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252D" w:rsidRDefault="000E252D" w:rsidP="000E252D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35 621 02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Biogazdálkodó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moduljai</w:t>
      </w:r>
    </w:p>
    <w:p w:rsidR="007144C2" w:rsidRPr="001F4CCA" w:rsidRDefault="007144C2" w:rsidP="000E25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980. Az Ökológiai növénytermesztés megnevezésű, 11006-12 azonosító számú szakmai követelménymodul tartalma:</w:t>
      </w:r>
    </w:p>
    <w:p w:rsidR="000E252D" w:rsidRDefault="000E252D" w:rsidP="000E252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7144C2" w:rsidRDefault="007144C2" w:rsidP="000E252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0E252D" w:rsidRPr="000E252D" w:rsidRDefault="000E252D" w:rsidP="000E252D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144C2" w:rsidRPr="000E252D" w:rsidRDefault="007144C2" w:rsidP="000E252D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252D">
        <w:rPr>
          <w:rFonts w:ascii="Times New Roman" w:eastAsia="Times New Roman" w:hAnsi="Times New Roman" w:cs="Times New Roman"/>
          <w:sz w:val="24"/>
          <w:szCs w:val="24"/>
          <w:lang w:eastAsia="hu-HU"/>
        </w:rPr>
        <w:t>Talaj-előkészítést, vetést végez</w:t>
      </w:r>
    </w:p>
    <w:p w:rsidR="007144C2" w:rsidRPr="000E252D" w:rsidRDefault="007144C2" w:rsidP="000E252D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252D">
        <w:rPr>
          <w:rFonts w:ascii="Times New Roman" w:eastAsia="Times New Roman" w:hAnsi="Times New Roman" w:cs="Times New Roman"/>
          <w:sz w:val="24"/>
          <w:szCs w:val="24"/>
          <w:lang w:eastAsia="hu-HU"/>
        </w:rPr>
        <w:t>A talaj termőképességének fenntartásával kapcsolatos feladatokat lát el</w:t>
      </w:r>
    </w:p>
    <w:p w:rsidR="007144C2" w:rsidRPr="000E252D" w:rsidRDefault="007144C2" w:rsidP="000E252D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252D">
        <w:rPr>
          <w:rFonts w:ascii="Times New Roman" w:eastAsia="Times New Roman" w:hAnsi="Times New Roman" w:cs="Times New Roman"/>
          <w:sz w:val="24"/>
          <w:szCs w:val="24"/>
          <w:lang w:eastAsia="hu-HU"/>
        </w:rPr>
        <w:t>Ökológiai szemléletű növényápolást végez</w:t>
      </w:r>
    </w:p>
    <w:p w:rsidR="007144C2" w:rsidRPr="000E252D" w:rsidRDefault="007144C2" w:rsidP="000E252D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252D">
        <w:rPr>
          <w:rFonts w:ascii="Times New Roman" w:eastAsia="Times New Roman" w:hAnsi="Times New Roman" w:cs="Times New Roman"/>
          <w:sz w:val="24"/>
          <w:szCs w:val="24"/>
          <w:lang w:eastAsia="hu-HU"/>
        </w:rPr>
        <w:t>Betakarítja a termést</w:t>
      </w:r>
    </w:p>
    <w:p w:rsidR="007144C2" w:rsidRPr="000E252D" w:rsidRDefault="007144C2" w:rsidP="000E252D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252D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Termésbecslést végez</w:t>
      </w:r>
    </w:p>
    <w:p w:rsidR="007144C2" w:rsidRPr="000E252D" w:rsidRDefault="007144C2" w:rsidP="000E252D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252D">
        <w:rPr>
          <w:rFonts w:ascii="Times New Roman" w:eastAsia="Times New Roman" w:hAnsi="Times New Roman" w:cs="Times New Roman"/>
          <w:sz w:val="24"/>
          <w:szCs w:val="24"/>
          <w:lang w:eastAsia="hu-HU"/>
        </w:rPr>
        <w:t>Talaj- és növényvizsgálatokat végez/végeztet</w:t>
      </w:r>
    </w:p>
    <w:p w:rsidR="007144C2" w:rsidRPr="000E252D" w:rsidRDefault="007144C2" w:rsidP="000E252D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252D">
        <w:rPr>
          <w:rFonts w:ascii="Times New Roman" w:eastAsia="Times New Roman" w:hAnsi="Times New Roman" w:cs="Times New Roman"/>
          <w:sz w:val="24"/>
          <w:szCs w:val="24"/>
          <w:lang w:eastAsia="hu-HU"/>
        </w:rPr>
        <w:t>Meteorológiai és növényvédelmi előrejelzést végez/végeztet</w:t>
      </w:r>
    </w:p>
    <w:p w:rsidR="000E252D" w:rsidRPr="000E252D" w:rsidRDefault="000E252D" w:rsidP="000E252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7144C2" w:rsidRPr="001F4CCA" w:rsidRDefault="007144C2" w:rsidP="000E25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0E252D" w:rsidRPr="000E252D" w:rsidRDefault="000E252D" w:rsidP="000E252D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144C2" w:rsidRPr="001F4CCA" w:rsidRDefault="007144C2" w:rsidP="000E252D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0E252D" w:rsidRPr="000E252D" w:rsidRDefault="000E252D" w:rsidP="000E252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7144C2" w:rsidRPr="001F4CCA" w:rsidRDefault="000E252D" w:rsidP="000E252D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7144C2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7144C2" w:rsidRPr="000E252D" w:rsidRDefault="007144C2" w:rsidP="000E252D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252D">
        <w:rPr>
          <w:rFonts w:ascii="Times New Roman" w:eastAsia="Times New Roman" w:hAnsi="Times New Roman" w:cs="Times New Roman"/>
          <w:sz w:val="24"/>
          <w:szCs w:val="24"/>
          <w:lang w:eastAsia="hu-HU"/>
        </w:rPr>
        <w:t>Átállás ökológiai növénytermesztésre, adminisztrációs előírások</w:t>
      </w:r>
    </w:p>
    <w:p w:rsidR="007144C2" w:rsidRPr="000E252D" w:rsidRDefault="007144C2" w:rsidP="000E252D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252D">
        <w:rPr>
          <w:rFonts w:ascii="Times New Roman" w:eastAsia="Times New Roman" w:hAnsi="Times New Roman" w:cs="Times New Roman"/>
          <w:sz w:val="24"/>
          <w:szCs w:val="24"/>
          <w:lang w:eastAsia="hu-HU"/>
        </w:rPr>
        <w:t>A növények fejlődési és növekedési feltételei, éghajlati, talaj, földfelszíni és élőkörnyezeti tényezők</w:t>
      </w:r>
    </w:p>
    <w:p w:rsidR="007144C2" w:rsidRPr="000E252D" w:rsidRDefault="007144C2" w:rsidP="000E252D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252D">
        <w:rPr>
          <w:rFonts w:ascii="Times New Roman" w:eastAsia="Times New Roman" w:hAnsi="Times New Roman" w:cs="Times New Roman"/>
          <w:sz w:val="24"/>
          <w:szCs w:val="24"/>
          <w:lang w:eastAsia="hu-HU"/>
        </w:rPr>
        <w:t>A talajművelés ökológiai vonatkozásai</w:t>
      </w:r>
    </w:p>
    <w:p w:rsidR="007144C2" w:rsidRPr="000E252D" w:rsidRDefault="007144C2" w:rsidP="000E252D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252D">
        <w:rPr>
          <w:rFonts w:ascii="Times New Roman" w:eastAsia="Times New Roman" w:hAnsi="Times New Roman" w:cs="Times New Roman"/>
          <w:sz w:val="24"/>
          <w:szCs w:val="24"/>
          <w:lang w:eastAsia="hu-HU"/>
        </w:rPr>
        <w:t>A szántóföldi növények talajművelési rendszerei</w:t>
      </w:r>
    </w:p>
    <w:p w:rsidR="007144C2" w:rsidRPr="000E252D" w:rsidRDefault="007144C2" w:rsidP="000E252D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252D">
        <w:rPr>
          <w:rFonts w:ascii="Times New Roman" w:eastAsia="Times New Roman" w:hAnsi="Times New Roman" w:cs="Times New Roman"/>
          <w:sz w:val="24"/>
          <w:szCs w:val="24"/>
          <w:lang w:eastAsia="hu-HU"/>
        </w:rPr>
        <w:t>A trágyák érvényesülését meghatározó tényezők</w:t>
      </w:r>
    </w:p>
    <w:p w:rsidR="007144C2" w:rsidRPr="000E252D" w:rsidRDefault="007144C2" w:rsidP="000E252D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252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ökológiai gazdálkodásban használható </w:t>
      </w:r>
      <w:proofErr w:type="spellStart"/>
      <w:r w:rsidRPr="000E252D">
        <w:rPr>
          <w:rFonts w:ascii="Times New Roman" w:eastAsia="Times New Roman" w:hAnsi="Times New Roman" w:cs="Times New Roman"/>
          <w:sz w:val="24"/>
          <w:szCs w:val="24"/>
          <w:lang w:eastAsia="hu-HU"/>
        </w:rPr>
        <w:t>tápanyagutánpótlók</w:t>
      </w:r>
      <w:proofErr w:type="spellEnd"/>
      <w:r w:rsidRPr="000E252D">
        <w:rPr>
          <w:rFonts w:ascii="Times New Roman" w:eastAsia="Times New Roman" w:hAnsi="Times New Roman" w:cs="Times New Roman"/>
          <w:sz w:val="24"/>
          <w:szCs w:val="24"/>
          <w:lang w:eastAsia="hu-HU"/>
        </w:rPr>
        <w:t>, talajjavítók és tápanyagok</w:t>
      </w:r>
    </w:p>
    <w:p w:rsidR="007144C2" w:rsidRPr="000E252D" w:rsidRDefault="007144C2" w:rsidP="000E252D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252D">
        <w:rPr>
          <w:rFonts w:ascii="Times New Roman" w:eastAsia="Times New Roman" w:hAnsi="Times New Roman" w:cs="Times New Roman"/>
          <w:sz w:val="24"/>
          <w:szCs w:val="24"/>
          <w:lang w:eastAsia="hu-HU"/>
        </w:rPr>
        <w:t>Vetésforgó, vetésváltás</w:t>
      </w:r>
    </w:p>
    <w:p w:rsidR="007144C2" w:rsidRPr="000E252D" w:rsidRDefault="007144C2" w:rsidP="000E252D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252D">
        <w:rPr>
          <w:rFonts w:ascii="Times New Roman" w:eastAsia="Times New Roman" w:hAnsi="Times New Roman" w:cs="Times New Roman"/>
          <w:sz w:val="24"/>
          <w:szCs w:val="24"/>
          <w:lang w:eastAsia="hu-HU"/>
        </w:rPr>
        <w:t>A gyomnövények elleni védekezés alapvető eljárásai</w:t>
      </w:r>
    </w:p>
    <w:p w:rsidR="007144C2" w:rsidRPr="000E252D" w:rsidRDefault="007144C2" w:rsidP="000E252D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252D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Növényvédelem az ökológiai gazdaságban, alapelvek, fizikai, kémiai módszerek, valamint a felhasználható növényvédő szerek</w:t>
      </w:r>
    </w:p>
    <w:p w:rsidR="007144C2" w:rsidRPr="000E252D" w:rsidRDefault="007144C2" w:rsidP="000E252D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252D">
        <w:rPr>
          <w:rFonts w:ascii="Times New Roman" w:eastAsia="Times New Roman" w:hAnsi="Times New Roman" w:cs="Times New Roman"/>
          <w:sz w:val="24"/>
          <w:szCs w:val="24"/>
          <w:lang w:eastAsia="hu-HU"/>
        </w:rPr>
        <w:t>Betakarítás (termésbecslés, betakarítási módok)</w:t>
      </w:r>
    </w:p>
    <w:p w:rsidR="007144C2" w:rsidRPr="000E252D" w:rsidRDefault="007144C2" w:rsidP="000E252D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252D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Termények tárolása és tartósítása</w:t>
      </w:r>
    </w:p>
    <w:p w:rsidR="007144C2" w:rsidRPr="000E252D" w:rsidRDefault="007144C2" w:rsidP="000E252D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252D">
        <w:rPr>
          <w:rFonts w:ascii="Times New Roman" w:eastAsia="Times New Roman" w:hAnsi="Times New Roman" w:cs="Times New Roman"/>
          <w:sz w:val="24"/>
          <w:szCs w:val="24"/>
          <w:lang w:eastAsia="hu-HU"/>
        </w:rPr>
        <w:t>Gabonafélék ökológiai termesztéstechnológiája</w:t>
      </w:r>
    </w:p>
    <w:p w:rsidR="007144C2" w:rsidRPr="000E252D" w:rsidRDefault="007144C2" w:rsidP="000E252D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252D">
        <w:rPr>
          <w:rFonts w:ascii="Times New Roman" w:eastAsia="Times New Roman" w:hAnsi="Times New Roman" w:cs="Times New Roman"/>
          <w:sz w:val="24"/>
          <w:szCs w:val="24"/>
          <w:lang w:eastAsia="hu-HU"/>
        </w:rPr>
        <w:t>Pillangós virágú növények ökológiai termesztéstechnológiája és hasznosítási lehetőségeik</w:t>
      </w:r>
    </w:p>
    <w:p w:rsidR="007144C2" w:rsidRPr="000E252D" w:rsidRDefault="007144C2" w:rsidP="000E252D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252D">
        <w:rPr>
          <w:rFonts w:ascii="Times New Roman" w:eastAsia="Times New Roman" w:hAnsi="Times New Roman" w:cs="Times New Roman"/>
          <w:sz w:val="24"/>
          <w:szCs w:val="24"/>
          <w:lang w:eastAsia="hu-HU"/>
        </w:rPr>
        <w:t>Olajnövények ökológiai termesztéstechnológiája</w:t>
      </w:r>
    </w:p>
    <w:p w:rsidR="007144C2" w:rsidRPr="000E252D" w:rsidRDefault="007144C2" w:rsidP="000E252D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252D">
        <w:rPr>
          <w:rFonts w:ascii="Times New Roman" w:eastAsia="Times New Roman" w:hAnsi="Times New Roman" w:cs="Times New Roman"/>
          <w:sz w:val="24"/>
          <w:szCs w:val="24"/>
          <w:lang w:eastAsia="hu-HU"/>
        </w:rPr>
        <w:t>Burgonya ökológiai termesztéstechnológiája</w:t>
      </w:r>
    </w:p>
    <w:p w:rsidR="007144C2" w:rsidRPr="000E252D" w:rsidRDefault="007144C2" w:rsidP="000E252D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252D">
        <w:rPr>
          <w:rFonts w:ascii="Times New Roman" w:eastAsia="Times New Roman" w:hAnsi="Times New Roman" w:cs="Times New Roman"/>
          <w:sz w:val="24"/>
          <w:szCs w:val="24"/>
          <w:lang w:eastAsia="hu-HU"/>
        </w:rPr>
        <w:t>Pillangós szálastakarmány-növények ökológiai termesztéstechnológiája</w:t>
      </w:r>
    </w:p>
    <w:p w:rsidR="007144C2" w:rsidRPr="000E252D" w:rsidRDefault="007144C2" w:rsidP="000E252D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252D">
        <w:rPr>
          <w:rFonts w:ascii="Times New Roman" w:eastAsia="Times New Roman" w:hAnsi="Times New Roman" w:cs="Times New Roman"/>
          <w:sz w:val="24"/>
          <w:szCs w:val="24"/>
          <w:lang w:eastAsia="hu-HU"/>
        </w:rPr>
        <w:t>Gyeptermesztés ökológiai vonatkozásai</w:t>
      </w:r>
    </w:p>
    <w:p w:rsidR="007144C2" w:rsidRPr="000E252D" w:rsidRDefault="007144C2" w:rsidP="000E252D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252D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Növényvizsgálatok</w:t>
      </w:r>
    </w:p>
    <w:p w:rsidR="007144C2" w:rsidRPr="000E252D" w:rsidRDefault="007144C2" w:rsidP="000E252D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252D">
        <w:rPr>
          <w:rFonts w:ascii="Times New Roman" w:eastAsia="Times New Roman" w:hAnsi="Times New Roman" w:cs="Times New Roman"/>
          <w:sz w:val="24"/>
          <w:szCs w:val="24"/>
          <w:lang w:eastAsia="hu-HU"/>
        </w:rPr>
        <w:t>Meteorológiai mérések</w:t>
      </w:r>
    </w:p>
    <w:p w:rsidR="007144C2" w:rsidRPr="000E252D" w:rsidRDefault="007144C2" w:rsidP="000E252D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252D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Növényvédelmi előrejelzés</w:t>
      </w:r>
    </w:p>
    <w:p w:rsidR="000E252D" w:rsidRPr="000E252D" w:rsidRDefault="000E252D" w:rsidP="000E252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7144C2" w:rsidRPr="001F4CCA" w:rsidRDefault="000E252D" w:rsidP="000E252D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7144C2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7144C2" w:rsidRPr="000E252D" w:rsidRDefault="007144C2" w:rsidP="000E252D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252D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köznyelvi szöveg megértése</w:t>
      </w:r>
    </w:p>
    <w:p w:rsidR="007144C2" w:rsidRPr="000E252D" w:rsidRDefault="007144C2" w:rsidP="000E252D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252D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szöveg fogalmazása írásban</w:t>
      </w:r>
    </w:p>
    <w:p w:rsidR="000E252D" w:rsidRPr="000E252D" w:rsidRDefault="007144C2" w:rsidP="000E252D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252D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7144C2" w:rsidRPr="001F4CCA" w:rsidRDefault="007144C2" w:rsidP="000E252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Személyes kompetenciák:</w:t>
      </w:r>
    </w:p>
    <w:p w:rsidR="007144C2" w:rsidRPr="000E252D" w:rsidRDefault="007144C2" w:rsidP="000E252D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252D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Önállóság</w:t>
      </w:r>
    </w:p>
    <w:p w:rsidR="007144C2" w:rsidRPr="000E252D" w:rsidRDefault="007144C2" w:rsidP="000E252D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252D">
        <w:rPr>
          <w:rFonts w:ascii="Times New Roman" w:eastAsia="Times New Roman" w:hAnsi="Times New Roman" w:cs="Times New Roman"/>
          <w:sz w:val="24"/>
          <w:szCs w:val="24"/>
          <w:lang w:eastAsia="hu-HU"/>
        </w:rPr>
        <w:t>Elhivatottság, elkötelezettség</w:t>
      </w:r>
    </w:p>
    <w:p w:rsidR="007144C2" w:rsidRPr="000E252D" w:rsidRDefault="007144C2" w:rsidP="000E252D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252D">
        <w:rPr>
          <w:rFonts w:ascii="Times New Roman" w:eastAsia="Times New Roman" w:hAnsi="Times New Roman" w:cs="Times New Roman"/>
          <w:sz w:val="24"/>
          <w:szCs w:val="24"/>
          <w:lang w:eastAsia="hu-HU"/>
        </w:rPr>
        <w:t>Szorgalom, igyekezet</w:t>
      </w:r>
    </w:p>
    <w:p w:rsidR="000E252D" w:rsidRPr="000E252D" w:rsidRDefault="000E252D" w:rsidP="000E252D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144C2" w:rsidRPr="001F4CCA" w:rsidRDefault="007144C2" w:rsidP="000E252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7144C2" w:rsidRPr="000E252D" w:rsidRDefault="007144C2" w:rsidP="000E252D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252D">
        <w:rPr>
          <w:rFonts w:ascii="Times New Roman" w:eastAsia="Times New Roman" w:hAnsi="Times New Roman" w:cs="Times New Roman"/>
          <w:sz w:val="24"/>
          <w:szCs w:val="24"/>
          <w:lang w:eastAsia="hu-HU"/>
        </w:rPr>
        <w:t>Motiválhatóság</w:t>
      </w:r>
    </w:p>
    <w:p w:rsidR="007144C2" w:rsidRPr="000E252D" w:rsidRDefault="007144C2" w:rsidP="000E252D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252D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7144C2" w:rsidRPr="000E252D" w:rsidRDefault="007144C2" w:rsidP="000E252D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252D">
        <w:rPr>
          <w:rFonts w:ascii="Times New Roman" w:eastAsia="Times New Roman" w:hAnsi="Times New Roman" w:cs="Times New Roman"/>
          <w:sz w:val="24"/>
          <w:szCs w:val="24"/>
          <w:lang w:eastAsia="hu-HU"/>
        </w:rPr>
        <w:t>Kompromisszumkészség</w:t>
      </w:r>
    </w:p>
    <w:p w:rsidR="000E252D" w:rsidRPr="000E252D" w:rsidRDefault="000E252D" w:rsidP="000E252D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144C2" w:rsidRPr="001F4CCA" w:rsidRDefault="007144C2" w:rsidP="000E252D">
      <w:pPr>
        <w:spacing w:after="0" w:line="240" w:lineRule="auto"/>
        <w:ind w:left="350" w:firstLine="35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7144C2" w:rsidRPr="000E252D" w:rsidRDefault="007144C2" w:rsidP="000E252D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252D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helyénvaló alkalmazása</w:t>
      </w:r>
    </w:p>
    <w:p w:rsidR="007144C2" w:rsidRPr="000E252D" w:rsidRDefault="007144C2" w:rsidP="000E252D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252D">
        <w:rPr>
          <w:rFonts w:ascii="Times New Roman" w:eastAsia="Times New Roman" w:hAnsi="Times New Roman" w:cs="Times New Roman"/>
          <w:sz w:val="24"/>
          <w:szCs w:val="24"/>
          <w:lang w:eastAsia="hu-HU"/>
        </w:rPr>
        <w:t>Rendszerben való gondolkodás</w:t>
      </w:r>
    </w:p>
    <w:p w:rsidR="007144C2" w:rsidRPr="000E252D" w:rsidRDefault="007144C2" w:rsidP="000E252D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252D">
        <w:rPr>
          <w:rFonts w:ascii="Times New Roman" w:eastAsia="Times New Roman" w:hAnsi="Times New Roman" w:cs="Times New Roman"/>
          <w:sz w:val="24"/>
          <w:szCs w:val="24"/>
          <w:lang w:eastAsia="hu-HU"/>
        </w:rPr>
        <w:t>Gyakorlatias feladatértelmezés</w:t>
      </w:r>
    </w:p>
    <w:p w:rsidR="000E252D" w:rsidRPr="001F4CCA" w:rsidRDefault="000E252D" w:rsidP="000E252D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7144C2" w:rsidRPr="001F4CCA" w:rsidRDefault="007144C2" w:rsidP="000E25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981. Az Ökológiai állattartás megnevezésű, 11007-12 azonosító számú szakmai követelménymodul tartalma:</w:t>
      </w:r>
    </w:p>
    <w:p w:rsidR="000E252D" w:rsidRDefault="000E252D" w:rsidP="000E25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7144C2" w:rsidRDefault="007144C2" w:rsidP="000E252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0E252D" w:rsidRPr="000E252D" w:rsidRDefault="000E252D" w:rsidP="000E252D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144C2" w:rsidRPr="000E252D" w:rsidRDefault="007144C2" w:rsidP="000E252D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252D">
        <w:rPr>
          <w:rFonts w:ascii="Times New Roman" w:eastAsia="Times New Roman" w:hAnsi="Times New Roman" w:cs="Times New Roman"/>
          <w:sz w:val="24"/>
          <w:szCs w:val="24"/>
          <w:lang w:eastAsia="hu-HU"/>
        </w:rPr>
        <w:t>Takarmányoz (ló, szarvasmarha, juh, sertés, baromfi)</w:t>
      </w:r>
    </w:p>
    <w:p w:rsidR="007144C2" w:rsidRPr="000E252D" w:rsidRDefault="007144C2" w:rsidP="000E252D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252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Állattartási, </w:t>
      </w:r>
      <w:proofErr w:type="spellStart"/>
      <w:r w:rsidRPr="000E252D">
        <w:rPr>
          <w:rFonts w:ascii="Times New Roman" w:eastAsia="Times New Roman" w:hAnsi="Times New Roman" w:cs="Times New Roman"/>
          <w:sz w:val="24"/>
          <w:szCs w:val="24"/>
          <w:lang w:eastAsia="hu-HU"/>
        </w:rPr>
        <w:t>-jólléti</w:t>
      </w:r>
      <w:proofErr w:type="spellEnd"/>
      <w:r w:rsidRPr="000E252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</w:t>
      </w:r>
      <w:proofErr w:type="spellStart"/>
      <w:r w:rsidRPr="000E252D">
        <w:rPr>
          <w:rFonts w:ascii="Times New Roman" w:eastAsia="Times New Roman" w:hAnsi="Times New Roman" w:cs="Times New Roman"/>
          <w:sz w:val="24"/>
          <w:szCs w:val="24"/>
          <w:lang w:eastAsia="hu-HU"/>
        </w:rPr>
        <w:t>-higiéniai</w:t>
      </w:r>
      <w:proofErr w:type="spellEnd"/>
      <w:r w:rsidRPr="000E252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ismereteket alkalmaz (ló, sertés, szarvasmarha, juh, baromfi, egyéb fajok)</w:t>
      </w:r>
    </w:p>
    <w:p w:rsidR="007144C2" w:rsidRPr="000E252D" w:rsidRDefault="007144C2" w:rsidP="000E252D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252D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Állattartási munkafolyamatokat ellenőriz (ló, sertés, szarvasmarha, juh, baromfi)</w:t>
      </w:r>
    </w:p>
    <w:p w:rsidR="007144C2" w:rsidRPr="000E252D" w:rsidRDefault="007144C2" w:rsidP="000E252D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252D">
        <w:rPr>
          <w:rFonts w:ascii="Times New Roman" w:eastAsia="Times New Roman" w:hAnsi="Times New Roman" w:cs="Times New Roman"/>
          <w:sz w:val="24"/>
          <w:szCs w:val="24"/>
          <w:lang w:eastAsia="hu-HU"/>
        </w:rPr>
        <w:t>Gyepes élőhelyeket gondoz (őshonos szarvasmarha- és juhfajták)</w:t>
      </w:r>
    </w:p>
    <w:p w:rsidR="007144C2" w:rsidRPr="000E252D" w:rsidRDefault="007144C2" w:rsidP="000E252D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252D">
        <w:rPr>
          <w:rFonts w:ascii="Times New Roman" w:eastAsia="Times New Roman" w:hAnsi="Times New Roman" w:cs="Times New Roman"/>
          <w:sz w:val="24"/>
          <w:szCs w:val="24"/>
          <w:lang w:eastAsia="hu-HU"/>
        </w:rPr>
        <w:t>Extenzív állattartás feltételeit ismeri és gyakorlatát alkalmazza (szarvasmarha-, juh-, sertés- és baromfifajták)</w:t>
      </w:r>
    </w:p>
    <w:p w:rsidR="000E252D" w:rsidRPr="000E252D" w:rsidRDefault="000E252D" w:rsidP="000E252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7144C2" w:rsidRPr="001F4CCA" w:rsidRDefault="007144C2" w:rsidP="000E25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0E252D" w:rsidRPr="000E252D" w:rsidRDefault="000E252D" w:rsidP="000E252D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144C2" w:rsidRPr="001F4CCA" w:rsidRDefault="007144C2" w:rsidP="000E252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0E252D" w:rsidRPr="000E252D" w:rsidRDefault="000E252D" w:rsidP="000E252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7144C2" w:rsidRPr="001F4CCA" w:rsidRDefault="000E252D" w:rsidP="000E252D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7144C2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7144C2" w:rsidRPr="000E252D" w:rsidRDefault="007144C2" w:rsidP="000E252D">
      <w:pPr>
        <w:pStyle w:val="Listaszerbekezds"/>
        <w:numPr>
          <w:ilvl w:val="0"/>
          <w:numId w:val="8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252D">
        <w:rPr>
          <w:rFonts w:ascii="Times New Roman" w:eastAsia="Times New Roman" w:hAnsi="Times New Roman" w:cs="Times New Roman"/>
          <w:sz w:val="24"/>
          <w:szCs w:val="24"/>
          <w:lang w:eastAsia="hu-HU"/>
        </w:rPr>
        <w:t>Átállás ökológiai állattartásra, adminisztrációs előírások</w:t>
      </w:r>
    </w:p>
    <w:p w:rsidR="007144C2" w:rsidRPr="000E252D" w:rsidRDefault="007144C2" w:rsidP="000E252D">
      <w:pPr>
        <w:pStyle w:val="Listaszerbekezds"/>
        <w:numPr>
          <w:ilvl w:val="0"/>
          <w:numId w:val="8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252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Állattartási, </w:t>
      </w:r>
      <w:proofErr w:type="spellStart"/>
      <w:r w:rsidRPr="000E252D">
        <w:rPr>
          <w:rFonts w:ascii="Times New Roman" w:eastAsia="Times New Roman" w:hAnsi="Times New Roman" w:cs="Times New Roman"/>
          <w:sz w:val="24"/>
          <w:szCs w:val="24"/>
          <w:lang w:eastAsia="hu-HU"/>
        </w:rPr>
        <w:t>-jólléti</w:t>
      </w:r>
      <w:proofErr w:type="spellEnd"/>
      <w:r w:rsidRPr="000E252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</w:t>
      </w:r>
      <w:proofErr w:type="spellStart"/>
      <w:r w:rsidRPr="000E252D">
        <w:rPr>
          <w:rFonts w:ascii="Times New Roman" w:eastAsia="Times New Roman" w:hAnsi="Times New Roman" w:cs="Times New Roman"/>
          <w:sz w:val="24"/>
          <w:szCs w:val="24"/>
          <w:lang w:eastAsia="hu-HU"/>
        </w:rPr>
        <w:t>-higiéniai</w:t>
      </w:r>
      <w:proofErr w:type="spellEnd"/>
      <w:r w:rsidRPr="000E252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alapismeretek</w:t>
      </w:r>
    </w:p>
    <w:p w:rsidR="007144C2" w:rsidRPr="000E252D" w:rsidRDefault="007144C2" w:rsidP="000E252D">
      <w:pPr>
        <w:pStyle w:val="Listaszerbekezds"/>
        <w:numPr>
          <w:ilvl w:val="0"/>
          <w:numId w:val="8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252D">
        <w:rPr>
          <w:rFonts w:ascii="Times New Roman" w:eastAsia="Times New Roman" w:hAnsi="Times New Roman" w:cs="Times New Roman"/>
          <w:sz w:val="24"/>
          <w:szCs w:val="24"/>
          <w:lang w:eastAsia="hu-HU"/>
        </w:rPr>
        <w:t>A szarvasmarha ökológiai szemléletű tartása és takarmányozása</w:t>
      </w:r>
    </w:p>
    <w:p w:rsidR="007144C2" w:rsidRPr="000E252D" w:rsidRDefault="007144C2" w:rsidP="000E252D">
      <w:pPr>
        <w:pStyle w:val="Listaszerbekezds"/>
        <w:numPr>
          <w:ilvl w:val="0"/>
          <w:numId w:val="8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252D">
        <w:rPr>
          <w:rFonts w:ascii="Times New Roman" w:eastAsia="Times New Roman" w:hAnsi="Times New Roman" w:cs="Times New Roman"/>
          <w:sz w:val="24"/>
          <w:szCs w:val="24"/>
          <w:lang w:eastAsia="hu-HU"/>
        </w:rPr>
        <w:t>A juh és a kecske ökológiai szemléletű tartása és takarmányozása</w:t>
      </w:r>
    </w:p>
    <w:p w:rsidR="007144C2" w:rsidRPr="000E252D" w:rsidRDefault="007144C2" w:rsidP="000E252D">
      <w:pPr>
        <w:pStyle w:val="Listaszerbekezds"/>
        <w:numPr>
          <w:ilvl w:val="0"/>
          <w:numId w:val="8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252D">
        <w:rPr>
          <w:rFonts w:ascii="Times New Roman" w:eastAsia="Times New Roman" w:hAnsi="Times New Roman" w:cs="Times New Roman"/>
          <w:sz w:val="24"/>
          <w:szCs w:val="24"/>
          <w:lang w:eastAsia="hu-HU"/>
        </w:rPr>
        <w:t>A sertés ökológiai szemléletű tartása és takarmányozása</w:t>
      </w:r>
    </w:p>
    <w:p w:rsidR="007144C2" w:rsidRPr="000E252D" w:rsidRDefault="007144C2" w:rsidP="000E252D">
      <w:pPr>
        <w:pStyle w:val="Listaszerbekezds"/>
        <w:numPr>
          <w:ilvl w:val="0"/>
          <w:numId w:val="8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252D">
        <w:rPr>
          <w:rFonts w:ascii="Times New Roman" w:eastAsia="Times New Roman" w:hAnsi="Times New Roman" w:cs="Times New Roman"/>
          <w:sz w:val="24"/>
          <w:szCs w:val="24"/>
          <w:lang w:eastAsia="hu-HU"/>
        </w:rPr>
        <w:t>A baromfi-félék ökológiai szemléletű tartása és takarmányozása</w:t>
      </w:r>
    </w:p>
    <w:p w:rsidR="007144C2" w:rsidRPr="000E252D" w:rsidRDefault="007144C2" w:rsidP="000E252D">
      <w:pPr>
        <w:pStyle w:val="Listaszerbekezds"/>
        <w:numPr>
          <w:ilvl w:val="0"/>
          <w:numId w:val="8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252D">
        <w:rPr>
          <w:rFonts w:ascii="Times New Roman" w:eastAsia="Times New Roman" w:hAnsi="Times New Roman" w:cs="Times New Roman"/>
          <w:sz w:val="24"/>
          <w:szCs w:val="24"/>
          <w:lang w:eastAsia="hu-HU"/>
        </w:rPr>
        <w:t>Ökológiai méhészetek fenntartása</w:t>
      </w:r>
    </w:p>
    <w:p w:rsidR="007144C2" w:rsidRPr="000E252D" w:rsidRDefault="007144C2" w:rsidP="000E252D">
      <w:pPr>
        <w:pStyle w:val="Listaszerbekezds"/>
        <w:numPr>
          <w:ilvl w:val="0"/>
          <w:numId w:val="8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252D">
        <w:rPr>
          <w:rFonts w:ascii="Times New Roman" w:eastAsia="Times New Roman" w:hAnsi="Times New Roman" w:cs="Times New Roman"/>
          <w:sz w:val="24"/>
          <w:szCs w:val="24"/>
          <w:lang w:eastAsia="hu-HU"/>
        </w:rPr>
        <w:t>Egyéb állatfajok ökológiai szemléletű tartása (bivaly, strucc, nyúl stb.)</w:t>
      </w:r>
    </w:p>
    <w:p w:rsidR="007144C2" w:rsidRPr="000E252D" w:rsidRDefault="007144C2" w:rsidP="000E252D">
      <w:pPr>
        <w:pStyle w:val="Listaszerbekezds"/>
        <w:numPr>
          <w:ilvl w:val="0"/>
          <w:numId w:val="8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252D">
        <w:rPr>
          <w:rFonts w:ascii="Times New Roman" w:eastAsia="Times New Roman" w:hAnsi="Times New Roman" w:cs="Times New Roman"/>
          <w:sz w:val="24"/>
          <w:szCs w:val="24"/>
          <w:lang w:eastAsia="hu-HU"/>
        </w:rPr>
        <w:t>Gyepes élőhelyek gondozása</w:t>
      </w:r>
    </w:p>
    <w:p w:rsidR="007144C2" w:rsidRPr="000E252D" w:rsidRDefault="007144C2" w:rsidP="000E252D">
      <w:pPr>
        <w:pStyle w:val="Listaszerbekezds"/>
        <w:numPr>
          <w:ilvl w:val="0"/>
          <w:numId w:val="8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252D">
        <w:rPr>
          <w:rFonts w:ascii="Times New Roman" w:eastAsia="Times New Roman" w:hAnsi="Times New Roman" w:cs="Times New Roman"/>
          <w:sz w:val="24"/>
          <w:szCs w:val="24"/>
          <w:lang w:eastAsia="hu-HU"/>
        </w:rPr>
        <w:t>Extenzív állattartás feltételei és gyakorlata</w:t>
      </w:r>
    </w:p>
    <w:p w:rsidR="000E252D" w:rsidRPr="000E252D" w:rsidRDefault="000E252D" w:rsidP="000E252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7144C2" w:rsidRPr="001F4CCA" w:rsidRDefault="000E252D" w:rsidP="000E252D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7144C2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7144C2" w:rsidRPr="000E252D" w:rsidRDefault="007144C2" w:rsidP="000E252D">
      <w:pPr>
        <w:pStyle w:val="Listaszerbekezds"/>
        <w:numPr>
          <w:ilvl w:val="0"/>
          <w:numId w:val="9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252D">
        <w:rPr>
          <w:rFonts w:ascii="Times New Roman" w:eastAsia="Times New Roman" w:hAnsi="Times New Roman" w:cs="Times New Roman"/>
          <w:sz w:val="24"/>
          <w:szCs w:val="24"/>
          <w:lang w:eastAsia="hu-HU"/>
        </w:rPr>
        <w:t>ECDL 7. m. Információ és kommunikáció vagy az NFM honlapján megtalálható IKT 0-1 kompetencia lista vonatkozó elemei</w:t>
      </w:r>
    </w:p>
    <w:p w:rsidR="007144C2" w:rsidRPr="000E252D" w:rsidRDefault="007144C2" w:rsidP="000E252D">
      <w:pPr>
        <w:pStyle w:val="Listaszerbekezds"/>
        <w:numPr>
          <w:ilvl w:val="0"/>
          <w:numId w:val="9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252D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nyelvi íráskészség, írásbeli fogalmazókészség</w:t>
      </w:r>
    </w:p>
    <w:p w:rsidR="007144C2" w:rsidRPr="000E252D" w:rsidRDefault="007144C2" w:rsidP="000E252D">
      <w:pPr>
        <w:pStyle w:val="Listaszerbekezds"/>
        <w:numPr>
          <w:ilvl w:val="0"/>
          <w:numId w:val="9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252D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hallott szöveg megértése</w:t>
      </w:r>
    </w:p>
    <w:p w:rsidR="007144C2" w:rsidRPr="000E252D" w:rsidRDefault="007144C2" w:rsidP="000E252D">
      <w:pPr>
        <w:pStyle w:val="Listaszerbekezds"/>
        <w:numPr>
          <w:ilvl w:val="0"/>
          <w:numId w:val="9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252D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7144C2" w:rsidRPr="000E252D" w:rsidRDefault="007144C2" w:rsidP="000E252D">
      <w:pPr>
        <w:pStyle w:val="Listaszerbekezds"/>
        <w:numPr>
          <w:ilvl w:val="0"/>
          <w:numId w:val="9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252D">
        <w:rPr>
          <w:rFonts w:ascii="Times New Roman" w:eastAsia="Times New Roman" w:hAnsi="Times New Roman" w:cs="Times New Roman"/>
          <w:sz w:val="24"/>
          <w:szCs w:val="24"/>
          <w:lang w:eastAsia="hu-HU"/>
        </w:rPr>
        <w:t>Elemi számolási készség</w:t>
      </w:r>
    </w:p>
    <w:p w:rsidR="000E252D" w:rsidRDefault="000E252D" w:rsidP="000E25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144C2" w:rsidRPr="000E252D" w:rsidRDefault="007144C2" w:rsidP="000E252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252D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7144C2" w:rsidRPr="000E252D" w:rsidRDefault="007144C2" w:rsidP="000E252D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252D">
        <w:rPr>
          <w:rFonts w:ascii="Times New Roman" w:eastAsia="Times New Roman" w:hAnsi="Times New Roman" w:cs="Times New Roman"/>
          <w:sz w:val="24"/>
          <w:szCs w:val="24"/>
          <w:lang w:eastAsia="hu-HU"/>
        </w:rPr>
        <w:t>Pontosság</w:t>
      </w:r>
    </w:p>
    <w:p w:rsidR="007144C2" w:rsidRPr="000E252D" w:rsidRDefault="007144C2" w:rsidP="000E252D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252D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7144C2" w:rsidRPr="000E252D" w:rsidRDefault="007144C2" w:rsidP="000E252D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252D">
        <w:rPr>
          <w:rFonts w:ascii="Times New Roman" w:eastAsia="Times New Roman" w:hAnsi="Times New Roman" w:cs="Times New Roman"/>
          <w:sz w:val="24"/>
          <w:szCs w:val="24"/>
          <w:lang w:eastAsia="hu-HU"/>
        </w:rPr>
        <w:t>Elhivatottság, elkötelezettség</w:t>
      </w:r>
    </w:p>
    <w:p w:rsidR="000E252D" w:rsidRPr="000E252D" w:rsidRDefault="000E252D" w:rsidP="000E252D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144C2" w:rsidRPr="000E252D" w:rsidRDefault="007144C2" w:rsidP="000E252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252D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7144C2" w:rsidRPr="000E252D" w:rsidRDefault="007144C2" w:rsidP="000E252D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252D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7144C2" w:rsidRPr="000E252D" w:rsidRDefault="007144C2" w:rsidP="000E252D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252D">
        <w:rPr>
          <w:rFonts w:ascii="Times New Roman" w:eastAsia="Times New Roman" w:hAnsi="Times New Roman" w:cs="Times New Roman"/>
          <w:sz w:val="24"/>
          <w:szCs w:val="24"/>
          <w:lang w:eastAsia="hu-HU"/>
        </w:rPr>
        <w:t>Tömör fogalmazás készsége</w:t>
      </w:r>
    </w:p>
    <w:p w:rsidR="007144C2" w:rsidRPr="000E252D" w:rsidRDefault="007144C2" w:rsidP="000E252D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252D">
        <w:rPr>
          <w:rFonts w:ascii="Times New Roman" w:eastAsia="Times New Roman" w:hAnsi="Times New Roman" w:cs="Times New Roman"/>
          <w:sz w:val="24"/>
          <w:szCs w:val="24"/>
          <w:lang w:eastAsia="hu-HU"/>
        </w:rPr>
        <w:t>Hatékony kérdezés készsége</w:t>
      </w:r>
    </w:p>
    <w:p w:rsidR="000E252D" w:rsidRPr="000E252D" w:rsidRDefault="000E252D" w:rsidP="000E252D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144C2" w:rsidRPr="000E252D" w:rsidRDefault="007144C2" w:rsidP="000E252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252D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7144C2" w:rsidRPr="000E252D" w:rsidRDefault="007144C2" w:rsidP="000E252D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252D">
        <w:rPr>
          <w:rFonts w:ascii="Times New Roman" w:eastAsia="Times New Roman" w:hAnsi="Times New Roman" w:cs="Times New Roman"/>
          <w:sz w:val="24"/>
          <w:szCs w:val="24"/>
          <w:lang w:eastAsia="hu-HU"/>
        </w:rPr>
        <w:t>Rendszerben való gondolkodás</w:t>
      </w:r>
    </w:p>
    <w:p w:rsidR="007144C2" w:rsidRPr="000E252D" w:rsidRDefault="007144C2" w:rsidP="000E252D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252D">
        <w:rPr>
          <w:rFonts w:ascii="Times New Roman" w:eastAsia="Times New Roman" w:hAnsi="Times New Roman" w:cs="Times New Roman"/>
          <w:sz w:val="24"/>
          <w:szCs w:val="24"/>
          <w:lang w:eastAsia="hu-HU"/>
        </w:rPr>
        <w:t>Gyakorlatias feladatértelmezés</w:t>
      </w:r>
    </w:p>
    <w:p w:rsidR="000E252D" w:rsidRPr="000E252D" w:rsidRDefault="007144C2" w:rsidP="000E252D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252D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Módszeres munkavégzés</w:t>
      </w:r>
    </w:p>
    <w:p w:rsidR="007144C2" w:rsidRPr="001F4CCA" w:rsidRDefault="007144C2" w:rsidP="000E25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982. Az Ökológiai kertgazdálkodás megnevezésű, 11008-12 azonosító számú szakmai követelménymodul tartalma:</w:t>
      </w:r>
    </w:p>
    <w:p w:rsidR="000E252D" w:rsidRDefault="000E252D" w:rsidP="000E252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7144C2" w:rsidRDefault="007144C2" w:rsidP="000E252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0E252D" w:rsidRPr="000E252D" w:rsidRDefault="000E252D" w:rsidP="000E252D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144C2" w:rsidRPr="000E252D" w:rsidRDefault="007144C2" w:rsidP="000E252D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252D">
        <w:rPr>
          <w:rFonts w:ascii="Times New Roman" w:eastAsia="Times New Roman" w:hAnsi="Times New Roman" w:cs="Times New Roman"/>
          <w:sz w:val="24"/>
          <w:szCs w:val="24"/>
          <w:lang w:eastAsia="hu-HU"/>
        </w:rPr>
        <w:t>Talaj-előkészítést végez</w:t>
      </w:r>
    </w:p>
    <w:p w:rsidR="007144C2" w:rsidRPr="000E252D" w:rsidRDefault="007144C2" w:rsidP="000E252D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252D">
        <w:rPr>
          <w:rFonts w:ascii="Times New Roman" w:eastAsia="Times New Roman" w:hAnsi="Times New Roman" w:cs="Times New Roman"/>
          <w:sz w:val="24"/>
          <w:szCs w:val="24"/>
          <w:lang w:eastAsia="hu-HU"/>
        </w:rPr>
        <w:t>A talaj termőképességének fenntartásával kapcsolatos feladatokat lát el</w:t>
      </w:r>
    </w:p>
    <w:p w:rsidR="007144C2" w:rsidRPr="000E252D" w:rsidRDefault="007144C2" w:rsidP="000E252D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252D">
        <w:rPr>
          <w:rFonts w:ascii="Times New Roman" w:eastAsia="Times New Roman" w:hAnsi="Times New Roman" w:cs="Times New Roman"/>
          <w:sz w:val="24"/>
          <w:szCs w:val="24"/>
          <w:lang w:eastAsia="hu-HU"/>
        </w:rPr>
        <w:t>Ökológiai szemléletű növényápolást végez</w:t>
      </w:r>
    </w:p>
    <w:p w:rsidR="007144C2" w:rsidRPr="000E252D" w:rsidRDefault="007144C2" w:rsidP="000E252D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252D">
        <w:rPr>
          <w:rFonts w:ascii="Times New Roman" w:eastAsia="Times New Roman" w:hAnsi="Times New Roman" w:cs="Times New Roman"/>
          <w:sz w:val="24"/>
          <w:szCs w:val="24"/>
          <w:lang w:eastAsia="hu-HU"/>
        </w:rPr>
        <w:t>Betakarítja a zöldségeket, gyümölcsöket</w:t>
      </w:r>
    </w:p>
    <w:p w:rsidR="007144C2" w:rsidRPr="000E252D" w:rsidRDefault="007144C2" w:rsidP="000E252D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252D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Termésbecslést végez</w:t>
      </w:r>
    </w:p>
    <w:p w:rsidR="007144C2" w:rsidRPr="000E252D" w:rsidRDefault="007144C2" w:rsidP="000E252D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252D">
        <w:rPr>
          <w:rFonts w:ascii="Times New Roman" w:eastAsia="Times New Roman" w:hAnsi="Times New Roman" w:cs="Times New Roman"/>
          <w:sz w:val="24"/>
          <w:szCs w:val="24"/>
          <w:lang w:eastAsia="hu-HU"/>
        </w:rPr>
        <w:t>Meteorológiai és növényvédelmi előrejelzést végez/végeztet</w:t>
      </w:r>
    </w:p>
    <w:p w:rsidR="000E252D" w:rsidRPr="000E252D" w:rsidRDefault="000E252D" w:rsidP="000E252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7144C2" w:rsidRPr="001F4CCA" w:rsidRDefault="007144C2" w:rsidP="000E25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0E252D" w:rsidRPr="000E252D" w:rsidRDefault="000E252D" w:rsidP="000E252D">
      <w:pPr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eastAsia="hu-HU"/>
        </w:rPr>
      </w:pPr>
    </w:p>
    <w:p w:rsidR="007144C2" w:rsidRPr="001F4CCA" w:rsidRDefault="007144C2" w:rsidP="000E252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0E252D" w:rsidRPr="000E252D" w:rsidRDefault="000E252D" w:rsidP="000E252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7144C2" w:rsidRPr="001F4CCA" w:rsidRDefault="000E252D" w:rsidP="000E252D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7144C2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7144C2" w:rsidRPr="000E252D" w:rsidRDefault="007144C2" w:rsidP="000E252D">
      <w:pPr>
        <w:pStyle w:val="Listaszerbekezds"/>
        <w:numPr>
          <w:ilvl w:val="0"/>
          <w:numId w:val="14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252D">
        <w:rPr>
          <w:rFonts w:ascii="Times New Roman" w:eastAsia="Times New Roman" w:hAnsi="Times New Roman" w:cs="Times New Roman"/>
          <w:sz w:val="24"/>
          <w:szCs w:val="24"/>
          <w:lang w:eastAsia="hu-HU"/>
        </w:rPr>
        <w:t>Átállás ökológiai kertgazdálkodásra, adminisztrációs előírások</w:t>
      </w:r>
    </w:p>
    <w:p w:rsidR="007144C2" w:rsidRPr="000E252D" w:rsidRDefault="007144C2" w:rsidP="000E252D">
      <w:pPr>
        <w:pStyle w:val="Listaszerbekezds"/>
        <w:numPr>
          <w:ilvl w:val="0"/>
          <w:numId w:val="14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252D">
        <w:rPr>
          <w:rFonts w:ascii="Times New Roman" w:eastAsia="Times New Roman" w:hAnsi="Times New Roman" w:cs="Times New Roman"/>
          <w:sz w:val="24"/>
          <w:szCs w:val="24"/>
          <w:lang w:eastAsia="hu-HU"/>
        </w:rPr>
        <w:t>Ökológiai növényvédelmi eljárások a zöldség- és a gyümölcstermesztésben, valamint a felhasználható növényvédelmi szerek</w:t>
      </w:r>
    </w:p>
    <w:p w:rsidR="007144C2" w:rsidRPr="000E252D" w:rsidRDefault="007144C2" w:rsidP="000E252D">
      <w:pPr>
        <w:pStyle w:val="Listaszerbekezds"/>
        <w:numPr>
          <w:ilvl w:val="0"/>
          <w:numId w:val="14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252D">
        <w:rPr>
          <w:rFonts w:ascii="Times New Roman" w:eastAsia="Times New Roman" w:hAnsi="Times New Roman" w:cs="Times New Roman"/>
          <w:sz w:val="24"/>
          <w:szCs w:val="24"/>
          <w:lang w:eastAsia="hu-HU"/>
        </w:rPr>
        <w:t>Vetésforgó és talajtakarás a zöldségtermesztésben</w:t>
      </w:r>
    </w:p>
    <w:p w:rsidR="007144C2" w:rsidRPr="000E252D" w:rsidRDefault="007144C2" w:rsidP="000E252D">
      <w:pPr>
        <w:pStyle w:val="Listaszerbekezds"/>
        <w:numPr>
          <w:ilvl w:val="0"/>
          <w:numId w:val="14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252D">
        <w:rPr>
          <w:rFonts w:ascii="Times New Roman" w:eastAsia="Times New Roman" w:hAnsi="Times New Roman" w:cs="Times New Roman"/>
          <w:sz w:val="24"/>
          <w:szCs w:val="24"/>
          <w:lang w:eastAsia="hu-HU"/>
        </w:rPr>
        <w:t>Káposztafélék ökológiai szemléletű termesztése</w:t>
      </w:r>
    </w:p>
    <w:p w:rsidR="007144C2" w:rsidRPr="000E252D" w:rsidRDefault="007144C2" w:rsidP="000E252D">
      <w:pPr>
        <w:pStyle w:val="Listaszerbekezds"/>
        <w:numPr>
          <w:ilvl w:val="0"/>
          <w:numId w:val="14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252D">
        <w:rPr>
          <w:rFonts w:ascii="Times New Roman" w:eastAsia="Times New Roman" w:hAnsi="Times New Roman" w:cs="Times New Roman"/>
          <w:sz w:val="24"/>
          <w:szCs w:val="24"/>
          <w:lang w:eastAsia="hu-HU"/>
        </w:rPr>
        <w:t>Gyökérzöldségek (sárgarépa, petrezselyem) ökológiai szemléletű termesztéstechnológiája</w:t>
      </w:r>
    </w:p>
    <w:p w:rsidR="007144C2" w:rsidRPr="000E252D" w:rsidRDefault="007144C2" w:rsidP="000E252D">
      <w:pPr>
        <w:pStyle w:val="Listaszerbekezds"/>
        <w:numPr>
          <w:ilvl w:val="0"/>
          <w:numId w:val="14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252D">
        <w:rPr>
          <w:rFonts w:ascii="Times New Roman" w:eastAsia="Times New Roman" w:hAnsi="Times New Roman" w:cs="Times New Roman"/>
          <w:sz w:val="24"/>
          <w:szCs w:val="24"/>
          <w:lang w:eastAsia="hu-HU"/>
        </w:rPr>
        <w:t>Burgonyafélék (paradicsom, étkezési- és fűszerpaprika) termesztéstechnológiája</w:t>
      </w:r>
    </w:p>
    <w:p w:rsidR="007144C2" w:rsidRPr="000E252D" w:rsidRDefault="007144C2" w:rsidP="000E252D">
      <w:pPr>
        <w:pStyle w:val="Listaszerbekezds"/>
        <w:numPr>
          <w:ilvl w:val="0"/>
          <w:numId w:val="14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252D">
        <w:rPr>
          <w:rFonts w:ascii="Times New Roman" w:eastAsia="Times New Roman" w:hAnsi="Times New Roman" w:cs="Times New Roman"/>
          <w:sz w:val="24"/>
          <w:szCs w:val="24"/>
          <w:lang w:eastAsia="hu-HU"/>
        </w:rPr>
        <w:t>Kabakosok (sárga-, görögdinnye, uborka) ökológiai szemléletű termesztéstechnológiája</w:t>
      </w:r>
    </w:p>
    <w:p w:rsidR="007144C2" w:rsidRPr="000E252D" w:rsidRDefault="007144C2" w:rsidP="000E252D">
      <w:pPr>
        <w:pStyle w:val="Listaszerbekezds"/>
        <w:numPr>
          <w:ilvl w:val="0"/>
          <w:numId w:val="14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252D">
        <w:rPr>
          <w:rFonts w:ascii="Times New Roman" w:eastAsia="Times New Roman" w:hAnsi="Times New Roman" w:cs="Times New Roman"/>
          <w:sz w:val="24"/>
          <w:szCs w:val="24"/>
          <w:lang w:eastAsia="hu-HU"/>
        </w:rPr>
        <w:t>Hüvelyesek (zöldborsó, zöldbab) ökológiai szemléletű termesztéstechnológiája</w:t>
      </w:r>
    </w:p>
    <w:p w:rsidR="007144C2" w:rsidRPr="000E252D" w:rsidRDefault="007144C2" w:rsidP="000E252D">
      <w:pPr>
        <w:pStyle w:val="Listaszerbekezds"/>
        <w:numPr>
          <w:ilvl w:val="0"/>
          <w:numId w:val="14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252D">
        <w:rPr>
          <w:rFonts w:ascii="Times New Roman" w:eastAsia="Times New Roman" w:hAnsi="Times New Roman" w:cs="Times New Roman"/>
          <w:sz w:val="24"/>
          <w:szCs w:val="24"/>
          <w:lang w:eastAsia="hu-HU"/>
        </w:rPr>
        <w:t>Hagymafélék (vörös- és fokhagyma) ökológiai szemléletű termesztéstechnológiája</w:t>
      </w:r>
    </w:p>
    <w:p w:rsidR="007144C2" w:rsidRPr="000E252D" w:rsidRDefault="007144C2" w:rsidP="000E252D">
      <w:pPr>
        <w:pStyle w:val="Listaszerbekezds"/>
        <w:numPr>
          <w:ilvl w:val="0"/>
          <w:numId w:val="14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252D">
        <w:rPr>
          <w:rFonts w:ascii="Times New Roman" w:eastAsia="Times New Roman" w:hAnsi="Times New Roman" w:cs="Times New Roman"/>
          <w:sz w:val="24"/>
          <w:szCs w:val="24"/>
          <w:lang w:eastAsia="hu-HU"/>
        </w:rPr>
        <w:t>A gyümölcstermesztés ökológiai alapelvei</w:t>
      </w:r>
    </w:p>
    <w:p w:rsidR="007144C2" w:rsidRPr="000E252D" w:rsidRDefault="007144C2" w:rsidP="000E252D">
      <w:pPr>
        <w:pStyle w:val="Listaszerbekezds"/>
        <w:numPr>
          <w:ilvl w:val="0"/>
          <w:numId w:val="14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252D">
        <w:rPr>
          <w:rFonts w:ascii="Times New Roman" w:eastAsia="Times New Roman" w:hAnsi="Times New Roman" w:cs="Times New Roman"/>
          <w:sz w:val="24"/>
          <w:szCs w:val="24"/>
          <w:lang w:eastAsia="hu-HU"/>
        </w:rPr>
        <w:t>Gyümölcsösök létesítése</w:t>
      </w:r>
    </w:p>
    <w:p w:rsidR="007144C2" w:rsidRPr="000E252D" w:rsidRDefault="007144C2" w:rsidP="000E252D">
      <w:pPr>
        <w:pStyle w:val="Listaszerbekezds"/>
        <w:numPr>
          <w:ilvl w:val="0"/>
          <w:numId w:val="14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252D">
        <w:rPr>
          <w:rFonts w:ascii="Times New Roman" w:eastAsia="Times New Roman" w:hAnsi="Times New Roman" w:cs="Times New Roman"/>
          <w:sz w:val="24"/>
          <w:szCs w:val="24"/>
          <w:lang w:eastAsia="hu-HU"/>
        </w:rPr>
        <w:t>Szüret, tárolás, értékesítés</w:t>
      </w:r>
    </w:p>
    <w:p w:rsidR="007144C2" w:rsidRPr="000E252D" w:rsidRDefault="007144C2" w:rsidP="000E252D">
      <w:pPr>
        <w:pStyle w:val="Listaszerbekezds"/>
        <w:numPr>
          <w:ilvl w:val="0"/>
          <w:numId w:val="14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252D">
        <w:rPr>
          <w:rFonts w:ascii="Times New Roman" w:eastAsia="Times New Roman" w:hAnsi="Times New Roman" w:cs="Times New Roman"/>
          <w:sz w:val="24"/>
          <w:szCs w:val="24"/>
          <w:lang w:eastAsia="hu-HU"/>
        </w:rPr>
        <w:t>A legjelentősebb gyümölcsfajok termesztéstechnológiái (almatermésűek, csonthéjasok, bogyósok)</w:t>
      </w:r>
    </w:p>
    <w:p w:rsidR="007144C2" w:rsidRPr="000E252D" w:rsidRDefault="007144C2" w:rsidP="000E252D">
      <w:pPr>
        <w:pStyle w:val="Listaszerbekezds"/>
        <w:numPr>
          <w:ilvl w:val="0"/>
          <w:numId w:val="14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252D">
        <w:rPr>
          <w:rFonts w:ascii="Times New Roman" w:eastAsia="Times New Roman" w:hAnsi="Times New Roman" w:cs="Times New Roman"/>
          <w:sz w:val="24"/>
          <w:szCs w:val="24"/>
          <w:lang w:eastAsia="hu-HU"/>
        </w:rPr>
        <w:t>A szőlőültetvény létesítése</w:t>
      </w:r>
    </w:p>
    <w:p w:rsidR="007144C2" w:rsidRPr="000E252D" w:rsidRDefault="007144C2" w:rsidP="000E252D">
      <w:pPr>
        <w:pStyle w:val="Listaszerbekezds"/>
        <w:numPr>
          <w:ilvl w:val="0"/>
          <w:numId w:val="14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252D">
        <w:rPr>
          <w:rFonts w:ascii="Times New Roman" w:eastAsia="Times New Roman" w:hAnsi="Times New Roman" w:cs="Times New Roman"/>
          <w:sz w:val="24"/>
          <w:szCs w:val="24"/>
          <w:lang w:eastAsia="hu-HU"/>
        </w:rPr>
        <w:t>A szőlőfajták csoportjai és a fajtaválasztás szempontjai</w:t>
      </w:r>
    </w:p>
    <w:p w:rsidR="007144C2" w:rsidRPr="000E252D" w:rsidRDefault="007144C2" w:rsidP="000E252D">
      <w:pPr>
        <w:pStyle w:val="Listaszerbekezds"/>
        <w:numPr>
          <w:ilvl w:val="0"/>
          <w:numId w:val="14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252D">
        <w:rPr>
          <w:rFonts w:ascii="Times New Roman" w:eastAsia="Times New Roman" w:hAnsi="Times New Roman" w:cs="Times New Roman"/>
          <w:sz w:val="24"/>
          <w:szCs w:val="24"/>
          <w:lang w:eastAsia="hu-HU"/>
        </w:rPr>
        <w:t>A művelésmód megválasztása és a metszés</w:t>
      </w:r>
    </w:p>
    <w:p w:rsidR="007144C2" w:rsidRPr="000E252D" w:rsidRDefault="007144C2" w:rsidP="000E252D">
      <w:pPr>
        <w:pStyle w:val="Listaszerbekezds"/>
        <w:numPr>
          <w:ilvl w:val="0"/>
          <w:numId w:val="14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252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ökológiai gazdálkodásban használható </w:t>
      </w:r>
      <w:proofErr w:type="spellStart"/>
      <w:r w:rsidRPr="000E252D">
        <w:rPr>
          <w:rFonts w:ascii="Times New Roman" w:eastAsia="Times New Roman" w:hAnsi="Times New Roman" w:cs="Times New Roman"/>
          <w:sz w:val="24"/>
          <w:szCs w:val="24"/>
          <w:lang w:eastAsia="hu-HU"/>
        </w:rPr>
        <w:t>tápanyagutánpótlók</w:t>
      </w:r>
      <w:proofErr w:type="spellEnd"/>
      <w:r w:rsidRPr="000E252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talajjavítók és tápanyagok </w:t>
      </w:r>
    </w:p>
    <w:p w:rsidR="000E252D" w:rsidRPr="000E252D" w:rsidRDefault="000E252D" w:rsidP="000E252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7144C2" w:rsidRPr="001F4CCA" w:rsidRDefault="000E252D" w:rsidP="000E252D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7144C2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7144C2" w:rsidRPr="000E252D" w:rsidRDefault="007144C2" w:rsidP="000E252D">
      <w:pPr>
        <w:pStyle w:val="Listaszerbekezds"/>
        <w:numPr>
          <w:ilvl w:val="0"/>
          <w:numId w:val="15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252D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7144C2" w:rsidRPr="000E252D" w:rsidRDefault="007144C2" w:rsidP="000E252D">
      <w:pPr>
        <w:pStyle w:val="Listaszerbekezds"/>
        <w:numPr>
          <w:ilvl w:val="0"/>
          <w:numId w:val="15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252D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szöveg fogalmazása írásban</w:t>
      </w:r>
    </w:p>
    <w:p w:rsidR="007144C2" w:rsidRPr="000E252D" w:rsidRDefault="007144C2" w:rsidP="000E252D">
      <w:pPr>
        <w:pStyle w:val="Listaszerbekezds"/>
        <w:numPr>
          <w:ilvl w:val="0"/>
          <w:numId w:val="15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252D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0E252D" w:rsidRDefault="000E252D" w:rsidP="000E252D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7144C2" w:rsidRPr="001F4CCA" w:rsidRDefault="007144C2" w:rsidP="000E252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Személyes kompetenciák:</w:t>
      </w:r>
    </w:p>
    <w:p w:rsidR="007144C2" w:rsidRPr="000E252D" w:rsidRDefault="007144C2" w:rsidP="000E252D">
      <w:pPr>
        <w:pStyle w:val="Listaszerbekezds"/>
        <w:numPr>
          <w:ilvl w:val="0"/>
          <w:numId w:val="1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252D">
        <w:rPr>
          <w:rFonts w:ascii="Times New Roman" w:eastAsia="Times New Roman" w:hAnsi="Times New Roman" w:cs="Times New Roman"/>
          <w:sz w:val="24"/>
          <w:szCs w:val="24"/>
          <w:lang w:eastAsia="hu-HU"/>
        </w:rPr>
        <w:t>Pontosság</w:t>
      </w:r>
    </w:p>
    <w:p w:rsidR="007144C2" w:rsidRPr="000E252D" w:rsidRDefault="007144C2" w:rsidP="000E252D">
      <w:pPr>
        <w:pStyle w:val="Listaszerbekezds"/>
        <w:numPr>
          <w:ilvl w:val="0"/>
          <w:numId w:val="1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252D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7144C2" w:rsidRPr="000E252D" w:rsidRDefault="007144C2" w:rsidP="000E252D">
      <w:pPr>
        <w:pStyle w:val="Listaszerbekezds"/>
        <w:numPr>
          <w:ilvl w:val="0"/>
          <w:numId w:val="1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252D">
        <w:rPr>
          <w:rFonts w:ascii="Times New Roman" w:eastAsia="Times New Roman" w:hAnsi="Times New Roman" w:cs="Times New Roman"/>
          <w:sz w:val="24"/>
          <w:szCs w:val="24"/>
          <w:lang w:eastAsia="hu-HU"/>
        </w:rPr>
        <w:t>Elhivatottság, elkötelezettség</w:t>
      </w:r>
    </w:p>
    <w:p w:rsidR="000E252D" w:rsidRPr="000E252D" w:rsidRDefault="000E252D" w:rsidP="000E252D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144C2" w:rsidRPr="001F4CCA" w:rsidRDefault="007144C2" w:rsidP="000E252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7144C2" w:rsidRPr="004328E4" w:rsidRDefault="007144C2" w:rsidP="004328E4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328E4">
        <w:rPr>
          <w:rFonts w:ascii="Times New Roman" w:eastAsia="Times New Roman" w:hAnsi="Times New Roman" w:cs="Times New Roman"/>
          <w:sz w:val="24"/>
          <w:szCs w:val="24"/>
          <w:lang w:eastAsia="hu-HU"/>
        </w:rPr>
        <w:t>Motiválhatóság</w:t>
      </w:r>
    </w:p>
    <w:p w:rsidR="007144C2" w:rsidRPr="004328E4" w:rsidRDefault="007144C2" w:rsidP="004328E4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328E4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7144C2" w:rsidRPr="004328E4" w:rsidRDefault="007144C2" w:rsidP="004328E4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328E4">
        <w:rPr>
          <w:rFonts w:ascii="Times New Roman" w:eastAsia="Times New Roman" w:hAnsi="Times New Roman" w:cs="Times New Roman"/>
          <w:sz w:val="24"/>
          <w:szCs w:val="24"/>
          <w:lang w:eastAsia="hu-HU"/>
        </w:rPr>
        <w:t>Közérthetőség</w:t>
      </w:r>
    </w:p>
    <w:p w:rsidR="000E252D" w:rsidRPr="000E252D" w:rsidRDefault="000E252D" w:rsidP="000E252D">
      <w:pPr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eastAsia="hu-HU"/>
        </w:rPr>
      </w:pPr>
    </w:p>
    <w:p w:rsidR="007144C2" w:rsidRPr="001F4CCA" w:rsidRDefault="007144C2" w:rsidP="000E252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7144C2" w:rsidRPr="004328E4" w:rsidRDefault="007144C2" w:rsidP="004328E4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328E4">
        <w:rPr>
          <w:rFonts w:ascii="Times New Roman" w:eastAsia="Times New Roman" w:hAnsi="Times New Roman" w:cs="Times New Roman"/>
          <w:sz w:val="24"/>
          <w:szCs w:val="24"/>
          <w:lang w:eastAsia="hu-HU"/>
        </w:rPr>
        <w:t>Rendszerben való gondolkodás</w:t>
      </w:r>
    </w:p>
    <w:p w:rsidR="007144C2" w:rsidRPr="004328E4" w:rsidRDefault="007144C2" w:rsidP="004328E4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328E4">
        <w:rPr>
          <w:rFonts w:ascii="Times New Roman" w:eastAsia="Times New Roman" w:hAnsi="Times New Roman" w:cs="Times New Roman"/>
          <w:sz w:val="24"/>
          <w:szCs w:val="24"/>
          <w:lang w:eastAsia="hu-HU"/>
        </w:rPr>
        <w:t>Áttekintő képesség</w:t>
      </w:r>
    </w:p>
    <w:p w:rsidR="007144C2" w:rsidRPr="004328E4" w:rsidRDefault="007144C2" w:rsidP="004328E4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328E4">
        <w:rPr>
          <w:rFonts w:ascii="Times New Roman" w:eastAsia="Times New Roman" w:hAnsi="Times New Roman" w:cs="Times New Roman"/>
          <w:sz w:val="24"/>
          <w:szCs w:val="24"/>
          <w:lang w:eastAsia="hu-HU"/>
        </w:rPr>
        <w:t>Lényegfelismerés (lényeglátás)</w:t>
      </w:r>
    </w:p>
    <w:p w:rsidR="000E252D" w:rsidRPr="001F4CCA" w:rsidRDefault="000E252D" w:rsidP="004328E4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7144C2" w:rsidRPr="001F4CCA" w:rsidRDefault="007144C2" w:rsidP="004328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983. A Környezet- és természetvédelem, hulladékgazdálkodás megnevezésű, 11009-12 azonosító számú szakmai követelménymodul tartalma:</w:t>
      </w:r>
    </w:p>
    <w:p w:rsidR="000E252D" w:rsidRDefault="000E252D" w:rsidP="004328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7144C2" w:rsidRPr="001F4CCA" w:rsidRDefault="007144C2" w:rsidP="000E25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0E252D" w:rsidRPr="004328E4" w:rsidRDefault="000E252D" w:rsidP="000E252D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144C2" w:rsidRPr="004328E4" w:rsidRDefault="007144C2" w:rsidP="004328E4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328E4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Természeti erőforrásokkal gazdálkodik</w:t>
      </w:r>
    </w:p>
    <w:p w:rsidR="007144C2" w:rsidRPr="004328E4" w:rsidRDefault="007144C2" w:rsidP="004328E4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328E4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Szerves eredetű kommunális hulladékokat hasznosít</w:t>
      </w:r>
    </w:p>
    <w:p w:rsidR="007144C2" w:rsidRPr="004328E4" w:rsidRDefault="007144C2" w:rsidP="004328E4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328E4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 területeken élő védett madarak állományáról gondoskodik</w:t>
      </w:r>
    </w:p>
    <w:p w:rsidR="007144C2" w:rsidRPr="004328E4" w:rsidRDefault="007144C2" w:rsidP="004328E4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328E4">
        <w:rPr>
          <w:rFonts w:ascii="Times New Roman" w:eastAsia="Times New Roman" w:hAnsi="Times New Roman" w:cs="Times New Roman"/>
          <w:sz w:val="24"/>
          <w:szCs w:val="24"/>
          <w:lang w:eastAsia="hu-HU"/>
        </w:rPr>
        <w:t>A vizek tápanyagegyensúlyának biztosításával végzi tevékenységét a mezőgazdasági hasznosítású érzékeny természeti területeken</w:t>
      </w:r>
    </w:p>
    <w:p w:rsidR="000E252D" w:rsidRPr="004328E4" w:rsidRDefault="000E252D" w:rsidP="000E252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7144C2" w:rsidRPr="001F4CCA" w:rsidRDefault="007144C2" w:rsidP="000E25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0E252D" w:rsidRPr="004328E4" w:rsidRDefault="000E252D" w:rsidP="000E252D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144C2" w:rsidRPr="001F4CCA" w:rsidRDefault="007144C2" w:rsidP="004328E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0E252D" w:rsidRPr="004328E4" w:rsidRDefault="000E252D" w:rsidP="000E252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7144C2" w:rsidRPr="001F4CCA" w:rsidRDefault="004328E4" w:rsidP="004328E4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7144C2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7144C2" w:rsidRPr="004328E4" w:rsidRDefault="007144C2" w:rsidP="004328E4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328E4">
        <w:rPr>
          <w:rFonts w:ascii="Times New Roman" w:eastAsia="Times New Roman" w:hAnsi="Times New Roman" w:cs="Times New Roman"/>
          <w:sz w:val="24"/>
          <w:szCs w:val="24"/>
          <w:lang w:eastAsia="hu-HU"/>
        </w:rPr>
        <w:t>A környezetvédelem fogalma, alapelvei és módszerei</w:t>
      </w:r>
    </w:p>
    <w:p w:rsidR="007144C2" w:rsidRPr="004328E4" w:rsidRDefault="007144C2" w:rsidP="004328E4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328E4">
        <w:rPr>
          <w:rFonts w:ascii="Times New Roman" w:eastAsia="Times New Roman" w:hAnsi="Times New Roman" w:cs="Times New Roman"/>
          <w:sz w:val="24"/>
          <w:szCs w:val="24"/>
          <w:lang w:eastAsia="hu-HU"/>
        </w:rPr>
        <w:t>Megújuló és meg nem újuló természeti erőforrások</w:t>
      </w:r>
    </w:p>
    <w:p w:rsidR="007144C2" w:rsidRPr="004328E4" w:rsidRDefault="007144C2" w:rsidP="004328E4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328E4">
        <w:rPr>
          <w:rFonts w:ascii="Times New Roman" w:eastAsia="Times New Roman" w:hAnsi="Times New Roman" w:cs="Times New Roman"/>
          <w:sz w:val="24"/>
          <w:szCs w:val="24"/>
          <w:lang w:eastAsia="hu-HU"/>
        </w:rPr>
        <w:t>A természetvédelem alapjai</w:t>
      </w:r>
    </w:p>
    <w:p w:rsidR="007144C2" w:rsidRPr="004328E4" w:rsidRDefault="007144C2" w:rsidP="004328E4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328E4">
        <w:rPr>
          <w:rFonts w:ascii="Times New Roman" w:eastAsia="Times New Roman" w:hAnsi="Times New Roman" w:cs="Times New Roman"/>
          <w:sz w:val="24"/>
          <w:szCs w:val="24"/>
          <w:lang w:eastAsia="hu-HU"/>
        </w:rPr>
        <w:t>A természetvédelem feladata</w:t>
      </w:r>
    </w:p>
    <w:p w:rsidR="007144C2" w:rsidRPr="004328E4" w:rsidRDefault="007144C2" w:rsidP="004328E4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328E4">
        <w:rPr>
          <w:rFonts w:ascii="Times New Roman" w:eastAsia="Times New Roman" w:hAnsi="Times New Roman" w:cs="Times New Roman"/>
          <w:sz w:val="24"/>
          <w:szCs w:val="24"/>
          <w:lang w:eastAsia="hu-HU"/>
        </w:rPr>
        <w:t>A természetvédelem eszközei</w:t>
      </w:r>
    </w:p>
    <w:p w:rsidR="007144C2" w:rsidRPr="004328E4" w:rsidRDefault="007144C2" w:rsidP="004328E4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328E4">
        <w:rPr>
          <w:rFonts w:ascii="Times New Roman" w:eastAsia="Times New Roman" w:hAnsi="Times New Roman" w:cs="Times New Roman"/>
          <w:sz w:val="24"/>
          <w:szCs w:val="24"/>
          <w:lang w:eastAsia="hu-HU"/>
        </w:rPr>
        <w:t>Védett természeti területek kategóriái, a növény- és állatfajvédelem alapjai</w:t>
      </w:r>
    </w:p>
    <w:p w:rsidR="007144C2" w:rsidRPr="004328E4" w:rsidRDefault="007144C2" w:rsidP="004328E4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328E4">
        <w:rPr>
          <w:rFonts w:ascii="Times New Roman" w:eastAsia="Times New Roman" w:hAnsi="Times New Roman" w:cs="Times New Roman"/>
          <w:sz w:val="24"/>
          <w:szCs w:val="24"/>
          <w:lang w:eastAsia="hu-HU"/>
        </w:rPr>
        <w:t>A táj állapota és védelme</w:t>
      </w:r>
    </w:p>
    <w:p w:rsidR="007144C2" w:rsidRPr="004328E4" w:rsidRDefault="007144C2" w:rsidP="004328E4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328E4">
        <w:rPr>
          <w:rFonts w:ascii="Times New Roman" w:eastAsia="Times New Roman" w:hAnsi="Times New Roman" w:cs="Times New Roman"/>
          <w:sz w:val="24"/>
          <w:szCs w:val="24"/>
          <w:lang w:eastAsia="hu-HU"/>
        </w:rPr>
        <w:t>Gazdálkodás védett és érzékeny természeti területeken</w:t>
      </w:r>
    </w:p>
    <w:p w:rsidR="007144C2" w:rsidRPr="004328E4" w:rsidRDefault="007144C2" w:rsidP="004328E4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328E4">
        <w:rPr>
          <w:rFonts w:ascii="Times New Roman" w:eastAsia="Times New Roman" w:hAnsi="Times New Roman" w:cs="Times New Roman"/>
          <w:sz w:val="24"/>
          <w:szCs w:val="24"/>
          <w:lang w:eastAsia="hu-HU"/>
        </w:rPr>
        <w:t>A hulladékgazdálkodás</w:t>
      </w:r>
    </w:p>
    <w:p w:rsidR="007144C2" w:rsidRPr="004328E4" w:rsidRDefault="007144C2" w:rsidP="004328E4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328E4">
        <w:rPr>
          <w:rFonts w:ascii="Times New Roman" w:eastAsia="Times New Roman" w:hAnsi="Times New Roman" w:cs="Times New Roman"/>
          <w:sz w:val="24"/>
          <w:szCs w:val="24"/>
          <w:lang w:eastAsia="hu-HU"/>
        </w:rPr>
        <w:t>A hulladékok fajtái és jellemzői</w:t>
      </w:r>
    </w:p>
    <w:p w:rsidR="007144C2" w:rsidRPr="004328E4" w:rsidRDefault="007144C2" w:rsidP="004328E4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328E4">
        <w:rPr>
          <w:rFonts w:ascii="Times New Roman" w:eastAsia="Times New Roman" w:hAnsi="Times New Roman" w:cs="Times New Roman"/>
          <w:sz w:val="24"/>
          <w:szCs w:val="24"/>
          <w:lang w:eastAsia="hu-HU"/>
        </w:rPr>
        <w:t>A hulladékok ártalmatlanítása, kezelése, hasznosítása</w:t>
      </w:r>
    </w:p>
    <w:p w:rsidR="007144C2" w:rsidRPr="004328E4" w:rsidRDefault="007144C2" w:rsidP="004328E4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328E4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Szerves eredetű kommunális hulladékok hasznosítása</w:t>
      </w:r>
    </w:p>
    <w:p w:rsidR="000E252D" w:rsidRPr="004328E4" w:rsidRDefault="000E252D" w:rsidP="000E252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7144C2" w:rsidRPr="001F4CCA" w:rsidRDefault="004328E4" w:rsidP="004328E4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7144C2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7144C2" w:rsidRPr="004328E4" w:rsidRDefault="007144C2" w:rsidP="004328E4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328E4">
        <w:rPr>
          <w:rFonts w:ascii="Times New Roman" w:eastAsia="Times New Roman" w:hAnsi="Times New Roman" w:cs="Times New Roman"/>
          <w:sz w:val="24"/>
          <w:szCs w:val="24"/>
          <w:lang w:eastAsia="hu-HU"/>
        </w:rPr>
        <w:t>ECDL 7. m. Információ és kommunikáció vagy az NFM honlapján megtalálható IKT 0-1 kompetencia lista vonatkozó elemei</w:t>
      </w:r>
    </w:p>
    <w:p w:rsidR="007144C2" w:rsidRPr="004328E4" w:rsidRDefault="007144C2" w:rsidP="004328E4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328E4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köznyelvi szöveg megértése</w:t>
      </w:r>
    </w:p>
    <w:p w:rsidR="007144C2" w:rsidRPr="004328E4" w:rsidRDefault="007144C2" w:rsidP="004328E4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328E4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szöveg fogalmazása írásban</w:t>
      </w:r>
    </w:p>
    <w:p w:rsidR="007144C2" w:rsidRPr="004328E4" w:rsidRDefault="007144C2" w:rsidP="004328E4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328E4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0E252D" w:rsidRPr="004328E4" w:rsidRDefault="000E252D" w:rsidP="000E25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7144C2" w:rsidRPr="001F4CCA" w:rsidRDefault="007144C2" w:rsidP="004328E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7144C2" w:rsidRPr="004328E4" w:rsidRDefault="007144C2" w:rsidP="004328E4">
      <w:pPr>
        <w:pStyle w:val="Listaszerbekezds"/>
        <w:numPr>
          <w:ilvl w:val="0"/>
          <w:numId w:val="2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328E4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  <w:bookmarkStart w:id="0" w:name="_GoBack"/>
      <w:bookmarkEnd w:id="0"/>
    </w:p>
    <w:p w:rsidR="007144C2" w:rsidRPr="004328E4" w:rsidRDefault="007144C2" w:rsidP="004328E4">
      <w:pPr>
        <w:pStyle w:val="Listaszerbekezds"/>
        <w:numPr>
          <w:ilvl w:val="0"/>
          <w:numId w:val="2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328E4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Önállóság</w:t>
      </w:r>
    </w:p>
    <w:p w:rsidR="007144C2" w:rsidRPr="004328E4" w:rsidRDefault="007144C2" w:rsidP="004328E4">
      <w:pPr>
        <w:pStyle w:val="Listaszerbekezds"/>
        <w:numPr>
          <w:ilvl w:val="0"/>
          <w:numId w:val="2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328E4">
        <w:rPr>
          <w:rFonts w:ascii="Times New Roman" w:eastAsia="Times New Roman" w:hAnsi="Times New Roman" w:cs="Times New Roman"/>
          <w:sz w:val="24"/>
          <w:szCs w:val="24"/>
          <w:lang w:eastAsia="hu-HU"/>
        </w:rPr>
        <w:t>Elhivatottság, elkötelezettség</w:t>
      </w:r>
    </w:p>
    <w:p w:rsidR="000E252D" w:rsidRPr="004328E4" w:rsidRDefault="000E252D" w:rsidP="000E252D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144C2" w:rsidRPr="001F4CCA" w:rsidRDefault="007144C2" w:rsidP="004328E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7144C2" w:rsidRPr="004328E4" w:rsidRDefault="007144C2" w:rsidP="004328E4">
      <w:pPr>
        <w:pStyle w:val="Listaszerbekezds"/>
        <w:numPr>
          <w:ilvl w:val="0"/>
          <w:numId w:val="2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328E4">
        <w:rPr>
          <w:rFonts w:ascii="Times New Roman" w:eastAsia="Times New Roman" w:hAnsi="Times New Roman" w:cs="Times New Roman"/>
          <w:sz w:val="24"/>
          <w:szCs w:val="24"/>
          <w:lang w:eastAsia="hu-HU"/>
        </w:rPr>
        <w:t>Motiválhatóság</w:t>
      </w:r>
    </w:p>
    <w:p w:rsidR="007144C2" w:rsidRPr="004328E4" w:rsidRDefault="007144C2" w:rsidP="004328E4">
      <w:pPr>
        <w:pStyle w:val="Listaszerbekezds"/>
        <w:numPr>
          <w:ilvl w:val="0"/>
          <w:numId w:val="2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328E4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7144C2" w:rsidRPr="004328E4" w:rsidRDefault="007144C2" w:rsidP="004328E4">
      <w:pPr>
        <w:pStyle w:val="Listaszerbekezds"/>
        <w:numPr>
          <w:ilvl w:val="0"/>
          <w:numId w:val="2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328E4">
        <w:rPr>
          <w:rFonts w:ascii="Times New Roman" w:eastAsia="Times New Roman" w:hAnsi="Times New Roman" w:cs="Times New Roman"/>
          <w:sz w:val="24"/>
          <w:szCs w:val="24"/>
          <w:lang w:eastAsia="hu-HU"/>
        </w:rPr>
        <w:t>Közérthetőség</w:t>
      </w:r>
    </w:p>
    <w:p w:rsidR="000E252D" w:rsidRPr="004328E4" w:rsidRDefault="000E252D" w:rsidP="000E252D">
      <w:pPr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eastAsia="hu-HU"/>
        </w:rPr>
      </w:pPr>
    </w:p>
    <w:p w:rsidR="007144C2" w:rsidRPr="001F4CCA" w:rsidRDefault="007144C2" w:rsidP="004328E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7144C2" w:rsidRPr="004328E4" w:rsidRDefault="007144C2" w:rsidP="004328E4">
      <w:pPr>
        <w:pStyle w:val="Listaszerbekezds"/>
        <w:numPr>
          <w:ilvl w:val="0"/>
          <w:numId w:val="2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328E4">
        <w:rPr>
          <w:rFonts w:ascii="Times New Roman" w:eastAsia="Times New Roman" w:hAnsi="Times New Roman" w:cs="Times New Roman"/>
          <w:sz w:val="24"/>
          <w:szCs w:val="24"/>
          <w:lang w:eastAsia="hu-HU"/>
        </w:rPr>
        <w:t>Rendszerben való gondolkodás</w:t>
      </w:r>
    </w:p>
    <w:p w:rsidR="007144C2" w:rsidRPr="004328E4" w:rsidRDefault="007144C2" w:rsidP="004328E4">
      <w:pPr>
        <w:pStyle w:val="Listaszerbekezds"/>
        <w:numPr>
          <w:ilvl w:val="0"/>
          <w:numId w:val="2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328E4">
        <w:rPr>
          <w:rFonts w:ascii="Times New Roman" w:eastAsia="Times New Roman" w:hAnsi="Times New Roman" w:cs="Times New Roman"/>
          <w:sz w:val="24"/>
          <w:szCs w:val="24"/>
          <w:lang w:eastAsia="hu-HU"/>
        </w:rPr>
        <w:t>Áttekintő képesség</w:t>
      </w:r>
    </w:p>
    <w:p w:rsidR="007144C2" w:rsidRPr="004328E4" w:rsidRDefault="007144C2" w:rsidP="004328E4">
      <w:pPr>
        <w:pStyle w:val="Listaszerbekezds"/>
        <w:numPr>
          <w:ilvl w:val="0"/>
          <w:numId w:val="2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328E4">
        <w:rPr>
          <w:rFonts w:ascii="Times New Roman" w:eastAsia="Times New Roman" w:hAnsi="Times New Roman" w:cs="Times New Roman"/>
          <w:sz w:val="24"/>
          <w:szCs w:val="24"/>
          <w:lang w:eastAsia="hu-HU"/>
        </w:rPr>
        <w:t>Lényegfelismerés (lényeglátás)</w:t>
      </w:r>
    </w:p>
    <w:p w:rsidR="007144C2" w:rsidRPr="007144C2" w:rsidRDefault="007144C2" w:rsidP="000E252D">
      <w:pPr>
        <w:spacing w:after="0"/>
      </w:pPr>
    </w:p>
    <w:sectPr w:rsidR="007144C2" w:rsidRPr="007144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F449B"/>
    <w:multiLevelType w:val="hybridMultilevel"/>
    <w:tmpl w:val="7A324804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C94516"/>
    <w:multiLevelType w:val="hybridMultilevel"/>
    <w:tmpl w:val="3A227DD0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31E43"/>
    <w:multiLevelType w:val="hybridMultilevel"/>
    <w:tmpl w:val="306018B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695F22"/>
    <w:multiLevelType w:val="hybridMultilevel"/>
    <w:tmpl w:val="AFCEECA6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361B80"/>
    <w:multiLevelType w:val="hybridMultilevel"/>
    <w:tmpl w:val="8418162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BF6483"/>
    <w:multiLevelType w:val="hybridMultilevel"/>
    <w:tmpl w:val="71AC484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BB53A5"/>
    <w:multiLevelType w:val="hybridMultilevel"/>
    <w:tmpl w:val="558E7F8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9D44E4"/>
    <w:multiLevelType w:val="hybridMultilevel"/>
    <w:tmpl w:val="21C0062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0D3E1B"/>
    <w:multiLevelType w:val="hybridMultilevel"/>
    <w:tmpl w:val="CB448A4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831B8E"/>
    <w:multiLevelType w:val="hybridMultilevel"/>
    <w:tmpl w:val="9AA2A19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1B3A78"/>
    <w:multiLevelType w:val="hybridMultilevel"/>
    <w:tmpl w:val="95FC87B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5E348A"/>
    <w:multiLevelType w:val="hybridMultilevel"/>
    <w:tmpl w:val="84484AB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047F54"/>
    <w:multiLevelType w:val="hybridMultilevel"/>
    <w:tmpl w:val="28E07DC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0A1C71"/>
    <w:multiLevelType w:val="hybridMultilevel"/>
    <w:tmpl w:val="9D0EA43C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E0095F"/>
    <w:multiLevelType w:val="hybridMultilevel"/>
    <w:tmpl w:val="4C6648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23388E"/>
    <w:multiLevelType w:val="hybridMultilevel"/>
    <w:tmpl w:val="DC96EA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D95537"/>
    <w:multiLevelType w:val="hybridMultilevel"/>
    <w:tmpl w:val="DCE85DA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757218"/>
    <w:multiLevelType w:val="hybridMultilevel"/>
    <w:tmpl w:val="C67E6D7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F977D2"/>
    <w:multiLevelType w:val="hybridMultilevel"/>
    <w:tmpl w:val="1CB48E1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91115D"/>
    <w:multiLevelType w:val="hybridMultilevel"/>
    <w:tmpl w:val="8452BE4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C0596D"/>
    <w:multiLevelType w:val="hybridMultilevel"/>
    <w:tmpl w:val="C5084FB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BA1BDD"/>
    <w:multiLevelType w:val="hybridMultilevel"/>
    <w:tmpl w:val="364C8DE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BD51D5"/>
    <w:multiLevelType w:val="hybridMultilevel"/>
    <w:tmpl w:val="34FC2C5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7742B9"/>
    <w:multiLevelType w:val="hybridMultilevel"/>
    <w:tmpl w:val="03E25F5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18"/>
  </w:num>
  <w:num w:numId="4">
    <w:abstractNumId w:val="17"/>
  </w:num>
  <w:num w:numId="5">
    <w:abstractNumId w:val="22"/>
  </w:num>
  <w:num w:numId="6">
    <w:abstractNumId w:val="10"/>
  </w:num>
  <w:num w:numId="7">
    <w:abstractNumId w:val="0"/>
  </w:num>
  <w:num w:numId="8">
    <w:abstractNumId w:val="2"/>
  </w:num>
  <w:num w:numId="9">
    <w:abstractNumId w:val="4"/>
  </w:num>
  <w:num w:numId="10">
    <w:abstractNumId w:val="23"/>
  </w:num>
  <w:num w:numId="11">
    <w:abstractNumId w:val="21"/>
  </w:num>
  <w:num w:numId="12">
    <w:abstractNumId w:val="12"/>
  </w:num>
  <w:num w:numId="13">
    <w:abstractNumId w:val="3"/>
  </w:num>
  <w:num w:numId="14">
    <w:abstractNumId w:val="7"/>
  </w:num>
  <w:num w:numId="15">
    <w:abstractNumId w:val="11"/>
  </w:num>
  <w:num w:numId="16">
    <w:abstractNumId w:val="20"/>
  </w:num>
  <w:num w:numId="17">
    <w:abstractNumId w:val="19"/>
  </w:num>
  <w:num w:numId="18">
    <w:abstractNumId w:val="8"/>
  </w:num>
  <w:num w:numId="19">
    <w:abstractNumId w:val="1"/>
  </w:num>
  <w:num w:numId="20">
    <w:abstractNumId w:val="15"/>
  </w:num>
  <w:num w:numId="21">
    <w:abstractNumId w:val="6"/>
  </w:num>
  <w:num w:numId="22">
    <w:abstractNumId w:val="5"/>
  </w:num>
  <w:num w:numId="23">
    <w:abstractNumId w:val="9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C2B"/>
    <w:rsid w:val="000E252D"/>
    <w:rsid w:val="00262C2B"/>
    <w:rsid w:val="00304181"/>
    <w:rsid w:val="004328E4"/>
    <w:rsid w:val="004B3D6D"/>
    <w:rsid w:val="004B6A50"/>
    <w:rsid w:val="006C01BA"/>
    <w:rsid w:val="007144C2"/>
    <w:rsid w:val="008F057E"/>
    <w:rsid w:val="00A5255B"/>
    <w:rsid w:val="00C852AB"/>
    <w:rsid w:val="00CF412C"/>
    <w:rsid w:val="00ED1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2177E9-5ECB-43D5-9AA8-837334F21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E25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1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0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893</Words>
  <Characters>6168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Csiharné Jerola Zsuzsa</dc:creator>
  <cp:lastModifiedBy>Szántai Erzsébet</cp:lastModifiedBy>
  <cp:revision>3</cp:revision>
  <dcterms:created xsi:type="dcterms:W3CDTF">2016-10-10T09:36:00Z</dcterms:created>
  <dcterms:modified xsi:type="dcterms:W3CDTF">2016-11-03T21:02:00Z</dcterms:modified>
</cp:coreProperties>
</file>