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2D0" w:rsidRPr="00080E01" w:rsidRDefault="006F42D0" w:rsidP="00080E01">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080E01">
        <w:rPr>
          <w:rFonts w:ascii="Times New Roman" w:hAnsi="Times New Roman"/>
          <w:b/>
          <w:w w:val="99"/>
          <w:kern w:val="2"/>
          <w:sz w:val="24"/>
          <w:szCs w:val="24"/>
          <w:lang w:eastAsia="hi-IN" w:bidi="hi-IN"/>
        </w:rPr>
        <w:t>4.10.</w:t>
      </w:r>
    </w:p>
    <w:p w:rsidR="006F42D0" w:rsidRPr="00080E01" w:rsidRDefault="006F42D0" w:rsidP="00080E01">
      <w:pPr>
        <w:widowControl w:val="0"/>
        <w:suppressAutoHyphens/>
        <w:autoSpaceDE w:val="0"/>
        <w:ind w:right="-20"/>
        <w:jc w:val="center"/>
        <w:rPr>
          <w:rFonts w:ascii="Times New Roman" w:hAnsi="Times New Roman"/>
          <w:b/>
          <w:w w:val="99"/>
          <w:kern w:val="2"/>
          <w:sz w:val="24"/>
          <w:szCs w:val="24"/>
          <w:lang w:eastAsia="hi-IN" w:bidi="hi-IN"/>
        </w:rPr>
      </w:pPr>
      <w:r w:rsidRPr="00080E01">
        <w:rPr>
          <w:rFonts w:ascii="Times New Roman" w:hAnsi="Times New Roman"/>
          <w:b/>
          <w:w w:val="99"/>
          <w:kern w:val="2"/>
          <w:sz w:val="24"/>
          <w:szCs w:val="24"/>
          <w:lang w:eastAsia="hi-IN" w:bidi="hi-IN"/>
        </w:rPr>
        <w:t>SPECIÁLIS KERETTANTERV</w:t>
      </w:r>
    </w:p>
    <w:p w:rsidR="004164A9" w:rsidRPr="00715AC8" w:rsidRDefault="004873AC" w:rsidP="00715AC8">
      <w:pPr>
        <w:ind w:left="555" w:hanging="555"/>
        <w:jc w:val="center"/>
        <w:rPr>
          <w:rFonts w:ascii="Times New Roman" w:hAnsi="Times New Roman"/>
          <w:b/>
          <w:bCs/>
          <w:kern w:val="1"/>
          <w:sz w:val="24"/>
          <w:szCs w:val="24"/>
          <w:lang w:eastAsia="hi-IN" w:bidi="hi-IN"/>
        </w:rPr>
      </w:pPr>
      <w:r w:rsidRPr="00715AC8">
        <w:rPr>
          <w:rFonts w:ascii="Times New Roman" w:hAnsi="Times New Roman"/>
          <w:b/>
          <w:bCs/>
          <w:kern w:val="1"/>
          <w:sz w:val="24"/>
          <w:szCs w:val="24"/>
          <w:lang w:eastAsia="hi-IN" w:bidi="hi-IN"/>
        </w:rPr>
        <w:t>a</w:t>
      </w:r>
    </w:p>
    <w:p w:rsidR="004164A9" w:rsidRPr="00607DA5" w:rsidRDefault="004164A9" w:rsidP="004164A9">
      <w:pPr>
        <w:ind w:left="555" w:hanging="555"/>
        <w:jc w:val="center"/>
        <w:rPr>
          <w:rFonts w:ascii="Times New Roman" w:hAnsi="Times New Roman"/>
          <w:b/>
          <w:bCs/>
          <w:kern w:val="1"/>
          <w:sz w:val="24"/>
          <w:szCs w:val="24"/>
          <w:lang w:eastAsia="hi-IN" w:bidi="hi-IN"/>
        </w:rPr>
      </w:pPr>
      <w:r w:rsidRPr="00607DA5">
        <w:rPr>
          <w:rFonts w:ascii="Times New Roman" w:hAnsi="Times New Roman"/>
          <w:b/>
          <w:bCs/>
          <w:kern w:val="1"/>
          <w:sz w:val="24"/>
          <w:szCs w:val="24"/>
          <w:lang w:eastAsia="hi-IN" w:bidi="hi-IN"/>
        </w:rPr>
        <w:t xml:space="preserve"> </w:t>
      </w:r>
      <w:r w:rsidR="00A65086" w:rsidRPr="00607DA5">
        <w:rPr>
          <w:rFonts w:ascii="Times New Roman" w:hAnsi="Times New Roman"/>
          <w:b/>
          <w:bCs/>
          <w:kern w:val="1"/>
          <w:sz w:val="24"/>
          <w:szCs w:val="24"/>
          <w:lang w:eastAsia="hi-IN" w:bidi="hi-IN"/>
        </w:rPr>
        <w:t>31</w:t>
      </w:r>
      <w:r w:rsidR="00BE1CB3" w:rsidRPr="00607DA5">
        <w:rPr>
          <w:rFonts w:ascii="Times New Roman" w:hAnsi="Times New Roman"/>
          <w:b/>
          <w:bCs/>
          <w:kern w:val="1"/>
          <w:sz w:val="24"/>
          <w:szCs w:val="24"/>
          <w:lang w:eastAsia="hi-IN" w:bidi="hi-IN"/>
        </w:rPr>
        <w:t xml:space="preserve"> </w:t>
      </w:r>
      <w:r w:rsidR="00A65086" w:rsidRPr="00607DA5">
        <w:rPr>
          <w:rFonts w:ascii="Times New Roman" w:hAnsi="Times New Roman"/>
          <w:b/>
          <w:bCs/>
          <w:kern w:val="1"/>
          <w:sz w:val="24"/>
          <w:szCs w:val="24"/>
          <w:lang w:eastAsia="hi-IN" w:bidi="hi-IN"/>
        </w:rPr>
        <w:t>541 01</w:t>
      </w:r>
    </w:p>
    <w:p w:rsidR="004164A9" w:rsidRPr="00607DA5" w:rsidRDefault="00EA29B8" w:rsidP="004164A9">
      <w:pPr>
        <w:ind w:left="555" w:hanging="555"/>
        <w:jc w:val="center"/>
        <w:rPr>
          <w:rFonts w:ascii="Times New Roman" w:hAnsi="Times New Roman"/>
          <w:b/>
          <w:bCs/>
          <w:kern w:val="1"/>
          <w:sz w:val="24"/>
          <w:szCs w:val="24"/>
          <w:lang w:eastAsia="hi-IN" w:bidi="hi-IN"/>
        </w:rPr>
      </w:pPr>
      <w:r w:rsidRPr="00607DA5">
        <w:rPr>
          <w:rFonts w:ascii="Times New Roman" w:hAnsi="Times New Roman"/>
          <w:b/>
          <w:bCs/>
          <w:kern w:val="1"/>
          <w:sz w:val="24"/>
          <w:szCs w:val="24"/>
          <w:lang w:eastAsia="hi-IN" w:bidi="hi-IN"/>
        </w:rPr>
        <w:t>BOLTI HENTES</w:t>
      </w:r>
    </w:p>
    <w:p w:rsidR="00EA29B8" w:rsidRPr="00607DA5" w:rsidRDefault="00EA29B8" w:rsidP="004164A9">
      <w:pPr>
        <w:ind w:left="555" w:hanging="555"/>
        <w:jc w:val="center"/>
        <w:rPr>
          <w:rFonts w:ascii="Times New Roman" w:hAnsi="Times New Roman"/>
          <w:b/>
          <w:bCs/>
          <w:kern w:val="1"/>
          <w:sz w:val="24"/>
          <w:szCs w:val="24"/>
          <w:lang w:eastAsia="hi-IN" w:bidi="hi-IN"/>
        </w:rPr>
      </w:pPr>
    </w:p>
    <w:p w:rsidR="004164A9" w:rsidRPr="00607DA5" w:rsidRDefault="004164A9" w:rsidP="004164A9">
      <w:pPr>
        <w:widowControl w:val="0"/>
        <w:suppressAutoHyphens/>
        <w:jc w:val="center"/>
        <w:rPr>
          <w:rFonts w:ascii="Times New Roman" w:hAnsi="Times New Roman"/>
          <w:b/>
          <w:bCs/>
          <w:kern w:val="1"/>
          <w:sz w:val="24"/>
          <w:szCs w:val="24"/>
          <w:lang w:eastAsia="hi-IN" w:bidi="hi-IN"/>
        </w:rPr>
      </w:pPr>
      <w:r w:rsidRPr="00607DA5">
        <w:rPr>
          <w:rFonts w:ascii="Times New Roman" w:hAnsi="Times New Roman"/>
          <w:b/>
          <w:bCs/>
          <w:kern w:val="1"/>
          <w:sz w:val="24"/>
          <w:szCs w:val="24"/>
          <w:lang w:eastAsia="hi-IN" w:bidi="hi-IN"/>
        </w:rPr>
        <w:t>részszakképesítés</w:t>
      </w:r>
    </w:p>
    <w:p w:rsidR="004164A9" w:rsidRPr="00607DA5" w:rsidRDefault="004164A9" w:rsidP="004164A9">
      <w:pPr>
        <w:widowControl w:val="0"/>
        <w:suppressAutoHyphens/>
        <w:jc w:val="center"/>
        <w:rPr>
          <w:rFonts w:ascii="Times New Roman" w:hAnsi="Times New Roman"/>
          <w:b/>
          <w:bCs/>
          <w:kern w:val="1"/>
          <w:sz w:val="24"/>
          <w:szCs w:val="24"/>
          <w:lang w:eastAsia="hi-IN" w:bidi="hi-IN"/>
        </w:rPr>
      </w:pPr>
      <w:r w:rsidRPr="00607DA5">
        <w:rPr>
          <w:rFonts w:ascii="Times New Roman" w:hAnsi="Times New Roman"/>
          <w:b/>
          <w:bCs/>
          <w:kern w:val="1"/>
          <w:sz w:val="24"/>
          <w:szCs w:val="24"/>
          <w:lang w:eastAsia="hi-IN" w:bidi="hi-IN"/>
        </w:rPr>
        <w:t xml:space="preserve">szakiskolában történő oktatásához </w:t>
      </w:r>
    </w:p>
    <w:p w:rsidR="004164A9" w:rsidRPr="00607DA5" w:rsidRDefault="004164A9" w:rsidP="004164A9">
      <w:pPr>
        <w:widowControl w:val="0"/>
        <w:suppressAutoHyphens/>
        <w:jc w:val="center"/>
        <w:rPr>
          <w:rFonts w:ascii="Times New Roman" w:hAnsi="Times New Roman"/>
          <w:b/>
          <w:bCs/>
          <w:kern w:val="1"/>
          <w:sz w:val="24"/>
          <w:szCs w:val="24"/>
          <w:lang w:eastAsia="hi-IN" w:bidi="hi-IN"/>
        </w:rPr>
      </w:pPr>
      <w:r w:rsidRPr="00607DA5">
        <w:rPr>
          <w:rFonts w:ascii="Times New Roman" w:hAnsi="Times New Roman"/>
          <w:b/>
          <w:bCs/>
          <w:kern w:val="1"/>
          <w:sz w:val="24"/>
          <w:szCs w:val="24"/>
          <w:lang w:eastAsia="hi-IN" w:bidi="hi-IN"/>
        </w:rPr>
        <w:t>tanulásban akadályozottak (st) számára</w:t>
      </w:r>
    </w:p>
    <w:p w:rsidR="004164A9" w:rsidRPr="00607DA5" w:rsidRDefault="004164A9" w:rsidP="004164A9">
      <w:pPr>
        <w:widowControl w:val="0"/>
        <w:suppressAutoHyphens/>
        <w:jc w:val="both"/>
        <w:rPr>
          <w:rFonts w:ascii="Times New Roman" w:hAnsi="Times New Roman"/>
          <w:b/>
          <w:bCs/>
          <w:kern w:val="1"/>
          <w:sz w:val="24"/>
          <w:szCs w:val="24"/>
          <w:lang w:eastAsia="hi-IN" w:bidi="hi-IN"/>
        </w:rPr>
      </w:pPr>
    </w:p>
    <w:p w:rsidR="00EA29B8" w:rsidRPr="00607DA5" w:rsidRDefault="00EA29B8" w:rsidP="00EA29B8">
      <w:pPr>
        <w:widowControl w:val="0"/>
        <w:suppressAutoHyphens/>
        <w:jc w:val="center"/>
        <w:rPr>
          <w:rFonts w:ascii="Times New Roman" w:hAnsi="Times New Roman"/>
          <w:bCs/>
          <w:kern w:val="1"/>
          <w:sz w:val="24"/>
          <w:szCs w:val="24"/>
          <w:lang w:eastAsia="hi-IN" w:bidi="hi-IN"/>
        </w:rPr>
      </w:pPr>
      <w:r w:rsidRPr="00607DA5">
        <w:rPr>
          <w:rFonts w:ascii="Times New Roman" w:hAnsi="Times New Roman"/>
          <w:bCs/>
          <w:kern w:val="1"/>
          <w:sz w:val="24"/>
          <w:szCs w:val="24"/>
          <w:lang w:eastAsia="hi-IN" w:bidi="hi-IN"/>
        </w:rPr>
        <w:t>a 34 541 03 Húsipari termékgyártó szakképesítés kerettanterve alapján</w:t>
      </w:r>
    </w:p>
    <w:p w:rsidR="00EA29B8" w:rsidRPr="00607DA5" w:rsidRDefault="00EA29B8" w:rsidP="00EA29B8">
      <w:pPr>
        <w:widowControl w:val="0"/>
        <w:suppressAutoHyphens/>
        <w:jc w:val="both"/>
        <w:rPr>
          <w:rFonts w:ascii="Times New Roman" w:hAnsi="Times New Roman"/>
          <w:bCs/>
          <w:kern w:val="1"/>
          <w:sz w:val="24"/>
          <w:szCs w:val="24"/>
          <w:lang w:eastAsia="hi-IN" w:bidi="hi-IN"/>
        </w:rPr>
      </w:pPr>
    </w:p>
    <w:p w:rsidR="004164A9" w:rsidRPr="00607DA5" w:rsidRDefault="004164A9" w:rsidP="004164A9">
      <w:pPr>
        <w:widowControl w:val="0"/>
        <w:suppressAutoHyphens/>
        <w:jc w:val="both"/>
        <w:rPr>
          <w:rFonts w:ascii="Times New Roman" w:hAnsi="Times New Roman"/>
          <w:b/>
          <w:bCs/>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r w:rsidRPr="00607DA5">
        <w:rPr>
          <w:rFonts w:ascii="Times New Roman" w:hAnsi="Times New Roman"/>
          <w:b/>
          <w:bCs/>
          <w:kern w:val="1"/>
          <w:sz w:val="24"/>
          <w:szCs w:val="24"/>
          <w:lang w:eastAsia="hi-IN" w:bidi="hi-IN"/>
        </w:rPr>
        <w:t xml:space="preserve">I. </w:t>
      </w:r>
      <w:r w:rsidRPr="00607DA5">
        <w:rPr>
          <w:rFonts w:ascii="Times New Roman" w:hAnsi="Times New Roman"/>
          <w:b/>
          <w:kern w:val="1"/>
          <w:sz w:val="24"/>
          <w:szCs w:val="24"/>
          <w:lang w:eastAsia="hi-IN" w:bidi="hi-IN"/>
        </w:rPr>
        <w:t>A szakképzés jogi háttere</w:t>
      </w:r>
    </w:p>
    <w:p w:rsidR="004164A9" w:rsidRPr="00607DA5" w:rsidRDefault="004164A9" w:rsidP="004164A9">
      <w:pPr>
        <w:widowControl w:val="0"/>
        <w:suppressAutoHyphens/>
        <w:jc w:val="both"/>
        <w:rPr>
          <w:rFonts w:ascii="Times New Roman" w:hAnsi="Times New Roman"/>
          <w:b/>
          <w:kern w:val="1"/>
          <w:sz w:val="24"/>
          <w:szCs w:val="24"/>
          <w:lang w:eastAsia="hi-IN" w:bidi="hi-IN"/>
        </w:rPr>
      </w:pPr>
    </w:p>
    <w:p w:rsidR="004164A9" w:rsidRPr="00607DA5" w:rsidRDefault="00453B93" w:rsidP="004164A9">
      <w:pPr>
        <w:widowControl w:val="0"/>
        <w:suppressAutoHyphens/>
        <w:jc w:val="both"/>
        <w:rPr>
          <w:rFonts w:ascii="Times New Roman" w:hAnsi="Times New Roman"/>
          <w:kern w:val="1"/>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4164A9" w:rsidRPr="00607DA5">
        <w:rPr>
          <w:rFonts w:ascii="Times New Roman" w:hAnsi="Times New Roman"/>
          <w:kern w:val="1"/>
          <w:sz w:val="24"/>
          <w:szCs w:val="24"/>
          <w:lang w:eastAsia="hi-IN" w:bidi="hi-IN"/>
        </w:rPr>
        <w:tab/>
      </w:r>
      <w:r w:rsidR="004164A9" w:rsidRPr="00607DA5">
        <w:rPr>
          <w:rFonts w:ascii="Times New Roman" w:hAnsi="Times New Roman"/>
          <w:kern w:val="1"/>
          <w:sz w:val="24"/>
          <w:szCs w:val="24"/>
          <w:lang w:eastAsia="hi-IN" w:bidi="hi-IN"/>
        </w:rPr>
        <w:tab/>
      </w:r>
      <w:r w:rsidR="004164A9" w:rsidRPr="00607DA5">
        <w:rPr>
          <w:rFonts w:ascii="Times New Roman" w:hAnsi="Times New Roman"/>
          <w:kern w:val="1"/>
          <w:sz w:val="24"/>
          <w:szCs w:val="24"/>
          <w:lang w:eastAsia="hi-IN" w:bidi="hi-IN"/>
        </w:rPr>
        <w:tab/>
      </w:r>
      <w:r w:rsidR="004164A9" w:rsidRPr="00607DA5">
        <w:rPr>
          <w:rFonts w:ascii="Times New Roman" w:hAnsi="Times New Roman"/>
          <w:kern w:val="1"/>
          <w:sz w:val="24"/>
          <w:szCs w:val="24"/>
          <w:lang w:eastAsia="hi-IN" w:bidi="hi-IN"/>
        </w:rPr>
        <w:tab/>
      </w:r>
      <w:r w:rsidR="004164A9" w:rsidRPr="00607DA5">
        <w:rPr>
          <w:rFonts w:ascii="Times New Roman" w:hAnsi="Times New Roman"/>
          <w:kern w:val="1"/>
          <w:sz w:val="24"/>
          <w:szCs w:val="24"/>
          <w:lang w:eastAsia="hi-IN" w:bidi="hi-IN"/>
        </w:rPr>
        <w:tab/>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p>
    <w:p w:rsidR="004164A9" w:rsidRPr="00607DA5" w:rsidRDefault="004164A9" w:rsidP="00F053BA">
      <w:pPr>
        <w:widowControl w:val="0"/>
        <w:numPr>
          <w:ilvl w:val="0"/>
          <w:numId w:val="1"/>
        </w:numPr>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 nemzeti köznevelésről szóló 2011. évi CXC. törvény,</w:t>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p>
    <w:p w:rsidR="004164A9" w:rsidRPr="00607DA5" w:rsidRDefault="004164A9" w:rsidP="00F053BA">
      <w:pPr>
        <w:widowControl w:val="0"/>
        <w:numPr>
          <w:ilvl w:val="0"/>
          <w:numId w:val="1"/>
        </w:numPr>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 szakképzésről szóló 2011. évi CLXXXVII. törvény,</w:t>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p>
    <w:p w:rsidR="004164A9" w:rsidRPr="00607DA5" w:rsidRDefault="004164A9" w:rsidP="004164A9">
      <w:pPr>
        <w:widowControl w:val="0"/>
        <w:suppressAutoHyphens/>
        <w:ind w:left="915"/>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valamint</w:t>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p>
    <w:p w:rsidR="004164A9" w:rsidRPr="00607DA5" w:rsidRDefault="004164A9" w:rsidP="00715AC8">
      <w:pPr>
        <w:widowControl w:val="0"/>
        <w:numPr>
          <w:ilvl w:val="0"/>
          <w:numId w:val="1"/>
        </w:numPr>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715AC8" w:rsidRPr="00715AC8">
        <w:rPr>
          <w:rFonts w:ascii="Times New Roman" w:hAnsi="Times New Roman"/>
          <w:kern w:val="1"/>
          <w:sz w:val="24"/>
          <w:szCs w:val="24"/>
          <w:lang w:eastAsia="hi-IN" w:bidi="hi-IN"/>
        </w:rPr>
        <w:t>150/2012. (VII. 6.) Korm. rendelet</w:t>
      </w:r>
      <w:r w:rsidRPr="00607DA5">
        <w:rPr>
          <w:rFonts w:ascii="Times New Roman" w:hAnsi="Times New Roman"/>
          <w:kern w:val="1"/>
          <w:sz w:val="24"/>
          <w:szCs w:val="24"/>
          <w:lang w:eastAsia="hi-IN" w:bidi="hi-IN"/>
        </w:rPr>
        <w:t>,</w:t>
      </w:r>
    </w:p>
    <w:p w:rsidR="004164A9" w:rsidRPr="00607DA5" w:rsidRDefault="004164A9" w:rsidP="00F053BA">
      <w:pPr>
        <w:widowControl w:val="0"/>
        <w:numPr>
          <w:ilvl w:val="0"/>
          <w:numId w:val="1"/>
        </w:numPr>
        <w:suppressAutoHyphens/>
        <w:ind w:left="1288" w:hanging="373"/>
        <w:jc w:val="both"/>
        <w:rPr>
          <w:rFonts w:ascii="Times New Roman" w:hAnsi="Times New Roman"/>
          <w:sz w:val="24"/>
          <w:szCs w:val="24"/>
        </w:rPr>
      </w:pPr>
      <w:r w:rsidRPr="00607DA5">
        <w:rPr>
          <w:rFonts w:ascii="Times New Roman" w:hAnsi="Times New Roman"/>
          <w:sz w:val="24"/>
          <w:szCs w:val="24"/>
        </w:rPr>
        <w:t>az állam által elismert szakképesítések szakmai követelménymoduljairól</w:t>
      </w:r>
      <w:r w:rsidRPr="00607DA5">
        <w:rPr>
          <w:rFonts w:ascii="Times New Roman" w:hAnsi="Times New Roman"/>
          <w:iCs/>
          <w:sz w:val="24"/>
          <w:szCs w:val="24"/>
        </w:rPr>
        <w:t xml:space="preserve"> szóló</w:t>
      </w:r>
      <w:r w:rsidRPr="00607DA5">
        <w:rPr>
          <w:rFonts w:ascii="Times New Roman" w:hAnsi="Times New Roman"/>
          <w:sz w:val="24"/>
          <w:szCs w:val="24"/>
        </w:rPr>
        <w:t xml:space="preserve"> 217/2012. (VIII. 9.) Korm</w:t>
      </w:r>
      <w:r w:rsidR="00715AC8">
        <w:rPr>
          <w:rFonts w:ascii="Times New Roman" w:hAnsi="Times New Roman"/>
          <w:sz w:val="24"/>
          <w:szCs w:val="24"/>
        </w:rPr>
        <w:t xml:space="preserve">. </w:t>
      </w:r>
      <w:r w:rsidRPr="00607DA5">
        <w:rPr>
          <w:rFonts w:ascii="Times New Roman" w:hAnsi="Times New Roman"/>
          <w:sz w:val="24"/>
          <w:szCs w:val="24"/>
        </w:rPr>
        <w:t xml:space="preserve">rendelet, </w:t>
      </w:r>
    </w:p>
    <w:p w:rsidR="004164A9" w:rsidRPr="00607DA5" w:rsidRDefault="004164A9" w:rsidP="004164A9">
      <w:pPr>
        <w:ind w:left="1288" w:hanging="373"/>
        <w:jc w:val="both"/>
        <w:rPr>
          <w:rFonts w:ascii="Times New Roman" w:hAnsi="Times New Roman"/>
          <w:kern w:val="1"/>
          <w:sz w:val="24"/>
          <w:szCs w:val="24"/>
          <w:lang w:eastAsia="hi-IN" w:bidi="hi-IN"/>
        </w:rPr>
      </w:pPr>
      <w:r w:rsidRPr="00607DA5">
        <w:rPr>
          <w:rFonts w:ascii="Times New Roman" w:hAnsi="Times New Roman"/>
          <w:sz w:val="24"/>
          <w:szCs w:val="24"/>
        </w:rPr>
        <w:t>–</w:t>
      </w:r>
      <w:r w:rsidRPr="00607DA5">
        <w:rPr>
          <w:rFonts w:ascii="Times New Roman" w:hAnsi="Times New Roman"/>
          <w:sz w:val="24"/>
          <w:szCs w:val="24"/>
        </w:rPr>
        <w:tab/>
      </w:r>
      <w:r w:rsidRPr="00607DA5">
        <w:rPr>
          <w:rFonts w:ascii="Times New Roman" w:hAnsi="Times New Roman"/>
          <w:kern w:val="1"/>
          <w:sz w:val="24"/>
          <w:szCs w:val="24"/>
          <w:lang w:eastAsia="hi-IN" w:bidi="hi-IN"/>
        </w:rPr>
        <w:t xml:space="preserve">a </w:t>
      </w:r>
      <w:r w:rsidR="00A65086" w:rsidRPr="00607DA5">
        <w:rPr>
          <w:rFonts w:ascii="Times New Roman" w:hAnsi="Times New Roman"/>
          <w:kern w:val="1"/>
          <w:sz w:val="24"/>
          <w:szCs w:val="24"/>
          <w:lang w:eastAsia="hi-IN" w:bidi="hi-IN"/>
        </w:rPr>
        <w:t>31</w:t>
      </w:r>
      <w:r w:rsidRPr="00607DA5">
        <w:rPr>
          <w:rFonts w:ascii="Times New Roman" w:hAnsi="Times New Roman"/>
          <w:kern w:val="1"/>
          <w:sz w:val="24"/>
          <w:szCs w:val="24"/>
          <w:lang w:eastAsia="hi-IN" w:bidi="hi-IN"/>
        </w:rPr>
        <w:t xml:space="preserve"> </w:t>
      </w:r>
      <w:r w:rsidR="00A65086" w:rsidRPr="00607DA5">
        <w:rPr>
          <w:rFonts w:ascii="Times New Roman" w:hAnsi="Times New Roman"/>
          <w:kern w:val="1"/>
          <w:sz w:val="24"/>
          <w:szCs w:val="24"/>
          <w:lang w:eastAsia="hi-IN" w:bidi="hi-IN"/>
        </w:rPr>
        <w:t>541</w:t>
      </w:r>
      <w:r w:rsidRPr="00607DA5">
        <w:rPr>
          <w:rFonts w:ascii="Times New Roman" w:hAnsi="Times New Roman"/>
          <w:kern w:val="1"/>
          <w:sz w:val="24"/>
          <w:szCs w:val="24"/>
          <w:lang w:eastAsia="hi-IN" w:bidi="hi-IN"/>
        </w:rPr>
        <w:t xml:space="preserve"> </w:t>
      </w:r>
      <w:r w:rsidR="00A65086" w:rsidRPr="00607DA5">
        <w:rPr>
          <w:rFonts w:ascii="Times New Roman" w:hAnsi="Times New Roman"/>
          <w:kern w:val="1"/>
          <w:sz w:val="24"/>
          <w:szCs w:val="24"/>
          <w:lang w:eastAsia="hi-IN" w:bidi="hi-IN"/>
        </w:rPr>
        <w:t>01 Bolti hentes</w:t>
      </w:r>
      <w:r w:rsidR="005C01B7" w:rsidRPr="00607DA5">
        <w:rPr>
          <w:rFonts w:ascii="Times New Roman" w:hAnsi="Times New Roman"/>
          <w:kern w:val="1"/>
          <w:sz w:val="24"/>
          <w:szCs w:val="24"/>
          <w:lang w:eastAsia="hi-IN" w:bidi="hi-IN"/>
        </w:rPr>
        <w:t xml:space="preserve"> </w:t>
      </w:r>
      <w:r w:rsidR="00A65086" w:rsidRPr="00607DA5">
        <w:rPr>
          <w:rFonts w:ascii="Times New Roman" w:hAnsi="Times New Roman"/>
          <w:kern w:val="1"/>
          <w:sz w:val="24"/>
          <w:szCs w:val="24"/>
          <w:lang w:eastAsia="hi-IN" w:bidi="hi-IN"/>
        </w:rPr>
        <w:t>részszakképesítés</w:t>
      </w:r>
      <w:r w:rsidRPr="00607DA5">
        <w:rPr>
          <w:rFonts w:ascii="Times New Roman" w:hAnsi="Times New Roman"/>
          <w:kern w:val="1"/>
          <w:sz w:val="24"/>
          <w:szCs w:val="24"/>
          <w:lang w:eastAsia="hi-IN" w:bidi="hi-IN"/>
        </w:rPr>
        <w:t xml:space="preserve"> szakmai és vizsgakövetelményeit tartalmazó rendelet</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alapján készült.</w:t>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r w:rsidRPr="00607DA5">
        <w:rPr>
          <w:rFonts w:ascii="Times New Roman" w:hAnsi="Times New Roman"/>
          <w:kern w:val="1"/>
          <w:sz w:val="24"/>
          <w:szCs w:val="24"/>
          <w:lang w:eastAsia="hi-IN" w:bidi="hi-IN"/>
        </w:rPr>
        <w:tab/>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II. A részszakképesítés alapadatai</w:t>
      </w:r>
    </w:p>
    <w:p w:rsidR="004164A9" w:rsidRPr="00607DA5" w:rsidRDefault="004164A9" w:rsidP="004164A9">
      <w:pPr>
        <w:widowControl w:val="0"/>
        <w:suppressAutoHyphens/>
        <w:jc w:val="both"/>
        <w:rPr>
          <w:rFonts w:ascii="Times New Roman" w:hAnsi="Times New Roman"/>
          <w:b/>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 xml:space="preserve">A részszakképesítés azonosító száma: </w:t>
      </w:r>
      <w:r w:rsidR="00A65086" w:rsidRPr="00607DA5">
        <w:rPr>
          <w:rFonts w:ascii="Times New Roman" w:hAnsi="Times New Roman"/>
          <w:iCs/>
          <w:kern w:val="1"/>
          <w:sz w:val="24"/>
          <w:szCs w:val="24"/>
          <w:lang w:eastAsia="hi-IN" w:bidi="hi-IN"/>
        </w:rPr>
        <w:t>31 541 01</w:t>
      </w:r>
      <w:r w:rsidRPr="00607DA5">
        <w:rPr>
          <w:rFonts w:ascii="Times New Roman" w:hAnsi="Times New Roman"/>
          <w:iCs/>
          <w:kern w:val="1"/>
          <w:sz w:val="24"/>
          <w:szCs w:val="24"/>
          <w:lang w:eastAsia="hi-IN" w:bidi="hi-IN"/>
        </w:rPr>
        <w:t xml:space="preserve"> </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A részszakképesítés megnevezése:</w:t>
      </w:r>
      <w:r w:rsidR="00A65086" w:rsidRPr="00607DA5">
        <w:rPr>
          <w:rFonts w:ascii="Times New Roman" w:hAnsi="Times New Roman"/>
          <w:iCs/>
          <w:kern w:val="1"/>
          <w:sz w:val="24"/>
          <w:szCs w:val="24"/>
          <w:lang w:eastAsia="hi-IN" w:bidi="hi-IN"/>
        </w:rPr>
        <w:t xml:space="preserve"> Bolti hentes</w:t>
      </w:r>
      <w:r w:rsidR="005C01B7" w:rsidRPr="00607DA5">
        <w:rPr>
          <w:rFonts w:ascii="Times New Roman" w:hAnsi="Times New Roman"/>
          <w:iCs/>
          <w:kern w:val="1"/>
          <w:sz w:val="24"/>
          <w:szCs w:val="24"/>
          <w:lang w:eastAsia="hi-IN" w:bidi="hi-IN"/>
        </w:rPr>
        <w:t xml:space="preserve"> </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 xml:space="preserve">A szakmacsoport </w:t>
      </w:r>
      <w:r w:rsidRPr="00607DA5">
        <w:rPr>
          <w:rFonts w:ascii="Times New Roman" w:hAnsi="Times New Roman"/>
          <w:iCs/>
          <w:sz w:val="24"/>
          <w:szCs w:val="24"/>
        </w:rPr>
        <w:t>száma és megnevezése</w:t>
      </w:r>
      <w:r w:rsidRPr="00607DA5">
        <w:rPr>
          <w:rFonts w:ascii="Times New Roman" w:hAnsi="Times New Roman"/>
          <w:iCs/>
          <w:kern w:val="1"/>
          <w:sz w:val="24"/>
          <w:szCs w:val="24"/>
          <w:lang w:eastAsia="hi-IN" w:bidi="hi-IN"/>
        </w:rPr>
        <w:t xml:space="preserve">: </w:t>
      </w:r>
      <w:r w:rsidR="00A65086" w:rsidRPr="00607DA5">
        <w:rPr>
          <w:rFonts w:ascii="Times New Roman" w:hAnsi="Times New Roman"/>
          <w:iCs/>
          <w:kern w:val="1"/>
          <w:sz w:val="24"/>
          <w:szCs w:val="24"/>
          <w:lang w:eastAsia="hi-IN" w:bidi="hi-IN"/>
        </w:rPr>
        <w:t>21.</w:t>
      </w:r>
      <w:r w:rsidR="00B3406A" w:rsidRPr="00607DA5">
        <w:rPr>
          <w:rFonts w:ascii="Times New Roman" w:hAnsi="Times New Roman"/>
          <w:iCs/>
          <w:kern w:val="1"/>
          <w:sz w:val="24"/>
          <w:szCs w:val="24"/>
          <w:lang w:eastAsia="hi-IN" w:bidi="hi-IN"/>
        </w:rPr>
        <w:t xml:space="preserve"> </w:t>
      </w:r>
      <w:r w:rsidR="00A65086" w:rsidRPr="00607DA5">
        <w:rPr>
          <w:rFonts w:ascii="Times New Roman" w:hAnsi="Times New Roman"/>
          <w:iCs/>
          <w:kern w:val="1"/>
          <w:sz w:val="24"/>
          <w:szCs w:val="24"/>
          <w:lang w:eastAsia="hi-IN" w:bidi="hi-IN"/>
        </w:rPr>
        <w:t>Élelmiszeripar</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 xml:space="preserve">Ágazati besorolás </w:t>
      </w:r>
      <w:r w:rsidRPr="00607DA5">
        <w:rPr>
          <w:rFonts w:ascii="Times New Roman" w:hAnsi="Times New Roman"/>
          <w:iCs/>
          <w:sz w:val="24"/>
          <w:szCs w:val="24"/>
        </w:rPr>
        <w:t>száma és megnevezése</w:t>
      </w:r>
      <w:r w:rsidRPr="00607DA5">
        <w:rPr>
          <w:rFonts w:ascii="Times New Roman" w:hAnsi="Times New Roman"/>
          <w:iCs/>
          <w:kern w:val="1"/>
          <w:sz w:val="24"/>
          <w:szCs w:val="24"/>
          <w:lang w:eastAsia="hi-IN" w:bidi="hi-IN"/>
        </w:rPr>
        <w:t xml:space="preserve">: </w:t>
      </w:r>
      <w:r w:rsidR="00A65086" w:rsidRPr="00607DA5">
        <w:rPr>
          <w:rFonts w:ascii="Times New Roman" w:hAnsi="Times New Roman"/>
          <w:iCs/>
          <w:kern w:val="1"/>
          <w:sz w:val="24"/>
          <w:szCs w:val="24"/>
          <w:lang w:eastAsia="hi-IN" w:bidi="hi-IN"/>
        </w:rPr>
        <w:t>XXXVI. Élelmiszeripar</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Elméleti képzési idő aránya:</w:t>
      </w:r>
      <w:r w:rsidR="00A65086" w:rsidRPr="00607DA5">
        <w:rPr>
          <w:rFonts w:ascii="Times New Roman" w:hAnsi="Times New Roman"/>
          <w:iCs/>
          <w:kern w:val="1"/>
          <w:sz w:val="24"/>
          <w:szCs w:val="24"/>
          <w:lang w:eastAsia="hi-IN" w:bidi="hi-IN"/>
        </w:rPr>
        <w:t xml:space="preserve"> 20%</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Gyakorlati képzési idő aránya:</w:t>
      </w:r>
      <w:r w:rsidR="00A65086" w:rsidRPr="00607DA5">
        <w:rPr>
          <w:rFonts w:ascii="Times New Roman" w:hAnsi="Times New Roman"/>
          <w:iCs/>
          <w:kern w:val="1"/>
          <w:sz w:val="24"/>
          <w:szCs w:val="24"/>
          <w:lang w:eastAsia="hi-IN" w:bidi="hi-IN"/>
        </w:rPr>
        <w:t xml:space="preserve"> 80%</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tabs>
          <w:tab w:val="left" w:pos="1260"/>
        </w:tabs>
        <w:suppressAutoHyphens/>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III. A szakképzésbe történő belépés feltételei</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Iskolai előképzettség: alapfokú iskolai végzettség</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vagy iskolai előképzettség hiányában</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 xml:space="preserve">Bemeneti kompetenciák: a képzés megkezdhető </w:t>
      </w:r>
      <w:r w:rsidR="00EA29B8" w:rsidRPr="00607DA5">
        <w:rPr>
          <w:rFonts w:ascii="Times New Roman" w:hAnsi="Times New Roman"/>
          <w:iCs/>
          <w:kern w:val="1"/>
          <w:sz w:val="24"/>
          <w:szCs w:val="24"/>
          <w:lang w:eastAsia="hi-IN" w:bidi="hi-IN"/>
        </w:rPr>
        <w:t>rész</w:t>
      </w:r>
      <w:r w:rsidRPr="00607DA5">
        <w:rPr>
          <w:rFonts w:ascii="Times New Roman" w:hAnsi="Times New Roman"/>
          <w:iCs/>
          <w:kern w:val="1"/>
          <w:sz w:val="24"/>
          <w:szCs w:val="24"/>
          <w:lang w:eastAsia="hi-IN" w:bidi="hi-IN"/>
        </w:rPr>
        <w:t>szakképesítés</w:t>
      </w:r>
      <w:r w:rsidR="007B4A21" w:rsidRPr="00607DA5">
        <w:rPr>
          <w:rFonts w:ascii="Times New Roman" w:hAnsi="Times New Roman"/>
          <w:iCs/>
          <w:kern w:val="1"/>
          <w:sz w:val="24"/>
          <w:szCs w:val="24"/>
          <w:lang w:eastAsia="hi-IN" w:bidi="hi-IN"/>
        </w:rPr>
        <w:t xml:space="preserve"> szakmai és </w:t>
      </w:r>
      <w:r w:rsidR="007B4A21" w:rsidRPr="00607DA5">
        <w:rPr>
          <w:rFonts w:ascii="Times New Roman" w:hAnsi="Times New Roman"/>
          <w:iCs/>
          <w:kern w:val="1"/>
          <w:sz w:val="24"/>
          <w:szCs w:val="24"/>
          <w:lang w:eastAsia="hi-IN" w:bidi="hi-IN"/>
        </w:rPr>
        <w:lastRenderedPageBreak/>
        <w:t>vizsgakövetelményei</w:t>
      </w:r>
      <w:r w:rsidRPr="00607DA5">
        <w:rPr>
          <w:rFonts w:ascii="Times New Roman" w:hAnsi="Times New Roman"/>
          <w:iCs/>
          <w:kern w:val="1"/>
          <w:sz w:val="24"/>
          <w:szCs w:val="24"/>
          <w:lang w:eastAsia="hi-IN" w:bidi="hi-IN"/>
        </w:rPr>
        <w:t>t kiadó rendelet 3. számú mellékletében a</w:t>
      </w:r>
      <w:r w:rsidR="00B204D8" w:rsidRPr="00607DA5">
        <w:rPr>
          <w:rFonts w:ascii="Times New Roman" w:hAnsi="Times New Roman"/>
          <w:iCs/>
          <w:kern w:val="1"/>
          <w:sz w:val="24"/>
          <w:szCs w:val="24"/>
          <w:lang w:eastAsia="hi-IN" w:bidi="hi-IN"/>
        </w:rPr>
        <w:t xml:space="preserve"> 21. É</w:t>
      </w:r>
      <w:r w:rsidR="00A65086" w:rsidRPr="00607DA5">
        <w:rPr>
          <w:rFonts w:ascii="Times New Roman" w:hAnsi="Times New Roman"/>
          <w:iCs/>
          <w:kern w:val="1"/>
          <w:sz w:val="24"/>
          <w:szCs w:val="24"/>
          <w:lang w:eastAsia="hi-IN" w:bidi="hi-IN"/>
        </w:rPr>
        <w:t>lelmiszeripar</w:t>
      </w:r>
      <w:r w:rsidRPr="00607DA5">
        <w:rPr>
          <w:rFonts w:ascii="Times New Roman" w:hAnsi="Times New Roman"/>
          <w:iCs/>
          <w:kern w:val="1"/>
          <w:sz w:val="24"/>
          <w:szCs w:val="24"/>
          <w:lang w:eastAsia="hi-IN" w:bidi="hi-IN"/>
        </w:rPr>
        <w:t xml:space="preserve"> szakmacsoportra meghatározott kompetenciák birtokában</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Egészségügyi alkalmassági követelmények:</w:t>
      </w:r>
      <w:r w:rsidR="00A65086" w:rsidRPr="00607DA5">
        <w:rPr>
          <w:rFonts w:ascii="Times New Roman" w:hAnsi="Times New Roman"/>
          <w:iCs/>
          <w:kern w:val="1"/>
          <w:sz w:val="24"/>
          <w:szCs w:val="24"/>
          <w:lang w:eastAsia="hi-IN" w:bidi="hi-IN"/>
        </w:rPr>
        <w:t xml:space="preserve"> szükségesek</w:t>
      </w: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Pályaalkalmassági követelmények:</w:t>
      </w:r>
      <w:r w:rsidR="00A86C6F" w:rsidRPr="00607DA5">
        <w:rPr>
          <w:rFonts w:ascii="Times New Roman" w:hAnsi="Times New Roman"/>
          <w:iCs/>
          <w:kern w:val="1"/>
          <w:sz w:val="24"/>
          <w:szCs w:val="24"/>
          <w:lang w:eastAsia="hi-IN" w:bidi="hi-IN"/>
        </w:rPr>
        <w:t xml:space="preserve"> -</w:t>
      </w:r>
    </w:p>
    <w:p w:rsidR="00A65086" w:rsidRPr="00607DA5" w:rsidRDefault="00A65086" w:rsidP="004164A9">
      <w:pPr>
        <w:widowControl w:val="0"/>
        <w:suppressAutoHyphens/>
        <w:autoSpaceDE w:val="0"/>
        <w:autoSpaceDN w:val="0"/>
        <w:adjustRightInd w:val="0"/>
        <w:jc w:val="both"/>
        <w:rPr>
          <w:rFonts w:ascii="Times New Roman" w:hAnsi="Times New Roman"/>
          <w:iCs/>
          <w:kern w:val="1"/>
          <w:sz w:val="24"/>
          <w:szCs w:val="24"/>
          <w:lang w:eastAsia="hi-IN" w:bidi="hi-IN"/>
        </w:rPr>
      </w:pPr>
    </w:p>
    <w:p w:rsidR="004164A9" w:rsidRPr="00607DA5" w:rsidRDefault="004164A9" w:rsidP="004164A9">
      <w:pPr>
        <w:widowControl w:val="0"/>
        <w:suppressAutoHyphens/>
        <w:autoSpaceDE w:val="0"/>
        <w:autoSpaceDN w:val="0"/>
        <w:adjustRightInd w:val="0"/>
        <w:jc w:val="both"/>
        <w:rPr>
          <w:rFonts w:ascii="Times New Roman" w:hAnsi="Times New Roman"/>
          <w:iCs/>
          <w:kern w:val="1"/>
          <w:sz w:val="24"/>
          <w:szCs w:val="24"/>
          <w:lang w:eastAsia="hi-IN" w:bidi="hi-IN"/>
        </w:rPr>
      </w:pPr>
      <w:r w:rsidRPr="00607DA5">
        <w:rPr>
          <w:rFonts w:ascii="Times New Roman" w:hAnsi="Times New Roman"/>
          <w:iCs/>
          <w:kern w:val="1"/>
          <w:sz w:val="24"/>
          <w:szCs w:val="24"/>
          <w:lang w:eastAsia="hi-IN" w:bidi="hi-IN"/>
        </w:rPr>
        <w:t xml:space="preserve">Az iskolai rendszerű képzésben az összefüggő szakmai gyakorlat időtartama: </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Az első szakképzési évfolyamot követően 70 óra</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IV.</w:t>
      </w:r>
      <w:r w:rsidRPr="00607DA5">
        <w:rPr>
          <w:rFonts w:ascii="Times New Roman" w:hAnsi="Times New Roman"/>
          <w:b/>
          <w:kern w:val="1"/>
          <w:sz w:val="24"/>
          <w:szCs w:val="24"/>
          <w:lang w:eastAsia="hi-IN" w:bidi="hi-IN"/>
        </w:rPr>
        <w:tab/>
        <w:t>A szakképzés szervezésének feltételei</w:t>
      </w:r>
    </w:p>
    <w:p w:rsidR="004164A9" w:rsidRPr="00607DA5" w:rsidRDefault="004164A9" w:rsidP="004164A9">
      <w:pPr>
        <w:widowControl w:val="0"/>
        <w:suppressAutoHyphens/>
        <w:jc w:val="both"/>
        <w:rPr>
          <w:rFonts w:ascii="Times New Roman" w:hAnsi="Times New Roman"/>
          <w:b/>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Személyi feltételek</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Ezen túl az alábbi tantárgyak oktatására az alábbi végzettséggel rendelkező szakember alkalmazható:</w:t>
      </w:r>
    </w:p>
    <w:p w:rsidR="004164A9" w:rsidRPr="00607DA5" w:rsidRDefault="004164A9" w:rsidP="004164A9">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4164A9" w:rsidRPr="00607DA5">
        <w:trPr>
          <w:jc w:val="center"/>
        </w:trPr>
        <w:tc>
          <w:tcPr>
            <w:tcW w:w="4053" w:type="dxa"/>
            <w:tcBorders>
              <w:top w:val="single" w:sz="4" w:space="0" w:color="auto"/>
              <w:left w:val="single" w:sz="4" w:space="0" w:color="auto"/>
              <w:bottom w:val="single" w:sz="4" w:space="0" w:color="auto"/>
              <w:right w:val="single" w:sz="4" w:space="0" w:color="auto"/>
            </w:tcBorders>
          </w:tcPr>
          <w:p w:rsidR="004164A9" w:rsidRPr="00607DA5" w:rsidRDefault="004164A9" w:rsidP="004164A9">
            <w:pPr>
              <w:widowControl w:val="0"/>
              <w:suppressAutoHyphens/>
              <w:jc w:val="center"/>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4164A9" w:rsidRPr="00607DA5" w:rsidRDefault="004164A9" w:rsidP="004164A9">
            <w:pPr>
              <w:widowControl w:val="0"/>
              <w:suppressAutoHyphens/>
              <w:jc w:val="center"/>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Részszakképesítés /Szakképzettség</w:t>
            </w:r>
          </w:p>
        </w:tc>
      </w:tr>
      <w:tr w:rsidR="004164A9" w:rsidRPr="00607DA5">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4164A9" w:rsidRPr="00607DA5" w:rsidRDefault="00615CC3" w:rsidP="00615CC3">
            <w:pPr>
              <w:widowControl w:val="0"/>
              <w:suppressAutoHyphens/>
              <w:jc w:val="center"/>
              <w:rPr>
                <w:rFonts w:ascii="Times New Roman" w:hAnsi="Times New Roman"/>
                <w:bCs/>
                <w:kern w:val="1"/>
                <w:sz w:val="24"/>
                <w:szCs w:val="24"/>
                <w:lang w:eastAsia="hi-IN" w:bidi="hi-IN"/>
              </w:rPr>
            </w:pPr>
            <w:r w:rsidRPr="00607DA5">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4164A9" w:rsidRPr="00607DA5" w:rsidRDefault="00615CC3" w:rsidP="00615CC3">
            <w:pPr>
              <w:widowControl w:val="0"/>
              <w:suppressAutoHyphens/>
              <w:jc w:val="center"/>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w:t>
            </w:r>
          </w:p>
        </w:tc>
      </w:tr>
    </w:tbl>
    <w:p w:rsidR="004164A9" w:rsidRPr="00607DA5" w:rsidRDefault="004164A9" w:rsidP="004164A9">
      <w:pPr>
        <w:widowControl w:val="0"/>
        <w:suppressAutoHyphens/>
        <w:jc w:val="both"/>
        <w:rPr>
          <w:rFonts w:ascii="Times New Roman" w:hAnsi="Times New Roman"/>
          <w:b/>
          <w:kern w:val="1"/>
          <w:sz w:val="24"/>
          <w:szCs w:val="24"/>
          <w:lang w:eastAsia="hi-IN" w:bidi="hi-IN"/>
        </w:rPr>
      </w:pPr>
    </w:p>
    <w:p w:rsidR="004164A9" w:rsidRPr="00607DA5" w:rsidRDefault="004164A9" w:rsidP="004164A9">
      <w:pPr>
        <w:widowControl w:val="0"/>
        <w:suppressAutoHyphens/>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Tárgyi feltételek</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r w:rsidR="006437D1" w:rsidRPr="00607DA5">
        <w:rPr>
          <w:rFonts w:ascii="Times New Roman" w:hAnsi="Times New Roman"/>
          <w:kern w:val="1"/>
          <w:sz w:val="24"/>
          <w:szCs w:val="24"/>
          <w:lang w:eastAsia="hi-IN" w:bidi="hi-IN"/>
        </w:rPr>
        <w:t>Nincs.</w:t>
      </w:r>
    </w:p>
    <w:p w:rsidR="00B63011" w:rsidRPr="00607DA5" w:rsidRDefault="00B63011"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i/>
          <w:kern w:val="1"/>
          <w:sz w:val="24"/>
          <w:szCs w:val="24"/>
          <w:lang w:eastAsia="hi-IN" w:bidi="hi-IN"/>
        </w:rPr>
      </w:pPr>
      <w:r w:rsidRPr="00607DA5">
        <w:rPr>
          <w:rFonts w:ascii="Times New Roman" w:hAnsi="Times New Roman"/>
          <w:i/>
          <w:kern w:val="1"/>
          <w:sz w:val="24"/>
          <w:szCs w:val="24"/>
          <w:lang w:eastAsia="hi-IN" w:bidi="hi-IN"/>
        </w:rPr>
        <w:t>Ajánlás a szakmai képzés lebonyolításához szükséges további eszközökre és felszerelésekre:</w:t>
      </w:r>
    </w:p>
    <w:p w:rsidR="004164A9" w:rsidRPr="00607DA5" w:rsidRDefault="00B63011" w:rsidP="004164A9">
      <w:pPr>
        <w:widowControl w:val="0"/>
        <w:suppressAutoHyphens/>
        <w:jc w:val="both"/>
        <w:rPr>
          <w:rFonts w:ascii="Times New Roman" w:hAnsi="Times New Roman"/>
          <w:i/>
          <w:kern w:val="1"/>
          <w:sz w:val="24"/>
          <w:szCs w:val="24"/>
          <w:lang w:eastAsia="hi-IN" w:bidi="hi-IN"/>
        </w:rPr>
      </w:pPr>
      <w:r w:rsidRPr="00607DA5">
        <w:rPr>
          <w:rFonts w:ascii="Times New Roman" w:hAnsi="Times New Roman"/>
          <w:i/>
          <w:kern w:val="1"/>
          <w:sz w:val="24"/>
          <w:szCs w:val="24"/>
          <w:lang w:eastAsia="hi-IN" w:bidi="hi-IN"/>
        </w:rPr>
        <w:t>Hűtőberendezés</w:t>
      </w:r>
    </w:p>
    <w:p w:rsidR="00715AC8" w:rsidRDefault="00715AC8">
      <w:pPr>
        <w:rPr>
          <w:rFonts w:ascii="Times New Roman" w:hAnsi="Times New Roman"/>
          <w:i/>
          <w:kern w:val="1"/>
          <w:sz w:val="24"/>
          <w:szCs w:val="24"/>
          <w:lang w:eastAsia="hi-IN" w:bidi="hi-IN"/>
        </w:rPr>
      </w:pPr>
    </w:p>
    <w:p w:rsidR="00B07BDF" w:rsidRPr="00607DA5" w:rsidRDefault="00B07BDF">
      <w:pPr>
        <w:rPr>
          <w:rFonts w:ascii="Times New Roman" w:hAnsi="Times New Roman"/>
          <w:i/>
          <w:kern w:val="1"/>
          <w:sz w:val="24"/>
          <w:szCs w:val="24"/>
          <w:lang w:eastAsia="hi-IN" w:bidi="hi-IN"/>
        </w:rPr>
      </w:pPr>
    </w:p>
    <w:p w:rsidR="004164A9" w:rsidRPr="00607DA5" w:rsidRDefault="004164A9" w:rsidP="00B07BDF">
      <w:pPr>
        <w:widowControl w:val="0"/>
        <w:numPr>
          <w:ilvl w:val="0"/>
          <w:numId w:val="2"/>
        </w:numPr>
        <w:suppressAutoHyphens/>
        <w:ind w:left="748"/>
        <w:jc w:val="both"/>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A fogyatékossági típushoz kapcsolódó általános információk, javaslatok</w:t>
      </w:r>
    </w:p>
    <w:p w:rsidR="00B07BDF" w:rsidRPr="00607DA5" w:rsidRDefault="00B07BDF" w:rsidP="00B07BDF">
      <w:pPr>
        <w:widowControl w:val="0"/>
        <w:suppressAutoHyphens/>
        <w:ind w:left="748"/>
        <w:jc w:val="both"/>
        <w:rPr>
          <w:rFonts w:ascii="Times New Roman" w:hAnsi="Times New Roman"/>
          <w:b/>
          <w:kern w:val="1"/>
          <w:sz w:val="24"/>
          <w:szCs w:val="24"/>
          <w:lang w:eastAsia="hi-IN" w:bidi="hi-IN"/>
        </w:rPr>
      </w:pPr>
    </w:p>
    <w:p w:rsidR="00CE339B" w:rsidRPr="00607DA5" w:rsidRDefault="00CE339B" w:rsidP="00CE339B">
      <w:pPr>
        <w:pStyle w:val="Szvegtrzs21"/>
        <w:tabs>
          <w:tab w:val="left" w:pos="540"/>
        </w:tabs>
        <w:spacing w:after="0" w:line="360" w:lineRule="auto"/>
        <w:jc w:val="both"/>
        <w:rPr>
          <w:rFonts w:ascii="Times New Roman" w:hAnsi="Times New Roman" w:cs="Times New Roman"/>
          <w:b/>
          <w:bCs/>
        </w:rPr>
      </w:pPr>
    </w:p>
    <w:p w:rsidR="00CE339B" w:rsidRPr="00607DA5" w:rsidRDefault="00CE339B" w:rsidP="00CE339B">
      <w:pPr>
        <w:pStyle w:val="Szvegtrzs21"/>
        <w:tabs>
          <w:tab w:val="left" w:pos="540"/>
        </w:tabs>
        <w:spacing w:after="0" w:line="240" w:lineRule="auto"/>
        <w:jc w:val="center"/>
        <w:rPr>
          <w:rFonts w:ascii="Times New Roman" w:hAnsi="Times New Roman" w:cs="Times New Roman"/>
          <w:b/>
          <w:bCs/>
        </w:rPr>
      </w:pPr>
      <w:r w:rsidRPr="00607DA5">
        <w:rPr>
          <w:rFonts w:ascii="Times New Roman" w:hAnsi="Times New Roman" w:cs="Times New Roman"/>
          <w:b/>
          <w:bCs/>
        </w:rPr>
        <w:t>Tanulásban akadályozottak</w:t>
      </w:r>
    </w:p>
    <w:p w:rsidR="00CE339B" w:rsidRPr="00607DA5" w:rsidRDefault="00CE339B" w:rsidP="00CE339B">
      <w:pPr>
        <w:pStyle w:val="Szvegtrzs21"/>
        <w:tabs>
          <w:tab w:val="left" w:pos="540"/>
        </w:tabs>
        <w:spacing w:after="0" w:line="240" w:lineRule="auto"/>
        <w:jc w:val="center"/>
        <w:rPr>
          <w:rFonts w:ascii="Times New Roman" w:hAnsi="Times New Roman" w:cs="Times New Roman"/>
        </w:rPr>
      </w:pPr>
    </w:p>
    <w:p w:rsidR="00CE339B" w:rsidRPr="00607DA5" w:rsidRDefault="00CE339B" w:rsidP="00CE339B">
      <w:pPr>
        <w:pStyle w:val="Szvegtrzs21"/>
        <w:tabs>
          <w:tab w:val="left" w:pos="540"/>
        </w:tabs>
        <w:spacing w:after="0" w:line="240" w:lineRule="auto"/>
        <w:rPr>
          <w:rFonts w:ascii="Times New Roman" w:hAnsi="Times New Roman" w:cs="Times New Roman"/>
        </w:rPr>
      </w:pPr>
    </w:p>
    <w:p w:rsidR="00CE339B" w:rsidRPr="00607DA5" w:rsidRDefault="00CE339B" w:rsidP="00CE339B">
      <w:pPr>
        <w:pStyle w:val="Szvegtrzs21"/>
        <w:numPr>
          <w:ilvl w:val="0"/>
          <w:numId w:val="22"/>
        </w:numPr>
        <w:tabs>
          <w:tab w:val="left" w:pos="540"/>
        </w:tabs>
        <w:spacing w:after="0" w:line="240" w:lineRule="auto"/>
        <w:rPr>
          <w:rFonts w:ascii="Times New Roman" w:hAnsi="Times New Roman" w:cs="Times New Roman"/>
          <w:b/>
        </w:rPr>
      </w:pPr>
      <w:r w:rsidRPr="00607DA5">
        <w:rPr>
          <w:rFonts w:ascii="Times New Roman" w:hAnsi="Times New Roman" w:cs="Times New Roman"/>
          <w:b/>
        </w:rPr>
        <w:t xml:space="preserve"> A tanulásban akadályozottság fogalma, jellemzői</w:t>
      </w:r>
    </w:p>
    <w:p w:rsidR="00CE339B" w:rsidRPr="00607DA5" w:rsidRDefault="00CE339B" w:rsidP="00CE339B">
      <w:pPr>
        <w:pStyle w:val="Szvegtrzs21"/>
        <w:tabs>
          <w:tab w:val="left" w:pos="540"/>
        </w:tabs>
        <w:spacing w:after="0" w:line="240" w:lineRule="auto"/>
        <w:ind w:left="720"/>
        <w:rPr>
          <w:rFonts w:ascii="Times New Roman" w:hAnsi="Times New Roman" w:cs="Times New Roman"/>
          <w:b/>
        </w:rPr>
      </w:pPr>
    </w:p>
    <w:p w:rsidR="00CE339B" w:rsidRPr="00607DA5" w:rsidRDefault="00CE339B" w:rsidP="00715AC8">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CE339B" w:rsidRPr="00607DA5" w:rsidRDefault="00CE339B" w:rsidP="00715AC8">
      <w:pPr>
        <w:pStyle w:val="Szvegtrzs21"/>
        <w:spacing w:line="240" w:lineRule="auto"/>
        <w:jc w:val="both"/>
        <w:rPr>
          <w:rFonts w:ascii="Times New Roman" w:hAnsi="Times New Roman" w:cs="Times New Roman"/>
        </w:rPr>
      </w:pPr>
      <w:r w:rsidRPr="00607DA5">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CE339B" w:rsidRPr="00607DA5" w:rsidRDefault="00CE339B" w:rsidP="00715AC8">
      <w:pPr>
        <w:pStyle w:val="Szvegtrzs21"/>
        <w:tabs>
          <w:tab w:val="left" w:pos="540"/>
        </w:tabs>
        <w:spacing w:after="0" w:line="240" w:lineRule="auto"/>
        <w:jc w:val="both"/>
        <w:rPr>
          <w:rFonts w:ascii="Times New Roman" w:hAnsi="Times New Roman" w:cs="Times New Roman"/>
        </w:rPr>
      </w:pPr>
    </w:p>
    <w:p w:rsidR="00CE339B" w:rsidRPr="00607DA5" w:rsidRDefault="00CE339B" w:rsidP="00715AC8">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lastRenderedPageBreak/>
        <w:t>A tanulási akadályozottság az esetek nagy részében az iskolába lépés évében realizálódik. Ám egyes gyermekeknél már az óvodás korban is felmerülhet a gyanú az sikertelen iskolai előmenetelre.</w:t>
      </w:r>
    </w:p>
    <w:p w:rsidR="00CE339B" w:rsidRPr="00607DA5" w:rsidRDefault="00CE339B" w:rsidP="00CE339B">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CE339B" w:rsidRPr="00607DA5" w:rsidRDefault="00CE339B" w:rsidP="00CE339B">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t>Az érintett tanulóknál előfordulhatnak problémák a következő területeken:</w:t>
      </w:r>
    </w:p>
    <w:p w:rsidR="00CE339B" w:rsidRPr="00607DA5" w:rsidRDefault="00CE339B" w:rsidP="00CE339B">
      <w:pPr>
        <w:pStyle w:val="Szvegtrzs21"/>
        <w:numPr>
          <w:ilvl w:val="0"/>
          <w:numId w:val="19"/>
        </w:numPr>
        <w:tabs>
          <w:tab w:val="left" w:pos="540"/>
        </w:tabs>
        <w:spacing w:after="0" w:line="240" w:lineRule="auto"/>
        <w:jc w:val="both"/>
        <w:rPr>
          <w:rFonts w:ascii="Times New Roman" w:hAnsi="Times New Roman" w:cs="Times New Roman"/>
        </w:rPr>
      </w:pPr>
      <w:r w:rsidRPr="00607DA5">
        <w:rPr>
          <w:rFonts w:ascii="Times New Roman" w:hAnsi="Times New Roman" w:cs="Times New Roman"/>
        </w:rPr>
        <w:t>észlelés (egyensúly észlelés, nehézségi erő észlelés, taktilis-kinesztetikus észlelés, auditív észlelés, vizuális észlelés, amnesztikus funkciók)</w:t>
      </w:r>
    </w:p>
    <w:p w:rsidR="00CE339B" w:rsidRPr="00607DA5" w:rsidRDefault="00CE339B" w:rsidP="00CE339B">
      <w:pPr>
        <w:pStyle w:val="Szvegtrzs21"/>
        <w:numPr>
          <w:ilvl w:val="0"/>
          <w:numId w:val="19"/>
        </w:numPr>
        <w:tabs>
          <w:tab w:val="left" w:pos="540"/>
        </w:tabs>
        <w:spacing w:after="0" w:line="240" w:lineRule="auto"/>
        <w:jc w:val="both"/>
        <w:rPr>
          <w:rFonts w:ascii="Times New Roman" w:hAnsi="Times New Roman" w:cs="Times New Roman"/>
        </w:rPr>
      </w:pPr>
      <w:r w:rsidRPr="00607DA5">
        <w:rPr>
          <w:rFonts w:ascii="Times New Roman" w:hAnsi="Times New Roman" w:cs="Times New Roman"/>
        </w:rPr>
        <w:t>kivitelezés-végrehajtás (izomtónuszavar, nagymozgások, finommozgások, mimika)</w:t>
      </w:r>
    </w:p>
    <w:p w:rsidR="00CE339B" w:rsidRPr="00607DA5" w:rsidRDefault="00CE339B" w:rsidP="00CE339B">
      <w:pPr>
        <w:pStyle w:val="Szvegtrzs21"/>
        <w:numPr>
          <w:ilvl w:val="0"/>
          <w:numId w:val="19"/>
        </w:numPr>
        <w:tabs>
          <w:tab w:val="left" w:pos="540"/>
        </w:tabs>
        <w:spacing w:after="0"/>
        <w:rPr>
          <w:rFonts w:ascii="Times New Roman" w:hAnsi="Times New Roman" w:cs="Times New Roman"/>
        </w:rPr>
      </w:pPr>
      <w:r w:rsidRPr="00607DA5">
        <w:rPr>
          <w:rFonts w:ascii="Times New Roman" w:hAnsi="Times New Roman" w:cs="Times New Roman"/>
        </w:rPr>
        <w:t xml:space="preserve">szociális-emocionális terület: </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 xml:space="preserve"> a késztetések területén (apátia, passzivitás, túlérzékenység, hiperaktivitás),</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 xml:space="preserve">az általános pszichés állapotban (levertség, féktelenség, szorongás), </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a motiváció alakulásában (motiválatlanság, megközelíthetetlenség),</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a munkavégzésben (gyors kifáradás, vontatott tempó, impulzivitás),</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 xml:space="preserve">az önirányításban (rövid zárlati cselekvések, labilitás, rigiditás), </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 xml:space="preserve">az önértékelésben (kisebbségi érzés, hiányos énkép, túlzott elbizakodottság, egocentrizmus) </w:t>
      </w:r>
    </w:p>
    <w:p w:rsidR="00CE339B" w:rsidRPr="00607DA5" w:rsidRDefault="00CE339B" w:rsidP="00CE339B">
      <w:pPr>
        <w:pStyle w:val="Szvegtrzs21"/>
        <w:numPr>
          <w:ilvl w:val="0"/>
          <w:numId w:val="18"/>
        </w:numPr>
        <w:tabs>
          <w:tab w:val="left" w:pos="540"/>
        </w:tabs>
        <w:spacing w:after="0" w:line="240" w:lineRule="auto"/>
        <w:rPr>
          <w:rFonts w:ascii="Times New Roman" w:hAnsi="Times New Roman" w:cs="Times New Roman"/>
        </w:rPr>
      </w:pPr>
      <w:r w:rsidRPr="00607DA5">
        <w:rPr>
          <w:rFonts w:ascii="Times New Roman" w:hAnsi="Times New Roman" w:cs="Times New Roman"/>
        </w:rPr>
        <w:t>és a szociális beilleszkedésben (elszigeteltség, kapcsolatteremtési nehézségek, túlzott alkalmazkodás, belátás hiánya, agresszivitás).</w:t>
      </w:r>
    </w:p>
    <w:p w:rsidR="00CE339B" w:rsidRPr="00607DA5" w:rsidRDefault="00CE339B" w:rsidP="00CE339B">
      <w:pPr>
        <w:pStyle w:val="Szvegtrzs21"/>
        <w:tabs>
          <w:tab w:val="left" w:pos="540"/>
        </w:tabs>
        <w:spacing w:after="0" w:line="240" w:lineRule="auto"/>
        <w:ind w:left="720"/>
        <w:rPr>
          <w:rFonts w:ascii="Times New Roman" w:hAnsi="Times New Roman" w:cs="Times New Roman"/>
        </w:rPr>
      </w:pPr>
      <w:r w:rsidRPr="00607DA5">
        <w:rPr>
          <w:rFonts w:ascii="Times New Roman" w:hAnsi="Times New Roman" w:cs="Times New Roman"/>
        </w:rPr>
        <w:t> (Englbrecht - Weigert, 1996, 33-38. )</w:t>
      </w:r>
    </w:p>
    <w:p w:rsidR="00CE339B" w:rsidRPr="00607DA5" w:rsidRDefault="00CE339B" w:rsidP="00CE339B">
      <w:pPr>
        <w:pStyle w:val="Szvegtrzs21"/>
        <w:tabs>
          <w:tab w:val="left" w:pos="540"/>
        </w:tabs>
        <w:spacing w:after="0" w:line="240" w:lineRule="auto"/>
        <w:ind w:left="720"/>
        <w:jc w:val="both"/>
        <w:rPr>
          <w:rFonts w:ascii="Times New Roman" w:hAnsi="Times New Roman" w:cs="Times New Roman"/>
        </w:rPr>
      </w:pPr>
    </w:p>
    <w:p w:rsidR="00CE339B" w:rsidRPr="00607DA5" w:rsidRDefault="00CE339B" w:rsidP="00CE339B">
      <w:pPr>
        <w:pStyle w:val="Szvegtrzs21"/>
        <w:tabs>
          <w:tab w:val="left" w:pos="540"/>
        </w:tabs>
        <w:spacing w:after="0" w:line="240" w:lineRule="auto"/>
        <w:ind w:left="720"/>
        <w:jc w:val="both"/>
        <w:rPr>
          <w:rFonts w:ascii="Times New Roman" w:hAnsi="Times New Roman" w:cs="Times New Roman"/>
        </w:rPr>
      </w:pPr>
    </w:p>
    <w:p w:rsidR="00CE339B" w:rsidRPr="00607DA5" w:rsidRDefault="00CE339B" w:rsidP="00CE339B">
      <w:pPr>
        <w:pStyle w:val="Szvegtrzs21"/>
        <w:tabs>
          <w:tab w:val="left" w:pos="540"/>
        </w:tabs>
        <w:spacing w:after="0" w:line="240" w:lineRule="auto"/>
        <w:ind w:left="720"/>
        <w:jc w:val="both"/>
        <w:rPr>
          <w:rFonts w:ascii="Times New Roman" w:hAnsi="Times New Roman" w:cs="Times New Roman"/>
        </w:rPr>
      </w:pPr>
      <w:r w:rsidRPr="00607DA5">
        <w:rPr>
          <w:rFonts w:ascii="Times New Roman" w:hAnsi="Times New Roman" w:cs="Times New Roman"/>
        </w:rPr>
        <w:t>A tanulási akadályozottak körét tehát az enyhén értelmi fogyatékosnak minősítettek, illetve az  iskolában tanulási problémákkal küzdő gyermekek alkotják.</w:t>
      </w:r>
    </w:p>
    <w:p w:rsidR="00CE339B" w:rsidRPr="00607DA5" w:rsidRDefault="00CE339B" w:rsidP="00CE339B">
      <w:pPr>
        <w:pStyle w:val="Szvegtrzs21"/>
        <w:tabs>
          <w:tab w:val="left" w:pos="540"/>
        </w:tabs>
        <w:spacing w:after="0" w:line="240" w:lineRule="auto"/>
        <w:ind w:left="720"/>
        <w:jc w:val="both"/>
        <w:rPr>
          <w:rFonts w:ascii="Times New Roman" w:hAnsi="Times New Roman" w:cs="Times New Roman"/>
        </w:rPr>
      </w:pPr>
      <w:r w:rsidRPr="00607DA5">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CE339B" w:rsidRPr="00607DA5" w:rsidRDefault="00CE339B" w:rsidP="00CE339B">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CE339B" w:rsidRPr="00607DA5" w:rsidRDefault="00CE339B" w:rsidP="00CE339B">
      <w:pPr>
        <w:pStyle w:val="Szvegtrzs21"/>
        <w:tabs>
          <w:tab w:val="left" w:pos="540"/>
        </w:tabs>
        <w:spacing w:after="0" w:line="240" w:lineRule="auto"/>
        <w:jc w:val="both"/>
        <w:rPr>
          <w:rFonts w:ascii="Times New Roman" w:hAnsi="Times New Roman" w:cs="Times New Roman"/>
        </w:rPr>
      </w:pPr>
      <w:r w:rsidRPr="00607DA5">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CE339B" w:rsidRPr="00607DA5" w:rsidRDefault="00CE339B" w:rsidP="00CE339B">
      <w:pPr>
        <w:tabs>
          <w:tab w:val="left" w:pos="540"/>
        </w:tabs>
        <w:jc w:val="both"/>
        <w:rPr>
          <w:rFonts w:ascii="Times New Roman" w:hAnsi="Times New Roman"/>
          <w:sz w:val="24"/>
          <w:szCs w:val="24"/>
        </w:rPr>
      </w:pPr>
      <w:r w:rsidRPr="00607DA5">
        <w:rPr>
          <w:rFonts w:ascii="Times New Roman" w:hAnsi="Times New Roman"/>
          <w:sz w:val="24"/>
          <w:szCs w:val="24"/>
        </w:rPr>
        <w:t xml:space="preserve">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w:t>
      </w:r>
      <w:r w:rsidRPr="00607DA5">
        <w:rPr>
          <w:rFonts w:ascii="Times New Roman" w:hAnsi="Times New Roman"/>
          <w:sz w:val="24"/>
          <w:szCs w:val="24"/>
        </w:rPr>
        <w:lastRenderedPageBreak/>
        <w:t>jelentős eredményeket lehet elérni, ha figyelmünket a szociális készségek fejlesztésére fordítjuk, s energiát fektetünk bele mind a tanórákon, mind pedig azokon kívül.</w:t>
      </w:r>
    </w:p>
    <w:p w:rsidR="00CE339B" w:rsidRPr="00607DA5" w:rsidRDefault="00CE339B" w:rsidP="00CE339B">
      <w:pPr>
        <w:tabs>
          <w:tab w:val="left" w:pos="540"/>
        </w:tabs>
        <w:jc w:val="both"/>
        <w:rPr>
          <w:rFonts w:ascii="Times New Roman" w:hAnsi="Times New Roman"/>
          <w:sz w:val="24"/>
          <w:szCs w:val="24"/>
        </w:rPr>
      </w:pPr>
    </w:p>
    <w:p w:rsidR="00CE339B" w:rsidRPr="00607DA5" w:rsidRDefault="00CE339B" w:rsidP="00CE339B">
      <w:pPr>
        <w:numPr>
          <w:ilvl w:val="0"/>
          <w:numId w:val="22"/>
        </w:numPr>
        <w:autoSpaceDE w:val="0"/>
        <w:jc w:val="both"/>
        <w:rPr>
          <w:rFonts w:ascii="Times New Roman" w:hAnsi="Times New Roman"/>
          <w:b/>
          <w:sz w:val="24"/>
          <w:szCs w:val="24"/>
        </w:rPr>
      </w:pPr>
      <w:r w:rsidRPr="00607DA5">
        <w:rPr>
          <w:rFonts w:ascii="Times New Roman" w:hAnsi="Times New Roman"/>
          <w:b/>
          <w:sz w:val="24"/>
          <w:szCs w:val="24"/>
        </w:rPr>
        <w:t xml:space="preserve">A szegregált és integrált szervezeti formák </w:t>
      </w:r>
    </w:p>
    <w:p w:rsidR="00CE339B" w:rsidRPr="00607DA5" w:rsidRDefault="00CE339B" w:rsidP="00CE339B">
      <w:pPr>
        <w:autoSpaceDE w:val="0"/>
        <w:jc w:val="both"/>
        <w:rPr>
          <w:rFonts w:ascii="Times New Roman" w:hAnsi="Times New Roman"/>
          <w:b/>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Szegregált</w:t>
      </w:r>
      <w:r w:rsidRPr="00607DA5">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CE339B" w:rsidRPr="00607DA5" w:rsidRDefault="00CE339B" w:rsidP="00CE339B">
      <w:pPr>
        <w:tabs>
          <w:tab w:val="left" w:pos="540"/>
        </w:tabs>
        <w:jc w:val="both"/>
        <w:rPr>
          <w:rFonts w:ascii="Times New Roman" w:hAnsi="Times New Roman"/>
          <w:sz w:val="24"/>
          <w:szCs w:val="24"/>
        </w:rPr>
      </w:pPr>
      <w:r w:rsidRPr="00607DA5">
        <w:rPr>
          <w:rFonts w:ascii="Times New Roman" w:hAnsi="Times New Roman"/>
          <w:b/>
          <w:sz w:val="24"/>
          <w:szCs w:val="24"/>
        </w:rPr>
        <w:t>Integráció</w:t>
      </w:r>
      <w:r w:rsidRPr="00607DA5">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CE339B" w:rsidRPr="00607DA5" w:rsidRDefault="00CE339B" w:rsidP="00CE339B">
      <w:pPr>
        <w:tabs>
          <w:tab w:val="left" w:pos="540"/>
        </w:tabs>
        <w:jc w:val="both"/>
        <w:rPr>
          <w:rFonts w:ascii="Times New Roman" w:hAnsi="Times New Roman"/>
          <w:sz w:val="24"/>
          <w:szCs w:val="24"/>
        </w:rPr>
      </w:pPr>
      <w:r w:rsidRPr="00607DA5">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Inklúzió</w:t>
      </w:r>
      <w:r w:rsidR="00715AC8">
        <w:rPr>
          <w:rFonts w:ascii="Times New Roman" w:hAnsi="Times New Roman"/>
          <w:sz w:val="24"/>
          <w:szCs w:val="24"/>
        </w:rPr>
        <w:t xml:space="preserve"> mint optimalizált, kibő</w:t>
      </w:r>
      <w:r w:rsidRPr="00607DA5">
        <w:rPr>
          <w:rFonts w:ascii="Times New Roman" w:hAnsi="Times New Roman"/>
          <w:sz w:val="24"/>
          <w:szCs w:val="24"/>
        </w:rPr>
        <w:t>vített integráció is jelen van a mai oktatási rendszerünkben. Az inklúzió a többségi iskola folyamatos,</w:t>
      </w:r>
      <w:r w:rsidR="00715AC8">
        <w:rPr>
          <w:rFonts w:ascii="Times New Roman" w:hAnsi="Times New Roman"/>
          <w:sz w:val="24"/>
          <w:szCs w:val="24"/>
        </w:rPr>
        <w:t xml:space="preserve"> rendszerszerű</w:t>
      </w:r>
      <w:r w:rsidRPr="00607DA5">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numPr>
          <w:ilvl w:val="1"/>
          <w:numId w:val="22"/>
        </w:numPr>
        <w:autoSpaceDE w:val="0"/>
        <w:jc w:val="both"/>
        <w:rPr>
          <w:rFonts w:ascii="Times New Roman" w:hAnsi="Times New Roman"/>
          <w:sz w:val="24"/>
          <w:szCs w:val="24"/>
        </w:rPr>
      </w:pPr>
      <w:r w:rsidRPr="00607DA5">
        <w:rPr>
          <w:rFonts w:ascii="Times New Roman" w:hAnsi="Times New Roman"/>
          <w:b/>
          <w:sz w:val="24"/>
          <w:szCs w:val="24"/>
        </w:rPr>
        <w:t>Az integráció/inklúzió feltételei</w:t>
      </w:r>
      <w:r w:rsidRPr="00607DA5">
        <w:rPr>
          <w:rFonts w:ascii="Times New Roman" w:hAnsi="Times New Roman"/>
          <w:sz w:val="24"/>
          <w:szCs w:val="24"/>
        </w:rPr>
        <w:t xml:space="preserve"> </w:t>
      </w:r>
    </w:p>
    <w:p w:rsidR="00CE339B" w:rsidRPr="00607DA5" w:rsidRDefault="00CE339B" w:rsidP="00CE339B">
      <w:pPr>
        <w:autoSpaceDE w:val="0"/>
        <w:ind w:left="720"/>
        <w:jc w:val="both"/>
        <w:rPr>
          <w:rFonts w:ascii="Times New Roman" w:hAnsi="Times New Roman"/>
          <w:sz w:val="24"/>
          <w:szCs w:val="24"/>
        </w:rPr>
      </w:pPr>
    </w:p>
    <w:p w:rsidR="00CE339B" w:rsidRPr="00607DA5" w:rsidRDefault="00CE339B" w:rsidP="00CE339B">
      <w:pPr>
        <w:autoSpaceDE w:val="0"/>
        <w:ind w:left="720"/>
        <w:jc w:val="both"/>
        <w:rPr>
          <w:rFonts w:ascii="Times New Roman" w:hAnsi="Times New Roman"/>
          <w:sz w:val="24"/>
          <w:szCs w:val="24"/>
        </w:rPr>
      </w:pPr>
      <w:r w:rsidRPr="00607DA5">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CE339B" w:rsidRPr="00607DA5" w:rsidRDefault="00CE339B" w:rsidP="00CE339B">
      <w:pPr>
        <w:autoSpaceDE w:val="0"/>
        <w:ind w:left="720"/>
        <w:jc w:val="both"/>
        <w:rPr>
          <w:rFonts w:ascii="Times New Roman" w:hAnsi="Times New Roman"/>
          <w:sz w:val="24"/>
          <w:szCs w:val="24"/>
        </w:rPr>
      </w:pP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numPr>
          <w:ilvl w:val="0"/>
          <w:numId w:val="21"/>
        </w:numPr>
        <w:autoSpaceDE w:val="0"/>
        <w:jc w:val="both"/>
        <w:rPr>
          <w:rFonts w:ascii="Times New Roman" w:hAnsi="Times New Roman"/>
          <w:b/>
          <w:sz w:val="24"/>
          <w:szCs w:val="24"/>
        </w:rPr>
      </w:pPr>
      <w:r w:rsidRPr="00607DA5">
        <w:rPr>
          <w:rFonts w:ascii="Times New Roman" w:hAnsi="Times New Roman"/>
          <w:b/>
          <w:sz w:val="24"/>
          <w:szCs w:val="24"/>
          <w:u w:val="single"/>
        </w:rPr>
        <w:t>Objektív tényezők</w:t>
      </w: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sz w:val="24"/>
          <w:szCs w:val="24"/>
        </w:rPr>
        <w:t xml:space="preserve">Az objektív tényezők közé tartoznak a tanulásban akadályozott gyermek iskolai boldogulását segítő tárgyi feltételek.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607DA5">
        <w:rPr>
          <w:rFonts w:ascii="Times New Roman" w:hAnsi="Times New Roman"/>
          <w:b/>
          <w:sz w:val="24"/>
          <w:szCs w:val="24"/>
        </w:rPr>
        <w:t>tanterv</w:t>
      </w:r>
      <w:r w:rsidRPr="00607DA5">
        <w:rPr>
          <w:rFonts w:ascii="Times New Roman" w:hAnsi="Times New Roman"/>
          <w:sz w:val="24"/>
          <w:szCs w:val="24"/>
        </w:rPr>
        <w:t>et, eltérés mindössze a tanulóktól elvárt, az egyéni képességekhez illeszkedő követelmények szintjén jelentkezhet.</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u w:val="single"/>
        </w:rPr>
      </w:pPr>
      <w:r w:rsidRPr="00607DA5">
        <w:rPr>
          <w:rFonts w:ascii="Times New Roman" w:hAnsi="Times New Roman"/>
          <w:sz w:val="24"/>
          <w:szCs w:val="24"/>
        </w:rPr>
        <w:t xml:space="preserve">A </w:t>
      </w:r>
      <w:r w:rsidRPr="00607DA5">
        <w:rPr>
          <w:rFonts w:ascii="Times New Roman" w:hAnsi="Times New Roman"/>
          <w:b/>
          <w:sz w:val="24"/>
          <w:szCs w:val="24"/>
        </w:rPr>
        <w:t>kisebb osztálylétszámú osztály</w:t>
      </w:r>
      <w:r w:rsidRPr="00607DA5">
        <w:rPr>
          <w:rFonts w:ascii="Times New Roman" w:hAnsi="Times New Roman"/>
          <w:sz w:val="24"/>
          <w:szCs w:val="24"/>
        </w:rPr>
        <w:t xml:space="preserve"> kialakításakor figyelembe kell venni a fiatal </w:t>
      </w:r>
      <w:r w:rsidRPr="00607DA5">
        <w:rPr>
          <w:rFonts w:ascii="Times New Roman" w:hAnsi="Times New Roman"/>
          <w:sz w:val="24"/>
          <w:szCs w:val="24"/>
        </w:rPr>
        <w:lastRenderedPageBreak/>
        <w:t xml:space="preserve">tanulási akadályozottságát, így az osztályban 2 főnek számít, mert tanítása több figyelmet, megsegítést és speciális bánásmódot igényel.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A befogadó intézményeknek lehetővé kell tenniük a megfelelő fejlesztést biztosító többletszolgáltatások elérését.</w:t>
      </w:r>
    </w:p>
    <w:p w:rsidR="00CE339B" w:rsidRPr="00607DA5" w:rsidRDefault="00CE339B" w:rsidP="00CE339B">
      <w:pPr>
        <w:widowControl w:val="0"/>
        <w:suppressAutoHyphens/>
        <w:autoSpaceDE w:val="0"/>
        <w:ind w:left="1080"/>
        <w:jc w:val="both"/>
        <w:rPr>
          <w:rFonts w:ascii="Times New Roman" w:hAnsi="Times New Roman"/>
          <w:sz w:val="24"/>
          <w:szCs w:val="24"/>
          <w:u w:val="single"/>
        </w:rPr>
      </w:pPr>
      <w:r w:rsidRPr="00607DA5">
        <w:rPr>
          <w:rFonts w:ascii="Times New Roman" w:hAnsi="Times New Roman"/>
          <w:sz w:val="24"/>
          <w:szCs w:val="24"/>
        </w:rPr>
        <w:tab/>
      </w:r>
    </w:p>
    <w:p w:rsidR="00CE339B" w:rsidRPr="00607DA5" w:rsidRDefault="00CE339B" w:rsidP="00CE339B">
      <w:pPr>
        <w:widowControl w:val="0"/>
        <w:numPr>
          <w:ilvl w:val="0"/>
          <w:numId w:val="21"/>
        </w:numPr>
        <w:suppressAutoHyphens/>
        <w:autoSpaceDE w:val="0"/>
        <w:jc w:val="both"/>
        <w:rPr>
          <w:rFonts w:ascii="Times New Roman" w:hAnsi="Times New Roman"/>
          <w:b/>
          <w:sz w:val="24"/>
          <w:szCs w:val="24"/>
        </w:rPr>
      </w:pPr>
      <w:r w:rsidRPr="00607DA5">
        <w:rPr>
          <w:rFonts w:ascii="Times New Roman" w:hAnsi="Times New Roman"/>
          <w:b/>
          <w:sz w:val="24"/>
          <w:szCs w:val="24"/>
          <w:u w:val="single"/>
        </w:rPr>
        <w:t xml:space="preserve">Szubjektív tényezők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 </w:t>
      </w:r>
      <w:r w:rsidRPr="00607DA5">
        <w:rPr>
          <w:rFonts w:ascii="Times New Roman" w:hAnsi="Times New Roman"/>
          <w:b/>
          <w:sz w:val="24"/>
          <w:szCs w:val="24"/>
        </w:rPr>
        <w:t>befogadó nevelőtestület, pedagógus</w:t>
      </w:r>
      <w:r w:rsidRPr="00607DA5">
        <w:rPr>
          <w:rFonts w:ascii="Times New Roman" w:hAnsi="Times New Roman"/>
          <w:sz w:val="24"/>
          <w:szCs w:val="24"/>
        </w:rPr>
        <w:t xml:space="preserve"> szemlélete, módszerei, segítőkészsége, kreativitása, elkötelezettsége valamint a sérülésről szóló ismeretei.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 </w:t>
      </w:r>
      <w:r w:rsidRPr="00607DA5">
        <w:rPr>
          <w:rFonts w:ascii="Times New Roman" w:hAnsi="Times New Roman"/>
          <w:b/>
          <w:sz w:val="24"/>
          <w:szCs w:val="24"/>
        </w:rPr>
        <w:t>szülők</w:t>
      </w:r>
      <w:r w:rsidRPr="00607DA5">
        <w:rPr>
          <w:rFonts w:ascii="Times New Roman" w:hAnsi="Times New Roman"/>
          <w:sz w:val="24"/>
          <w:szCs w:val="24"/>
        </w:rPr>
        <w:t xml:space="preserve"> támogatása, hozzáállása és aktivitása.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 </w:t>
      </w:r>
      <w:r w:rsidRPr="00607DA5">
        <w:rPr>
          <w:rFonts w:ascii="Times New Roman" w:hAnsi="Times New Roman"/>
          <w:b/>
          <w:sz w:val="24"/>
          <w:szCs w:val="24"/>
        </w:rPr>
        <w:t>gyógypedagógus</w:t>
      </w:r>
      <w:r w:rsidRPr="00607DA5">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 xml:space="preserve">A </w:t>
      </w:r>
      <w:r w:rsidRPr="00607DA5">
        <w:rPr>
          <w:rFonts w:ascii="Times New Roman" w:hAnsi="Times New Roman"/>
          <w:b/>
          <w:sz w:val="24"/>
          <w:szCs w:val="24"/>
        </w:rPr>
        <w:t>társak és a környezet</w:t>
      </w:r>
      <w:r w:rsidRPr="00607DA5">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rPr>
        <w:t>Teamban dolgozó szakemberek együttműködése, partneri kapcsolatai</w:t>
      </w:r>
    </w:p>
    <w:p w:rsidR="00CE339B" w:rsidRPr="00607DA5" w:rsidRDefault="00CE339B" w:rsidP="00CE339B">
      <w:pPr>
        <w:widowControl w:val="0"/>
        <w:suppressAutoHyphens/>
        <w:autoSpaceDE w:val="0"/>
        <w:ind w:left="1080"/>
        <w:jc w:val="both"/>
        <w:rPr>
          <w:rFonts w:ascii="Times New Roman" w:hAnsi="Times New Roman"/>
          <w:sz w:val="24"/>
          <w:szCs w:val="24"/>
        </w:rPr>
      </w:pPr>
    </w:p>
    <w:p w:rsidR="00CE339B" w:rsidRPr="00607DA5" w:rsidRDefault="00CE339B" w:rsidP="00CE339B">
      <w:pPr>
        <w:numPr>
          <w:ilvl w:val="1"/>
          <w:numId w:val="21"/>
        </w:numPr>
        <w:autoSpaceDE w:val="0"/>
        <w:jc w:val="both"/>
        <w:rPr>
          <w:rFonts w:ascii="Times New Roman" w:hAnsi="Times New Roman"/>
          <w:b/>
          <w:sz w:val="24"/>
          <w:szCs w:val="24"/>
          <w:u w:val="single"/>
        </w:rPr>
      </w:pPr>
      <w:r w:rsidRPr="00607DA5">
        <w:rPr>
          <w:rFonts w:ascii="Times New Roman" w:hAnsi="Times New Roman"/>
          <w:b/>
          <w:sz w:val="24"/>
          <w:szCs w:val="24"/>
        </w:rPr>
        <w:t>Az integráció formái lehetnek:</w:t>
      </w:r>
    </w:p>
    <w:p w:rsidR="00CE339B" w:rsidRPr="00607DA5" w:rsidRDefault="00CE339B" w:rsidP="00CE339B">
      <w:pPr>
        <w:autoSpaceDE w:val="0"/>
        <w:ind w:left="720"/>
        <w:jc w:val="both"/>
        <w:rPr>
          <w:rFonts w:ascii="Times New Roman" w:hAnsi="Times New Roman"/>
          <w:b/>
          <w:sz w:val="24"/>
          <w:szCs w:val="24"/>
          <w:u w:val="single"/>
        </w:rPr>
      </w:pPr>
    </w:p>
    <w:p w:rsidR="00CE339B" w:rsidRPr="00607DA5" w:rsidRDefault="00CE339B" w:rsidP="00CE339B">
      <w:pPr>
        <w:widowControl w:val="0"/>
        <w:numPr>
          <w:ilvl w:val="0"/>
          <w:numId w:val="19"/>
        </w:numPr>
        <w:suppressAutoHyphens/>
        <w:autoSpaceDE w:val="0"/>
        <w:jc w:val="both"/>
        <w:rPr>
          <w:rFonts w:ascii="Times New Roman" w:hAnsi="Times New Roman"/>
          <w:sz w:val="24"/>
          <w:szCs w:val="24"/>
          <w:u w:val="single"/>
        </w:rPr>
      </w:pPr>
      <w:r w:rsidRPr="00607DA5">
        <w:rPr>
          <w:rFonts w:ascii="Times New Roman" w:hAnsi="Times New Roman"/>
          <w:sz w:val="24"/>
          <w:szCs w:val="24"/>
          <w:u w:val="single"/>
        </w:rPr>
        <w:t>Lokális integráció:</w:t>
      </w:r>
      <w:r w:rsidRPr="00607DA5">
        <w:rPr>
          <w:rFonts w:ascii="Times New Roman" w:hAnsi="Times New Roman"/>
          <w:b/>
          <w:sz w:val="24"/>
          <w:szCs w:val="24"/>
        </w:rPr>
        <w:t xml:space="preserve"> </w:t>
      </w:r>
      <w:r w:rsidRPr="00607DA5">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u w:val="single"/>
        </w:rPr>
      </w:pPr>
      <w:r w:rsidRPr="00607DA5">
        <w:rPr>
          <w:rFonts w:ascii="Times New Roman" w:hAnsi="Times New Roman"/>
          <w:sz w:val="24"/>
          <w:szCs w:val="24"/>
          <w:u w:val="single"/>
        </w:rPr>
        <w:t>Szociális integráció:</w:t>
      </w:r>
      <w:r w:rsidRPr="00607DA5">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CE339B" w:rsidRPr="00607DA5" w:rsidRDefault="00CE339B" w:rsidP="00CE339B">
      <w:pPr>
        <w:widowControl w:val="0"/>
        <w:numPr>
          <w:ilvl w:val="0"/>
          <w:numId w:val="19"/>
        </w:numPr>
        <w:suppressAutoHyphens/>
        <w:autoSpaceDE w:val="0"/>
        <w:jc w:val="both"/>
        <w:rPr>
          <w:rFonts w:ascii="Times New Roman" w:hAnsi="Times New Roman"/>
          <w:sz w:val="24"/>
          <w:szCs w:val="24"/>
        </w:rPr>
      </w:pPr>
      <w:r w:rsidRPr="00607DA5">
        <w:rPr>
          <w:rFonts w:ascii="Times New Roman" w:hAnsi="Times New Roman"/>
          <w:sz w:val="24"/>
          <w:szCs w:val="24"/>
          <w:u w:val="single"/>
        </w:rPr>
        <w:t>Funkcionális integráció:</w:t>
      </w:r>
      <w:r w:rsidRPr="00607DA5">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sz w:val="24"/>
          <w:szCs w:val="24"/>
        </w:rPr>
        <w:t xml:space="preserve">Az integrációnak számos előnye lehet a tanulásban akadályozott fiatalok esetében. Megfigyelhető, hogy fejlesztő környezetet jelent számukra ez a kortárs közösség, amely jelentheti azt, hogy tanulnak a többiektől, ingergazdag környezetben vannak, több ismerethez </w:t>
      </w:r>
      <w:r w:rsidRPr="00607DA5">
        <w:rPr>
          <w:rFonts w:ascii="Times New Roman" w:hAnsi="Times New Roman"/>
          <w:sz w:val="24"/>
          <w:szCs w:val="24"/>
        </w:rPr>
        <w:lastRenderedPageBreak/>
        <w:t>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CE339B" w:rsidRPr="00607DA5" w:rsidRDefault="00CE339B" w:rsidP="00CE339B">
      <w:pPr>
        <w:autoSpaceDE w:val="0"/>
        <w:ind w:left="720"/>
        <w:jc w:val="both"/>
        <w:rPr>
          <w:rFonts w:ascii="Times New Roman" w:hAnsi="Times New Roman"/>
          <w:sz w:val="24"/>
          <w:szCs w:val="24"/>
        </w:rPr>
      </w:pPr>
    </w:p>
    <w:p w:rsidR="00CE339B" w:rsidRPr="00607DA5" w:rsidRDefault="00CE339B" w:rsidP="00CE339B">
      <w:pPr>
        <w:autoSpaceDE w:val="0"/>
        <w:jc w:val="both"/>
        <w:rPr>
          <w:rFonts w:ascii="Times New Roman" w:hAnsi="Times New Roman"/>
          <w:b/>
          <w:sz w:val="24"/>
          <w:szCs w:val="24"/>
        </w:rPr>
      </w:pPr>
      <w:r w:rsidRPr="00607DA5">
        <w:rPr>
          <w:rFonts w:ascii="Times New Roman" w:hAnsi="Times New Roman"/>
          <w:b/>
          <w:sz w:val="24"/>
          <w:szCs w:val="24"/>
        </w:rPr>
        <w:t>3. A tananyag feldolgozása során alapvető szempontok:</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ismeret sokoldalú szemléltetése, elméleti ismeretek gyakorlati megerősítése,</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új ismeretek fokozatos, kisebb lépésekben történő közlése,</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ismeretek többszöri ismétlést, begyakorlást igénylő rögzítése,</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alapvető ismeretek folyamatos felidézése,</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 hiányzó vagy nem megfelelő mélységű ismeretek időbeni pótlása,</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egyes tantárgyakban megjelenő azonos ismeretanyag összehangolása,</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lényeges elemek, ok - okozati összefüggések kiemelése, megláttatása, rész - egész viszonyának bemutatása,</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 tananyag feldolgozása során a vizsgakövetelményekben megfogalmazottakat hangsúlyosan kell kezelni.</w:t>
      </w:r>
    </w:p>
    <w:p w:rsidR="00CE339B" w:rsidRPr="00607DA5" w:rsidRDefault="00CE339B" w:rsidP="00CE339B">
      <w:pPr>
        <w:widowControl w:val="0"/>
        <w:suppressAutoHyphens/>
        <w:autoSpaceDE w:val="0"/>
        <w:ind w:left="1080"/>
        <w:jc w:val="both"/>
        <w:rPr>
          <w:rFonts w:ascii="Times New Roman" w:hAnsi="Times New Roman"/>
          <w:b/>
          <w:sz w:val="24"/>
          <w:szCs w:val="24"/>
        </w:rPr>
      </w:pPr>
    </w:p>
    <w:p w:rsidR="00CE339B" w:rsidRPr="00607DA5" w:rsidRDefault="00CE339B" w:rsidP="00CE339B">
      <w:pPr>
        <w:autoSpaceDE w:val="0"/>
        <w:jc w:val="both"/>
        <w:rPr>
          <w:rFonts w:ascii="Times New Roman" w:hAnsi="Times New Roman"/>
          <w:b/>
          <w:sz w:val="24"/>
          <w:szCs w:val="24"/>
        </w:rPr>
      </w:pPr>
      <w:r w:rsidRPr="00607DA5">
        <w:rPr>
          <w:rFonts w:ascii="Times New Roman" w:hAnsi="Times New Roman"/>
          <w:b/>
          <w:sz w:val="24"/>
          <w:szCs w:val="24"/>
        </w:rPr>
        <w:t>4. Módszertani javaslatok</w:t>
      </w:r>
    </w:p>
    <w:p w:rsidR="00CE339B" w:rsidRPr="00607DA5" w:rsidRDefault="00CE339B" w:rsidP="00CE339B">
      <w:pPr>
        <w:autoSpaceDE w:val="0"/>
        <w:jc w:val="both"/>
        <w:rPr>
          <w:rFonts w:ascii="Times New Roman" w:hAnsi="Times New Roman"/>
          <w:b/>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4.1. Kooperatív tanulás</w:t>
      </w:r>
      <w:r w:rsidRPr="00607DA5">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607DA5">
        <w:rPr>
          <w:rFonts w:ascii="Times New Roman" w:hAnsi="Times New Roman"/>
          <w:b/>
          <w:sz w:val="24"/>
          <w:szCs w:val="24"/>
        </w:rPr>
        <w:t xml:space="preserve"> </w:t>
      </w:r>
      <w:r w:rsidRPr="00607DA5">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4.2. Projekt módszer:</w:t>
      </w:r>
      <w:r w:rsidRPr="00607DA5">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CE339B" w:rsidRPr="00607DA5" w:rsidRDefault="00CE339B" w:rsidP="00CE339B">
      <w:pPr>
        <w:widowControl w:val="0"/>
        <w:suppressAutoHyphens/>
        <w:autoSpaceDE w:val="0"/>
        <w:ind w:left="1080"/>
        <w:jc w:val="both"/>
        <w:rPr>
          <w:rFonts w:ascii="Times New Roman" w:hAnsi="Times New Roman"/>
          <w:b/>
          <w:sz w:val="24"/>
          <w:szCs w:val="24"/>
        </w:rPr>
      </w:pPr>
    </w:p>
    <w:p w:rsidR="00CE339B" w:rsidRPr="00607DA5" w:rsidRDefault="00CE339B" w:rsidP="00715AC8">
      <w:pPr>
        <w:widowControl w:val="0"/>
        <w:suppressAutoHyphens/>
        <w:autoSpaceDE w:val="0"/>
        <w:jc w:val="both"/>
        <w:rPr>
          <w:rFonts w:ascii="Times New Roman" w:hAnsi="Times New Roman"/>
          <w:b/>
          <w:sz w:val="24"/>
          <w:szCs w:val="24"/>
        </w:rPr>
      </w:pPr>
    </w:p>
    <w:p w:rsidR="00CE339B" w:rsidRPr="00607DA5" w:rsidRDefault="00CE339B" w:rsidP="00CE339B">
      <w:pPr>
        <w:widowControl w:val="0"/>
        <w:suppressAutoHyphens/>
        <w:autoSpaceDE w:val="0"/>
        <w:jc w:val="both"/>
        <w:rPr>
          <w:rFonts w:ascii="Times New Roman" w:hAnsi="Times New Roman"/>
          <w:b/>
          <w:sz w:val="24"/>
          <w:szCs w:val="24"/>
        </w:rPr>
      </w:pPr>
      <w:r w:rsidRPr="00607DA5">
        <w:rPr>
          <w:rFonts w:ascii="Times New Roman" w:hAnsi="Times New Roman"/>
          <w:b/>
          <w:sz w:val="24"/>
          <w:szCs w:val="24"/>
        </w:rPr>
        <w:t xml:space="preserve"> 4.3. Komplex Instrukciós Program (KIP)</w:t>
      </w:r>
    </w:p>
    <w:p w:rsidR="00CE339B" w:rsidRPr="00607DA5" w:rsidRDefault="00CE339B" w:rsidP="00CE339B">
      <w:pPr>
        <w:widowControl w:val="0"/>
        <w:suppressAutoHyphens/>
        <w:autoSpaceDE w:val="0"/>
        <w:ind w:left="720"/>
        <w:jc w:val="both"/>
        <w:rPr>
          <w:rFonts w:ascii="Times New Roman" w:hAnsi="Times New Roman"/>
          <w:b/>
          <w:sz w:val="24"/>
          <w:szCs w:val="24"/>
        </w:rPr>
      </w:pP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Az osztályon belüli rangsorbeli problémák már az iskola kezdő szakaszában felismerhetőkké és kezelhetőkké válnak.</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Sokféle, eltérő képességet megmozgató tananyag alkalmazásával a felszín alatt megbúvó képességek kibontakoztatása.</w:t>
      </w:r>
    </w:p>
    <w:p w:rsidR="00CE339B" w:rsidRPr="00607DA5" w:rsidRDefault="00CE339B" w:rsidP="00CE339B">
      <w:pPr>
        <w:widowControl w:val="0"/>
        <w:numPr>
          <w:ilvl w:val="0"/>
          <w:numId w:val="7"/>
        </w:numPr>
        <w:suppressAutoHyphens/>
        <w:autoSpaceDE w:val="0"/>
        <w:jc w:val="both"/>
        <w:rPr>
          <w:rFonts w:ascii="Times New Roman" w:hAnsi="Times New Roman"/>
          <w:sz w:val="24"/>
          <w:szCs w:val="24"/>
        </w:rPr>
      </w:pPr>
      <w:r w:rsidRPr="00607DA5">
        <w:rPr>
          <w:rFonts w:ascii="Times New Roman" w:hAnsi="Times New Roman"/>
          <w:sz w:val="24"/>
          <w:szCs w:val="24"/>
        </w:rPr>
        <w:t xml:space="preserve">A fentieken kívül módszer másik fontos célja a tanárok szakmai hozzáértésének fejlesztése a csoportmunka-szervezés során. A pedagógusoknak meg kell tanulniuk, hogy az új módszerben mi a szerepük az osztálymunka alatt, ezért a </w:t>
      </w:r>
      <w:r w:rsidRPr="00607DA5">
        <w:rPr>
          <w:rFonts w:ascii="Times New Roman" w:hAnsi="Times New Roman"/>
          <w:sz w:val="24"/>
          <w:szCs w:val="24"/>
        </w:rPr>
        <w:lastRenderedPageBreak/>
        <w:t>módszer bevezetése, elsajátítása során szükség van munkájuk folyamatos, szakértői ellenőrzésére, a kollégák közötti együttműködésre.</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 </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b/>
          <w:bCs/>
          <w:sz w:val="24"/>
          <w:szCs w:val="24"/>
        </w:rPr>
        <w:t>A módszer elvei</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„Jogod van a csoporton belüli segítségkérésre bárkitől.”</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„Kötelességed segíteni bárkinek, aki segítségért fordul hozzád.”</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„Segíts másoknak, de ne végezd el helyette a munkát.”</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„Mindig fejezd be a feladatod.”</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„Munkád végeztével rakj rendet magad után.”</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„Teljesítsd a csoportban kijelölt szereped.”</w:t>
      </w:r>
    </w:p>
    <w:p w:rsidR="00CE339B" w:rsidRPr="00607DA5" w:rsidRDefault="00CE339B" w:rsidP="00CE339B">
      <w:pPr>
        <w:widowControl w:val="0"/>
        <w:suppressAutoHyphens/>
        <w:autoSpaceDE w:val="0"/>
        <w:ind w:left="1080"/>
        <w:jc w:val="both"/>
        <w:rPr>
          <w:rFonts w:ascii="Times New Roman" w:hAnsi="Times New Roman"/>
          <w:sz w:val="24"/>
          <w:szCs w:val="24"/>
        </w:rPr>
      </w:pPr>
      <w:r w:rsidRPr="00607DA5">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 xml:space="preserve">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w:t>
      </w:r>
      <w:r w:rsidRPr="00607DA5">
        <w:rPr>
          <w:rFonts w:ascii="Times New Roman" w:hAnsi="Times New Roman"/>
          <w:sz w:val="24"/>
          <w:szCs w:val="24"/>
        </w:rPr>
        <w:lastRenderedPageBreak/>
        <w:t>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CE339B" w:rsidRPr="00607DA5" w:rsidRDefault="00CE339B" w:rsidP="00CE339B">
      <w:pPr>
        <w:widowControl w:val="0"/>
        <w:numPr>
          <w:ilvl w:val="0"/>
          <w:numId w:val="20"/>
        </w:numPr>
        <w:suppressAutoHyphens/>
        <w:autoSpaceDE w:val="0"/>
        <w:jc w:val="both"/>
        <w:rPr>
          <w:rFonts w:ascii="Times New Roman" w:hAnsi="Times New Roman"/>
          <w:sz w:val="24"/>
          <w:szCs w:val="24"/>
        </w:rPr>
      </w:pPr>
      <w:r w:rsidRPr="00607DA5">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autoSpaceDE w:val="0"/>
        <w:jc w:val="both"/>
        <w:rPr>
          <w:rFonts w:ascii="Times New Roman" w:hAnsi="Times New Roman"/>
          <w:b/>
          <w:sz w:val="24"/>
          <w:szCs w:val="24"/>
        </w:rPr>
      </w:pPr>
      <w:r w:rsidRPr="00607DA5">
        <w:rPr>
          <w:rFonts w:ascii="Times New Roman" w:hAnsi="Times New Roman"/>
          <w:b/>
          <w:sz w:val="24"/>
          <w:szCs w:val="24"/>
        </w:rPr>
        <w:t>5. Oktatásszervezési eljárások, pedagógiai többletszolgáltatások</w:t>
      </w:r>
    </w:p>
    <w:p w:rsidR="00CE339B" w:rsidRPr="00607DA5" w:rsidRDefault="00CE339B" w:rsidP="00CE339B">
      <w:pPr>
        <w:autoSpaceDE w:val="0"/>
        <w:jc w:val="both"/>
        <w:rPr>
          <w:rFonts w:ascii="Times New Roman" w:hAnsi="Times New Roman"/>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5.1. A heterogén csoportalkotás</w:t>
      </w:r>
      <w:r w:rsidRPr="00607DA5">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CE339B" w:rsidRPr="00607DA5" w:rsidRDefault="00CE339B" w:rsidP="00CE339B">
      <w:pPr>
        <w:autoSpaceDE w:val="0"/>
        <w:jc w:val="both"/>
        <w:rPr>
          <w:rFonts w:ascii="Times New Roman" w:hAnsi="Times New Roman"/>
          <w:color w:val="000000"/>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color w:val="000000"/>
          <w:sz w:val="24"/>
          <w:szCs w:val="24"/>
        </w:rPr>
        <w:t xml:space="preserve">5.2. </w:t>
      </w:r>
      <w:r w:rsidRPr="00607DA5">
        <w:rPr>
          <w:rFonts w:ascii="Times New Roman" w:hAnsi="Times New Roman"/>
          <w:b/>
          <w:sz w:val="24"/>
          <w:szCs w:val="24"/>
        </w:rPr>
        <w:t>A differenciálás</w:t>
      </w:r>
      <w:r w:rsidRPr="00607DA5">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w:t>
      </w:r>
      <w:r w:rsidRPr="00607DA5">
        <w:rPr>
          <w:rFonts w:ascii="Times New Roman" w:hAnsi="Times New Roman"/>
          <w:sz w:val="24"/>
          <w:szCs w:val="24"/>
        </w:rPr>
        <w:lastRenderedPageBreak/>
        <w:t xml:space="preserve">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Differenciálás a feladatok szintjén: adhatunk kevesebb feladatot a lassúbb munkatempójú fiatalok részére, vagy éppen többet a gyorsabbaknak.</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CE339B" w:rsidRPr="00607DA5" w:rsidRDefault="00CE339B" w:rsidP="00CE339B">
      <w:pPr>
        <w:widowControl w:val="0"/>
        <w:suppressAutoHyphens/>
        <w:autoSpaceDE w:val="0"/>
        <w:ind w:left="720"/>
        <w:jc w:val="both"/>
        <w:rPr>
          <w:rFonts w:ascii="Times New Roman" w:hAnsi="Times New Roman"/>
          <w:bCs/>
          <w:iCs/>
          <w:sz w:val="24"/>
          <w:szCs w:val="24"/>
        </w:rPr>
      </w:pPr>
      <w:r w:rsidRPr="00607DA5">
        <w:rPr>
          <w:rFonts w:ascii="Times New Roman" w:hAnsi="Times New Roman"/>
          <w:bCs/>
          <w:iCs/>
          <w:sz w:val="24"/>
          <w:szCs w:val="24"/>
        </w:rPr>
        <w:t xml:space="preserve">- Differenciálás a célok szintjén: mindezek függvényében irreális lehet azonos célok kitűzése. </w:t>
      </w:r>
    </w:p>
    <w:p w:rsidR="00CE339B" w:rsidRPr="00607DA5" w:rsidRDefault="00CE339B" w:rsidP="00CE339B">
      <w:pPr>
        <w:widowControl w:val="0"/>
        <w:suppressAutoHyphens/>
        <w:autoSpaceDE w:val="0"/>
        <w:ind w:left="720"/>
        <w:jc w:val="both"/>
        <w:rPr>
          <w:rFonts w:ascii="Times New Roman" w:hAnsi="Times New Roman"/>
          <w:sz w:val="24"/>
          <w:szCs w:val="24"/>
        </w:rPr>
      </w:pPr>
      <w:r w:rsidRPr="00607DA5">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CE339B" w:rsidRPr="00607DA5" w:rsidRDefault="00CE339B" w:rsidP="00CE339B">
      <w:pPr>
        <w:widowControl w:val="0"/>
        <w:suppressAutoHyphens/>
        <w:autoSpaceDE w:val="0"/>
        <w:ind w:left="720"/>
        <w:jc w:val="both"/>
        <w:rPr>
          <w:rFonts w:ascii="Times New Roman" w:hAnsi="Times New Roman"/>
          <w:sz w:val="24"/>
          <w:szCs w:val="24"/>
        </w:rPr>
      </w:pP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5.3. Otthonos tanulókörzet rendszere</w:t>
      </w:r>
      <w:r w:rsidRPr="00607DA5">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5.4</w:t>
      </w:r>
      <w:r w:rsidRPr="00607DA5">
        <w:rPr>
          <w:rFonts w:ascii="Times New Roman" w:hAnsi="Times New Roman"/>
          <w:sz w:val="24"/>
          <w:szCs w:val="24"/>
        </w:rPr>
        <w:t xml:space="preserve"> </w:t>
      </w:r>
      <w:r w:rsidRPr="00607DA5">
        <w:rPr>
          <w:rFonts w:ascii="Times New Roman" w:hAnsi="Times New Roman"/>
          <w:b/>
          <w:sz w:val="24"/>
          <w:szCs w:val="24"/>
        </w:rPr>
        <w:t>Fejlesztő helyiség kialakítása</w:t>
      </w:r>
      <w:r w:rsidR="00715AC8">
        <w:rPr>
          <w:rFonts w:ascii="Times New Roman" w:hAnsi="Times New Roman"/>
          <w:b/>
          <w:sz w:val="24"/>
          <w:szCs w:val="24"/>
        </w:rPr>
        <w:t xml:space="preserve"> </w:t>
      </w:r>
      <w:r w:rsidRPr="00607DA5">
        <w:rPr>
          <w:rFonts w:ascii="Times New Roman" w:hAnsi="Times New Roman"/>
          <w:b/>
          <w:sz w:val="24"/>
          <w:szCs w:val="24"/>
        </w:rPr>
        <w:t>„</w:t>
      </w:r>
      <w:r w:rsidRPr="00607DA5">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CE339B" w:rsidRPr="00607DA5" w:rsidRDefault="00CE339B" w:rsidP="00CE339B">
      <w:pPr>
        <w:autoSpaceDE w:val="0"/>
        <w:jc w:val="both"/>
        <w:rPr>
          <w:rFonts w:ascii="Times New Roman" w:hAnsi="Times New Roman"/>
          <w:sz w:val="24"/>
          <w:szCs w:val="24"/>
        </w:rPr>
      </w:pPr>
      <w:r w:rsidRPr="00607DA5">
        <w:rPr>
          <w:rFonts w:ascii="Times New Roman" w:hAnsi="Times New Roman"/>
          <w:b/>
          <w:sz w:val="24"/>
          <w:szCs w:val="24"/>
        </w:rPr>
        <w:t>5.5. Az IKT-s eszközök</w:t>
      </w:r>
      <w:r w:rsidRPr="00607DA5">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w:t>
      </w:r>
      <w:r w:rsidRPr="00607DA5">
        <w:rPr>
          <w:rFonts w:ascii="Times New Roman" w:hAnsi="Times New Roman"/>
          <w:sz w:val="24"/>
          <w:szCs w:val="24"/>
        </w:rPr>
        <w:lastRenderedPageBreak/>
        <w:t>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4164A9" w:rsidRPr="00476731" w:rsidRDefault="004164A9" w:rsidP="004164A9">
      <w:pPr>
        <w:widowControl w:val="0"/>
        <w:suppressAutoHyphens/>
        <w:jc w:val="both"/>
        <w:rPr>
          <w:rFonts w:ascii="Times New Roman" w:hAnsi="Times New Roman"/>
          <w:b/>
          <w:kern w:val="1"/>
          <w:szCs w:val="22"/>
          <w:lang w:eastAsia="hi-IN" w:bidi="hi-IN"/>
        </w:rPr>
      </w:pPr>
    </w:p>
    <w:p w:rsidR="00B07BDF" w:rsidRPr="00476731" w:rsidRDefault="00B07BDF">
      <w:pPr>
        <w:rPr>
          <w:rFonts w:ascii="Times New Roman" w:hAnsi="Times New Roman"/>
          <w:b/>
          <w:kern w:val="1"/>
          <w:szCs w:val="22"/>
          <w:lang w:eastAsia="hi-IN" w:bidi="hi-IN"/>
        </w:rPr>
      </w:pPr>
    </w:p>
    <w:p w:rsidR="004164A9" w:rsidRPr="00607DA5" w:rsidRDefault="00453B93" w:rsidP="00F053BA">
      <w:pPr>
        <w:widowControl w:val="0"/>
        <w:numPr>
          <w:ilvl w:val="0"/>
          <w:numId w:val="2"/>
        </w:numPr>
        <w:suppressAutoHyphens/>
        <w:jc w:val="both"/>
        <w:rPr>
          <w:rFonts w:ascii="Times New Roman" w:hAnsi="Times New Roman"/>
          <w:b/>
          <w:kern w:val="1"/>
          <w:sz w:val="24"/>
          <w:szCs w:val="24"/>
          <w:lang w:eastAsia="hi-IN" w:bidi="hi-IN"/>
        </w:rPr>
      </w:pPr>
      <w:r>
        <w:rPr>
          <w:rFonts w:ascii="Times New Roman" w:hAnsi="Times New Roman"/>
          <w:b/>
          <w:kern w:val="1"/>
          <w:sz w:val="24"/>
          <w:szCs w:val="24"/>
          <w:lang w:eastAsia="hi-IN" w:bidi="hi-IN"/>
        </w:rPr>
        <w:t>S</w:t>
      </w:r>
      <w:r w:rsidR="004164A9" w:rsidRPr="00607DA5">
        <w:rPr>
          <w:rFonts w:ascii="Times New Roman" w:hAnsi="Times New Roman"/>
          <w:b/>
          <w:kern w:val="1"/>
          <w:sz w:val="24"/>
          <w:szCs w:val="24"/>
          <w:lang w:eastAsia="hi-IN" w:bidi="hi-IN"/>
        </w:rPr>
        <w:t>zakiskolai óraterv OKJ szerinti részszakképesítés oktatásához</w:t>
      </w:r>
    </w:p>
    <w:p w:rsidR="004164A9" w:rsidRPr="00607DA5" w:rsidRDefault="004164A9" w:rsidP="004164A9">
      <w:pPr>
        <w:widowControl w:val="0"/>
        <w:suppressAutoHyphens/>
        <w:ind w:left="30"/>
        <w:jc w:val="both"/>
        <w:rPr>
          <w:rFonts w:ascii="Times New Roman" w:hAnsi="Times New Roman"/>
          <w:b/>
          <w:kern w:val="1"/>
          <w:sz w:val="24"/>
          <w:szCs w:val="24"/>
          <w:lang w:eastAsia="hi-IN" w:bidi="hi-IN"/>
        </w:rPr>
      </w:pPr>
    </w:p>
    <w:p w:rsidR="004164A9" w:rsidRPr="00607DA5" w:rsidRDefault="004164A9" w:rsidP="004164A9">
      <w:pPr>
        <w:widowControl w:val="0"/>
        <w:shd w:val="clear" w:color="auto" w:fill="FFFFFF"/>
        <w:suppressAutoHyphens/>
        <w:jc w:val="both"/>
        <w:rPr>
          <w:rFonts w:ascii="Times New Roman" w:eastAsia="Lucida Sans Unicode" w:hAnsi="Times New Roman"/>
          <w:kern w:val="1"/>
          <w:sz w:val="24"/>
          <w:szCs w:val="24"/>
          <w:lang w:eastAsia="hi-IN" w:bidi="hi-IN"/>
        </w:rPr>
      </w:pPr>
      <w:r w:rsidRPr="00607DA5">
        <w:rPr>
          <w:rFonts w:ascii="Times New Roman" w:eastAsia="Lucida Sans Unicode" w:hAnsi="Times New Roman"/>
          <w:kern w:val="1"/>
          <w:sz w:val="24"/>
          <w:szCs w:val="24"/>
          <w:lang w:eastAsia="hi-IN" w:bidi="hi-IN"/>
        </w:rPr>
        <w:t>A részszakképesítés képzésének heti és éves szakmai óraszámai</w:t>
      </w:r>
      <w:r w:rsidRPr="00607DA5">
        <w:rPr>
          <w:rFonts w:ascii="Times New Roman" w:hAnsi="Times New Roman"/>
          <w:sz w:val="24"/>
          <w:szCs w:val="24"/>
        </w:rPr>
        <w:t>:</w:t>
      </w:r>
      <w:r w:rsidRPr="00607DA5">
        <w:rPr>
          <w:rFonts w:ascii="Times New Roman" w:eastAsia="Lucida Sans Unicode" w:hAnsi="Times New Roman"/>
          <w:kern w:val="1"/>
          <w:sz w:val="24"/>
          <w:szCs w:val="24"/>
          <w:lang w:eastAsia="hi-IN" w:bidi="hi-IN"/>
        </w:rPr>
        <w:t xml:space="preserve"> </w:t>
      </w:r>
    </w:p>
    <w:p w:rsidR="00EA7691" w:rsidRDefault="00EA7691" w:rsidP="004164A9">
      <w:pPr>
        <w:widowControl w:val="0"/>
        <w:shd w:val="clear" w:color="auto" w:fill="FFFFFF"/>
        <w:suppressAutoHyphens/>
        <w:jc w:val="both"/>
        <w:rPr>
          <w:rFonts w:ascii="Times New Roman" w:eastAsia="Lucida Sans Unicode" w:hAnsi="Times New Roman"/>
          <w:kern w:val="1"/>
          <w:sz w:val="24"/>
          <w:szCs w:val="24"/>
          <w:lang w:eastAsia="hi-IN" w:bidi="hi-IN"/>
        </w:rPr>
      </w:pPr>
    </w:p>
    <w:tbl>
      <w:tblPr>
        <w:tblW w:w="9388" w:type="dxa"/>
        <w:jc w:val="center"/>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0"/>
        <w:gridCol w:w="1484"/>
        <w:gridCol w:w="1418"/>
        <w:gridCol w:w="1409"/>
        <w:gridCol w:w="1567"/>
        <w:gridCol w:w="1560"/>
      </w:tblGrid>
      <w:tr w:rsidR="00C235BC" w:rsidRPr="009C3E09" w:rsidTr="007F76E7">
        <w:trPr>
          <w:trHeight w:val="488"/>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715AC8" w:rsidP="007F76E7">
            <w:pPr>
              <w:jc w:val="center"/>
              <w:rPr>
                <w:rFonts w:ascii="Times New Roman" w:eastAsia="Calibri" w:hAnsi="Times New Roman"/>
                <w:sz w:val="20"/>
                <w:szCs w:val="20"/>
              </w:rPr>
            </w:pPr>
            <w:r>
              <w:rPr>
                <w:rFonts w:ascii="Times New Roman" w:eastAsia="Calibri" w:hAnsi="Times New Roman"/>
                <w:sz w:val="20"/>
                <w:szCs w:val="20"/>
              </w:rPr>
              <w:t>E</w:t>
            </w:r>
            <w:r w:rsidR="00C235BC" w:rsidRPr="009C3E09">
              <w:rPr>
                <w:rFonts w:ascii="Times New Roman" w:eastAsia="Calibri" w:hAnsi="Times New Roman"/>
                <w:sz w:val="20"/>
                <w:szCs w:val="20"/>
              </w:rPr>
              <w:t>lőkészítő évfolyam</w:t>
            </w:r>
          </w:p>
          <w:p w:rsidR="00C235BC"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 xml:space="preserve">heti óraszám </w:t>
            </w:r>
          </w:p>
          <w:p w:rsidR="00C235BC" w:rsidRPr="009C3E09" w:rsidRDefault="00C235BC" w:rsidP="007F76E7">
            <w:pPr>
              <w:jc w:val="center"/>
              <w:rPr>
                <w:rFonts w:ascii="Times New Roman" w:hAnsi="Times New Roman"/>
                <w:sz w:val="20"/>
                <w:szCs w:val="20"/>
              </w:rPr>
            </w:pPr>
            <w:r>
              <w:rPr>
                <w:rFonts w:ascii="Times New Roman" w:eastAsia="Calibri" w:hAnsi="Times New Roman"/>
                <w:sz w:val="20"/>
                <w:szCs w:val="20"/>
              </w:rPr>
              <w:t>(</w:t>
            </w:r>
            <w:r w:rsidRPr="009C3E09">
              <w:rPr>
                <w:rFonts w:ascii="Times New Roman" w:eastAsia="Calibri" w:hAnsi="Times New Roman"/>
                <w:sz w:val="20"/>
                <w:szCs w:val="20"/>
              </w:rPr>
              <w:t>36 hét</w:t>
            </w:r>
            <w:r>
              <w:rPr>
                <w:rFonts w:ascii="Times New Roman" w:eastAsia="Calibri"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9. évfolyam</w:t>
            </w:r>
          </w:p>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heti óraszám</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9. évfolyam</w:t>
            </w:r>
          </w:p>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éves óraszám</w:t>
            </w:r>
          </w:p>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10. évfolyam</w:t>
            </w:r>
          </w:p>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heti óraszám</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10. évfolyam</w:t>
            </w:r>
          </w:p>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éves óraszám</w:t>
            </w:r>
          </w:p>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(35 héttel)</w:t>
            </w:r>
          </w:p>
        </w:tc>
      </w:tr>
      <w:tr w:rsidR="00C235BC" w:rsidRPr="009C3E09"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Közismeret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402,5</w:t>
            </w:r>
          </w:p>
        </w:tc>
      </w:tr>
      <w:tr w:rsidR="00C235BC" w:rsidRPr="009C3E09"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Szakmai elmélet és gyakorlat együtt</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b/>
                <w:sz w:val="20"/>
                <w:szCs w:val="20"/>
              </w:rPr>
            </w:pPr>
            <w:r w:rsidRPr="009C3E09">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b/>
                <w:sz w:val="20"/>
                <w:szCs w:val="20"/>
              </w:rPr>
            </w:pPr>
            <w:r w:rsidRPr="009C3E09">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b/>
                <w:sz w:val="20"/>
                <w:szCs w:val="20"/>
              </w:rPr>
            </w:pPr>
            <w:r w:rsidRPr="009C3E09">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b/>
                <w:sz w:val="20"/>
                <w:szCs w:val="20"/>
              </w:rPr>
            </w:pPr>
            <w:r w:rsidRPr="009C3E09">
              <w:rPr>
                <w:rFonts w:ascii="Times New Roman" w:eastAsia="Calibri" w:hAnsi="Times New Roman"/>
                <w:b/>
                <w:sz w:val="20"/>
                <w:szCs w:val="20"/>
              </w:rPr>
              <w:t>735</w:t>
            </w:r>
          </w:p>
        </w:tc>
      </w:tr>
      <w:tr w:rsidR="00C235BC" w:rsidRPr="009C3E09"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Összesen</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1137,5</w:t>
            </w:r>
          </w:p>
        </w:tc>
      </w:tr>
      <w:tr w:rsidR="00C235BC" w:rsidRPr="009C3E09"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eastAsia="Calibri" w:hAnsi="Times New Roman"/>
                <w:sz w:val="20"/>
                <w:szCs w:val="20"/>
              </w:rPr>
            </w:pPr>
            <w:r w:rsidRPr="009C3E09">
              <w:rPr>
                <w:rFonts w:ascii="Times New Roman" w:eastAsia="Calibri" w:hAnsi="Times New Roman"/>
                <w:sz w:val="20"/>
                <w:szCs w:val="20"/>
              </w:rPr>
              <w:t>8-10% szabad sáv</w:t>
            </w:r>
          </w:p>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(közismereti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52.5</w:t>
            </w:r>
          </w:p>
        </w:tc>
      </w:tr>
      <w:tr w:rsidR="00C235BC" w:rsidRPr="009C3E09" w:rsidTr="007F76E7">
        <w:trPr>
          <w:trHeight w:val="355"/>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eastAsia="Calibri" w:hAnsi="Times New Roman"/>
                <w:sz w:val="20"/>
                <w:szCs w:val="20"/>
              </w:rPr>
            </w:pPr>
            <w:r w:rsidRPr="009C3E09">
              <w:rPr>
                <w:rFonts w:ascii="Times New Roman" w:eastAsia="Calibri" w:hAnsi="Times New Roman"/>
                <w:sz w:val="20"/>
                <w:szCs w:val="20"/>
              </w:rPr>
              <w:t xml:space="preserve">8-10% szabad sáv </w:t>
            </w:r>
          </w:p>
          <w:p w:rsidR="00C235BC" w:rsidRPr="009C3E09" w:rsidRDefault="00C235BC" w:rsidP="007F76E7">
            <w:pPr>
              <w:rPr>
                <w:rFonts w:ascii="Times New Roman" w:eastAsia="Calibri" w:hAnsi="Times New Roman"/>
                <w:sz w:val="20"/>
                <w:szCs w:val="20"/>
              </w:rPr>
            </w:pPr>
            <w:r w:rsidRPr="009C3E09">
              <w:rPr>
                <w:rFonts w:ascii="Times New Roman" w:eastAsia="Calibri" w:hAnsi="Times New Roman"/>
                <w:sz w:val="20"/>
                <w:szCs w:val="20"/>
              </w:rPr>
              <w:t xml:space="preserve"> (szakmai rész)</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70</w:t>
            </w:r>
          </w:p>
        </w:tc>
      </w:tr>
      <w:tr w:rsidR="00C235BC" w:rsidRPr="009C3E09" w:rsidTr="007F76E7">
        <w:trPr>
          <w:trHeight w:val="551"/>
          <w:jc w:val="center"/>
        </w:trPr>
        <w:tc>
          <w:tcPr>
            <w:tcW w:w="1950"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Mindösszesen</w:t>
            </w:r>
          </w:p>
          <w:p w:rsidR="00C235BC" w:rsidRPr="009C3E09" w:rsidRDefault="00C235BC" w:rsidP="007F76E7">
            <w:pPr>
              <w:rPr>
                <w:rFonts w:ascii="Times New Roman" w:hAnsi="Times New Roman"/>
                <w:sz w:val="20"/>
                <w:szCs w:val="20"/>
              </w:rPr>
            </w:pPr>
            <w:r w:rsidRPr="009C3E09">
              <w:rPr>
                <w:rFonts w:ascii="Times New Roman" w:eastAsia="Calibri" w:hAnsi="Times New Roman"/>
                <w:sz w:val="20"/>
                <w:szCs w:val="20"/>
              </w:rPr>
              <w:t>(teljes képzés ideje)</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rsidR="00C235BC" w:rsidRPr="009C3E09" w:rsidRDefault="00C235BC" w:rsidP="007F76E7">
            <w:pPr>
              <w:jc w:val="center"/>
              <w:rPr>
                <w:rFonts w:ascii="Times New Roman" w:hAnsi="Times New Roman"/>
                <w:sz w:val="20"/>
                <w:szCs w:val="20"/>
              </w:rPr>
            </w:pPr>
            <w:r w:rsidRPr="009C3E09">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rsidR="00C235BC" w:rsidRPr="009C3E09" w:rsidRDefault="00C235BC" w:rsidP="007F76E7">
            <w:pPr>
              <w:jc w:val="center"/>
              <w:rPr>
                <w:rFonts w:ascii="Times New Roman" w:eastAsia="Calibri" w:hAnsi="Times New Roman"/>
                <w:sz w:val="20"/>
                <w:szCs w:val="20"/>
              </w:rPr>
            </w:pPr>
            <w:r w:rsidRPr="009C3E09">
              <w:rPr>
                <w:rFonts w:ascii="Times New Roman" w:eastAsia="Calibri" w:hAnsi="Times New Roman"/>
                <w:sz w:val="20"/>
                <w:szCs w:val="20"/>
              </w:rPr>
              <w:t>1260</w:t>
            </w:r>
          </w:p>
        </w:tc>
      </w:tr>
    </w:tbl>
    <w:p w:rsidR="00C235BC" w:rsidRPr="00607DA5" w:rsidRDefault="00C235BC" w:rsidP="004164A9">
      <w:pPr>
        <w:widowControl w:val="0"/>
        <w:shd w:val="clear" w:color="auto" w:fill="FFFFFF"/>
        <w:suppressAutoHyphens/>
        <w:jc w:val="both"/>
        <w:rPr>
          <w:rFonts w:ascii="Times New Roman" w:eastAsia="Lucida Sans Unicode" w:hAnsi="Times New Roman"/>
          <w:kern w:val="1"/>
          <w:sz w:val="24"/>
          <w:szCs w:val="24"/>
          <w:lang w:eastAsia="hi-IN" w:bidi="hi-IN"/>
        </w:rPr>
      </w:pPr>
    </w:p>
    <w:p w:rsidR="00715AC8" w:rsidRDefault="004164A9" w:rsidP="004164A9">
      <w:pPr>
        <w:jc w:val="both"/>
        <w:rPr>
          <w:rFonts w:ascii="Times New Roman" w:hAnsi="Times New Roman"/>
          <w:sz w:val="24"/>
          <w:szCs w:val="24"/>
        </w:rPr>
      </w:pPr>
      <w:r w:rsidRPr="00607DA5">
        <w:rPr>
          <w:rFonts w:ascii="Times New Roman" w:hAnsi="Times New Roman"/>
          <w:sz w:val="24"/>
          <w:szCs w:val="24"/>
        </w:rPr>
        <w:t xml:space="preserve">A részszakképesítés oktatására fordítható idő </w:t>
      </w:r>
      <w:r w:rsidRPr="00607DA5">
        <w:rPr>
          <w:rFonts w:ascii="Times New Roman" w:hAnsi="Times New Roman"/>
          <w:b/>
          <w:sz w:val="24"/>
          <w:szCs w:val="24"/>
        </w:rPr>
        <w:t>1703</w:t>
      </w:r>
      <w:r w:rsidRPr="00607DA5">
        <w:rPr>
          <w:rFonts w:ascii="Times New Roman" w:hAnsi="Times New Roman"/>
          <w:sz w:val="24"/>
          <w:szCs w:val="24"/>
        </w:rPr>
        <w:t xml:space="preserve"> óra (756+70+735+72+70) nyári összefüggő gyakorlattal és szakmai szabadsávval együtt.</w:t>
      </w:r>
    </w:p>
    <w:p w:rsidR="00715AC8" w:rsidRDefault="00715AC8">
      <w:pPr>
        <w:rPr>
          <w:rFonts w:ascii="Times New Roman" w:hAnsi="Times New Roman"/>
          <w:sz w:val="24"/>
          <w:szCs w:val="24"/>
        </w:rPr>
      </w:pPr>
      <w:r>
        <w:rPr>
          <w:rFonts w:ascii="Times New Roman" w:hAnsi="Times New Roman"/>
          <w:sz w:val="24"/>
          <w:szCs w:val="24"/>
        </w:rPr>
        <w:br w:type="page"/>
      </w:r>
    </w:p>
    <w:p w:rsidR="004164A9" w:rsidRPr="00607DA5" w:rsidRDefault="004164A9" w:rsidP="00AE4663">
      <w:pPr>
        <w:jc w:val="center"/>
        <w:rPr>
          <w:rFonts w:ascii="Times New Roman" w:hAnsi="Times New Roman"/>
          <w:sz w:val="24"/>
          <w:szCs w:val="24"/>
        </w:rPr>
      </w:pPr>
      <w:r w:rsidRPr="00607DA5">
        <w:rPr>
          <w:rFonts w:ascii="Times New Roman" w:hAnsi="Times New Roman"/>
          <w:sz w:val="24"/>
          <w:szCs w:val="24"/>
        </w:rPr>
        <w:lastRenderedPageBreak/>
        <w:t>1. számú táblázat</w:t>
      </w:r>
    </w:p>
    <w:p w:rsidR="00B21787" w:rsidRPr="00607DA5" w:rsidRDefault="004164A9" w:rsidP="004164A9">
      <w:pPr>
        <w:widowControl w:val="0"/>
        <w:suppressAutoHyphens/>
        <w:jc w:val="both"/>
        <w:rPr>
          <w:rFonts w:ascii="Times New Roman" w:hAnsi="Times New Roman"/>
          <w:b/>
          <w:sz w:val="24"/>
          <w:szCs w:val="24"/>
        </w:rPr>
      </w:pPr>
      <w:bookmarkStart w:id="1" w:name="_Toc330281762"/>
      <w:bookmarkStart w:id="2" w:name="_Toc330384983"/>
      <w:bookmarkStart w:id="3" w:name="_Toc330981289"/>
      <w:r w:rsidRPr="00607DA5">
        <w:rPr>
          <w:rFonts w:ascii="Times New Roman" w:hAnsi="Times New Roman"/>
          <w:b/>
          <w:sz w:val="24"/>
          <w:szCs w:val="24"/>
        </w:rPr>
        <w:t>A szakmai követelménymodulokhoz rendelt tantárgyak heti óraszáma évfolyamonként</w:t>
      </w:r>
      <w:bookmarkEnd w:id="1"/>
      <w:bookmarkEnd w:id="2"/>
      <w:bookmarkEnd w:id="3"/>
      <w:r w:rsidRPr="00607DA5">
        <w:rPr>
          <w:rFonts w:ascii="Times New Roman" w:hAnsi="Times New Roman"/>
          <w:b/>
          <w:sz w:val="24"/>
          <w:szCs w:val="24"/>
        </w:rPr>
        <w:t xml:space="preserve"> szabadsáv nélkül</w:t>
      </w:r>
    </w:p>
    <w:p w:rsidR="00EA7691" w:rsidRPr="00607DA5" w:rsidRDefault="00EA7691" w:rsidP="004164A9">
      <w:pPr>
        <w:widowControl w:val="0"/>
        <w:suppressAutoHyphens/>
        <w:jc w:val="both"/>
        <w:rPr>
          <w:rFonts w:ascii="Times New Roman" w:hAnsi="Times New Roman"/>
          <w:b/>
          <w:sz w:val="24"/>
          <w:szCs w:val="24"/>
        </w:rPr>
      </w:pPr>
    </w:p>
    <w:tbl>
      <w:tblPr>
        <w:tblStyle w:val="Rcsostblzat"/>
        <w:tblW w:w="0" w:type="auto"/>
        <w:tblLayout w:type="fixed"/>
        <w:tblLook w:val="04A0" w:firstRow="1" w:lastRow="0" w:firstColumn="1" w:lastColumn="0" w:noHBand="0" w:noVBand="1"/>
      </w:tblPr>
      <w:tblGrid>
        <w:gridCol w:w="1809"/>
        <w:gridCol w:w="1847"/>
        <w:gridCol w:w="1170"/>
        <w:gridCol w:w="1170"/>
        <w:gridCol w:w="1170"/>
        <w:gridCol w:w="1001"/>
        <w:gridCol w:w="1119"/>
      </w:tblGrid>
      <w:tr w:rsidR="00EA7691" w:rsidRPr="00607DA5" w:rsidTr="00C235BC">
        <w:trPr>
          <w:trHeight w:val="315"/>
        </w:trPr>
        <w:tc>
          <w:tcPr>
            <w:tcW w:w="1809" w:type="dxa"/>
            <w:vMerge w:val="restart"/>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Szakmai követelmény-modulok</w:t>
            </w:r>
          </w:p>
        </w:tc>
        <w:tc>
          <w:tcPr>
            <w:tcW w:w="1847" w:type="dxa"/>
            <w:vMerge w:val="restart"/>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Tantárgyak</w:t>
            </w:r>
          </w:p>
        </w:tc>
        <w:tc>
          <w:tcPr>
            <w:tcW w:w="5630" w:type="dxa"/>
            <w:gridSpan w:val="5"/>
            <w:noWrap/>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Heti óraszám</w:t>
            </w: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bCs/>
                <w:sz w:val="20"/>
                <w:szCs w:val="20"/>
              </w:rPr>
            </w:pPr>
          </w:p>
        </w:tc>
        <w:tc>
          <w:tcPr>
            <w:tcW w:w="1847" w:type="dxa"/>
            <w:vMerge/>
            <w:hideMark/>
          </w:tcPr>
          <w:p w:rsidR="00EA7691" w:rsidRPr="00607DA5" w:rsidRDefault="00EA7691" w:rsidP="00EA7691">
            <w:pPr>
              <w:widowControl w:val="0"/>
              <w:suppressAutoHyphens/>
              <w:jc w:val="both"/>
              <w:rPr>
                <w:rFonts w:ascii="Times New Roman" w:hAnsi="Times New Roman"/>
                <w:b/>
                <w:bCs/>
                <w:sz w:val="20"/>
                <w:szCs w:val="20"/>
              </w:rPr>
            </w:pPr>
          </w:p>
        </w:tc>
        <w:tc>
          <w:tcPr>
            <w:tcW w:w="3510" w:type="dxa"/>
            <w:gridSpan w:val="3"/>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9. évfolyam</w:t>
            </w:r>
          </w:p>
        </w:tc>
        <w:tc>
          <w:tcPr>
            <w:tcW w:w="2120" w:type="dxa"/>
            <w:gridSpan w:val="2"/>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10. évfolyam</w:t>
            </w: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bCs/>
                <w:sz w:val="20"/>
                <w:szCs w:val="20"/>
              </w:rPr>
            </w:pPr>
          </w:p>
        </w:tc>
        <w:tc>
          <w:tcPr>
            <w:tcW w:w="1847" w:type="dxa"/>
            <w:vMerge/>
            <w:hideMark/>
          </w:tcPr>
          <w:p w:rsidR="00EA7691" w:rsidRPr="00607DA5" w:rsidRDefault="00EA7691" w:rsidP="00EA7691">
            <w:pPr>
              <w:widowControl w:val="0"/>
              <w:suppressAutoHyphens/>
              <w:jc w:val="both"/>
              <w:rPr>
                <w:rFonts w:ascii="Times New Roman" w:hAnsi="Times New Roman"/>
                <w:b/>
                <w:bCs/>
                <w:sz w:val="20"/>
                <w:szCs w:val="20"/>
              </w:rPr>
            </w:pPr>
          </w:p>
        </w:tc>
        <w:tc>
          <w:tcPr>
            <w:tcW w:w="1170" w:type="dxa"/>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elméleti</w:t>
            </w:r>
          </w:p>
        </w:tc>
        <w:tc>
          <w:tcPr>
            <w:tcW w:w="1170" w:type="dxa"/>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gyakorlati</w:t>
            </w:r>
          </w:p>
        </w:tc>
        <w:tc>
          <w:tcPr>
            <w:tcW w:w="1170" w:type="dxa"/>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ögy</w:t>
            </w:r>
          </w:p>
        </w:tc>
        <w:tc>
          <w:tcPr>
            <w:tcW w:w="1001" w:type="dxa"/>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elméleti</w:t>
            </w:r>
          </w:p>
        </w:tc>
        <w:tc>
          <w:tcPr>
            <w:tcW w:w="1119" w:type="dxa"/>
            <w:vAlign w:val="center"/>
            <w:hideMark/>
          </w:tcPr>
          <w:p w:rsidR="00EA7691" w:rsidRPr="00607DA5" w:rsidRDefault="00EA7691" w:rsidP="00C235BC">
            <w:pPr>
              <w:widowControl w:val="0"/>
              <w:suppressAutoHyphens/>
              <w:jc w:val="center"/>
              <w:rPr>
                <w:rFonts w:ascii="Times New Roman" w:hAnsi="Times New Roman"/>
                <w:b/>
                <w:bCs/>
                <w:sz w:val="20"/>
                <w:szCs w:val="20"/>
              </w:rPr>
            </w:pPr>
            <w:r w:rsidRPr="00607DA5">
              <w:rPr>
                <w:rFonts w:ascii="Times New Roman" w:hAnsi="Times New Roman"/>
                <w:b/>
                <w:bCs/>
                <w:sz w:val="20"/>
                <w:szCs w:val="20"/>
              </w:rPr>
              <w:t>gyakorlati</w:t>
            </w:r>
          </w:p>
        </w:tc>
      </w:tr>
      <w:tr w:rsidR="00EA7691" w:rsidRPr="00607DA5" w:rsidTr="00C235BC">
        <w:trPr>
          <w:trHeight w:val="315"/>
        </w:trPr>
        <w:tc>
          <w:tcPr>
            <w:tcW w:w="1809" w:type="dxa"/>
            <w:vMerge w:val="restart"/>
            <w:hideMark/>
          </w:tcPr>
          <w:p w:rsidR="00EA7691" w:rsidRPr="00607DA5" w:rsidRDefault="00EA7691" w:rsidP="00C235BC">
            <w:pPr>
              <w:widowControl w:val="0"/>
              <w:suppressAutoHyphens/>
              <w:rPr>
                <w:rFonts w:ascii="Times New Roman" w:hAnsi="Times New Roman"/>
                <w:b/>
                <w:sz w:val="20"/>
                <w:szCs w:val="20"/>
              </w:rPr>
            </w:pPr>
            <w:r w:rsidRPr="00607DA5">
              <w:rPr>
                <w:rFonts w:ascii="Times New Roman" w:hAnsi="Times New Roman"/>
                <w:b/>
                <w:sz w:val="20"/>
                <w:szCs w:val="20"/>
              </w:rPr>
              <w:t>10891-16 Mikrobiológia, higiénia és minőségbiztosítás</w:t>
            </w: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Mikrobiológia és higiénia</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restart"/>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70</w:t>
            </w: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Minőségbiztosítás</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540"/>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Higiénia gyakorlati alkalmazása</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315"/>
        </w:trPr>
        <w:tc>
          <w:tcPr>
            <w:tcW w:w="1809" w:type="dxa"/>
            <w:vMerge w:val="restart"/>
            <w:hideMark/>
          </w:tcPr>
          <w:p w:rsidR="00EA7691" w:rsidRPr="00607DA5" w:rsidRDefault="00EA7691" w:rsidP="00EA7691">
            <w:pPr>
              <w:widowControl w:val="0"/>
              <w:suppressAutoHyphens/>
              <w:jc w:val="both"/>
              <w:rPr>
                <w:rFonts w:ascii="Times New Roman" w:hAnsi="Times New Roman"/>
                <w:b/>
                <w:sz w:val="20"/>
                <w:szCs w:val="20"/>
              </w:rPr>
            </w:pPr>
            <w:r w:rsidRPr="00607DA5">
              <w:rPr>
                <w:rFonts w:ascii="Times New Roman" w:hAnsi="Times New Roman"/>
                <w:b/>
                <w:sz w:val="20"/>
                <w:szCs w:val="20"/>
              </w:rPr>
              <w:t>10928-16 Darabolás, csontozás</w:t>
            </w:r>
          </w:p>
        </w:tc>
        <w:tc>
          <w:tcPr>
            <w:tcW w:w="1847" w:type="dxa"/>
            <w:noWrap/>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Húsipari technológia</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2</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Húsipari gépek</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Technológia gyakorlat</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16</w:t>
            </w: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10</w:t>
            </w:r>
          </w:p>
        </w:tc>
      </w:tr>
      <w:tr w:rsidR="00EA7691" w:rsidRPr="00607DA5" w:rsidTr="00C235BC">
        <w:trPr>
          <w:trHeight w:val="315"/>
        </w:trPr>
        <w:tc>
          <w:tcPr>
            <w:tcW w:w="1809" w:type="dxa"/>
            <w:vMerge w:val="restart"/>
            <w:hideMark/>
          </w:tcPr>
          <w:p w:rsidR="00EA7691" w:rsidRPr="00607DA5" w:rsidRDefault="00EA7691" w:rsidP="00EA7691">
            <w:pPr>
              <w:widowControl w:val="0"/>
              <w:suppressAutoHyphens/>
              <w:jc w:val="both"/>
              <w:rPr>
                <w:rFonts w:ascii="Times New Roman" w:hAnsi="Times New Roman"/>
                <w:b/>
                <w:sz w:val="20"/>
                <w:szCs w:val="20"/>
              </w:rPr>
            </w:pPr>
            <w:r w:rsidRPr="00607DA5">
              <w:rPr>
                <w:rFonts w:ascii="Times New Roman" w:hAnsi="Times New Roman"/>
                <w:b/>
                <w:sz w:val="20"/>
                <w:szCs w:val="20"/>
              </w:rPr>
              <w:t>10930-16 Húsipari értékesítés</w:t>
            </w: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Húsipari technológia</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w:t>
            </w: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540"/>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Vállalkozási és kereskedelmi ismeretek</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2</w:t>
            </w: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r>
      <w:tr w:rsidR="00EA7691" w:rsidRPr="00607DA5" w:rsidTr="00C235BC">
        <w:trPr>
          <w:trHeight w:val="315"/>
        </w:trPr>
        <w:tc>
          <w:tcPr>
            <w:tcW w:w="1809" w:type="dxa"/>
            <w:vMerge/>
            <w:hideMark/>
          </w:tcPr>
          <w:p w:rsidR="00EA7691" w:rsidRPr="00607DA5" w:rsidRDefault="00EA7691" w:rsidP="00EA7691">
            <w:pPr>
              <w:widowControl w:val="0"/>
              <w:suppressAutoHyphens/>
              <w:jc w:val="both"/>
              <w:rPr>
                <w:rFonts w:ascii="Times New Roman" w:hAnsi="Times New Roman"/>
                <w:b/>
                <w:sz w:val="20"/>
                <w:szCs w:val="20"/>
              </w:rPr>
            </w:pPr>
          </w:p>
        </w:tc>
        <w:tc>
          <w:tcPr>
            <w:tcW w:w="1847" w:type="dxa"/>
            <w:hideMark/>
          </w:tcPr>
          <w:p w:rsidR="00EA7691" w:rsidRPr="00607DA5" w:rsidRDefault="00EA7691" w:rsidP="00EA7691">
            <w:pPr>
              <w:widowControl w:val="0"/>
              <w:suppressAutoHyphens/>
              <w:jc w:val="both"/>
              <w:rPr>
                <w:rFonts w:ascii="Times New Roman" w:hAnsi="Times New Roman"/>
                <w:b/>
                <w:bCs/>
                <w:sz w:val="20"/>
                <w:szCs w:val="20"/>
              </w:rPr>
            </w:pPr>
            <w:r w:rsidRPr="00607DA5">
              <w:rPr>
                <w:rFonts w:ascii="Times New Roman" w:hAnsi="Times New Roman"/>
                <w:b/>
                <w:bCs/>
                <w:sz w:val="20"/>
                <w:szCs w:val="20"/>
              </w:rPr>
              <w:t>Technológia gyakorlat</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6</w:t>
            </w:r>
          </w:p>
        </w:tc>
      </w:tr>
      <w:tr w:rsidR="00EA7691" w:rsidRPr="00607DA5" w:rsidTr="00C235BC">
        <w:trPr>
          <w:trHeight w:val="315"/>
        </w:trPr>
        <w:tc>
          <w:tcPr>
            <w:tcW w:w="3656" w:type="dxa"/>
            <w:gridSpan w:val="2"/>
            <w:hideMark/>
          </w:tcPr>
          <w:p w:rsidR="00EA7691" w:rsidRPr="00607DA5" w:rsidRDefault="00EA7691" w:rsidP="00EA7691">
            <w:pPr>
              <w:widowControl w:val="0"/>
              <w:suppressAutoHyphens/>
              <w:jc w:val="both"/>
              <w:rPr>
                <w:rFonts w:ascii="Times New Roman" w:hAnsi="Times New Roman"/>
                <w:b/>
                <w:sz w:val="20"/>
                <w:szCs w:val="20"/>
              </w:rPr>
            </w:pPr>
            <w:r w:rsidRPr="00607DA5">
              <w:rPr>
                <w:rFonts w:ascii="Times New Roman" w:hAnsi="Times New Roman"/>
                <w:b/>
                <w:sz w:val="20"/>
                <w:szCs w:val="20"/>
              </w:rPr>
              <w:t>Összes heti elméleti/gyakorlati óraszám</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4</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17</w:t>
            </w:r>
          </w:p>
        </w:tc>
        <w:tc>
          <w:tcPr>
            <w:tcW w:w="1170" w:type="dxa"/>
            <w:vMerge/>
            <w:vAlign w:val="center"/>
            <w:hideMark/>
          </w:tcPr>
          <w:p w:rsidR="00EA7691" w:rsidRPr="00607DA5" w:rsidRDefault="00EA7691" w:rsidP="00C235BC">
            <w:pPr>
              <w:widowControl w:val="0"/>
              <w:suppressAutoHyphens/>
              <w:jc w:val="center"/>
              <w:rPr>
                <w:rFonts w:ascii="Times New Roman" w:hAnsi="Times New Roman"/>
                <w:b/>
                <w:sz w:val="20"/>
                <w:szCs w:val="20"/>
              </w:rPr>
            </w:pPr>
          </w:p>
        </w:tc>
        <w:tc>
          <w:tcPr>
            <w:tcW w:w="1001"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5</w:t>
            </w:r>
          </w:p>
        </w:tc>
        <w:tc>
          <w:tcPr>
            <w:tcW w:w="1119"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16</w:t>
            </w:r>
          </w:p>
        </w:tc>
      </w:tr>
      <w:tr w:rsidR="00EA7691" w:rsidRPr="00607DA5" w:rsidTr="00C235BC">
        <w:trPr>
          <w:trHeight w:val="315"/>
        </w:trPr>
        <w:tc>
          <w:tcPr>
            <w:tcW w:w="3656" w:type="dxa"/>
            <w:gridSpan w:val="2"/>
            <w:hideMark/>
          </w:tcPr>
          <w:p w:rsidR="00EA7691" w:rsidRPr="00607DA5" w:rsidRDefault="00EA7691" w:rsidP="00EA7691">
            <w:pPr>
              <w:widowControl w:val="0"/>
              <w:suppressAutoHyphens/>
              <w:jc w:val="both"/>
              <w:rPr>
                <w:rFonts w:ascii="Times New Roman" w:hAnsi="Times New Roman"/>
                <w:b/>
                <w:sz w:val="20"/>
                <w:szCs w:val="20"/>
              </w:rPr>
            </w:pPr>
            <w:r w:rsidRPr="00607DA5">
              <w:rPr>
                <w:rFonts w:ascii="Times New Roman" w:hAnsi="Times New Roman"/>
                <w:b/>
                <w:sz w:val="20"/>
                <w:szCs w:val="20"/>
              </w:rPr>
              <w:t>Összes heti/ögy óraszám</w:t>
            </w:r>
          </w:p>
        </w:tc>
        <w:tc>
          <w:tcPr>
            <w:tcW w:w="2340" w:type="dxa"/>
            <w:gridSpan w:val="2"/>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21</w:t>
            </w:r>
          </w:p>
        </w:tc>
        <w:tc>
          <w:tcPr>
            <w:tcW w:w="1170" w:type="dxa"/>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70</w:t>
            </w:r>
          </w:p>
        </w:tc>
        <w:tc>
          <w:tcPr>
            <w:tcW w:w="2120" w:type="dxa"/>
            <w:gridSpan w:val="2"/>
            <w:noWrap/>
            <w:vAlign w:val="center"/>
            <w:hideMark/>
          </w:tcPr>
          <w:p w:rsidR="00EA7691" w:rsidRPr="00607DA5" w:rsidRDefault="00EA7691" w:rsidP="00C235BC">
            <w:pPr>
              <w:widowControl w:val="0"/>
              <w:suppressAutoHyphens/>
              <w:jc w:val="center"/>
              <w:rPr>
                <w:rFonts w:ascii="Times New Roman" w:hAnsi="Times New Roman"/>
                <w:b/>
                <w:sz w:val="20"/>
                <w:szCs w:val="20"/>
              </w:rPr>
            </w:pPr>
            <w:r w:rsidRPr="00607DA5">
              <w:rPr>
                <w:rFonts w:ascii="Times New Roman" w:hAnsi="Times New Roman"/>
                <w:b/>
                <w:sz w:val="20"/>
                <w:szCs w:val="20"/>
              </w:rPr>
              <w:t>21</w:t>
            </w:r>
          </w:p>
        </w:tc>
      </w:tr>
    </w:tbl>
    <w:p w:rsidR="00EA7691" w:rsidRPr="00607DA5" w:rsidRDefault="00EA7691" w:rsidP="004164A9">
      <w:pPr>
        <w:widowControl w:val="0"/>
        <w:suppressAutoHyphens/>
        <w:jc w:val="both"/>
        <w:rPr>
          <w:rFonts w:ascii="Times New Roman" w:hAnsi="Times New Roman"/>
          <w:b/>
          <w:sz w:val="24"/>
          <w:szCs w:val="24"/>
        </w:rPr>
      </w:pPr>
    </w:p>
    <w:p w:rsidR="00EA7691" w:rsidRPr="00607DA5" w:rsidRDefault="00EA7691" w:rsidP="004164A9">
      <w:pPr>
        <w:widowControl w:val="0"/>
        <w:suppressAutoHyphens/>
        <w:jc w:val="both"/>
        <w:rPr>
          <w:rFonts w:ascii="Times New Roman" w:hAnsi="Times New Roman"/>
          <w:kern w:val="1"/>
          <w:sz w:val="20"/>
          <w:szCs w:val="20"/>
          <w:lang w:eastAsia="hi-IN" w:bidi="hi-IN"/>
        </w:rPr>
      </w:pPr>
    </w:p>
    <w:p w:rsidR="004164A9" w:rsidRPr="00607DA5" w:rsidRDefault="004164A9" w:rsidP="004164A9">
      <w:pPr>
        <w:widowControl w:val="0"/>
        <w:suppressAutoHyphens/>
        <w:jc w:val="both"/>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Jelmagyarázat: ögy/összefüggő szakmai gyakorlat</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76731" w:rsidP="004164A9">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4164A9" w:rsidRPr="00607DA5">
        <w:rPr>
          <w:rFonts w:ascii="Times New Roman" w:hAnsi="Times New Roman"/>
          <w:kern w:val="1"/>
          <w:sz w:val="24"/>
          <w:szCs w:val="24"/>
          <w:lang w:eastAsia="hi-IN" w:bidi="hi-IN"/>
        </w:rPr>
        <w:t xml:space="preserve"> szakmai tartalma - a szakképzésről szóló 2011. évi CLXXXVII. törvény 8.</w:t>
      </w:r>
      <w:r w:rsidR="00B204D8" w:rsidRPr="00607DA5">
        <w:rPr>
          <w:rFonts w:ascii="Times New Roman" w:hAnsi="Times New Roman"/>
          <w:kern w:val="1"/>
          <w:sz w:val="24"/>
          <w:szCs w:val="24"/>
          <w:lang w:eastAsia="hi-IN" w:bidi="hi-IN"/>
        </w:rPr>
        <w:t xml:space="preserve"> </w:t>
      </w:r>
      <w:r w:rsidR="004164A9" w:rsidRPr="00607DA5">
        <w:rPr>
          <w:rFonts w:ascii="Times New Roman" w:hAnsi="Times New Roman"/>
          <w:kern w:val="1"/>
          <w:sz w:val="24"/>
          <w:szCs w:val="24"/>
          <w:lang w:eastAsia="hi-IN" w:bidi="hi-IN"/>
        </w:rPr>
        <w:t xml:space="preserve">§ (5) bekezdésének megfelelően - a nappali rendszerű oktatásra meghatározott tanulói éves kötelező </w:t>
      </w:r>
      <w:r w:rsidR="004164A9" w:rsidRPr="00607DA5">
        <w:rPr>
          <w:rFonts w:ascii="Times New Roman" w:hAnsi="Times New Roman"/>
          <w:kern w:val="2"/>
          <w:sz w:val="24"/>
          <w:szCs w:val="24"/>
          <w:lang w:eastAsia="hi-IN" w:bidi="hi-IN"/>
        </w:rPr>
        <w:t xml:space="preserve">összes óraszám </w:t>
      </w:r>
      <w:r w:rsidR="004164A9" w:rsidRPr="00607DA5">
        <w:rPr>
          <w:rFonts w:ascii="Times New Roman" w:hAnsi="Times New Roman"/>
          <w:kern w:val="1"/>
          <w:sz w:val="24"/>
          <w:szCs w:val="24"/>
          <w:lang w:eastAsia="hi-IN" w:bidi="hi-IN"/>
        </w:rPr>
        <w:t>szakmai elméleti és gyakorlati</w:t>
      </w:r>
      <w:r w:rsidR="004164A9" w:rsidRPr="00607DA5">
        <w:rPr>
          <w:rFonts w:ascii="Times New Roman" w:hAnsi="Times New Roman"/>
          <w:kern w:val="2"/>
          <w:sz w:val="24"/>
          <w:szCs w:val="24"/>
          <w:lang w:eastAsia="hi-IN" w:bidi="hi-IN"/>
        </w:rPr>
        <w:t xml:space="preserve"> képzésre rendelkezésre álló részének</w:t>
      </w:r>
      <w:r w:rsidR="004164A9" w:rsidRPr="00607DA5">
        <w:rPr>
          <w:rFonts w:ascii="Times New Roman" w:hAnsi="Times New Roman"/>
          <w:kern w:val="1"/>
          <w:sz w:val="24"/>
          <w:szCs w:val="24"/>
          <w:lang w:eastAsia="hi-IN" w:bidi="hi-IN"/>
        </w:rPr>
        <w:t xml:space="preserve"> legalább 90%-át lefedi. </w:t>
      </w: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Az időkeret fennmaradó részének (szabadsáv) szakmai tartalmáról a szakképző iskola szakmai programjában kell rendelkezni.</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 szakmai és vizsgakövetelményben a részszakképesítésre meghatározott elmélet/gyakorlat arányának a teljes képzési idő során kell teljesülnie.</w:t>
      </w:r>
    </w:p>
    <w:p w:rsidR="004164A9" w:rsidRPr="00607DA5" w:rsidRDefault="004164A9" w:rsidP="004164A9">
      <w:pPr>
        <w:jc w:val="center"/>
        <w:rPr>
          <w:rFonts w:ascii="Times New Roman" w:hAnsi="Times New Roman"/>
          <w:kern w:val="1"/>
          <w:sz w:val="24"/>
          <w:szCs w:val="24"/>
          <w:lang w:eastAsia="hi-IN" w:bidi="hi-IN"/>
        </w:rPr>
      </w:pPr>
      <w:r w:rsidRPr="00607DA5">
        <w:rPr>
          <w:rFonts w:ascii="Times New Roman" w:hAnsi="Times New Roman"/>
          <w:sz w:val="24"/>
          <w:szCs w:val="24"/>
        </w:rPr>
        <w:br w:type="page"/>
      </w:r>
      <w:r w:rsidRPr="00607DA5">
        <w:rPr>
          <w:rFonts w:ascii="Times New Roman" w:hAnsi="Times New Roman"/>
          <w:kern w:val="1"/>
          <w:sz w:val="24"/>
          <w:szCs w:val="24"/>
          <w:lang w:eastAsia="hi-IN" w:bidi="hi-IN"/>
        </w:rPr>
        <w:lastRenderedPageBreak/>
        <w:t>2. számú táblázat</w:t>
      </w:r>
    </w:p>
    <w:p w:rsidR="00B21787" w:rsidRPr="00607DA5" w:rsidRDefault="004164A9" w:rsidP="00B21787">
      <w:pPr>
        <w:widowControl w:val="0"/>
        <w:suppressAutoHyphens/>
        <w:jc w:val="center"/>
        <w:rPr>
          <w:rFonts w:ascii="Times New Roman" w:hAnsi="Times New Roman"/>
          <w:b/>
          <w:kern w:val="1"/>
          <w:sz w:val="24"/>
          <w:szCs w:val="24"/>
          <w:lang w:eastAsia="hi-IN" w:bidi="hi-IN"/>
        </w:rPr>
      </w:pPr>
      <w:r w:rsidRPr="00607DA5">
        <w:rPr>
          <w:rFonts w:ascii="Times New Roman" w:hAnsi="Times New Roman"/>
          <w:b/>
          <w:kern w:val="1"/>
          <w:sz w:val="24"/>
          <w:szCs w:val="24"/>
          <w:lang w:eastAsia="hi-IN" w:bidi="hi-IN"/>
        </w:rPr>
        <w:t>A szakmai követelménymodulokhoz rendelt tantárgyak és témakörök óraszáma évfolyamonként</w:t>
      </w:r>
    </w:p>
    <w:p w:rsidR="00EA7691" w:rsidRPr="00607DA5" w:rsidRDefault="00EA7691" w:rsidP="00B21787">
      <w:pPr>
        <w:widowControl w:val="0"/>
        <w:suppressAutoHyphens/>
        <w:jc w:val="center"/>
        <w:rPr>
          <w:rFonts w:ascii="Times New Roman" w:hAnsi="Times New Roman"/>
          <w:b/>
          <w:kern w:val="1"/>
          <w:sz w:val="24"/>
          <w:szCs w:val="24"/>
          <w:lang w:eastAsia="hi-IN" w:bidi="hi-IN"/>
        </w:rPr>
      </w:pPr>
    </w:p>
    <w:tbl>
      <w:tblPr>
        <w:tblStyle w:val="Rcsostblzat"/>
        <w:tblW w:w="9889" w:type="dxa"/>
        <w:tblLayout w:type="fixed"/>
        <w:tblLook w:val="04A0" w:firstRow="1" w:lastRow="0" w:firstColumn="1" w:lastColumn="0" w:noHBand="0" w:noVBand="1"/>
      </w:tblPr>
      <w:tblGrid>
        <w:gridCol w:w="1001"/>
        <w:gridCol w:w="2811"/>
        <w:gridCol w:w="1184"/>
        <w:gridCol w:w="1332"/>
        <w:gridCol w:w="592"/>
        <w:gridCol w:w="985"/>
        <w:gridCol w:w="1275"/>
        <w:gridCol w:w="709"/>
      </w:tblGrid>
      <w:tr w:rsidR="00EA7691" w:rsidRPr="00607DA5" w:rsidTr="00B46589">
        <w:trPr>
          <w:trHeight w:val="317"/>
        </w:trPr>
        <w:tc>
          <w:tcPr>
            <w:tcW w:w="1001" w:type="dxa"/>
            <w:vMerge w:val="restart"/>
            <w:textDirection w:val="btLr"/>
            <w:hideMark/>
          </w:tcPr>
          <w:p w:rsidR="00EA7691" w:rsidRPr="00607DA5" w:rsidRDefault="00EA7691" w:rsidP="00EA7691">
            <w:pPr>
              <w:widowControl w:val="0"/>
              <w:suppressAutoHyphens/>
              <w:ind w:left="113" w:right="113"/>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Szakmai követelménymodul</w:t>
            </w:r>
          </w:p>
        </w:tc>
        <w:tc>
          <w:tcPr>
            <w:tcW w:w="2811" w:type="dxa"/>
            <w:vMerge w:val="restart"/>
            <w:vAlign w:val="center"/>
            <w:hideMark/>
          </w:tcPr>
          <w:p w:rsidR="00EA7691" w:rsidRPr="00607DA5" w:rsidRDefault="00EA7691" w:rsidP="006D725A">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Tantárgyak/</w:t>
            </w:r>
            <w:r w:rsidRPr="00607DA5">
              <w:rPr>
                <w:rFonts w:ascii="Times New Roman" w:hAnsi="Times New Roman"/>
                <w:b/>
                <w:kern w:val="1"/>
                <w:sz w:val="20"/>
                <w:szCs w:val="20"/>
                <w:lang w:eastAsia="hi-IN" w:bidi="hi-IN"/>
              </w:rPr>
              <w:t>témakörök</w:t>
            </w:r>
          </w:p>
        </w:tc>
        <w:tc>
          <w:tcPr>
            <w:tcW w:w="5368" w:type="dxa"/>
            <w:gridSpan w:val="5"/>
            <w:vAlign w:val="center"/>
            <w:hideMark/>
          </w:tcPr>
          <w:p w:rsidR="00EA7691" w:rsidRPr="00B46589" w:rsidRDefault="00EA7691" w:rsidP="00B46589">
            <w:pPr>
              <w:widowControl w:val="0"/>
              <w:suppressAutoHyphens/>
              <w:jc w:val="center"/>
              <w:rPr>
                <w:rFonts w:ascii="Times New Roman" w:hAnsi="Times New Roman"/>
                <w:bCs/>
                <w:kern w:val="1"/>
                <w:sz w:val="20"/>
                <w:szCs w:val="20"/>
                <w:lang w:eastAsia="hi-IN" w:bidi="hi-IN"/>
              </w:rPr>
            </w:pPr>
            <w:r w:rsidRPr="00B46589">
              <w:rPr>
                <w:rFonts w:ascii="Times New Roman" w:hAnsi="Times New Roman"/>
                <w:bCs/>
                <w:kern w:val="1"/>
                <w:sz w:val="20"/>
                <w:szCs w:val="20"/>
                <w:lang w:eastAsia="hi-IN" w:bidi="hi-IN"/>
              </w:rPr>
              <w:t>Óraszám</w:t>
            </w:r>
          </w:p>
        </w:tc>
        <w:tc>
          <w:tcPr>
            <w:tcW w:w="709" w:type="dxa"/>
            <w:vMerge w:val="restart"/>
            <w:textDirection w:val="btLr"/>
            <w:hideMark/>
          </w:tcPr>
          <w:p w:rsidR="00EA7691" w:rsidRPr="00607DA5" w:rsidRDefault="00EA7691" w:rsidP="00EA7691">
            <w:pPr>
              <w:widowControl w:val="0"/>
              <w:suppressAutoHyphens/>
              <w:ind w:left="113" w:right="113"/>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Összesen</w:t>
            </w:r>
          </w:p>
        </w:tc>
      </w:tr>
      <w:tr w:rsidR="00EA7691" w:rsidRPr="00607DA5" w:rsidTr="00B46589">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c>
          <w:tcPr>
            <w:tcW w:w="2811"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c>
          <w:tcPr>
            <w:tcW w:w="3108" w:type="dxa"/>
            <w:gridSpan w:val="3"/>
            <w:vAlign w:val="center"/>
            <w:hideMark/>
          </w:tcPr>
          <w:p w:rsidR="00EA7691" w:rsidRPr="00607DA5" w:rsidRDefault="00EA7691" w:rsidP="00B46589">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9. évfolyam</w:t>
            </w:r>
          </w:p>
        </w:tc>
        <w:tc>
          <w:tcPr>
            <w:tcW w:w="2260" w:type="dxa"/>
            <w:gridSpan w:val="2"/>
            <w:vAlign w:val="center"/>
            <w:hideMark/>
          </w:tcPr>
          <w:p w:rsidR="00EA7691" w:rsidRPr="00B46589" w:rsidRDefault="00EA7691" w:rsidP="00B46589">
            <w:pPr>
              <w:widowControl w:val="0"/>
              <w:suppressAutoHyphens/>
              <w:jc w:val="center"/>
              <w:rPr>
                <w:rFonts w:ascii="Times New Roman" w:hAnsi="Times New Roman"/>
                <w:bCs/>
                <w:kern w:val="1"/>
                <w:sz w:val="20"/>
                <w:szCs w:val="20"/>
                <w:lang w:eastAsia="hi-IN" w:bidi="hi-IN"/>
              </w:rPr>
            </w:pPr>
            <w:r w:rsidRPr="00B46589">
              <w:rPr>
                <w:rFonts w:ascii="Times New Roman" w:hAnsi="Times New Roman"/>
                <w:bCs/>
                <w:kern w:val="1"/>
                <w:sz w:val="20"/>
                <w:szCs w:val="20"/>
                <w:lang w:eastAsia="hi-IN" w:bidi="hi-IN"/>
              </w:rPr>
              <w:t>10. évfolyam</w:t>
            </w:r>
          </w:p>
        </w:tc>
        <w:tc>
          <w:tcPr>
            <w:tcW w:w="709"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r>
      <w:tr w:rsidR="00EA7691" w:rsidRPr="00607DA5" w:rsidTr="00B46589">
        <w:trPr>
          <w:trHeight w:val="907"/>
        </w:trPr>
        <w:tc>
          <w:tcPr>
            <w:tcW w:w="1001"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c>
          <w:tcPr>
            <w:tcW w:w="2811"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c>
          <w:tcPr>
            <w:tcW w:w="1184" w:type="dxa"/>
            <w:vAlign w:val="center"/>
            <w:hideMark/>
          </w:tcPr>
          <w:p w:rsidR="00EA7691" w:rsidRPr="00607DA5" w:rsidRDefault="00EA7691" w:rsidP="00B46589">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elméleti</w:t>
            </w:r>
          </w:p>
        </w:tc>
        <w:tc>
          <w:tcPr>
            <w:tcW w:w="1332" w:type="dxa"/>
            <w:vAlign w:val="center"/>
            <w:hideMark/>
          </w:tcPr>
          <w:p w:rsidR="00EA7691" w:rsidRPr="00607DA5" w:rsidRDefault="00EA7691" w:rsidP="00B46589">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gyakorlati</w:t>
            </w:r>
          </w:p>
        </w:tc>
        <w:tc>
          <w:tcPr>
            <w:tcW w:w="592" w:type="dxa"/>
            <w:vAlign w:val="center"/>
            <w:hideMark/>
          </w:tcPr>
          <w:p w:rsidR="00EA7691" w:rsidRPr="00607DA5" w:rsidRDefault="00EA7691" w:rsidP="00B46589">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ögy</w:t>
            </w:r>
          </w:p>
        </w:tc>
        <w:tc>
          <w:tcPr>
            <w:tcW w:w="985" w:type="dxa"/>
            <w:vAlign w:val="center"/>
            <w:hideMark/>
          </w:tcPr>
          <w:p w:rsidR="00EA7691" w:rsidRPr="00B46589" w:rsidRDefault="00EA7691" w:rsidP="00B46589">
            <w:pPr>
              <w:widowControl w:val="0"/>
              <w:suppressAutoHyphens/>
              <w:jc w:val="center"/>
              <w:rPr>
                <w:rFonts w:ascii="Times New Roman" w:hAnsi="Times New Roman"/>
                <w:bCs/>
                <w:kern w:val="1"/>
                <w:sz w:val="20"/>
                <w:szCs w:val="20"/>
                <w:lang w:eastAsia="hi-IN" w:bidi="hi-IN"/>
              </w:rPr>
            </w:pPr>
            <w:r w:rsidRPr="00B46589">
              <w:rPr>
                <w:rFonts w:ascii="Times New Roman" w:hAnsi="Times New Roman"/>
                <w:bCs/>
                <w:kern w:val="1"/>
                <w:sz w:val="20"/>
                <w:szCs w:val="20"/>
                <w:lang w:eastAsia="hi-IN" w:bidi="hi-IN"/>
              </w:rPr>
              <w:t>elméleti</w:t>
            </w:r>
          </w:p>
        </w:tc>
        <w:tc>
          <w:tcPr>
            <w:tcW w:w="1275" w:type="dxa"/>
            <w:vAlign w:val="center"/>
            <w:hideMark/>
          </w:tcPr>
          <w:p w:rsidR="00EA7691" w:rsidRPr="00607DA5" w:rsidRDefault="00EA7691" w:rsidP="00B46589">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gyakorlati</w:t>
            </w:r>
          </w:p>
        </w:tc>
        <w:tc>
          <w:tcPr>
            <w:tcW w:w="709" w:type="dxa"/>
            <w:vMerge/>
            <w:hideMark/>
          </w:tcPr>
          <w:p w:rsidR="00EA7691" w:rsidRPr="00607DA5" w:rsidRDefault="00EA7691" w:rsidP="00EA7691">
            <w:pPr>
              <w:widowControl w:val="0"/>
              <w:suppressAutoHyphens/>
              <w:jc w:val="center"/>
              <w:rPr>
                <w:rFonts w:ascii="Times New Roman" w:hAnsi="Times New Roman"/>
                <w:b/>
                <w:bCs/>
                <w:kern w:val="1"/>
                <w:sz w:val="20"/>
                <w:szCs w:val="20"/>
                <w:lang w:eastAsia="hi-IN" w:bidi="hi-IN"/>
              </w:rPr>
            </w:pPr>
          </w:p>
        </w:tc>
      </w:tr>
      <w:tr w:rsidR="00EA7691" w:rsidRPr="00607DA5" w:rsidTr="00C235BC">
        <w:trPr>
          <w:trHeight w:val="399"/>
        </w:trPr>
        <w:tc>
          <w:tcPr>
            <w:tcW w:w="1001" w:type="dxa"/>
            <w:vMerge w:val="restart"/>
            <w:textDirection w:val="btLr"/>
            <w:hideMark/>
          </w:tcPr>
          <w:p w:rsidR="00EA7691" w:rsidRPr="00607DA5" w:rsidRDefault="00EA7691" w:rsidP="00EA7691">
            <w:pPr>
              <w:widowControl w:val="0"/>
              <w:suppressAutoHyphens/>
              <w:ind w:left="113" w:right="113"/>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10891-16 Mikrobiológia, higiénia és minőségbiztosítás</w:t>
            </w: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Mikrobiológia és higiénia</w:t>
            </w:r>
          </w:p>
        </w:tc>
        <w:tc>
          <w:tcPr>
            <w:tcW w:w="1184"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36</w:t>
            </w:r>
          </w:p>
        </w:tc>
        <w:tc>
          <w:tcPr>
            <w:tcW w:w="1332"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0</w:t>
            </w:r>
          </w:p>
        </w:tc>
        <w:tc>
          <w:tcPr>
            <w:tcW w:w="592" w:type="dxa"/>
            <w:vMerge w:val="restart"/>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70</w:t>
            </w:r>
          </w:p>
        </w:tc>
        <w:tc>
          <w:tcPr>
            <w:tcW w:w="985" w:type="dxa"/>
            <w:vAlign w:val="center"/>
            <w:hideMark/>
          </w:tcPr>
          <w:p w:rsidR="00EA7691" w:rsidRPr="00B46589" w:rsidRDefault="00EA7691" w:rsidP="00C235BC">
            <w:pPr>
              <w:widowControl w:val="0"/>
              <w:suppressAutoHyphens/>
              <w:jc w:val="center"/>
              <w:rPr>
                <w:rFonts w:ascii="Times New Roman" w:hAnsi="Times New Roman"/>
                <w:bCs/>
                <w:kern w:val="1"/>
                <w:sz w:val="20"/>
                <w:szCs w:val="20"/>
                <w:lang w:eastAsia="hi-IN" w:bidi="hi-IN"/>
              </w:rPr>
            </w:pPr>
            <w:r w:rsidRPr="00B46589">
              <w:rPr>
                <w:rFonts w:ascii="Times New Roman" w:hAnsi="Times New Roman"/>
                <w:bCs/>
                <w:kern w:val="1"/>
                <w:sz w:val="20"/>
                <w:szCs w:val="20"/>
                <w:lang w:eastAsia="hi-IN" w:bidi="hi-IN"/>
              </w:rPr>
              <w:t>0</w:t>
            </w:r>
          </w:p>
        </w:tc>
        <w:tc>
          <w:tcPr>
            <w:tcW w:w="1275"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36</w:t>
            </w:r>
          </w:p>
        </w:tc>
      </w:tr>
      <w:tr w:rsidR="00EA7691" w:rsidRPr="00607DA5" w:rsidTr="00C235BC">
        <w:trPr>
          <w:trHeight w:val="1265"/>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Káros és hasznos mikroorganizmusok, Vágóállatokra  jellemző bakteriális, vírusos és paraziták okozta betegségek</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24</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24</w:t>
            </w:r>
          </w:p>
        </w:tc>
      </w:tr>
      <w:tr w:rsidR="00EA7691" w:rsidRPr="00607DA5" w:rsidTr="00C235BC">
        <w:trPr>
          <w:trHeight w:val="59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Higiéniához kapcsolódó rendeletek, jogszabályok</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Személyi, eszköz és üzemhigiénia és környezeti higiénia a húsiparban</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8</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8</w:t>
            </w:r>
          </w:p>
        </w:tc>
      </w:tr>
      <w:tr w:rsidR="00EA7691" w:rsidRPr="00607DA5" w:rsidTr="00C235BC">
        <w:trPr>
          <w:trHeight w:val="442"/>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Minőségbiztosítás</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35</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35</w:t>
            </w:r>
          </w:p>
        </w:tc>
      </w:tr>
      <w:tr w:rsidR="00EA7691" w:rsidRPr="00607DA5" w:rsidTr="00C235BC">
        <w:trPr>
          <w:trHeight w:val="343"/>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Élelmiszerbiztonság</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r>
      <w:tr w:rsidR="00EA7691" w:rsidRPr="00607DA5" w:rsidTr="00C235BC">
        <w:trPr>
          <w:trHeight w:val="790"/>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ISO 22000 és a HACCP minőségirányítási rendszerek alapelvei az élelmiszeriparban</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18</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18</w:t>
            </w:r>
          </w:p>
        </w:tc>
      </w:tr>
      <w:tr w:rsidR="00EA7691" w:rsidRPr="00607DA5" w:rsidTr="00C235BC">
        <w:trPr>
          <w:trHeight w:val="790"/>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Élelmiszer-biztonsági rendszerek(IFS, BRC) , nyomonkövetés alapelvei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7</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w:t>
            </w:r>
          </w:p>
        </w:tc>
      </w:tr>
      <w:tr w:rsidR="00EA7691" w:rsidRPr="00607DA5" w:rsidTr="00C235BC">
        <w:trPr>
          <w:trHeight w:val="552"/>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Higiénia gyakorlati alkalmazása</w:t>
            </w:r>
          </w:p>
        </w:tc>
        <w:tc>
          <w:tcPr>
            <w:tcW w:w="1184" w:type="dxa"/>
            <w:vAlign w:val="center"/>
            <w:hideMark/>
          </w:tcPr>
          <w:p w:rsidR="00EA7691" w:rsidRPr="00607DA5" w:rsidRDefault="00B819A2"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36</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B819A2"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36</w:t>
            </w:r>
          </w:p>
        </w:tc>
      </w:tr>
      <w:tr w:rsidR="00EA7691" w:rsidRPr="00607DA5" w:rsidTr="00C235BC">
        <w:trPr>
          <w:trHeight w:val="606"/>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 xml:space="preserve">Személyi,-eszköz és üzemi higiénia betartása  </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BD6CBA"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w:t>
            </w:r>
          </w:p>
        </w:tc>
      </w:tr>
      <w:tr w:rsidR="00EA7691" w:rsidRPr="00607DA5" w:rsidTr="00C235BC">
        <w:trPr>
          <w:trHeight w:val="846"/>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Jó Higiéniai Gyakorlat alkalmazása a vágási és gyártási folyamatok során</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BD6CBA"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w:t>
            </w:r>
          </w:p>
        </w:tc>
      </w:tr>
      <w:tr w:rsidR="00EA7691" w:rsidRPr="00607DA5" w:rsidTr="00C235BC">
        <w:trPr>
          <w:trHeight w:val="83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Takarítást, tisztítást , fertőtlenítést végez, Betartja a környezethigiéniás szabályokat</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16</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16</w:t>
            </w:r>
          </w:p>
        </w:tc>
      </w:tr>
      <w:tr w:rsidR="00EA7691" w:rsidRPr="00607DA5" w:rsidTr="00C235BC">
        <w:trPr>
          <w:trHeight w:val="317"/>
        </w:trPr>
        <w:tc>
          <w:tcPr>
            <w:tcW w:w="1001" w:type="dxa"/>
            <w:vMerge w:val="restart"/>
            <w:textDirection w:val="btLr"/>
            <w:hideMark/>
          </w:tcPr>
          <w:p w:rsidR="00EA7691" w:rsidRPr="00607DA5" w:rsidRDefault="00EA7691" w:rsidP="00EA7691">
            <w:pPr>
              <w:widowControl w:val="0"/>
              <w:suppressAutoHyphens/>
              <w:ind w:left="113" w:right="113"/>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10928-16 Darabolás, csontozás</w:t>
            </w:r>
          </w:p>
        </w:tc>
        <w:tc>
          <w:tcPr>
            <w:tcW w:w="2811" w:type="dxa"/>
            <w:noWrap/>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Húsipari technológia</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72</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35</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107</w:t>
            </w:r>
          </w:p>
        </w:tc>
      </w:tr>
      <w:tr w:rsidR="00EA7691" w:rsidRPr="00607DA5" w:rsidTr="00C235BC">
        <w:trPr>
          <w:trHeight w:val="412"/>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A hús vágás utáni elváltozásai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w:t>
            </w:r>
          </w:p>
        </w:tc>
      </w:tr>
      <w:tr w:rsidR="00EA7691" w:rsidRPr="00607DA5" w:rsidTr="00C235BC">
        <w:trPr>
          <w:trHeight w:val="1058"/>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Sertés, marha,borjú, juh kereskedelmi bontása és konyhatechnológiai felhasználhatósága</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36</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9</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45</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Sertés és marha ipari csontozása, kivágása, húsok osztályozása</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15</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8</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23</w:t>
            </w:r>
          </w:p>
        </w:tc>
      </w:tr>
      <w:tr w:rsidR="00EA7691" w:rsidRPr="00607DA5" w:rsidTr="00C235BC">
        <w:trPr>
          <w:trHeight w:val="6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Sertéshúsok pácolásra történő előkészítése, formázása</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6</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8</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14</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A csontozó munkavédelmi és balesetvédelmi előírásai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5</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5</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Csontozási veszteség és kihozatal számítások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Húsipari gépek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36</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36</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Géptani alapismeretek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10</w:t>
            </w:r>
          </w:p>
        </w:tc>
      </w:tr>
      <w:tr w:rsidR="00EA7691" w:rsidRPr="00607DA5" w:rsidTr="00C235BC">
        <w:trPr>
          <w:trHeight w:val="342"/>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Hűtő és fagyasztó berendezések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8</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8</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Darabolás, csontozás gépei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16</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16</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noWrap/>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Bőrkézőgépek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2</w:t>
            </w: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Technológia gyakorlat</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576</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B819A2"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350</w:t>
            </w:r>
          </w:p>
        </w:tc>
        <w:tc>
          <w:tcPr>
            <w:tcW w:w="709" w:type="dxa"/>
            <w:vAlign w:val="center"/>
            <w:hideMark/>
          </w:tcPr>
          <w:p w:rsidR="00EA7691" w:rsidRPr="00607DA5" w:rsidRDefault="00B819A2"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926</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noWrap/>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Kések köszörülése, fenése</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21</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61</w:t>
            </w:r>
          </w:p>
        </w:tc>
      </w:tr>
      <w:tr w:rsidR="00EA7691" w:rsidRPr="00607DA5" w:rsidTr="00C235BC">
        <w:trPr>
          <w:trHeight w:val="489"/>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Szalonnafélék megmunkálása, előkészítése</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100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70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170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Lehúzott sertés féltestek bebontása, csontozása, osztályozása</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130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84</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214</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Lehúzott sertés féltestek kereskedelmi bontása, csontozása</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126</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84</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210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Marha első-és hátulsó negyed teljes csontozása, kivágása, osztályozása</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100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47</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147</w:t>
            </w:r>
          </w:p>
        </w:tc>
      </w:tr>
      <w:tr w:rsidR="00EA7691" w:rsidRPr="00607DA5" w:rsidTr="00C235BC">
        <w:trPr>
          <w:trHeight w:val="530"/>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 xml:space="preserve">Marha első-és hátulsó negyed kereskedelmi bontása </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80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44</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124</w:t>
            </w:r>
          </w:p>
        </w:tc>
      </w:tr>
      <w:tr w:rsidR="00EA7691" w:rsidRPr="00607DA5" w:rsidTr="00C235BC">
        <w:trPr>
          <w:trHeight w:val="317"/>
        </w:trPr>
        <w:tc>
          <w:tcPr>
            <w:tcW w:w="1001" w:type="dxa"/>
            <w:vMerge w:val="restart"/>
            <w:textDirection w:val="btLr"/>
            <w:hideMark/>
          </w:tcPr>
          <w:p w:rsidR="00EA7691" w:rsidRPr="00607DA5" w:rsidRDefault="00EA7691" w:rsidP="005C1018">
            <w:pPr>
              <w:widowControl w:val="0"/>
              <w:suppressAutoHyphens/>
              <w:ind w:left="113" w:right="113"/>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10930-16 Húsipari értékesítés</w:t>
            </w:r>
          </w:p>
        </w:tc>
        <w:tc>
          <w:tcPr>
            <w:tcW w:w="2811" w:type="dxa"/>
            <w:noWrap/>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Húsipari technológia</w:t>
            </w:r>
          </w:p>
        </w:tc>
        <w:tc>
          <w:tcPr>
            <w:tcW w:w="1184"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35</w:t>
            </w:r>
          </w:p>
        </w:tc>
        <w:tc>
          <w:tcPr>
            <w:tcW w:w="1275"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35</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 xml:space="preserve">Sertés, marha,borjú és juh bolti bontásakor alkalmazott elnevezések </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17</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17</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Hús és húskészítmények bolti tárolásának előírásai</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9</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9</w:t>
            </w:r>
          </w:p>
        </w:tc>
      </w:tr>
      <w:tr w:rsidR="00EA7691" w:rsidRPr="00607DA5" w:rsidTr="00C235BC">
        <w:trPr>
          <w:trHeight w:val="618"/>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Húskészítmények jelölésének szabályai, előírásai</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7</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A húsboltban használt eszközök, gépek</w:t>
            </w:r>
          </w:p>
        </w:tc>
        <w:tc>
          <w:tcPr>
            <w:tcW w:w="1184"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2</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Vállalkozási és kereskedelmi ismeretek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70</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A kereskedelmi egységek munkavédelmi és balesetvédelmi előírásai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6</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6</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Vállalkozások alapítása, működtetése</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18</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18</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Kereskedelmi alapismeretek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15</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15</w:t>
            </w:r>
          </w:p>
        </w:tc>
      </w:tr>
      <w:tr w:rsidR="00EA7691" w:rsidRPr="00607DA5" w:rsidTr="00C235BC">
        <w:trPr>
          <w:trHeight w:val="386"/>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Értékesítési módok, folyamatok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15</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15</w:t>
            </w:r>
          </w:p>
        </w:tc>
      </w:tr>
      <w:tr w:rsidR="00EA7691" w:rsidRPr="00607DA5" w:rsidTr="00C235BC">
        <w:trPr>
          <w:trHeight w:val="413"/>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Fogyasztóvédelmi szabályok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4</w:t>
            </w: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w:t>
            </w:r>
          </w:p>
        </w:tc>
      </w:tr>
      <w:tr w:rsidR="00EA7691" w:rsidRPr="00607DA5" w:rsidTr="00C235BC">
        <w:trPr>
          <w:trHeight w:val="544"/>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Vállalkozások pénzforgalmi szabályai</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8</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8</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Fizetési módok</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4</w:t>
            </w: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w:t>
            </w:r>
          </w:p>
        </w:tc>
      </w:tr>
      <w:tr w:rsidR="00EA7691" w:rsidRPr="00607DA5" w:rsidTr="00C235BC">
        <w:trPr>
          <w:trHeight w:val="317"/>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Technológia gyakorlat</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1332"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0</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210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210</w:t>
            </w:r>
          </w:p>
        </w:tc>
      </w:tr>
      <w:tr w:rsidR="00EA7691" w:rsidRPr="00607DA5" w:rsidTr="00C235BC">
        <w:trPr>
          <w:trHeight w:val="1058"/>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Tőkehúsok és húskészítmények (csemegeáruk) elhelyezése a hűtőpultokban</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60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60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Fagyasztott húsok elhelyezése a fagyasztókban</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Húskészítmények szeletelése, csomagolása,és kiszolgálás a pultnál</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50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50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Nyershúsok darálása, dagadó felszúrása, köröm darabolása</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40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40</w:t>
            </w:r>
          </w:p>
        </w:tc>
      </w:tr>
      <w:tr w:rsidR="00EA7691" w:rsidRPr="00607DA5" w:rsidTr="00C235BC">
        <w:trPr>
          <w:trHeight w:val="801"/>
        </w:trPr>
        <w:tc>
          <w:tcPr>
            <w:tcW w:w="1001" w:type="dxa"/>
            <w:vMerge/>
            <w:hideMark/>
          </w:tcPr>
          <w:p w:rsidR="00EA7691" w:rsidRPr="00607DA5" w:rsidRDefault="00EA7691" w:rsidP="00EA7691">
            <w:pPr>
              <w:widowControl w:val="0"/>
              <w:suppressAutoHyphens/>
              <w:jc w:val="center"/>
              <w:rPr>
                <w:rFonts w:ascii="Times New Roman" w:hAnsi="Times New Roman"/>
                <w:b/>
                <w:kern w:val="1"/>
                <w:sz w:val="20"/>
                <w:szCs w:val="20"/>
                <w:lang w:eastAsia="hi-IN" w:bidi="hi-IN"/>
              </w:rPr>
            </w:pPr>
          </w:p>
        </w:tc>
        <w:tc>
          <w:tcPr>
            <w:tcW w:w="2811" w:type="dxa"/>
            <w:vAlign w:val="center"/>
            <w:hideMark/>
          </w:tcPr>
          <w:p w:rsidR="00EA7691" w:rsidRPr="00607DA5" w:rsidRDefault="00EA7691" w:rsidP="006D725A">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Nyugta vagy készpénzfizetési számla kitöltése</w:t>
            </w:r>
          </w:p>
        </w:tc>
        <w:tc>
          <w:tcPr>
            <w:tcW w:w="1184"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332"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kern w:val="1"/>
                <w:sz w:val="20"/>
                <w:szCs w:val="20"/>
                <w:lang w:eastAsia="hi-IN" w:bidi="hi-IN"/>
              </w:rPr>
            </w:pPr>
          </w:p>
        </w:tc>
        <w:tc>
          <w:tcPr>
            <w:tcW w:w="1275" w:type="dxa"/>
            <w:vAlign w:val="center"/>
            <w:hideMark/>
          </w:tcPr>
          <w:p w:rsidR="00EA7691" w:rsidRPr="00607DA5" w:rsidRDefault="00EA7691" w:rsidP="00C235BC">
            <w:pPr>
              <w:widowControl w:val="0"/>
              <w:suppressAutoHyphens/>
              <w:jc w:val="center"/>
              <w:rPr>
                <w:rFonts w:ascii="Times New Roman" w:hAnsi="Times New Roman"/>
                <w:b/>
                <w:i/>
                <w:iCs/>
                <w:kern w:val="1"/>
                <w:sz w:val="20"/>
                <w:szCs w:val="20"/>
                <w:lang w:eastAsia="hi-IN" w:bidi="hi-IN"/>
              </w:rPr>
            </w:pPr>
            <w:r w:rsidRPr="00607DA5">
              <w:rPr>
                <w:rFonts w:ascii="Times New Roman" w:hAnsi="Times New Roman"/>
                <w:b/>
                <w:i/>
                <w:iCs/>
                <w:kern w:val="1"/>
                <w:sz w:val="20"/>
                <w:szCs w:val="20"/>
                <w:lang w:eastAsia="hi-IN" w:bidi="hi-IN"/>
              </w:rPr>
              <w:t>20</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20</w:t>
            </w:r>
          </w:p>
        </w:tc>
      </w:tr>
      <w:tr w:rsidR="00EA7691" w:rsidRPr="00607DA5" w:rsidTr="00C235BC">
        <w:trPr>
          <w:trHeight w:val="317"/>
        </w:trPr>
        <w:tc>
          <w:tcPr>
            <w:tcW w:w="3812" w:type="dxa"/>
            <w:gridSpan w:val="2"/>
            <w:vAlign w:val="center"/>
            <w:hideMark/>
          </w:tcPr>
          <w:p w:rsidR="00EA7691" w:rsidRPr="00607DA5" w:rsidRDefault="00EA7691" w:rsidP="00B46589">
            <w:pPr>
              <w:widowControl w:val="0"/>
              <w:suppressAutoHyphens/>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Összes éves elméleti/gyakorlati óraszám:</w:t>
            </w:r>
          </w:p>
        </w:tc>
        <w:tc>
          <w:tcPr>
            <w:tcW w:w="1184"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144</w:t>
            </w:r>
          </w:p>
        </w:tc>
        <w:tc>
          <w:tcPr>
            <w:tcW w:w="1332"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612</w:t>
            </w:r>
          </w:p>
        </w:tc>
        <w:tc>
          <w:tcPr>
            <w:tcW w:w="592" w:type="dxa"/>
            <w:vMerge/>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p>
        </w:tc>
        <w:tc>
          <w:tcPr>
            <w:tcW w:w="985"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175</w:t>
            </w:r>
          </w:p>
        </w:tc>
        <w:tc>
          <w:tcPr>
            <w:tcW w:w="1275"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560</w:t>
            </w:r>
          </w:p>
        </w:tc>
        <w:tc>
          <w:tcPr>
            <w:tcW w:w="709" w:type="dxa"/>
            <w:vAlign w:val="center"/>
            <w:hideMark/>
          </w:tcPr>
          <w:p w:rsidR="00EA7691" w:rsidRPr="00607DA5" w:rsidRDefault="00B819A2"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1491</w:t>
            </w:r>
          </w:p>
        </w:tc>
      </w:tr>
      <w:tr w:rsidR="00EA7691" w:rsidRPr="00607DA5" w:rsidTr="00C235BC">
        <w:trPr>
          <w:trHeight w:val="317"/>
        </w:trPr>
        <w:tc>
          <w:tcPr>
            <w:tcW w:w="3812" w:type="dxa"/>
            <w:gridSpan w:val="2"/>
            <w:vAlign w:val="center"/>
            <w:hideMark/>
          </w:tcPr>
          <w:p w:rsidR="00EA7691" w:rsidRPr="00607DA5" w:rsidRDefault="00EA7691" w:rsidP="00B46589">
            <w:pPr>
              <w:widowControl w:val="0"/>
              <w:suppressAutoHyphens/>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Összes éves/ögy óraszám:</w:t>
            </w:r>
          </w:p>
        </w:tc>
        <w:tc>
          <w:tcPr>
            <w:tcW w:w="2516" w:type="dxa"/>
            <w:gridSpan w:val="2"/>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756</w:t>
            </w:r>
          </w:p>
        </w:tc>
        <w:tc>
          <w:tcPr>
            <w:tcW w:w="592"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70</w:t>
            </w:r>
          </w:p>
        </w:tc>
        <w:tc>
          <w:tcPr>
            <w:tcW w:w="2260" w:type="dxa"/>
            <w:gridSpan w:val="2"/>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735</w:t>
            </w:r>
          </w:p>
        </w:tc>
        <w:tc>
          <w:tcPr>
            <w:tcW w:w="709" w:type="dxa"/>
            <w:vAlign w:val="center"/>
            <w:hideMark/>
          </w:tcPr>
          <w:p w:rsidR="00EA7691" w:rsidRPr="00607DA5" w:rsidRDefault="00EA7691" w:rsidP="00C235BC">
            <w:pPr>
              <w:widowControl w:val="0"/>
              <w:suppressAutoHyphens/>
              <w:jc w:val="center"/>
              <w:rPr>
                <w:rFonts w:ascii="Times New Roman" w:hAnsi="Times New Roman"/>
                <w:b/>
                <w:bCs/>
                <w:kern w:val="1"/>
                <w:sz w:val="20"/>
                <w:szCs w:val="20"/>
                <w:lang w:eastAsia="hi-IN" w:bidi="hi-IN"/>
              </w:rPr>
            </w:pPr>
            <w:r w:rsidRPr="00607DA5">
              <w:rPr>
                <w:rFonts w:ascii="Times New Roman" w:hAnsi="Times New Roman"/>
                <w:b/>
                <w:bCs/>
                <w:kern w:val="1"/>
                <w:sz w:val="20"/>
                <w:szCs w:val="20"/>
                <w:lang w:eastAsia="hi-IN" w:bidi="hi-IN"/>
              </w:rPr>
              <w:t>1561</w:t>
            </w:r>
          </w:p>
        </w:tc>
      </w:tr>
      <w:tr w:rsidR="00EA7691" w:rsidRPr="00607DA5" w:rsidTr="00B46589">
        <w:trPr>
          <w:trHeight w:val="317"/>
        </w:trPr>
        <w:tc>
          <w:tcPr>
            <w:tcW w:w="3812" w:type="dxa"/>
            <w:gridSpan w:val="2"/>
            <w:noWrap/>
            <w:vAlign w:val="center"/>
            <w:hideMark/>
          </w:tcPr>
          <w:p w:rsidR="00EA7691" w:rsidRPr="00607DA5" w:rsidRDefault="00EA7691" w:rsidP="00B46589">
            <w:pPr>
              <w:widowControl w:val="0"/>
              <w:suppressAutoHyphens/>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Elméleti óraszámok/aránya</w:t>
            </w:r>
          </w:p>
        </w:tc>
        <w:tc>
          <w:tcPr>
            <w:tcW w:w="6077" w:type="dxa"/>
            <w:gridSpan w:val="6"/>
            <w:noWrap/>
            <w:vAlign w:val="center"/>
            <w:hideMark/>
          </w:tcPr>
          <w:p w:rsidR="00EA7691" w:rsidRPr="00607DA5" w:rsidRDefault="00EA7691" w:rsidP="00B46589">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319/20,43.%</w:t>
            </w:r>
          </w:p>
        </w:tc>
      </w:tr>
      <w:tr w:rsidR="00EA7691" w:rsidRPr="00607DA5" w:rsidTr="00B46589">
        <w:trPr>
          <w:trHeight w:val="317"/>
        </w:trPr>
        <w:tc>
          <w:tcPr>
            <w:tcW w:w="3812" w:type="dxa"/>
            <w:gridSpan w:val="2"/>
            <w:noWrap/>
            <w:vAlign w:val="center"/>
            <w:hideMark/>
          </w:tcPr>
          <w:p w:rsidR="00EA7691" w:rsidRPr="00607DA5" w:rsidRDefault="00EA7691" w:rsidP="00B46589">
            <w:pPr>
              <w:widowControl w:val="0"/>
              <w:suppressAutoHyphens/>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Gyakorlati óraszámok/aránya</w:t>
            </w:r>
          </w:p>
        </w:tc>
        <w:tc>
          <w:tcPr>
            <w:tcW w:w="6077" w:type="dxa"/>
            <w:gridSpan w:val="6"/>
            <w:noWrap/>
            <w:vAlign w:val="center"/>
            <w:hideMark/>
          </w:tcPr>
          <w:p w:rsidR="00EA7691" w:rsidRPr="00607DA5" w:rsidRDefault="00EA7691" w:rsidP="00B46589">
            <w:pPr>
              <w:widowControl w:val="0"/>
              <w:suppressAutoHyphens/>
              <w:jc w:val="center"/>
              <w:rPr>
                <w:rFonts w:ascii="Times New Roman" w:hAnsi="Times New Roman"/>
                <w:b/>
                <w:kern w:val="1"/>
                <w:sz w:val="20"/>
                <w:szCs w:val="20"/>
                <w:lang w:eastAsia="hi-IN" w:bidi="hi-IN"/>
              </w:rPr>
            </w:pPr>
            <w:r w:rsidRPr="00607DA5">
              <w:rPr>
                <w:rFonts w:ascii="Times New Roman" w:hAnsi="Times New Roman"/>
                <w:b/>
                <w:kern w:val="1"/>
                <w:sz w:val="20"/>
                <w:szCs w:val="20"/>
                <w:lang w:eastAsia="hi-IN" w:bidi="hi-IN"/>
              </w:rPr>
              <w:t>1242/79,56%</w:t>
            </w:r>
          </w:p>
        </w:tc>
      </w:tr>
    </w:tbl>
    <w:p w:rsidR="00EA7691" w:rsidRPr="00607DA5" w:rsidRDefault="00EA7691" w:rsidP="00B21787">
      <w:pPr>
        <w:widowControl w:val="0"/>
        <w:suppressAutoHyphens/>
        <w:jc w:val="center"/>
        <w:rPr>
          <w:rFonts w:ascii="Times New Roman" w:hAnsi="Times New Roman"/>
          <w:b/>
          <w:kern w:val="1"/>
          <w:sz w:val="24"/>
          <w:szCs w:val="24"/>
          <w:lang w:eastAsia="hi-IN" w:bidi="hi-IN"/>
        </w:rPr>
      </w:pPr>
    </w:p>
    <w:p w:rsidR="00EA7691" w:rsidRPr="00607DA5" w:rsidRDefault="00EA7691" w:rsidP="00B21787">
      <w:pPr>
        <w:widowControl w:val="0"/>
        <w:suppressAutoHyphens/>
        <w:jc w:val="center"/>
        <w:rPr>
          <w:rFonts w:ascii="Times New Roman" w:hAnsi="Times New Roman"/>
          <w:kern w:val="1"/>
          <w:sz w:val="20"/>
          <w:szCs w:val="20"/>
          <w:lang w:eastAsia="hi-IN" w:bidi="hi-IN"/>
        </w:rPr>
      </w:pPr>
    </w:p>
    <w:p w:rsidR="004164A9" w:rsidRPr="00607DA5" w:rsidRDefault="004164A9" w:rsidP="0049206D">
      <w:pPr>
        <w:widowControl w:val="0"/>
        <w:suppressAutoHyphens/>
        <w:rPr>
          <w:rFonts w:ascii="Times New Roman" w:hAnsi="Times New Roman"/>
          <w:kern w:val="1"/>
          <w:sz w:val="20"/>
          <w:szCs w:val="20"/>
          <w:lang w:eastAsia="hi-IN" w:bidi="hi-IN"/>
        </w:rPr>
      </w:pPr>
      <w:r w:rsidRPr="00607DA5">
        <w:rPr>
          <w:rFonts w:ascii="Times New Roman" w:hAnsi="Times New Roman"/>
          <w:kern w:val="1"/>
          <w:sz w:val="20"/>
          <w:szCs w:val="20"/>
          <w:lang w:eastAsia="hi-IN" w:bidi="hi-IN"/>
        </w:rPr>
        <w:t>Jelmagyarázat: ögy/összefüggő szakmai gyakorlat</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607DA5">
        <w:rPr>
          <w:rFonts w:ascii="Times New Roman" w:hAnsi="Times New Roman"/>
          <w:kern w:val="2"/>
          <w:sz w:val="24"/>
          <w:szCs w:val="24"/>
          <w:lang w:eastAsia="hi-IN" w:bidi="hi-IN"/>
        </w:rPr>
        <w:t xml:space="preserve">összes óraszám </w:t>
      </w:r>
      <w:r w:rsidRPr="00607DA5">
        <w:rPr>
          <w:rFonts w:ascii="Times New Roman" w:hAnsi="Times New Roman"/>
          <w:kern w:val="1"/>
          <w:sz w:val="24"/>
          <w:szCs w:val="24"/>
          <w:lang w:eastAsia="hi-IN" w:bidi="hi-IN"/>
        </w:rPr>
        <w:t xml:space="preserve">szakmai elméleti és gyakorlati </w:t>
      </w:r>
      <w:r w:rsidRPr="00607DA5">
        <w:rPr>
          <w:rFonts w:ascii="Times New Roman" w:hAnsi="Times New Roman"/>
          <w:kern w:val="2"/>
          <w:sz w:val="24"/>
          <w:szCs w:val="24"/>
          <w:lang w:eastAsia="hi-IN" w:bidi="hi-IN"/>
        </w:rPr>
        <w:t xml:space="preserve">képzésre rendelkezésre álló részének </w:t>
      </w:r>
      <w:r w:rsidRPr="00607DA5">
        <w:rPr>
          <w:rFonts w:ascii="Times New Roman" w:hAnsi="Times New Roman"/>
          <w:kern w:val="1"/>
          <w:sz w:val="24"/>
          <w:szCs w:val="24"/>
          <w:lang w:eastAsia="hi-IN" w:bidi="hi-IN"/>
        </w:rPr>
        <w:t>legalább 90%-a felosztásra került.</w:t>
      </w:r>
    </w:p>
    <w:p w:rsidR="004164A9" w:rsidRPr="00607DA5" w:rsidRDefault="004164A9" w:rsidP="004164A9">
      <w:pPr>
        <w:widowControl w:val="0"/>
        <w:suppressAutoHyphens/>
        <w:jc w:val="both"/>
        <w:rPr>
          <w:rFonts w:ascii="Times New Roman" w:hAnsi="Times New Roman"/>
          <w:kern w:val="1"/>
          <w:sz w:val="24"/>
          <w:szCs w:val="24"/>
          <w:highlight w:val="yellow"/>
          <w:lang w:eastAsia="hi-IN" w:bidi="hi-IN"/>
        </w:rPr>
      </w:pPr>
    </w:p>
    <w:p w:rsidR="004164A9" w:rsidRPr="00607DA5" w:rsidRDefault="004164A9" w:rsidP="004164A9">
      <w:pPr>
        <w:widowControl w:val="0"/>
        <w:suppressAutoHyphens/>
        <w:jc w:val="both"/>
        <w:rPr>
          <w:rFonts w:ascii="Times New Roman" w:hAnsi="Times New Roman"/>
          <w:kern w:val="1"/>
          <w:sz w:val="24"/>
          <w:szCs w:val="24"/>
          <w:lang w:eastAsia="hi-IN" w:bidi="hi-IN"/>
        </w:rPr>
      </w:pPr>
      <w:r w:rsidRPr="00607DA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4164A9">
      <w:pPr>
        <w:widowControl w:val="0"/>
        <w:suppressAutoHyphens/>
        <w:jc w:val="both"/>
        <w:rPr>
          <w:rFonts w:ascii="Times New Roman" w:hAnsi="Times New Roman"/>
          <w:i/>
          <w:kern w:val="1"/>
          <w:sz w:val="24"/>
          <w:szCs w:val="24"/>
          <w:lang w:eastAsia="hi-IN" w:bidi="hi-IN"/>
        </w:rPr>
      </w:pPr>
      <w:r w:rsidRPr="00607DA5">
        <w:rPr>
          <w:rFonts w:ascii="Times New Roman" w:hAnsi="Times New Roman"/>
          <w:kern w:val="1"/>
          <w:sz w:val="24"/>
          <w:szCs w:val="24"/>
          <w:lang w:eastAsia="hi-IN" w:bidi="hi-IN"/>
        </w:rPr>
        <w:t xml:space="preserve">A tantárgyakra meghatározott időkeret kötelező érvényű, </w:t>
      </w:r>
      <w:r w:rsidRPr="00607DA5">
        <w:rPr>
          <w:rFonts w:ascii="Times New Roman" w:hAnsi="Times New Roman"/>
          <w:i/>
          <w:kern w:val="1"/>
          <w:sz w:val="24"/>
          <w:szCs w:val="24"/>
          <w:lang w:eastAsia="hi-IN" w:bidi="hi-IN"/>
        </w:rPr>
        <w:t>a témakörökre kia</w:t>
      </w:r>
      <w:r w:rsidR="00B07BDF" w:rsidRPr="00607DA5">
        <w:rPr>
          <w:rFonts w:ascii="Times New Roman" w:hAnsi="Times New Roman"/>
          <w:i/>
          <w:kern w:val="1"/>
          <w:sz w:val="24"/>
          <w:szCs w:val="24"/>
          <w:lang w:eastAsia="hi-IN" w:bidi="hi-IN"/>
        </w:rPr>
        <w:t>lakított óraszám pedig ajánlás.</w:t>
      </w:r>
    </w:p>
    <w:p w:rsidR="004164A9" w:rsidRPr="00607DA5" w:rsidRDefault="004164A9" w:rsidP="004164A9">
      <w:pPr>
        <w:widowControl w:val="0"/>
        <w:suppressAutoHyphens/>
        <w:jc w:val="both"/>
        <w:rPr>
          <w:rFonts w:ascii="Times New Roman" w:hAnsi="Times New Roman"/>
          <w:kern w:val="1"/>
          <w:sz w:val="24"/>
          <w:szCs w:val="24"/>
          <w:lang w:eastAsia="hi-IN" w:bidi="hi-IN"/>
        </w:rPr>
      </w:pPr>
    </w:p>
    <w:p w:rsidR="004164A9" w:rsidRPr="00607DA5" w:rsidRDefault="004164A9" w:rsidP="005235AD">
      <w:pPr>
        <w:widowControl w:val="0"/>
        <w:suppressAutoHyphens/>
        <w:jc w:val="both"/>
        <w:rPr>
          <w:rFonts w:ascii="Times New Roman" w:hAnsi="Times New Roman"/>
          <w:sz w:val="44"/>
          <w:szCs w:val="44"/>
          <w:lang w:bidi="hi-IN"/>
        </w:rPr>
      </w:pPr>
      <w:r w:rsidRPr="00607DA5">
        <w:rPr>
          <w:rFonts w:ascii="Times New Roman" w:hAnsi="Times New Roman"/>
          <w:kern w:val="1"/>
          <w:sz w:val="24"/>
          <w:szCs w:val="24"/>
          <w:lang w:eastAsia="hi-IN" w:bidi="hi-IN"/>
        </w:rPr>
        <w:br w:type="page"/>
      </w:r>
    </w:p>
    <w:p w:rsidR="004164A9" w:rsidRPr="00607DA5" w:rsidRDefault="004164A9" w:rsidP="004164A9">
      <w:pPr>
        <w:widowControl w:val="0"/>
        <w:suppressAutoHyphens/>
        <w:jc w:val="center"/>
        <w:rPr>
          <w:rFonts w:ascii="Times New Roman" w:hAnsi="Times New Roman"/>
          <w:sz w:val="44"/>
          <w:szCs w:val="44"/>
          <w:lang w:bidi="hi-IN"/>
        </w:rPr>
      </w:pPr>
    </w:p>
    <w:p w:rsidR="004164A9" w:rsidRPr="00607DA5" w:rsidRDefault="004164A9" w:rsidP="004164A9">
      <w:pPr>
        <w:widowControl w:val="0"/>
        <w:suppressAutoHyphens/>
        <w:jc w:val="center"/>
        <w:rPr>
          <w:rFonts w:ascii="Times New Roman" w:hAnsi="Times New Roman"/>
          <w:sz w:val="44"/>
          <w:szCs w:val="44"/>
          <w:lang w:bidi="hi-IN"/>
        </w:rPr>
      </w:pPr>
    </w:p>
    <w:p w:rsidR="005C1018" w:rsidRPr="00607DA5" w:rsidRDefault="005C1018" w:rsidP="005C1018">
      <w:pPr>
        <w:spacing w:before="2880"/>
        <w:jc w:val="center"/>
        <w:rPr>
          <w:rFonts w:ascii="Times New Roman" w:hAnsi="Times New Roman"/>
          <w:b/>
          <w:sz w:val="36"/>
        </w:rPr>
      </w:pPr>
      <w:r w:rsidRPr="00607DA5">
        <w:rPr>
          <w:rFonts w:ascii="Times New Roman" w:hAnsi="Times New Roman"/>
          <w:b/>
          <w:sz w:val="36"/>
        </w:rPr>
        <w:t>A</w:t>
      </w:r>
    </w:p>
    <w:p w:rsidR="005C1018" w:rsidRPr="00607DA5" w:rsidRDefault="005C1018" w:rsidP="005C1018">
      <w:pPr>
        <w:spacing w:after="480"/>
        <w:jc w:val="center"/>
        <w:rPr>
          <w:rFonts w:ascii="Times New Roman" w:hAnsi="Times New Roman"/>
          <w:b/>
          <w:sz w:val="36"/>
        </w:rPr>
      </w:pPr>
      <w:r w:rsidRPr="00607DA5">
        <w:rPr>
          <w:rFonts w:ascii="Times New Roman" w:hAnsi="Times New Roman"/>
          <w:b/>
          <w:sz w:val="36"/>
        </w:rPr>
        <w:t>10891-16 azonosító számú</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Mikrobiológia, higiénia és minőségbiztosítás</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megnevezésű</w:t>
      </w:r>
    </w:p>
    <w:p w:rsidR="005C1018" w:rsidRPr="00607DA5" w:rsidRDefault="005C1018" w:rsidP="005C1018">
      <w:pPr>
        <w:spacing w:before="480" w:after="480"/>
        <w:jc w:val="center"/>
        <w:rPr>
          <w:rFonts w:ascii="Times New Roman" w:hAnsi="Times New Roman"/>
          <w:b/>
          <w:sz w:val="36"/>
        </w:rPr>
      </w:pPr>
      <w:r w:rsidRPr="00607DA5">
        <w:rPr>
          <w:rFonts w:ascii="Times New Roman" w:hAnsi="Times New Roman"/>
          <w:b/>
          <w:sz w:val="36"/>
        </w:rPr>
        <w:t>szakmai követelménymodul</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tantárgyai, témakörei</w:t>
      </w:r>
    </w:p>
    <w:p w:rsidR="005C1018" w:rsidRPr="00607DA5" w:rsidRDefault="005C1018" w:rsidP="005C1018">
      <w:pPr>
        <w:tabs>
          <w:tab w:val="left" w:pos="6030"/>
        </w:tabs>
        <w:spacing w:after="200" w:line="276" w:lineRule="auto"/>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r w:rsidRPr="00607DA5">
        <w:rPr>
          <w:rFonts w:ascii="Times New Roman" w:hAnsi="Times New Roman"/>
        </w:rPr>
        <w:lastRenderedPageBreak/>
        <w:t>A 10891-16 azonosító számú Mikrobiológia, higiénia és minőségbiztosítás. megnevezésű szakmai követelménymodulhoz tartozó tantárgyak és témakörök oktatása során fejlesztendő kompetenciák</w:t>
      </w:r>
    </w:p>
    <w:p w:rsidR="005C1018" w:rsidRPr="00607DA5" w:rsidRDefault="005C1018" w:rsidP="005C1018">
      <w:pPr>
        <w:jc w:val="center"/>
        <w:rPr>
          <w:rFonts w:ascii="Times New Roman" w:hAnsi="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5C1018" w:rsidRPr="00607DA5" w:rsidTr="009A063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Mikrobiológia és 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Minőségbiztosítás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Higiénia alkalmazása a gyakorlatban</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FELADATOK</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Betartja az új élelmiszerekhez szükséges engedélyezési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Alkalmazza az élelmiszer-higiéniás és élelmiszer-biztonsági előírásokat (törvény, rendelet, minőségügyi kézikönyv)</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Alkalmazza a Jó Higiéniai Gyakorlatot (GHP)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Használja a mikrobák elpusztításának módszereit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Mikrobák szaporodásának gátlását végzi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Betartja a HACCP rendszer előírásait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Betartja a személyi és környezeti higiéniára vonatkozó előírásokat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Takarítást, tisztítást, fertőtlenítést végez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Élelmiszerek gyártása során kritikus higiéniai pontokat ellenőriz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ISO 22000, HACCP rendszerek alapelveit ismeri, betartja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Élelmiszer-biztonsági rendszerek (IFS, BRC), nyomonkövetés alapelveit ismeri, alkalmazza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Jegyzőkönyveket, minőségbiztosítási dokumentációkat vezet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Mikrobiológiai alapismereteit használja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 hasznos és káros mikroorganizmusok jellemzőit, szaporodásuk és elpusztításuknak lehetőségeit alkalmazza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ISMERETEK</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Higiéniához, minőségbiztosításhoz kapcsolódó rendeletek, jogszabályok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Tisztító-, fertőtlenítőszerek jellemzői, hatásuk, alkalmazhatóságuk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Jó higiéniai gyakorlat elemei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Alapvető minőségbiztosítási dokumentumok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Mikrobiológiai ismeretek: élelmiszeriparban leggyakrabban előforduló káros és hasznos mikroorganizmusok, életfeltételei, jellemzői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Élelmiszerek útján terjedő megbetegedések, ételmérgezések jelentősége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 mikroorganizmusok szerepe a természetben (hasznos, káros)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lastRenderedPageBreak/>
              <w:t xml:space="preserve">Vírusok, baktériumok, élesztők, penészek, élelmiszer-ipari szempontból fontos mikroorganizmusok fogalma, alaktana, felépítése, anyagcseréje, telepképzése, előfordulási valószínűsége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élelmiszer-ipari és egészségügyi szempontból fontos mikroorganizmusok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élelmiszer-romlás, a leggyakrabban előforduló élelmiszer-mérgezések, élelmiszer-fertőzések tünetei és az ezzel kapcsolatos higiénés követelmények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élelmiszertermelés alapvető egészségügyi követelményei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életfeltételek és a mikroorganizmusok szaporodása, anyagcseréje közötti összefüggés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endospóraképzés és a vegetatív sejtté alakulás feltételei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 mikroorganizmusok anyagcseréjének jelentősége az élelmiszeriparban és egyéb területeken (gyógyszer, mezőgazdaság, az ember anyagcseréjében)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Az élelmiszeripar szempontjából károsnak ítélt mikroorganizmusok elleni védekezés módjai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KÉSZSÉGEK</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Szakmai nyelvű beszédkészség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Szakmai nyelvű íráskészség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Szakmai olvasott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Szakmai nyelvű hallott szöveg megértése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Információforrások kezelése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SZEMÉLYES KOMPETENCIÁK</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Felelősségtudat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Döntésképesség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nil"/>
              <w:bottom w:val="nil"/>
              <w:right w:val="nil"/>
            </w:tcBorders>
            <w:shd w:val="clear" w:color="auto" w:fill="auto"/>
            <w:noWrap/>
            <w:vAlign w:val="bottom"/>
            <w:hideMark/>
          </w:tcPr>
          <w:p w:rsidR="005C1018" w:rsidRPr="00607DA5" w:rsidRDefault="005C1018" w:rsidP="009A0635">
            <w:pPr>
              <w:ind w:firstLineChars="800" w:firstLine="1600"/>
              <w:rPr>
                <w:rFonts w:ascii="Times New Roman" w:hAnsi="Times New Roman"/>
                <w:color w:val="000000"/>
                <w:sz w:val="20"/>
                <w:szCs w:val="20"/>
              </w:rPr>
            </w:pPr>
            <w:r w:rsidRPr="00607DA5">
              <w:rPr>
                <w:rFonts w:ascii="Times New Roman" w:hAnsi="Times New Roman"/>
                <w:color w:val="000000"/>
                <w:sz w:val="20"/>
                <w:szCs w:val="20"/>
              </w:rPr>
              <w:t xml:space="preserve">Precizitás </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TÁRSAS KOMPETENCIÁK</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Kapcsolatteremtő készség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Határozottság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MÓDSZERKOMPETENCIÁK</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Higiéniás szemlélet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Logikus gondolkodás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jc w:val="center"/>
        <w:rPr>
          <w:rFonts w:ascii="Times New Roman" w:hAnsi="Times New Roman"/>
        </w:rPr>
      </w:pPr>
    </w:p>
    <w:p w:rsidR="005C1018" w:rsidRPr="00607DA5" w:rsidRDefault="005C1018" w:rsidP="005C1018">
      <w:pPr>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Mikrobiológia és higiénia tantárgy</w:t>
      </w:r>
      <w:r w:rsidRPr="00607DA5">
        <w:rPr>
          <w:rFonts w:ascii="Times New Roman" w:hAnsi="Times New Roman"/>
          <w:b/>
        </w:rPr>
        <w:tab/>
      </w:r>
      <w:r w:rsidR="009A0635" w:rsidRPr="00607DA5">
        <w:rPr>
          <w:rFonts w:ascii="Times New Roman" w:hAnsi="Times New Roman"/>
          <w:b/>
        </w:rPr>
        <w:t>36</w:t>
      </w:r>
      <w:r w:rsidRPr="00607DA5">
        <w:rPr>
          <w:rFonts w:ascii="Times New Roman" w:hAnsi="Times New Roman"/>
          <w:b/>
        </w:rPr>
        <w:t xml:space="preserve">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A húsipari szakmunkás tanulók ismereteket szerezzenek azon mikroorganizmusokról, melyek szerepet játszanak az élelmiszerek előállításánál, tartósításánál, romlásánál. Ismerjék meg a húsiparban előforduló káros, hasznos mikroorganizmusokat. A tanulók tudják az alapvető higiéniai szabályokat, előírásokat. Az elsajátított ismeretek alapozzák meg a húsiparban alkalmazandó higiéniai szemléletet.</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Természetismeret, Húsipari technológia</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 xml:space="preserve">Káros és hasznos mikroorganizmusok, vágóállatokra jellemző bakteriális, vírusos és paraziták okozta betegségek </w:t>
      </w:r>
      <w:r w:rsidRPr="00607DA5">
        <w:rPr>
          <w:rFonts w:ascii="Times New Roman" w:hAnsi="Times New Roman"/>
          <w:b/>
          <w:i/>
        </w:rPr>
        <w:tab/>
      </w:r>
      <w:r w:rsidR="009A0635" w:rsidRPr="00607DA5">
        <w:rPr>
          <w:rFonts w:ascii="Times New Roman" w:hAnsi="Times New Roman"/>
          <w:b/>
          <w:i/>
        </w:rPr>
        <w:t>24</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mikroorganizmusok elterjedése</w:t>
      </w:r>
    </w:p>
    <w:p w:rsidR="005C1018" w:rsidRPr="00607DA5" w:rsidRDefault="005C1018" w:rsidP="005C1018">
      <w:pPr>
        <w:ind w:left="851"/>
        <w:rPr>
          <w:rFonts w:ascii="Times New Roman" w:hAnsi="Times New Roman"/>
        </w:rPr>
      </w:pPr>
      <w:r w:rsidRPr="00607DA5">
        <w:rPr>
          <w:rFonts w:ascii="Times New Roman" w:hAnsi="Times New Roman"/>
        </w:rPr>
        <w:t>Baktériumok jellemzői</w:t>
      </w:r>
    </w:p>
    <w:p w:rsidR="005C1018" w:rsidRPr="00607DA5" w:rsidRDefault="005C1018" w:rsidP="005C1018">
      <w:pPr>
        <w:ind w:left="851"/>
        <w:rPr>
          <w:rFonts w:ascii="Times New Roman" w:hAnsi="Times New Roman"/>
        </w:rPr>
      </w:pPr>
      <w:r w:rsidRPr="00607DA5">
        <w:rPr>
          <w:rFonts w:ascii="Times New Roman" w:hAnsi="Times New Roman"/>
        </w:rPr>
        <w:t>Vírusok jellemzői</w:t>
      </w:r>
    </w:p>
    <w:p w:rsidR="005C1018" w:rsidRPr="00607DA5" w:rsidRDefault="005C1018" w:rsidP="005C1018">
      <w:pPr>
        <w:ind w:left="851"/>
        <w:rPr>
          <w:rFonts w:ascii="Times New Roman" w:hAnsi="Times New Roman"/>
        </w:rPr>
      </w:pPr>
      <w:r w:rsidRPr="00607DA5">
        <w:rPr>
          <w:rFonts w:ascii="Times New Roman" w:hAnsi="Times New Roman"/>
        </w:rPr>
        <w:t>Gombák jellemzői</w:t>
      </w:r>
    </w:p>
    <w:p w:rsidR="005C1018" w:rsidRPr="00607DA5" w:rsidRDefault="005C1018" w:rsidP="005C1018">
      <w:pPr>
        <w:ind w:left="851"/>
        <w:rPr>
          <w:rFonts w:ascii="Times New Roman" w:hAnsi="Times New Roman"/>
        </w:rPr>
      </w:pPr>
      <w:r w:rsidRPr="00607DA5">
        <w:rPr>
          <w:rFonts w:ascii="Times New Roman" w:hAnsi="Times New Roman"/>
        </w:rPr>
        <w:t>Paraziták, élősködők jellemzői</w:t>
      </w:r>
    </w:p>
    <w:p w:rsidR="005C1018" w:rsidRPr="00607DA5" w:rsidRDefault="005C1018" w:rsidP="005C1018">
      <w:pPr>
        <w:ind w:left="851"/>
        <w:rPr>
          <w:rFonts w:ascii="Times New Roman" w:hAnsi="Times New Roman"/>
        </w:rPr>
      </w:pPr>
      <w:r w:rsidRPr="00607DA5">
        <w:rPr>
          <w:rFonts w:ascii="Times New Roman" w:hAnsi="Times New Roman"/>
        </w:rPr>
        <w:t>A hasznos mikrobáknak jelentősége a hagyományos és gyorsérlelésű szalámiféléknél</w:t>
      </w:r>
    </w:p>
    <w:p w:rsidR="005C1018" w:rsidRPr="00607DA5" w:rsidRDefault="005C1018" w:rsidP="005C1018">
      <w:pPr>
        <w:ind w:left="851"/>
        <w:rPr>
          <w:rFonts w:ascii="Times New Roman" w:hAnsi="Times New Roman"/>
        </w:rPr>
      </w:pPr>
      <w:r w:rsidRPr="00607DA5">
        <w:rPr>
          <w:rFonts w:ascii="Times New Roman" w:hAnsi="Times New Roman"/>
        </w:rPr>
        <w:t>Bakteriális betegségek:lépfene, botulismus, tetanus, sertésorbánc, gümőkór, E-coli, Szalmonellózis, Lyme kór, Malleus( takonykór)</w:t>
      </w:r>
    </w:p>
    <w:p w:rsidR="005C1018" w:rsidRPr="00607DA5" w:rsidRDefault="005C1018" w:rsidP="005C1018">
      <w:pPr>
        <w:ind w:left="851"/>
        <w:rPr>
          <w:rFonts w:ascii="Times New Roman" w:hAnsi="Times New Roman"/>
        </w:rPr>
      </w:pPr>
      <w:r w:rsidRPr="00607DA5">
        <w:rPr>
          <w:rFonts w:ascii="Times New Roman" w:hAnsi="Times New Roman"/>
        </w:rPr>
        <w:t>Vírus okozta betegségek: Fertőző sertésbénulás, Ragadós száj-és körömfájás, Sertéspestis, Veszettség</w:t>
      </w:r>
    </w:p>
    <w:p w:rsidR="005C1018" w:rsidRPr="00607DA5" w:rsidRDefault="005C1018" w:rsidP="005C1018">
      <w:pPr>
        <w:ind w:left="851"/>
        <w:rPr>
          <w:rFonts w:ascii="Times New Roman" w:hAnsi="Times New Roman"/>
        </w:rPr>
      </w:pPr>
      <w:r w:rsidRPr="00607DA5">
        <w:rPr>
          <w:rFonts w:ascii="Times New Roman" w:hAnsi="Times New Roman"/>
        </w:rPr>
        <w:t>Retrovírus okozta betegség:BSE</w:t>
      </w:r>
    </w:p>
    <w:p w:rsidR="005C1018" w:rsidRPr="00607DA5" w:rsidRDefault="005C1018" w:rsidP="005C1018">
      <w:pPr>
        <w:ind w:left="851"/>
        <w:rPr>
          <w:rFonts w:ascii="Times New Roman" w:hAnsi="Times New Roman"/>
        </w:rPr>
      </w:pPr>
      <w:r w:rsidRPr="00607DA5">
        <w:rPr>
          <w:rFonts w:ascii="Times New Roman" w:hAnsi="Times New Roman"/>
        </w:rPr>
        <w:t>Paraziták és élősködők által okozott betegségek:Trichinellózis, borsókakór, mételykór, tüdőférgesség, ostorférgesség</w:t>
      </w:r>
    </w:p>
    <w:p w:rsidR="005C1018" w:rsidRPr="00607DA5" w:rsidRDefault="005C1018" w:rsidP="005C1018">
      <w:pPr>
        <w:ind w:left="851"/>
        <w:rPr>
          <w:rFonts w:ascii="Times New Roman" w:hAnsi="Times New Roman"/>
        </w:rPr>
      </w:pPr>
      <w:r w:rsidRPr="00607DA5">
        <w:rPr>
          <w:rFonts w:ascii="Times New Roman" w:hAnsi="Times New Roman"/>
        </w:rPr>
        <w:t>A BSE megelőzésével kapcsolatos EU-s szabályok</w:t>
      </w:r>
    </w:p>
    <w:p w:rsidR="005C1018" w:rsidRPr="00607DA5" w:rsidRDefault="005C1018" w:rsidP="005C1018">
      <w:pPr>
        <w:ind w:left="851"/>
        <w:rPr>
          <w:rFonts w:ascii="Times New Roman" w:hAnsi="Times New Roman"/>
        </w:rPr>
      </w:pP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Higiéniához kapcsolódó rendeletek, jogszabályok</w:t>
      </w:r>
      <w:r w:rsidRPr="00607DA5">
        <w:rPr>
          <w:rFonts w:ascii="Times New Roman" w:hAnsi="Times New Roman"/>
          <w:b/>
          <w:i/>
        </w:rPr>
        <w:tab/>
      </w:r>
      <w:r w:rsidR="009A0635" w:rsidRPr="00607DA5">
        <w:rPr>
          <w:rFonts w:ascii="Times New Roman" w:hAnsi="Times New Roman"/>
          <w:b/>
          <w:i/>
        </w:rPr>
        <w:t>4</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Európai uniós és hazai rendeletek</w:t>
      </w:r>
    </w:p>
    <w:p w:rsidR="005C1018" w:rsidRPr="00607DA5" w:rsidRDefault="005C1018" w:rsidP="005C1018">
      <w:pPr>
        <w:ind w:left="851"/>
        <w:rPr>
          <w:rFonts w:ascii="Times New Roman" w:hAnsi="Times New Roman"/>
        </w:rPr>
      </w:pPr>
      <w:r w:rsidRPr="00607DA5">
        <w:rPr>
          <w:rFonts w:ascii="Times New Roman" w:hAnsi="Times New Roman"/>
        </w:rPr>
        <w:t>Élelmiszer előállításra, forgalmazásra vonatkozó jogszabályok</w:t>
      </w:r>
    </w:p>
    <w:p w:rsidR="005C1018" w:rsidRPr="00607DA5" w:rsidRDefault="005C1018" w:rsidP="005C1018">
      <w:pPr>
        <w:ind w:left="851"/>
        <w:rPr>
          <w:rFonts w:ascii="Times New Roman" w:hAnsi="Times New Roman"/>
        </w:rPr>
      </w:pPr>
      <w:r w:rsidRPr="00607DA5">
        <w:rPr>
          <w:rFonts w:ascii="Times New Roman" w:hAnsi="Times New Roman"/>
        </w:rPr>
        <w:t>Kötelező nyilvántartások, dokumentációk.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Személyi, eszköz, üzemhigiénia és környezeti higiénia a húsiparban</w:t>
      </w:r>
      <w:r w:rsidRPr="00607DA5">
        <w:rPr>
          <w:rFonts w:ascii="Times New Roman" w:hAnsi="Times New Roman"/>
          <w:b/>
          <w:i/>
        </w:rPr>
        <w:tab/>
      </w:r>
      <w:r w:rsidR="009A0635" w:rsidRPr="00607DA5">
        <w:rPr>
          <w:rFonts w:ascii="Times New Roman" w:hAnsi="Times New Roman"/>
          <w:b/>
          <w:i/>
        </w:rPr>
        <w:t>8</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Fekete-fehér öltözőrendszer kialakítása</w:t>
      </w:r>
    </w:p>
    <w:p w:rsidR="005C1018" w:rsidRPr="00607DA5" w:rsidRDefault="005C1018" w:rsidP="005C1018">
      <w:pPr>
        <w:ind w:left="851"/>
        <w:rPr>
          <w:rFonts w:ascii="Times New Roman" w:hAnsi="Times New Roman"/>
        </w:rPr>
      </w:pPr>
      <w:r w:rsidRPr="00607DA5">
        <w:rPr>
          <w:rFonts w:ascii="Times New Roman" w:hAnsi="Times New Roman"/>
        </w:rPr>
        <w:t>Testi higiénia biztosítása</w:t>
      </w:r>
    </w:p>
    <w:p w:rsidR="005C1018" w:rsidRPr="00607DA5" w:rsidRDefault="005C1018" w:rsidP="005C1018">
      <w:pPr>
        <w:ind w:left="851"/>
        <w:rPr>
          <w:rFonts w:ascii="Times New Roman" w:hAnsi="Times New Roman"/>
        </w:rPr>
      </w:pPr>
      <w:r w:rsidRPr="00607DA5">
        <w:rPr>
          <w:rFonts w:ascii="Times New Roman" w:hAnsi="Times New Roman"/>
        </w:rPr>
        <w:t>Munka és védőruha tisztasága</w:t>
      </w:r>
    </w:p>
    <w:p w:rsidR="005C1018" w:rsidRPr="00607DA5" w:rsidRDefault="005C1018" w:rsidP="005C1018">
      <w:pPr>
        <w:ind w:left="851"/>
        <w:rPr>
          <w:rFonts w:ascii="Times New Roman" w:hAnsi="Times New Roman"/>
        </w:rPr>
      </w:pPr>
      <w:r w:rsidRPr="00607DA5">
        <w:rPr>
          <w:rFonts w:ascii="Times New Roman" w:hAnsi="Times New Roman"/>
        </w:rPr>
        <w:t>Munkaeszközök és egyéni védőeszközök tisztántartása</w:t>
      </w:r>
    </w:p>
    <w:p w:rsidR="005C1018" w:rsidRPr="00607DA5" w:rsidRDefault="005C1018" w:rsidP="005C1018">
      <w:pPr>
        <w:ind w:left="851"/>
        <w:rPr>
          <w:rFonts w:ascii="Times New Roman" w:hAnsi="Times New Roman"/>
        </w:rPr>
      </w:pPr>
      <w:r w:rsidRPr="00607DA5">
        <w:rPr>
          <w:rFonts w:ascii="Times New Roman" w:hAnsi="Times New Roman"/>
        </w:rPr>
        <w:t xml:space="preserve">Az alkalmazott berendezések, kialakított felületek, padozatokkal szemben támasztott követelmények </w:t>
      </w:r>
    </w:p>
    <w:p w:rsidR="005C1018" w:rsidRPr="00607DA5" w:rsidRDefault="005C1018" w:rsidP="005C1018">
      <w:pPr>
        <w:ind w:left="851"/>
        <w:rPr>
          <w:rFonts w:ascii="Times New Roman" w:hAnsi="Times New Roman"/>
        </w:rPr>
      </w:pPr>
      <w:r w:rsidRPr="00607DA5">
        <w:rPr>
          <w:rFonts w:ascii="Times New Roman" w:hAnsi="Times New Roman"/>
        </w:rPr>
        <w:t>Épületek, üzemi helyiségek kialakításának szempontjai</w:t>
      </w:r>
    </w:p>
    <w:p w:rsidR="005C1018" w:rsidRPr="00607DA5" w:rsidRDefault="005C1018" w:rsidP="005C1018">
      <w:pPr>
        <w:ind w:left="851"/>
        <w:rPr>
          <w:rFonts w:ascii="Times New Roman" w:hAnsi="Times New Roman"/>
        </w:rPr>
      </w:pPr>
      <w:r w:rsidRPr="00607DA5">
        <w:rPr>
          <w:rFonts w:ascii="Times New Roman" w:hAnsi="Times New Roman"/>
        </w:rPr>
        <w:t>Szennyes és tiszta övezetek elkülönítése</w:t>
      </w:r>
    </w:p>
    <w:p w:rsidR="005C1018" w:rsidRPr="00607DA5" w:rsidRDefault="005C1018" w:rsidP="005C1018">
      <w:pPr>
        <w:ind w:left="851"/>
        <w:rPr>
          <w:rFonts w:ascii="Times New Roman" w:hAnsi="Times New Roman"/>
        </w:rPr>
      </w:pPr>
      <w:r w:rsidRPr="00607DA5">
        <w:rPr>
          <w:rFonts w:ascii="Times New Roman" w:hAnsi="Times New Roman"/>
        </w:rPr>
        <w:t>Szennyvíz kezelése</w:t>
      </w:r>
    </w:p>
    <w:p w:rsidR="005C1018" w:rsidRPr="00607DA5" w:rsidRDefault="005C1018" w:rsidP="005C1018">
      <w:pPr>
        <w:ind w:left="851"/>
        <w:rPr>
          <w:rFonts w:ascii="Times New Roman" w:hAnsi="Times New Roman"/>
        </w:rPr>
      </w:pPr>
      <w:r w:rsidRPr="00607DA5">
        <w:rPr>
          <w:rFonts w:ascii="Times New Roman" w:hAnsi="Times New Roman"/>
        </w:rPr>
        <w:t>Vágási hulladékok zárt tárolása a szennyes övezetben</w:t>
      </w:r>
    </w:p>
    <w:p w:rsidR="005C1018" w:rsidRPr="00607DA5" w:rsidRDefault="005C1018" w:rsidP="005C1018">
      <w:pPr>
        <w:ind w:left="851"/>
        <w:rPr>
          <w:rFonts w:ascii="Times New Roman" w:hAnsi="Times New Roman"/>
        </w:rPr>
      </w:pPr>
      <w:r w:rsidRPr="00607DA5">
        <w:rPr>
          <w:rFonts w:ascii="Times New Roman" w:hAnsi="Times New Roman"/>
        </w:rPr>
        <w:t>Szociális hulladékok elkülönített tárolása</w:t>
      </w:r>
    </w:p>
    <w:p w:rsidR="005C1018" w:rsidRPr="00607DA5" w:rsidRDefault="005C1018" w:rsidP="005C1018">
      <w:pPr>
        <w:ind w:left="851"/>
        <w:rPr>
          <w:rFonts w:ascii="Times New Roman" w:hAnsi="Times New Roman"/>
        </w:rPr>
      </w:pPr>
      <w:r w:rsidRPr="00607DA5">
        <w:rPr>
          <w:rFonts w:ascii="Times New Roman" w:hAnsi="Times New Roman"/>
        </w:rPr>
        <w:t>Levegő tisztaságának megőrzése</w:t>
      </w:r>
    </w:p>
    <w:p w:rsidR="005C1018" w:rsidRPr="00607DA5" w:rsidRDefault="005C1018" w:rsidP="005C1018">
      <w:pPr>
        <w:ind w:left="851"/>
        <w:rPr>
          <w:rFonts w:ascii="Times New Roman" w:hAnsi="Times New Roman"/>
        </w:rPr>
      </w:pPr>
      <w:r w:rsidRPr="00607DA5">
        <w:rPr>
          <w:rFonts w:ascii="Times New Roman" w:hAnsi="Times New Roman"/>
        </w:rPr>
        <w:t>Környezetvédelem</w:t>
      </w:r>
    </w:p>
    <w:p w:rsidR="005C1018" w:rsidRPr="00607DA5" w:rsidRDefault="005C1018" w:rsidP="005C1018">
      <w:pPr>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lastRenderedPageBreak/>
        <w:t>Tanterem</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i/>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teszt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Minőségbiztosítás tantárgy</w:t>
      </w:r>
      <w:r w:rsidRPr="00607DA5">
        <w:rPr>
          <w:rFonts w:ascii="Times New Roman" w:hAnsi="Times New Roman"/>
          <w:b/>
        </w:rPr>
        <w:tab/>
      </w:r>
      <w:r w:rsidR="009A0635" w:rsidRPr="00607DA5">
        <w:rPr>
          <w:rFonts w:ascii="Times New Roman" w:hAnsi="Times New Roman"/>
          <w:b/>
        </w:rPr>
        <w:t xml:space="preserve">35 </w:t>
      </w:r>
      <w:r w:rsidRPr="00607DA5">
        <w:rPr>
          <w:rFonts w:ascii="Times New Roman" w:hAnsi="Times New Roman"/>
          <w:b/>
        </w:rPr>
        <w:t xml:space="preserve">óra </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lastRenderedPageBreak/>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A szakmunkás tanulók megismerjék a minőségirányítási és élelmiszerbiztonsági rendszerek alapelveit. Tudják összekapcsolni az üzemi gyakorlatok során a Jó Gyártási gyakorlatot a Jó Higiéniai gyakorlattal. Képesek legyenek a vágástechnológiai- műveletek és a készítménygyártás során felismerni a lehetséges veszélyeket, meghatározni a kritikus határértéket és a megfelelő döntést meghozni az elhárításukra.</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Foglakoztatás I. és Húsipari technológia</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Élelmiszerbiztonság</w:t>
      </w:r>
      <w:r w:rsidRPr="00607DA5">
        <w:rPr>
          <w:rFonts w:ascii="Times New Roman" w:hAnsi="Times New Roman"/>
          <w:b/>
          <w:i/>
        </w:rPr>
        <w:tab/>
      </w:r>
      <w:r w:rsidR="009A0635" w:rsidRPr="00607DA5">
        <w:rPr>
          <w:rFonts w:ascii="Times New Roman" w:hAnsi="Times New Roman"/>
          <w:b/>
          <w:i/>
        </w:rPr>
        <w:t>10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élelmiszerbiztonság jelentősége Európában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fogyasztók és dolgozók egészségvédelme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élelmiszerbiztonság alapja:GMP, GHP</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Minőségi előírások az alapanyagok és segédanyagok esetében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Gyártásközi minőség-ellenőrzés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Késztermékek minőségi követelményei és azok ellenőrzése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Kémiai, mikrobiológiai és érzékszervi vizsgálatok jelentősége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ISO 22000 és a HACCP minőségirányítási rendszerek alapelvei az élelmiszeriparban</w:t>
      </w:r>
      <w:r w:rsidRPr="00607DA5">
        <w:rPr>
          <w:rFonts w:ascii="Times New Roman" w:hAnsi="Times New Roman"/>
          <w:b/>
          <w:i/>
        </w:rPr>
        <w:tab/>
      </w:r>
      <w:r w:rsidR="009A0635" w:rsidRPr="00607DA5">
        <w:rPr>
          <w:rFonts w:ascii="Times New Roman" w:hAnsi="Times New Roman"/>
          <w:b/>
          <w:i/>
        </w:rPr>
        <w:t>18</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ISO 22000 nemzetközi szabvány alkalmazásának belső és külső előnyei</w:t>
      </w:r>
    </w:p>
    <w:p w:rsidR="005C1018" w:rsidRPr="00607DA5" w:rsidRDefault="005C1018" w:rsidP="005C1018">
      <w:pPr>
        <w:ind w:left="851"/>
        <w:rPr>
          <w:rFonts w:ascii="Times New Roman" w:hAnsi="Times New Roman"/>
        </w:rPr>
      </w:pPr>
      <w:r w:rsidRPr="00607DA5">
        <w:rPr>
          <w:rFonts w:ascii="Times New Roman" w:hAnsi="Times New Roman"/>
        </w:rPr>
        <w:t>Az ISO 22000 élelmiszerbiztonsági rendszer követelményei, tanúsítás lehetősége</w:t>
      </w:r>
    </w:p>
    <w:p w:rsidR="005C1018" w:rsidRPr="00607DA5" w:rsidRDefault="005C1018" w:rsidP="005C1018">
      <w:pPr>
        <w:ind w:left="851"/>
        <w:rPr>
          <w:rFonts w:ascii="Times New Roman" w:hAnsi="Times New Roman"/>
        </w:rPr>
      </w:pPr>
      <w:r w:rsidRPr="00607DA5">
        <w:rPr>
          <w:rFonts w:ascii="Times New Roman" w:hAnsi="Times New Roman"/>
        </w:rPr>
        <w:t>A HACCP rendszer 7 alapelve és azok alkalmazása</w:t>
      </w:r>
    </w:p>
    <w:p w:rsidR="005C1018" w:rsidRPr="00607DA5" w:rsidRDefault="005C1018" w:rsidP="005C1018">
      <w:pPr>
        <w:ind w:left="851"/>
        <w:rPr>
          <w:rFonts w:ascii="Times New Roman" w:hAnsi="Times New Roman"/>
        </w:rPr>
      </w:pPr>
      <w:r w:rsidRPr="00607DA5">
        <w:rPr>
          <w:rFonts w:ascii="Times New Roman" w:hAnsi="Times New Roman"/>
        </w:rPr>
        <w:t>Veszélyek és kritikus pontok meghatározása és megelőzésüknek lehetősége a vágási műveleteknél</w:t>
      </w:r>
    </w:p>
    <w:p w:rsidR="005C1018" w:rsidRPr="00607DA5" w:rsidRDefault="005C1018" w:rsidP="005C1018">
      <w:pPr>
        <w:ind w:left="851"/>
        <w:rPr>
          <w:rFonts w:ascii="Times New Roman" w:hAnsi="Times New Roman"/>
        </w:rPr>
      </w:pPr>
      <w:r w:rsidRPr="00607DA5">
        <w:rPr>
          <w:rFonts w:ascii="Times New Roman" w:hAnsi="Times New Roman"/>
        </w:rPr>
        <w:t>Veszélyek és kritikus pontok meghatározása és megelőzésüknek lehetősége a készítménygyártási műveleteknél</w:t>
      </w:r>
    </w:p>
    <w:p w:rsidR="005C1018" w:rsidRPr="00607DA5" w:rsidRDefault="005C1018" w:rsidP="005C1018">
      <w:pPr>
        <w:ind w:left="851"/>
        <w:rPr>
          <w:rFonts w:ascii="Times New Roman" w:hAnsi="Times New Roman"/>
        </w:rPr>
      </w:pPr>
      <w:r w:rsidRPr="00607DA5">
        <w:rPr>
          <w:rFonts w:ascii="Times New Roman" w:hAnsi="Times New Roman"/>
        </w:rPr>
        <w:t>Veszélyek és kritikus pontok meghatározása és megelőzésüknek lehetősége a csomagolásnál, hulladékkezelésnél</w:t>
      </w:r>
    </w:p>
    <w:p w:rsidR="005C1018" w:rsidRPr="00607DA5" w:rsidRDefault="005C1018" w:rsidP="005C1018">
      <w:pPr>
        <w:ind w:left="851"/>
        <w:rPr>
          <w:rFonts w:ascii="Times New Roman" w:hAnsi="Times New Roman"/>
        </w:rPr>
      </w:pPr>
      <w:r w:rsidRPr="00607DA5">
        <w:rPr>
          <w:rFonts w:ascii="Times New Roman" w:hAnsi="Times New Roman"/>
        </w:rPr>
        <w:t>Veszélyek és kritikus pontok meghatározása és megelőzésüknek lehetősége a raktározásnál és szállításnál</w:t>
      </w:r>
    </w:p>
    <w:p w:rsidR="005C1018" w:rsidRPr="00607DA5" w:rsidRDefault="005C1018" w:rsidP="005C1018">
      <w:pPr>
        <w:ind w:left="851"/>
        <w:rPr>
          <w:rFonts w:ascii="Times New Roman" w:hAnsi="Times New Roman"/>
        </w:rPr>
      </w:pPr>
      <w:r w:rsidRPr="00607DA5">
        <w:rPr>
          <w:rFonts w:ascii="Times New Roman" w:hAnsi="Times New Roman"/>
        </w:rPr>
        <w:t>Veszélyek a kereskedelmi folyamatoknál és a megelőzés lehetőségei</w:t>
      </w:r>
    </w:p>
    <w:p w:rsidR="005C1018" w:rsidRPr="00607DA5" w:rsidRDefault="005C1018" w:rsidP="005C1018">
      <w:pPr>
        <w:ind w:left="851"/>
        <w:rPr>
          <w:rFonts w:ascii="Times New Roman" w:hAnsi="Times New Roman"/>
        </w:rPr>
      </w:pPr>
      <w:r w:rsidRPr="00607DA5">
        <w:rPr>
          <w:rFonts w:ascii="Times New Roman" w:hAnsi="Times New Roman"/>
        </w:rPr>
        <w:t>A HACCP –hez, minőségirányítási rendszerekhez kapcsolódó dokumentáció ismerete, kezelése</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Élelmiszerbiztonsági rendszerek (IFS és BRC), nyomon követés alapelvei</w:t>
      </w:r>
      <w:r w:rsidRPr="00607DA5">
        <w:rPr>
          <w:rFonts w:ascii="Times New Roman" w:hAnsi="Times New Roman"/>
          <w:b/>
          <w:i/>
        </w:rPr>
        <w:tab/>
      </w:r>
      <w:r w:rsidR="009A0635" w:rsidRPr="00607DA5">
        <w:rPr>
          <w:rFonts w:ascii="Times New Roman" w:hAnsi="Times New Roman"/>
          <w:b/>
          <w:i/>
        </w:rPr>
        <w:t>7</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BRC eredetileg angol, ma már nemzetközi kereskedőláncok élelmiszerbiztonsági rendszere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A BRC követelménymoduljai és azok tartalmának ismertetése: tárolás, elosztás, nagykereskedői és szerződött szolgáltatás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BRC tanúsítvány lényege a termelő és vevő oldaláról</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IFS eredetileg német kereskedelmi élelmiszerbiztonsági rendszer, mely szintén nemzetközivé vált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IFS követelményrendszere az élelmiszer –előállítás teljes folyamatára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Az IFS szigorításai (KO-k): idegen test kezelése, nyomon követhetőség, munkatársak tudatossága, felelősége stb.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IFS tanúsítvány lényege a termelő és kereskedő oldaláról</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t>Tanterem</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i/>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Higiénia gyakorlati alkalmazása tantárgy</w:t>
      </w:r>
      <w:r w:rsidRPr="00607DA5">
        <w:rPr>
          <w:rFonts w:ascii="Times New Roman" w:hAnsi="Times New Roman"/>
          <w:b/>
        </w:rPr>
        <w:tab/>
      </w:r>
      <w:r w:rsidR="009A0635" w:rsidRPr="00607DA5">
        <w:rPr>
          <w:rFonts w:ascii="Times New Roman" w:hAnsi="Times New Roman"/>
          <w:b/>
        </w:rPr>
        <w:t>36</w:t>
      </w:r>
      <w:r w:rsidRPr="00607DA5">
        <w:rPr>
          <w:rFonts w:ascii="Times New Roman" w:hAnsi="Times New Roman"/>
          <w:b/>
        </w:rPr>
        <w:t xml:space="preserve"> óra </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A mikrobiológia és higiénia tantárgyban elsajátított elméleti ismereteket tudja alkalmazni gyakorlati munkavégzés során. A tanulók képesek legyenek betartani a személyi higiéniával, a műszaki higiéniával és a környezethigiéniával kapcsolatos szabályokat a munkavégzésük során.</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Magyar nyelv és kommunikáció, Természetismeret, Mikrobiológia és higiénia</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Személyi,- eszköz és üzemi higiénia betartása</w:t>
      </w:r>
      <w:r w:rsidRPr="00607DA5">
        <w:rPr>
          <w:rFonts w:ascii="Times New Roman" w:hAnsi="Times New Roman"/>
          <w:b/>
          <w:i/>
        </w:rPr>
        <w:tab/>
      </w:r>
      <w:r w:rsidR="009A0635" w:rsidRPr="00607DA5">
        <w:rPr>
          <w:rFonts w:ascii="Times New Roman" w:hAnsi="Times New Roman"/>
          <w:b/>
          <w:i/>
        </w:rPr>
        <w:t>10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Használja a fekete-fehér öltözőrendszert a gyakorlaton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Megfelelő tisztálkodás, haj és köröm ápoltsága, rövidsége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lastRenderedPageBreak/>
        <w:t>Munkaruha  tisztasága, cseréje naponta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Munkaeszközeit a gyakorlat végeztével megtisztítja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Egyéni védőeszközöket a gyakorlat végén megtakarítja és tisztán elteszi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Rendeltetésszerűen használja a személyi higiénia céljait szolgáló eszközöket, berendezéseket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üzemi higiéniai előírásokat maradéktalanul betartja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Jó Higiéniai Gyakorlat alkalmazása a vágási és gyártási folyamatok során</w:t>
      </w:r>
      <w:r w:rsidRPr="00607DA5">
        <w:rPr>
          <w:rFonts w:ascii="Times New Roman" w:hAnsi="Times New Roman"/>
          <w:b/>
          <w:i/>
        </w:rPr>
        <w:tab/>
      </w:r>
      <w:r w:rsidR="009A0635" w:rsidRPr="00607DA5">
        <w:rPr>
          <w:rFonts w:ascii="Times New Roman" w:hAnsi="Times New Roman"/>
          <w:b/>
          <w:i/>
        </w:rPr>
        <w:t>10</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Betartja a kések fertőtlenítésére vonatkozó előírásokat</w:t>
      </w:r>
    </w:p>
    <w:p w:rsidR="005C1018" w:rsidRPr="00607DA5" w:rsidRDefault="005C1018" w:rsidP="005C1018">
      <w:pPr>
        <w:ind w:left="851"/>
        <w:rPr>
          <w:rFonts w:ascii="Times New Roman" w:hAnsi="Times New Roman"/>
        </w:rPr>
      </w:pPr>
      <w:r w:rsidRPr="00607DA5">
        <w:rPr>
          <w:rFonts w:ascii="Times New Roman" w:hAnsi="Times New Roman"/>
        </w:rPr>
        <w:t>Biztosítja a szőrtelenítés, bontás, hasítás munkaműveleteinek higiénikus elvégzését</w:t>
      </w:r>
    </w:p>
    <w:p w:rsidR="005C1018" w:rsidRPr="00607DA5" w:rsidRDefault="005C1018" w:rsidP="005C1018">
      <w:pPr>
        <w:ind w:left="851"/>
        <w:rPr>
          <w:rFonts w:ascii="Times New Roman" w:hAnsi="Times New Roman"/>
        </w:rPr>
      </w:pPr>
      <w:r w:rsidRPr="00607DA5">
        <w:rPr>
          <w:rFonts w:ascii="Times New Roman" w:hAnsi="Times New Roman"/>
        </w:rPr>
        <w:t>Ellenőrzi a hűtők hőmérsékletét és tisztaságát</w:t>
      </w:r>
    </w:p>
    <w:p w:rsidR="005C1018" w:rsidRPr="00607DA5" w:rsidRDefault="005C1018" w:rsidP="005C1018">
      <w:pPr>
        <w:ind w:left="851"/>
        <w:rPr>
          <w:rFonts w:ascii="Times New Roman" w:hAnsi="Times New Roman"/>
        </w:rPr>
      </w:pPr>
      <w:r w:rsidRPr="00607DA5">
        <w:rPr>
          <w:rFonts w:ascii="Times New Roman" w:hAnsi="Times New Roman"/>
        </w:rPr>
        <w:t>A készítménygyártás során a higiéniai előírások betartásával kizárja a fertőzés lehetőségét</w:t>
      </w:r>
    </w:p>
    <w:p w:rsidR="005C1018" w:rsidRPr="00607DA5" w:rsidRDefault="005C1018" w:rsidP="005C1018">
      <w:pPr>
        <w:ind w:left="851"/>
        <w:rPr>
          <w:rFonts w:ascii="Times New Roman" w:hAnsi="Times New Roman"/>
        </w:rPr>
      </w:pPr>
      <w:r w:rsidRPr="00607DA5">
        <w:rPr>
          <w:rFonts w:ascii="Times New Roman" w:hAnsi="Times New Roman"/>
        </w:rPr>
        <w:t>Ügyel az eltérő munkaműveletek közötti kézmosásra</w:t>
      </w:r>
    </w:p>
    <w:p w:rsidR="005C1018" w:rsidRPr="00607DA5" w:rsidRDefault="005C1018" w:rsidP="005C1018">
      <w:pPr>
        <w:ind w:left="851"/>
        <w:rPr>
          <w:rFonts w:ascii="Times New Roman" w:hAnsi="Times New Roman"/>
        </w:rPr>
      </w:pPr>
      <w:r w:rsidRPr="00607DA5">
        <w:rPr>
          <w:rFonts w:ascii="Times New Roman" w:hAnsi="Times New Roman"/>
        </w:rPr>
        <w:t>Vezeti naprakészen a higiéniával kapcsolatos nyilvántartásokat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Takarítást, tisztítást, fertőtlenítést végez, betartja a környezethigiéniás szabályokat</w:t>
      </w:r>
      <w:r w:rsidRPr="00607DA5">
        <w:rPr>
          <w:rFonts w:ascii="Times New Roman" w:hAnsi="Times New Roman"/>
          <w:b/>
          <w:i/>
        </w:rPr>
        <w:tab/>
      </w:r>
      <w:r w:rsidR="009A0635" w:rsidRPr="00607DA5">
        <w:rPr>
          <w:rFonts w:ascii="Times New Roman" w:hAnsi="Times New Roman"/>
          <w:b/>
          <w:i/>
        </w:rPr>
        <w:t>16</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Értelmezi a „Takarítási és Fertőtlenítési Utasításban” foglaltakat</w:t>
      </w:r>
    </w:p>
    <w:p w:rsidR="005C1018" w:rsidRPr="00607DA5" w:rsidRDefault="005C1018" w:rsidP="005C1018">
      <w:pPr>
        <w:ind w:left="851"/>
        <w:rPr>
          <w:rFonts w:ascii="Times New Roman" w:hAnsi="Times New Roman"/>
        </w:rPr>
      </w:pPr>
      <w:r w:rsidRPr="00607DA5">
        <w:rPr>
          <w:rFonts w:ascii="Times New Roman" w:hAnsi="Times New Roman"/>
        </w:rPr>
        <w:t>Használja a tisztítás, takarítás eszközeit</w:t>
      </w:r>
    </w:p>
    <w:p w:rsidR="005C1018" w:rsidRPr="00607DA5" w:rsidRDefault="005C1018" w:rsidP="005C1018">
      <w:pPr>
        <w:ind w:left="851"/>
        <w:rPr>
          <w:rFonts w:ascii="Times New Roman" w:hAnsi="Times New Roman"/>
        </w:rPr>
      </w:pPr>
      <w:r w:rsidRPr="00607DA5">
        <w:rPr>
          <w:rFonts w:ascii="Times New Roman" w:hAnsi="Times New Roman"/>
        </w:rPr>
        <w:t>Kiválasztja a munkaterületnek megfelelő tisztító és fertőtlenítőszert</w:t>
      </w:r>
    </w:p>
    <w:p w:rsidR="005C1018" w:rsidRPr="00607DA5" w:rsidRDefault="005C1018" w:rsidP="005C1018">
      <w:pPr>
        <w:ind w:left="851"/>
        <w:rPr>
          <w:rFonts w:ascii="Times New Roman" w:hAnsi="Times New Roman"/>
        </w:rPr>
      </w:pPr>
      <w:r w:rsidRPr="00607DA5">
        <w:rPr>
          <w:rFonts w:ascii="Times New Roman" w:hAnsi="Times New Roman"/>
        </w:rPr>
        <w:t>Meghatározza a kiválasztott tisztító és fertőtlenítőszerek töménységét, hőfokát, behatásuk idejét</w:t>
      </w:r>
    </w:p>
    <w:p w:rsidR="005C1018" w:rsidRPr="00607DA5" w:rsidRDefault="005C1018" w:rsidP="005C1018">
      <w:pPr>
        <w:ind w:left="851"/>
        <w:rPr>
          <w:rFonts w:ascii="Times New Roman" w:hAnsi="Times New Roman"/>
        </w:rPr>
      </w:pPr>
      <w:r w:rsidRPr="00607DA5">
        <w:rPr>
          <w:rFonts w:ascii="Times New Roman" w:hAnsi="Times New Roman"/>
        </w:rPr>
        <w:t>A tisztítás és fertőtlenítés során használja a szükséges védőfelszerelést</w:t>
      </w:r>
    </w:p>
    <w:p w:rsidR="005C1018" w:rsidRPr="00607DA5" w:rsidRDefault="005C1018" w:rsidP="005C1018">
      <w:pPr>
        <w:ind w:left="851"/>
        <w:rPr>
          <w:rFonts w:ascii="Times New Roman" w:hAnsi="Times New Roman"/>
        </w:rPr>
      </w:pPr>
      <w:r w:rsidRPr="00607DA5">
        <w:rPr>
          <w:rFonts w:ascii="Times New Roman" w:hAnsi="Times New Roman"/>
        </w:rPr>
        <w:t>Vezeti a takarításról, fertőtlenítésről a kötelező nyilvántartásokat</w:t>
      </w:r>
    </w:p>
    <w:p w:rsidR="005C1018" w:rsidRPr="00607DA5" w:rsidRDefault="005C1018" w:rsidP="005C1018">
      <w:pPr>
        <w:ind w:left="851"/>
        <w:rPr>
          <w:rFonts w:ascii="Times New Roman" w:hAnsi="Times New Roman"/>
        </w:rPr>
      </w:pPr>
      <w:r w:rsidRPr="00607DA5">
        <w:rPr>
          <w:rFonts w:ascii="Times New Roman" w:hAnsi="Times New Roman"/>
        </w:rPr>
        <w:t>Betartja a szennyes tiszta övezetekre vonatkozó szabályokat, előírásokat</w:t>
      </w:r>
    </w:p>
    <w:p w:rsidR="005C1018" w:rsidRPr="00607DA5" w:rsidRDefault="005C1018" w:rsidP="005C1018">
      <w:pPr>
        <w:ind w:left="851"/>
        <w:rPr>
          <w:rFonts w:ascii="Times New Roman" w:hAnsi="Times New Roman"/>
        </w:rPr>
      </w:pPr>
      <w:r w:rsidRPr="00607DA5">
        <w:rPr>
          <w:rFonts w:ascii="Times New Roman" w:hAnsi="Times New Roman"/>
        </w:rPr>
        <w:t>Levegő tisztaságának megőrzését elősegíti</w:t>
      </w:r>
    </w:p>
    <w:p w:rsidR="005C1018" w:rsidRPr="00607DA5" w:rsidRDefault="005C1018" w:rsidP="005C1018">
      <w:pPr>
        <w:ind w:left="851"/>
        <w:rPr>
          <w:rFonts w:ascii="Times New Roman" w:hAnsi="Times New Roman"/>
        </w:rPr>
      </w:pPr>
      <w:r w:rsidRPr="00607DA5">
        <w:rPr>
          <w:rFonts w:ascii="Times New Roman" w:hAnsi="Times New Roman"/>
        </w:rPr>
        <w:t>Betartja szerves és szervetlen hulladékok tárolásának és kezelésének szabályait</w:t>
      </w:r>
    </w:p>
    <w:p w:rsidR="005C1018" w:rsidRPr="00607DA5" w:rsidRDefault="005C1018" w:rsidP="005C1018">
      <w:pPr>
        <w:ind w:left="851"/>
        <w:rPr>
          <w:rFonts w:ascii="Times New Roman" w:hAnsi="Times New Roman"/>
        </w:rPr>
      </w:pPr>
      <w:r w:rsidRPr="00607DA5">
        <w:rPr>
          <w:rFonts w:ascii="Times New Roman" w:hAnsi="Times New Roman"/>
        </w:rPr>
        <w:t>A vágási hulladékot haladéktalanul eltávolítja a vágócsarnokból</w:t>
      </w:r>
    </w:p>
    <w:p w:rsidR="005C1018" w:rsidRPr="00607DA5" w:rsidRDefault="005C1018" w:rsidP="005C1018">
      <w:pPr>
        <w:ind w:left="851"/>
        <w:rPr>
          <w:rFonts w:ascii="Times New Roman" w:hAnsi="Times New Roman"/>
        </w:rPr>
      </w:pPr>
      <w:r w:rsidRPr="00607DA5">
        <w:rPr>
          <w:rFonts w:ascii="Times New Roman" w:hAnsi="Times New Roman"/>
        </w:rPr>
        <w:t>Betartja a szennyes övezetben lévő zárt tárolás (ATEV) előírásait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w:t>
      </w: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t>Tanterem és/vagy üzem</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i/>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spacing w:after="200" w:line="276" w:lineRule="auto"/>
        <w:rPr>
          <w:rFonts w:ascii="Times New Roman" w:hAnsi="Times New Roman"/>
        </w:rPr>
      </w:pPr>
      <w:r w:rsidRPr="00607DA5">
        <w:rPr>
          <w:rFonts w:ascii="Times New Roman" w:hAnsi="Times New Roman"/>
        </w:rPr>
        <w:br w:type="page"/>
      </w:r>
    </w:p>
    <w:p w:rsidR="00CE7E5D" w:rsidRDefault="00CE7E5D" w:rsidP="005C1018">
      <w:pPr>
        <w:spacing w:before="2880"/>
        <w:jc w:val="center"/>
        <w:rPr>
          <w:rFonts w:ascii="Times New Roman" w:hAnsi="Times New Roman"/>
          <w:b/>
          <w:sz w:val="36"/>
        </w:rPr>
      </w:pPr>
    </w:p>
    <w:p w:rsidR="005C1018" w:rsidRPr="00607DA5" w:rsidRDefault="005C1018" w:rsidP="005C1018">
      <w:pPr>
        <w:spacing w:before="2880"/>
        <w:jc w:val="center"/>
        <w:rPr>
          <w:rFonts w:ascii="Times New Roman" w:hAnsi="Times New Roman"/>
          <w:b/>
          <w:sz w:val="36"/>
        </w:rPr>
      </w:pPr>
      <w:r w:rsidRPr="00607DA5">
        <w:rPr>
          <w:rFonts w:ascii="Times New Roman" w:hAnsi="Times New Roman"/>
          <w:b/>
          <w:sz w:val="36"/>
        </w:rPr>
        <w:t>A</w:t>
      </w:r>
    </w:p>
    <w:p w:rsidR="005C1018" w:rsidRPr="00607DA5" w:rsidRDefault="005C1018" w:rsidP="005C1018">
      <w:pPr>
        <w:spacing w:after="480"/>
        <w:jc w:val="center"/>
        <w:rPr>
          <w:rFonts w:ascii="Times New Roman" w:hAnsi="Times New Roman"/>
          <w:b/>
          <w:sz w:val="36"/>
        </w:rPr>
      </w:pPr>
      <w:r w:rsidRPr="00607DA5">
        <w:rPr>
          <w:rFonts w:ascii="Times New Roman" w:hAnsi="Times New Roman"/>
          <w:b/>
          <w:sz w:val="36"/>
        </w:rPr>
        <w:t>10928-16 azonosító számú</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Darabolás, csontozás</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megnevezésű</w:t>
      </w:r>
    </w:p>
    <w:p w:rsidR="005C1018" w:rsidRPr="00607DA5" w:rsidRDefault="005C1018" w:rsidP="005C1018">
      <w:pPr>
        <w:spacing w:before="480" w:after="480"/>
        <w:jc w:val="center"/>
        <w:rPr>
          <w:rFonts w:ascii="Times New Roman" w:hAnsi="Times New Roman"/>
          <w:b/>
          <w:sz w:val="36"/>
        </w:rPr>
      </w:pPr>
      <w:r w:rsidRPr="00607DA5">
        <w:rPr>
          <w:rFonts w:ascii="Times New Roman" w:hAnsi="Times New Roman"/>
          <w:b/>
          <w:sz w:val="36"/>
        </w:rPr>
        <w:t>szakmai követelménymodul</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tantárgyai, témakörei</w:t>
      </w:r>
    </w:p>
    <w:p w:rsidR="005C1018" w:rsidRPr="00607DA5" w:rsidRDefault="005C1018" w:rsidP="005C1018">
      <w:pPr>
        <w:spacing w:after="200" w:line="276" w:lineRule="auto"/>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r w:rsidRPr="00607DA5">
        <w:rPr>
          <w:rFonts w:ascii="Times New Roman" w:hAnsi="Times New Roman"/>
        </w:rPr>
        <w:lastRenderedPageBreak/>
        <w:t>A 10928-16 azonosító számú Darabolás, csontozás megnevezésű szakmai követelménymodulhoz tartozó tantárgyak és témakörök oktatása során fejlesztendő kompetenciák</w:t>
      </w:r>
    </w:p>
    <w:p w:rsidR="005C1018" w:rsidRPr="00607DA5" w:rsidRDefault="005C1018" w:rsidP="005C1018">
      <w:pPr>
        <w:jc w:val="center"/>
        <w:rPr>
          <w:rFonts w:ascii="Times New Roman" w:hAnsi="Times New Roman"/>
        </w:rPr>
      </w:pPr>
    </w:p>
    <w:tbl>
      <w:tblPr>
        <w:tblW w:w="7814" w:type="dxa"/>
        <w:jc w:val="center"/>
        <w:tblCellMar>
          <w:left w:w="70" w:type="dxa"/>
          <w:right w:w="70" w:type="dxa"/>
        </w:tblCellMar>
        <w:tblLook w:val="04A0" w:firstRow="1" w:lastRow="0" w:firstColumn="1" w:lastColumn="0" w:noHBand="0" w:noVBand="1"/>
      </w:tblPr>
      <w:tblGrid>
        <w:gridCol w:w="6995"/>
        <w:gridCol w:w="335"/>
        <w:gridCol w:w="335"/>
        <w:gridCol w:w="335"/>
      </w:tblGrid>
      <w:tr w:rsidR="005C1018" w:rsidRPr="00607DA5" w:rsidTr="009A0635">
        <w:trPr>
          <w:trHeight w:val="1755"/>
          <w:jc w:val="center"/>
        </w:trPr>
        <w:tc>
          <w:tcPr>
            <w:tcW w:w="6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16"/>
                <w:szCs w:val="16"/>
              </w:rPr>
            </w:pPr>
            <w:r w:rsidRPr="00607DA5">
              <w:rPr>
                <w:rFonts w:ascii="Times New Roman" w:hAnsi="Times New Roman"/>
                <w:color w:val="000000"/>
                <w:sz w:val="16"/>
                <w:szCs w:val="16"/>
              </w:rPr>
              <w:t>Húsipari technológia</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16"/>
                <w:szCs w:val="16"/>
              </w:rPr>
            </w:pPr>
            <w:r w:rsidRPr="00607DA5">
              <w:rPr>
                <w:rFonts w:ascii="Times New Roman" w:hAnsi="Times New Roman"/>
                <w:color w:val="000000"/>
                <w:sz w:val="16"/>
                <w:szCs w:val="16"/>
              </w:rPr>
              <w:t>Húsipari gépek</w:t>
            </w:r>
          </w:p>
        </w:tc>
        <w:tc>
          <w:tcPr>
            <w:tcW w:w="273"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16"/>
                <w:szCs w:val="16"/>
              </w:rPr>
            </w:pPr>
            <w:r w:rsidRPr="00607DA5">
              <w:rPr>
                <w:rFonts w:ascii="Times New Roman" w:hAnsi="Times New Roman"/>
                <w:color w:val="000000"/>
                <w:sz w:val="16"/>
                <w:szCs w:val="16"/>
              </w:rPr>
              <w:t>Technológi</w:t>
            </w:r>
            <w:r w:rsidR="00B819A2" w:rsidRPr="00607DA5">
              <w:rPr>
                <w:rFonts w:ascii="Times New Roman" w:hAnsi="Times New Roman"/>
                <w:color w:val="000000"/>
                <w:sz w:val="16"/>
                <w:szCs w:val="16"/>
              </w:rPr>
              <w:t>a</w:t>
            </w:r>
            <w:r w:rsidRPr="00607DA5">
              <w:rPr>
                <w:rFonts w:ascii="Times New Roman" w:hAnsi="Times New Roman"/>
                <w:color w:val="000000"/>
                <w:sz w:val="16"/>
                <w:szCs w:val="16"/>
              </w:rPr>
              <w:t xml:space="preserve"> gyakorlat</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FELADATOK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Átveszi a munkaterületet</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Előkészíti a szükséges anyagokat</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Betartja a munka-, tűz-, környezetvédelmi, higiéniai és minőségbiztosítási előírásokat</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Féltest testtáji darabolását végzi</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Testet húsrészekre bont, csontoz, kivág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Húsokat osztályoz</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Testet húsrészekre bont, formáz, pácolásra előkészít</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Húsokat csomagol és hűtőraktároz</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Adminisztrációs munkát végez</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Eszközöket használ, gépeket kezel</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Betartja a tevékenységre vonatkozó technológiai előírásokat</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ISMERETEK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Vágóállatok csontváza, izomcsoportjai</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Vágási főtermékek és melléktermékek jellemzése, feldolgozása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Sertés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Szarvasmarha első és hátsó negyedének húsrészei, csontjai, konyhatechnikai felosztása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Juh kereskedelmi húsrészei</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Darabolás gépei, berendezései</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Csontozás, kivágás eszközei</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KÉSZSÉGEK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Darabolás, csontozás eszközeinek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Anyagmozgató eszközök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Húsrészek gazdaságos és szakszerű feldolgozása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Technológiai, higiéniai előírások alkalmazása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Védőfelszerelések használata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SZEMÉLYES KOMPETENCIÁK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Állóképesség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Kézügyesség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Monotónia-tűrés</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TÁRSAS KOMPETENCIÁK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Irányíthatóság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lastRenderedPageBreak/>
              <w:t>Visszacsatolási készség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Motiválhatóság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781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MÓDSZERKOMPETENCIÁK</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 környezet tisztántartása</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Körültekintés, elővigyázatosság</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6995"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Intenzív munkavégzés</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7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bl>
    <w:p w:rsidR="005C1018" w:rsidRPr="00607DA5" w:rsidRDefault="005C1018" w:rsidP="005C1018">
      <w:pPr>
        <w:jc w:val="center"/>
        <w:rPr>
          <w:rFonts w:ascii="Times New Roman" w:hAnsi="Times New Roman"/>
        </w:rPr>
      </w:pPr>
    </w:p>
    <w:p w:rsidR="005C1018" w:rsidRPr="00607DA5" w:rsidRDefault="005C1018" w:rsidP="005C1018">
      <w:pPr>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p>
    <w:p w:rsidR="005C1018" w:rsidRPr="00607DA5" w:rsidRDefault="005C1018" w:rsidP="005C1018">
      <w:pPr>
        <w:pStyle w:val="Listaszerbekezds"/>
        <w:tabs>
          <w:tab w:val="right" w:pos="9072"/>
        </w:tabs>
        <w:spacing w:after="0" w:line="240" w:lineRule="auto"/>
        <w:ind w:left="360"/>
        <w:contextualSpacing/>
        <w:jc w:val="both"/>
        <w:rPr>
          <w:rFonts w:ascii="Times New Roman" w:hAnsi="Times New Roman"/>
          <w:b/>
        </w:rPr>
      </w:pPr>
      <w:r w:rsidRPr="00607DA5">
        <w:rPr>
          <w:rFonts w:ascii="Times New Roman" w:hAnsi="Times New Roman"/>
          <w:b/>
        </w:rPr>
        <w:t>Húsipari technológia tantárgy</w:t>
      </w:r>
      <w:r w:rsidRPr="00607DA5">
        <w:rPr>
          <w:rFonts w:ascii="Times New Roman" w:hAnsi="Times New Roman"/>
          <w:b/>
        </w:rPr>
        <w:tab/>
      </w:r>
      <w:r w:rsidR="009A0635" w:rsidRPr="00607DA5">
        <w:rPr>
          <w:rFonts w:ascii="Times New Roman" w:hAnsi="Times New Roman"/>
          <w:b/>
        </w:rPr>
        <w:t>107</w:t>
      </w:r>
      <w:r w:rsidRPr="00607DA5">
        <w:rPr>
          <w:rFonts w:ascii="Times New Roman" w:hAnsi="Times New Roman"/>
          <w:b/>
        </w:rPr>
        <w:t xml:space="preserve">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A tanulók ismerjék meg a hús vágás utáni elváltozásait, érési folyamatait és a lehetséges romlási folyamatokat. A tanulók ismerjék a bolti bontásnál alkalmazott elnevezéseket és a húsok konyhatechnológiai felhasználhatóságát. A sertés-és marhahúsok ipari csontozásánál tudják a húsok osztályba sorolását. Szakszerűen tudják pácolásra előkészíteni a sertés húsokat.</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Természetismeret, számolási készség</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A hús vágás utáni elváltozásai</w:t>
      </w:r>
      <w:r w:rsidRPr="00607DA5">
        <w:rPr>
          <w:rFonts w:ascii="Times New Roman" w:hAnsi="Times New Roman"/>
          <w:b/>
          <w:i/>
        </w:rPr>
        <w:tab/>
      </w:r>
      <w:r w:rsidR="009A0635" w:rsidRPr="00607DA5">
        <w:rPr>
          <w:rFonts w:ascii="Times New Roman" w:hAnsi="Times New Roman"/>
          <w:b/>
          <w:i/>
        </w:rPr>
        <w:t>10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hús vágás utáni elváltozásai: hullamerevség, érési folyamatok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fogyasztásra feltétel nélkül alkalmas hús jellemzői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Nyershús helytelen tárolásából adódó romlási folyamatok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Sertés, marha,borjú, juh kereskedelmi bontása és konyhatechnológiai felhasználhatósága</w:t>
      </w:r>
      <w:r w:rsidRPr="00607DA5">
        <w:rPr>
          <w:rFonts w:ascii="Times New Roman" w:hAnsi="Times New Roman"/>
          <w:b/>
          <w:i/>
        </w:rPr>
        <w:tab/>
      </w:r>
      <w:r w:rsidR="009A0635" w:rsidRPr="00607DA5">
        <w:rPr>
          <w:rFonts w:ascii="Times New Roman" w:hAnsi="Times New Roman"/>
          <w:b/>
          <w:i/>
        </w:rPr>
        <w:t>45</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sertés tőkehús bolti bontása, húsrészek csomagolása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marha negyedek bolti bontása, húsrészek csomagolása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borjúhús bolti bontása, húsrészek csomagolása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juh bolti bontása, húsrészek csomagolása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 xml:space="preserve">Sertés és marha ipari csontozása, kivágása, húsok osztályozása  </w:t>
      </w:r>
      <w:r w:rsidRPr="00607DA5">
        <w:rPr>
          <w:rFonts w:ascii="Times New Roman" w:hAnsi="Times New Roman"/>
          <w:b/>
          <w:i/>
        </w:rPr>
        <w:tab/>
      </w:r>
      <w:r w:rsidR="009A0635" w:rsidRPr="00607DA5">
        <w:rPr>
          <w:rFonts w:ascii="Times New Roman" w:hAnsi="Times New Roman"/>
          <w:b/>
          <w:i/>
        </w:rPr>
        <w:t>23</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félsertés darabolása, teljes csontozása, a húsok kivágása, osztályozása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 Negyed marha darabolása, teljes csontozása, a húsok kivágása, osztályozása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Sertés-és marhahúsok színhústartalom szerinti osztályba sorolása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 xml:space="preserve">Sertéshúsok pácolásra történő előkészítése, formázása </w:t>
      </w:r>
      <w:r w:rsidRPr="00607DA5">
        <w:rPr>
          <w:rFonts w:ascii="Times New Roman" w:hAnsi="Times New Roman"/>
          <w:b/>
          <w:i/>
        </w:rPr>
        <w:tab/>
      </w:r>
      <w:r w:rsidR="009A0635" w:rsidRPr="00607DA5">
        <w:rPr>
          <w:rFonts w:ascii="Times New Roman" w:hAnsi="Times New Roman"/>
          <w:b/>
          <w:i/>
        </w:rPr>
        <w:t xml:space="preserve">14 </w:t>
      </w:r>
      <w:r w:rsidRPr="00607DA5">
        <w:rPr>
          <w:rFonts w:ascii="Times New Roman" w:hAnsi="Times New Roman"/>
          <w:b/>
          <w:i/>
        </w:rPr>
        <w:t>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Bőrös félsertés pácolásra történő bebontása, darabolása,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Lehúzott félsertés pácolásra történő bebontása, darabolása,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Csontnélküli pácolt húsokhoz csontozás és formázás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A csontozó munkavédelmi és balesetvédelmi előírásai</w:t>
      </w:r>
      <w:r w:rsidRPr="00607DA5">
        <w:rPr>
          <w:rFonts w:ascii="Times New Roman" w:hAnsi="Times New Roman"/>
          <w:b/>
          <w:i/>
        </w:rPr>
        <w:tab/>
      </w:r>
      <w:r w:rsidR="009A0635" w:rsidRPr="00607DA5">
        <w:rPr>
          <w:rFonts w:ascii="Times New Roman" w:hAnsi="Times New Roman"/>
          <w:b/>
          <w:i/>
        </w:rPr>
        <w:t>5</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egészséges és biztonságos munkavégzés feltételei a csontozó üzemrészben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Hűtőgépek és hűtési rendszerek biztonságtechnikája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Daraboló gépek és csontozó szalagok biztonságtechnikája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csontozó kések és egyéb kézi szerszámok baleseti veszélyei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Jellemző szín és alakjelek ismerete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Egyéni védőeszközök használatának szabályai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Csontozási veszteség és kihozatal számítások</w:t>
      </w:r>
      <w:r w:rsidRPr="00607DA5">
        <w:rPr>
          <w:rFonts w:ascii="Times New Roman" w:hAnsi="Times New Roman"/>
          <w:b/>
          <w:i/>
        </w:rPr>
        <w:tab/>
      </w:r>
      <w:r w:rsidR="009A0635" w:rsidRPr="00607DA5">
        <w:rPr>
          <w:rFonts w:ascii="Times New Roman" w:hAnsi="Times New Roman"/>
          <w:b/>
          <w:i/>
        </w:rPr>
        <w:t>10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Csontos sertéshúsból és marhahúsból színhús kihozatal számítás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Csontos sertéshúsból és marhahúsból csontozási melléktermék kihozatal számítás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Csontozási veszteség számítás</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t>Tanterem</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lastRenderedPageBreak/>
        <w:t>A tantárgy elsajátítása során alkalmazható sajátos módszerek, tanulói tevékenységformák (ajánlás)</w:t>
      </w:r>
    </w:p>
    <w:p w:rsidR="005C1018" w:rsidRPr="00607DA5" w:rsidRDefault="005C1018" w:rsidP="005C1018">
      <w:pPr>
        <w:ind w:left="426"/>
        <w:rPr>
          <w:rFonts w:ascii="Times New Roman" w:hAnsi="Times New Roman"/>
          <w:i/>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munkaformák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lastRenderedPageBreak/>
        <w:t xml:space="preserve"> Húsipari gépek tantárgy</w:t>
      </w:r>
      <w:r w:rsidRPr="00607DA5">
        <w:rPr>
          <w:rFonts w:ascii="Times New Roman" w:hAnsi="Times New Roman"/>
          <w:b/>
        </w:rPr>
        <w:tab/>
      </w:r>
      <w:r w:rsidR="009A0635" w:rsidRPr="00607DA5">
        <w:rPr>
          <w:rFonts w:ascii="Times New Roman" w:hAnsi="Times New Roman"/>
          <w:b/>
        </w:rPr>
        <w:t>36</w:t>
      </w:r>
      <w:r w:rsidRPr="00607DA5">
        <w:rPr>
          <w:rFonts w:ascii="Times New Roman" w:hAnsi="Times New Roman"/>
          <w:b/>
        </w:rPr>
        <w:t xml:space="preserve">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720"/>
        <w:rPr>
          <w:rFonts w:ascii="Times New Roman" w:hAnsi="Times New Roman"/>
          <w:szCs w:val="24"/>
        </w:rPr>
      </w:pPr>
      <w:r w:rsidRPr="00607DA5">
        <w:rPr>
          <w:rFonts w:ascii="Times New Roman" w:hAnsi="Times New Roman"/>
          <w:szCs w:val="24"/>
        </w:rPr>
        <w:t>A húsipari szakmunkások géptani ismeretei támasszák alá a technológiai folyamatokat. Képesek legyenek a csontozó üzemek technológiai vonalainak, gépeinek, berendezéseinek üzemeltetésére. Tudják kiválasztani a technológiai művelet végrehajtásához szükséges munkaeszközöket. Ismerjék a  gépek berendezések szerkezeti felépítését, műszaki paramétereit, balesetvédelmi előírásait.</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Természetismeret, Húsipari technológia</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Géptani alapis</w:t>
      </w:r>
      <w:r w:rsidR="009A0635" w:rsidRPr="00607DA5">
        <w:rPr>
          <w:rFonts w:ascii="Times New Roman" w:hAnsi="Times New Roman"/>
          <w:b/>
          <w:i/>
        </w:rPr>
        <w:t>meretek</w:t>
      </w:r>
      <w:r w:rsidR="009A0635" w:rsidRPr="00607DA5">
        <w:rPr>
          <w:rFonts w:ascii="Times New Roman" w:hAnsi="Times New Roman"/>
          <w:b/>
          <w:i/>
        </w:rPr>
        <w:tab/>
        <w:t>10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rajzolás eszközei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Ábrázolási módok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Vetületi ábrázolás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Kötő gépelemek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Forgó mozgást közvetítő gépelemek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Tengelykapcsolók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Csapágyak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Erőátviteli gépelemek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tabs>
          <w:tab w:val="left" w:pos="1701"/>
          <w:tab w:val="right" w:pos="9072"/>
        </w:tabs>
        <w:contextualSpacing/>
        <w:jc w:val="both"/>
        <w:rPr>
          <w:rFonts w:ascii="Times New Roman" w:hAnsi="Times New Roman"/>
          <w:b/>
          <w:i/>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 xml:space="preserve">Hűtő és fagyasztó berendezések </w:t>
      </w:r>
      <w:r w:rsidRPr="00607DA5">
        <w:rPr>
          <w:rFonts w:ascii="Times New Roman" w:hAnsi="Times New Roman"/>
          <w:b/>
          <w:i/>
        </w:rPr>
        <w:tab/>
      </w:r>
      <w:r w:rsidR="009A0635" w:rsidRPr="00607DA5">
        <w:rPr>
          <w:rFonts w:ascii="Times New Roman" w:hAnsi="Times New Roman"/>
          <w:b/>
          <w:i/>
        </w:rPr>
        <w:t>8</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Hűtő-körfolyamat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Hűtőközeg fajták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Hűtőtermek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Hűtőgépkocsi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Fagyasztó berendezések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 xml:space="preserve">Daraboló és csontozás gépei </w:t>
      </w:r>
      <w:r w:rsidRPr="00607DA5">
        <w:rPr>
          <w:rFonts w:ascii="Times New Roman" w:hAnsi="Times New Roman"/>
          <w:b/>
          <w:i/>
        </w:rPr>
        <w:tab/>
      </w:r>
      <w:r w:rsidR="009A0635" w:rsidRPr="00607DA5">
        <w:rPr>
          <w:rFonts w:ascii="Times New Roman" w:hAnsi="Times New Roman"/>
          <w:b/>
          <w:i/>
        </w:rPr>
        <w:t xml:space="preserve">16 </w:t>
      </w:r>
      <w:r w:rsidRPr="00607DA5">
        <w:rPr>
          <w:rFonts w:ascii="Times New Roman" w:hAnsi="Times New Roman"/>
          <w:b/>
          <w:i/>
        </w:rPr>
        <w:t>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Daraboló szalagfűrész</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Daraboló körfűrészek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Csontozó szalagok: fém és műanyag</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Görgősor</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Hagyományos kések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Zárt markolatú kés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Gyűrűs kés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Dugattyús csontszeparátor</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Csigás csontszeparátor</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Bőrkézőgépek</w:t>
      </w:r>
      <w:r w:rsidRPr="00607DA5">
        <w:rPr>
          <w:rFonts w:ascii="Times New Roman" w:hAnsi="Times New Roman"/>
          <w:b/>
          <w:i/>
        </w:rPr>
        <w:tab/>
      </w:r>
      <w:r w:rsidR="009A0635" w:rsidRPr="00607DA5">
        <w:rPr>
          <w:rFonts w:ascii="Times New Roman" w:hAnsi="Times New Roman"/>
          <w:b/>
          <w:i/>
        </w:rPr>
        <w:t xml:space="preserve">2 </w:t>
      </w:r>
      <w:r w:rsidRPr="00607DA5">
        <w:rPr>
          <w:rFonts w:ascii="Times New Roman" w:hAnsi="Times New Roman"/>
          <w:b/>
          <w:i/>
        </w:rPr>
        <w:t>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Kézi adagolású bőrkézőgép</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i/>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projektor</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Képi információk körében</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Technológiai gyakorlat tantárgy</w:t>
      </w:r>
      <w:r w:rsidRPr="00607DA5">
        <w:rPr>
          <w:rFonts w:ascii="Times New Roman" w:hAnsi="Times New Roman"/>
          <w:b/>
        </w:rPr>
        <w:tab/>
      </w:r>
      <w:r w:rsidR="009A0635" w:rsidRPr="00607DA5">
        <w:rPr>
          <w:rFonts w:ascii="Times New Roman" w:hAnsi="Times New Roman"/>
          <w:b/>
        </w:rPr>
        <w:t>926</w:t>
      </w:r>
      <w:r w:rsidRPr="00607DA5">
        <w:rPr>
          <w:rFonts w:ascii="Times New Roman" w:hAnsi="Times New Roman"/>
          <w:b/>
        </w:rPr>
        <w:t xml:space="preserve">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widowControl w:val="0"/>
        <w:suppressAutoHyphens/>
        <w:ind w:left="720"/>
        <w:rPr>
          <w:rFonts w:ascii="Times New Roman" w:hAnsi="Times New Roman"/>
          <w:b/>
          <w:bCs/>
          <w:kern w:val="2"/>
          <w:szCs w:val="24"/>
          <w:lang w:eastAsia="hi-IN" w:bidi="hi-IN"/>
        </w:rPr>
      </w:pPr>
      <w:r w:rsidRPr="00607DA5">
        <w:rPr>
          <w:rFonts w:ascii="Times New Roman" w:hAnsi="Times New Roman"/>
          <w:szCs w:val="24"/>
        </w:rPr>
        <w:t xml:space="preserve">Olyan húsipari gyakorlati ismeretek nyújtása, készségek fejlesztése, melyek keretében begyakorolják a munkaműveleteket, elsajátítják a szakmai fogásokat. A gyakorlati munka során fejlődjön a tanulók munkabírása, kitartása, kézügyessége. Törekedjenek a fegyelmezett, pontos munkavégzésre. Legyenek képesek utasításra a szakmai műveleteket önállóan elvégezni, szokjanak hozzá a produktív munkavégzéshez. </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lastRenderedPageBreak/>
        <w:t>Húsipari technológia, Húsipari gépek</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Kések köszörülése, fenése</w:t>
      </w:r>
      <w:r w:rsidRPr="00607DA5">
        <w:rPr>
          <w:rFonts w:ascii="Times New Roman" w:hAnsi="Times New Roman"/>
          <w:b/>
          <w:i/>
        </w:rPr>
        <w:tab/>
      </w:r>
      <w:r w:rsidR="009A0635" w:rsidRPr="00607DA5">
        <w:rPr>
          <w:rFonts w:ascii="Times New Roman" w:hAnsi="Times New Roman"/>
          <w:b/>
          <w:i/>
        </w:rPr>
        <w:t>61</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csontozó kések, fenőacélok, polírozók fajtái</w:t>
      </w:r>
    </w:p>
    <w:p w:rsidR="005C1018" w:rsidRPr="00607DA5" w:rsidRDefault="005C1018" w:rsidP="005C1018">
      <w:pPr>
        <w:ind w:left="851"/>
        <w:rPr>
          <w:rFonts w:ascii="Times New Roman" w:hAnsi="Times New Roman"/>
        </w:rPr>
      </w:pPr>
      <w:r w:rsidRPr="00607DA5">
        <w:rPr>
          <w:rFonts w:ascii="Times New Roman" w:hAnsi="Times New Roman"/>
        </w:rPr>
        <w:t>Egyéni védőeszközök használata késes munkához</w:t>
      </w:r>
    </w:p>
    <w:p w:rsidR="005C1018" w:rsidRPr="00607DA5" w:rsidRDefault="005C1018" w:rsidP="005C1018">
      <w:pPr>
        <w:ind w:left="851"/>
        <w:rPr>
          <w:rFonts w:ascii="Times New Roman" w:hAnsi="Times New Roman"/>
        </w:rPr>
      </w:pPr>
      <w:r w:rsidRPr="00607DA5">
        <w:rPr>
          <w:rFonts w:ascii="Times New Roman" w:hAnsi="Times New Roman"/>
        </w:rPr>
        <w:t>Kések biztonságos tartása, késtartó használata</w:t>
      </w:r>
    </w:p>
    <w:p w:rsidR="005C1018" w:rsidRPr="00607DA5" w:rsidRDefault="005C1018" w:rsidP="005C1018">
      <w:pPr>
        <w:ind w:left="851"/>
        <w:rPr>
          <w:rFonts w:ascii="Times New Roman" w:hAnsi="Times New Roman"/>
        </w:rPr>
      </w:pPr>
      <w:r w:rsidRPr="00607DA5">
        <w:rPr>
          <w:rFonts w:ascii="Times New Roman" w:hAnsi="Times New Roman"/>
        </w:rPr>
        <w:t>A köszörűgép működtetésének elsajátítása</w:t>
      </w:r>
    </w:p>
    <w:p w:rsidR="005C1018" w:rsidRPr="00607DA5" w:rsidRDefault="005C1018" w:rsidP="005C1018">
      <w:pPr>
        <w:ind w:left="851"/>
        <w:rPr>
          <w:rFonts w:ascii="Times New Roman" w:hAnsi="Times New Roman"/>
        </w:rPr>
      </w:pPr>
      <w:r w:rsidRPr="00607DA5">
        <w:rPr>
          <w:rFonts w:ascii="Times New Roman" w:hAnsi="Times New Roman"/>
        </w:rPr>
        <w:t>Kések köszörülése géppel</w:t>
      </w:r>
    </w:p>
    <w:p w:rsidR="005C1018" w:rsidRPr="00607DA5" w:rsidRDefault="005C1018" w:rsidP="005C1018">
      <w:pPr>
        <w:ind w:left="851"/>
        <w:rPr>
          <w:rFonts w:ascii="Times New Roman" w:hAnsi="Times New Roman"/>
        </w:rPr>
      </w:pPr>
      <w:r w:rsidRPr="00607DA5">
        <w:rPr>
          <w:rFonts w:ascii="Times New Roman" w:hAnsi="Times New Roman"/>
        </w:rPr>
        <w:t>Kések fenése, polírozása kézzel</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Szalonnafélék megmunkálása, előkészítése</w:t>
      </w:r>
      <w:r w:rsidRPr="00607DA5">
        <w:rPr>
          <w:rFonts w:ascii="Times New Roman" w:hAnsi="Times New Roman"/>
          <w:b/>
          <w:i/>
        </w:rPr>
        <w:tab/>
      </w:r>
      <w:r w:rsidR="009A0635" w:rsidRPr="00607DA5">
        <w:rPr>
          <w:rFonts w:ascii="Times New Roman" w:hAnsi="Times New Roman"/>
          <w:b/>
          <w:i/>
        </w:rPr>
        <w:t>170</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szalonnatábla testtájak szerinti darabolása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Hátszalonna formázása, puha zsiradék és húsdarabok eltávolítása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Tokaszalonnáról a mirigyek és véres részek eltávolítása, toka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Hasa szalonnáról a tejmirigyek és húsdarabok eltávolítása, szalonna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oldalszalonnáról a bordák bordaközi izmokkal történő eltávolítása, a kolozsvári szalonna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Császárszalonnából a bordák eltávolítása késsel vagy bordakihúzóval, a császár formázása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Nyak és vékony hátszalonna formázása kenyérszalonnának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Farszalonna összevágása étkezési tepertőnek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Has és tokaszalonna bőrkézése géppel készítménygyártáshoz</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Lehúzott sertés féltestek bebontása, csontozása, osztályozása</w:t>
      </w:r>
      <w:r w:rsidRPr="00607DA5">
        <w:rPr>
          <w:rFonts w:ascii="Times New Roman" w:hAnsi="Times New Roman"/>
          <w:b/>
          <w:i/>
        </w:rPr>
        <w:tab/>
      </w:r>
      <w:r w:rsidR="009A0635" w:rsidRPr="00607DA5">
        <w:rPr>
          <w:rFonts w:ascii="Times New Roman" w:hAnsi="Times New Roman"/>
          <w:b/>
          <w:i/>
        </w:rPr>
        <w:t>214</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Félsertések bebontása késsel vagy daraboló fűrésszel testtájakra, húsrészekre</w:t>
      </w:r>
    </w:p>
    <w:p w:rsidR="005C1018" w:rsidRPr="00607DA5" w:rsidRDefault="005C1018" w:rsidP="005C1018">
      <w:pPr>
        <w:ind w:left="851"/>
        <w:rPr>
          <w:rFonts w:ascii="Times New Roman" w:hAnsi="Times New Roman"/>
        </w:rPr>
      </w:pPr>
      <w:r w:rsidRPr="00607DA5">
        <w:rPr>
          <w:rFonts w:ascii="Times New Roman" w:hAnsi="Times New Roman"/>
        </w:rPr>
        <w:t>Comb, lapocka, karaj, tarja, oldalas, csülök teljes ipari csontozása</w:t>
      </w:r>
    </w:p>
    <w:p w:rsidR="005C1018" w:rsidRPr="00607DA5" w:rsidRDefault="005C1018" w:rsidP="005C1018">
      <w:pPr>
        <w:ind w:left="851"/>
        <w:rPr>
          <w:rFonts w:ascii="Times New Roman" w:hAnsi="Times New Roman"/>
        </w:rPr>
      </w:pPr>
      <w:r w:rsidRPr="00607DA5">
        <w:rPr>
          <w:rFonts w:ascii="Times New Roman" w:hAnsi="Times New Roman"/>
        </w:rPr>
        <w:t>A húsokról a puha zsiradék és véres részek, mirigyek kivágása</w:t>
      </w:r>
    </w:p>
    <w:p w:rsidR="005C1018" w:rsidRPr="00607DA5" w:rsidRDefault="005C1018" w:rsidP="005C1018">
      <w:pPr>
        <w:ind w:left="851"/>
        <w:rPr>
          <w:rFonts w:ascii="Times New Roman" w:hAnsi="Times New Roman"/>
        </w:rPr>
      </w:pPr>
      <w:r w:rsidRPr="00607DA5">
        <w:rPr>
          <w:rFonts w:ascii="Times New Roman" w:hAnsi="Times New Roman"/>
        </w:rPr>
        <w:t>A húsok osztályozása színhústartalom alapján: S-90, S-80, S-80k,S-70, S-70k,S-60k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Lehúzott sertés féltestek kereskedelmi bontása, csontozása,</w:t>
      </w:r>
      <w:r w:rsidRPr="00607DA5">
        <w:rPr>
          <w:rFonts w:ascii="Times New Roman" w:hAnsi="Times New Roman"/>
          <w:b/>
          <w:i/>
        </w:rPr>
        <w:tab/>
      </w:r>
      <w:r w:rsidR="000613D7" w:rsidRPr="00607DA5">
        <w:rPr>
          <w:rFonts w:ascii="Times New Roman" w:hAnsi="Times New Roman"/>
          <w:b/>
          <w:i/>
        </w:rPr>
        <w:t xml:space="preserve">210 </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Félsertések bebontása késsel testtájakra, húsrészekre</w:t>
      </w:r>
    </w:p>
    <w:p w:rsidR="005C1018" w:rsidRPr="00607DA5" w:rsidRDefault="005C1018" w:rsidP="005C1018">
      <w:pPr>
        <w:ind w:left="851"/>
        <w:rPr>
          <w:rFonts w:ascii="Times New Roman" w:hAnsi="Times New Roman"/>
        </w:rPr>
      </w:pPr>
      <w:r w:rsidRPr="00607DA5">
        <w:rPr>
          <w:rFonts w:ascii="Times New Roman" w:hAnsi="Times New Roman"/>
        </w:rPr>
        <w:t>Comb és lapocka csontozása minden esetben</w:t>
      </w:r>
    </w:p>
    <w:p w:rsidR="005C1018" w:rsidRPr="00607DA5" w:rsidRDefault="005C1018" w:rsidP="005C1018">
      <w:pPr>
        <w:ind w:left="851"/>
        <w:rPr>
          <w:rFonts w:ascii="Times New Roman" w:hAnsi="Times New Roman"/>
        </w:rPr>
      </w:pPr>
      <w:r w:rsidRPr="00607DA5">
        <w:rPr>
          <w:rFonts w:ascii="Times New Roman" w:hAnsi="Times New Roman"/>
        </w:rPr>
        <w:t>Karaj, tarja előállítása csontosan megformázva</w:t>
      </w:r>
    </w:p>
    <w:p w:rsidR="005C1018" w:rsidRPr="00607DA5" w:rsidRDefault="005C1018" w:rsidP="005C1018">
      <w:pPr>
        <w:ind w:left="851"/>
        <w:rPr>
          <w:rFonts w:ascii="Times New Roman" w:hAnsi="Times New Roman"/>
        </w:rPr>
      </w:pPr>
      <w:r w:rsidRPr="00607DA5">
        <w:rPr>
          <w:rFonts w:ascii="Times New Roman" w:hAnsi="Times New Roman"/>
        </w:rPr>
        <w:t>Karaj, tarja előállítása csont nélkül, megformázva</w:t>
      </w:r>
    </w:p>
    <w:p w:rsidR="005C1018" w:rsidRPr="00607DA5" w:rsidRDefault="005C1018" w:rsidP="005C1018">
      <w:pPr>
        <w:ind w:left="851"/>
        <w:rPr>
          <w:rFonts w:ascii="Times New Roman" w:hAnsi="Times New Roman"/>
        </w:rPr>
      </w:pPr>
      <w:r w:rsidRPr="00607DA5">
        <w:rPr>
          <w:rFonts w:ascii="Times New Roman" w:hAnsi="Times New Roman"/>
        </w:rPr>
        <w:t>Oldalas csontosan, megformázva kerül értékesítésre</w:t>
      </w:r>
    </w:p>
    <w:p w:rsidR="005C1018" w:rsidRPr="00607DA5" w:rsidRDefault="005C1018" w:rsidP="005C1018">
      <w:pPr>
        <w:ind w:left="851"/>
        <w:rPr>
          <w:rFonts w:ascii="Times New Roman" w:hAnsi="Times New Roman"/>
        </w:rPr>
      </w:pPr>
      <w:r w:rsidRPr="00607DA5">
        <w:rPr>
          <w:rFonts w:ascii="Times New Roman" w:hAnsi="Times New Roman"/>
        </w:rPr>
        <w:t>Első és hátsó csülök csontosan kerül forgalmazásra</w:t>
      </w:r>
    </w:p>
    <w:p w:rsidR="005C1018" w:rsidRPr="00607DA5" w:rsidRDefault="005C1018" w:rsidP="005C1018">
      <w:pPr>
        <w:ind w:left="851"/>
        <w:rPr>
          <w:rFonts w:ascii="Times New Roman" w:hAnsi="Times New Roman"/>
        </w:rPr>
      </w:pPr>
      <w:r w:rsidRPr="00607DA5">
        <w:rPr>
          <w:rFonts w:ascii="Times New Roman" w:hAnsi="Times New Roman"/>
        </w:rPr>
        <w:t>Sertésfej és köröm csontosan kerül forgalmazásra</w:t>
      </w:r>
    </w:p>
    <w:p w:rsidR="005C1018" w:rsidRPr="00607DA5" w:rsidRDefault="005C1018" w:rsidP="005C1018">
      <w:pPr>
        <w:ind w:left="851"/>
        <w:rPr>
          <w:rFonts w:ascii="Times New Roman" w:hAnsi="Times New Roman"/>
        </w:rPr>
      </w:pPr>
      <w:r w:rsidRPr="00607DA5">
        <w:rPr>
          <w:rFonts w:ascii="Times New Roman" w:hAnsi="Times New Roman"/>
        </w:rPr>
        <w:t>A dagadót ketté kell választani tölteni és darálni való húsnak</w:t>
      </w:r>
    </w:p>
    <w:p w:rsidR="005C1018" w:rsidRPr="00607DA5" w:rsidRDefault="005C1018" w:rsidP="005C1018">
      <w:pPr>
        <w:ind w:left="851"/>
        <w:rPr>
          <w:rFonts w:ascii="Times New Roman" w:hAnsi="Times New Roman"/>
        </w:rPr>
      </w:pPr>
      <w:r w:rsidRPr="00607DA5">
        <w:rPr>
          <w:rFonts w:ascii="Times New Roman" w:hAnsi="Times New Roman"/>
        </w:rPr>
        <w:t>Bőrös szalonnás félsertés kereskedelmi bontása</w:t>
      </w:r>
    </w:p>
    <w:p w:rsidR="005C1018" w:rsidRPr="00607DA5" w:rsidRDefault="005C1018" w:rsidP="005C1018">
      <w:pPr>
        <w:ind w:left="851"/>
        <w:rPr>
          <w:rFonts w:ascii="Times New Roman" w:hAnsi="Times New Roman"/>
        </w:rPr>
      </w:pPr>
      <w:r w:rsidRPr="00607DA5">
        <w:rPr>
          <w:rFonts w:ascii="Times New Roman" w:hAnsi="Times New Roman"/>
        </w:rPr>
        <w:t>Bőrös comb, bőrös lapocka, bőrös karaj, bőrös tarja és bőrös császárszalonna előállítása, formázása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Marha első-és hátulsó negyed teljes csontozása, kivágása, os</w:t>
      </w:r>
      <w:r w:rsidR="000613D7" w:rsidRPr="00607DA5">
        <w:rPr>
          <w:rFonts w:ascii="Times New Roman" w:hAnsi="Times New Roman"/>
          <w:b/>
          <w:i/>
        </w:rPr>
        <w:t>ztályozása</w:t>
      </w:r>
      <w:r w:rsidR="000613D7" w:rsidRPr="00607DA5">
        <w:rPr>
          <w:rFonts w:ascii="Times New Roman" w:hAnsi="Times New Roman"/>
          <w:b/>
          <w:i/>
        </w:rPr>
        <w:tab/>
        <w:t>147</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Előhűtött marha elülső negyed bontása, darabolása: nyak, lapocka, elülső lábszár, tarja, rostélyos, csontos oldalas, szegy</w:t>
      </w:r>
    </w:p>
    <w:p w:rsidR="005C1018" w:rsidRPr="00607DA5" w:rsidRDefault="005C1018" w:rsidP="005C1018">
      <w:pPr>
        <w:ind w:left="851"/>
        <w:rPr>
          <w:rFonts w:ascii="Times New Roman" w:hAnsi="Times New Roman"/>
        </w:rPr>
      </w:pPr>
      <w:r w:rsidRPr="00607DA5">
        <w:rPr>
          <w:rFonts w:ascii="Times New Roman" w:hAnsi="Times New Roman"/>
        </w:rPr>
        <w:t>Előhűtött marha hátulsó negyed bontása, darabolása: hátszín, comb, vesepecsenye, lengőbordák, hátulsó lábszár, medencehús, marhafarok</w:t>
      </w:r>
    </w:p>
    <w:p w:rsidR="005C1018" w:rsidRPr="00607DA5" w:rsidRDefault="005C1018" w:rsidP="005C1018">
      <w:pPr>
        <w:ind w:left="851"/>
        <w:rPr>
          <w:rFonts w:ascii="Times New Roman" w:hAnsi="Times New Roman"/>
        </w:rPr>
      </w:pPr>
      <w:r w:rsidRPr="00607DA5">
        <w:rPr>
          <w:rFonts w:ascii="Times New Roman" w:hAnsi="Times New Roman"/>
        </w:rPr>
        <w:t>Húskészítménygyártáshoz a marha minden húsrészét csontozni kell.</w:t>
      </w:r>
    </w:p>
    <w:p w:rsidR="005C1018" w:rsidRPr="00607DA5" w:rsidRDefault="005C1018" w:rsidP="005C1018">
      <w:pPr>
        <w:ind w:left="851"/>
        <w:rPr>
          <w:rFonts w:ascii="Times New Roman" w:hAnsi="Times New Roman"/>
        </w:rPr>
      </w:pPr>
      <w:r w:rsidRPr="00607DA5">
        <w:rPr>
          <w:rFonts w:ascii="Times New Roman" w:hAnsi="Times New Roman"/>
        </w:rPr>
        <w:t>Húsok kivágása: csontozás után a marhahúsból a nem megengedett kötőszöveti elemeket el kell távolítani, mint Faggyút, durva inakat, véres részeket.</w:t>
      </w:r>
    </w:p>
    <w:p w:rsidR="005C1018" w:rsidRPr="00607DA5" w:rsidRDefault="005C1018" w:rsidP="005C1018">
      <w:pPr>
        <w:ind w:left="851"/>
        <w:rPr>
          <w:rFonts w:ascii="Times New Roman" w:hAnsi="Times New Roman"/>
        </w:rPr>
      </w:pPr>
      <w:r w:rsidRPr="00607DA5">
        <w:rPr>
          <w:rFonts w:ascii="Times New Roman" w:hAnsi="Times New Roman"/>
        </w:rPr>
        <w:t>Marhahúsok osztályozása: Színhústartalom, faggyútartalom és látható kötőszövet alapján: M-90, M-80, M-80k, M-70, M-70k, M-60k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lastRenderedPageBreak/>
        <w:t>Marha első-és hátulsó negyed kereskedelmi bontása</w:t>
      </w:r>
      <w:r w:rsidRPr="00607DA5">
        <w:rPr>
          <w:rFonts w:ascii="Times New Roman" w:hAnsi="Times New Roman"/>
          <w:b/>
          <w:i/>
        </w:rPr>
        <w:tab/>
      </w:r>
      <w:r w:rsidR="000613D7" w:rsidRPr="00607DA5">
        <w:rPr>
          <w:rFonts w:ascii="Times New Roman" w:hAnsi="Times New Roman"/>
          <w:b/>
          <w:i/>
        </w:rPr>
        <w:t>124</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Előhűtött marha elülső negyed bontása, darabolása: nyak, lapocka, elülső lábszár, tarja, rostélyos, csontos oldalas, szegy</w:t>
      </w:r>
    </w:p>
    <w:p w:rsidR="005C1018" w:rsidRPr="00607DA5" w:rsidRDefault="005C1018" w:rsidP="005C1018">
      <w:pPr>
        <w:ind w:left="851"/>
        <w:rPr>
          <w:rFonts w:ascii="Times New Roman" w:hAnsi="Times New Roman"/>
        </w:rPr>
      </w:pPr>
      <w:r w:rsidRPr="00607DA5">
        <w:rPr>
          <w:rFonts w:ascii="Times New Roman" w:hAnsi="Times New Roman"/>
        </w:rPr>
        <w:t>Csontozásra és szétbontásra kerül az első negyedből a lapocka: oldallapocka, stefánia, vastaglapocka</w:t>
      </w:r>
    </w:p>
    <w:p w:rsidR="005C1018" w:rsidRPr="00607DA5" w:rsidRDefault="005C1018" w:rsidP="005C1018">
      <w:pPr>
        <w:ind w:left="851"/>
        <w:rPr>
          <w:rFonts w:ascii="Times New Roman" w:hAnsi="Times New Roman"/>
        </w:rPr>
      </w:pPr>
      <w:r w:rsidRPr="00607DA5">
        <w:rPr>
          <w:rFonts w:ascii="Times New Roman" w:hAnsi="Times New Roman"/>
        </w:rPr>
        <w:t>Kicsontozva kerül forgalomba:tarja, lábszárhús, nyakhús</w:t>
      </w:r>
    </w:p>
    <w:p w:rsidR="005C1018" w:rsidRPr="00607DA5" w:rsidRDefault="005C1018" w:rsidP="005C1018">
      <w:pPr>
        <w:ind w:left="851"/>
        <w:rPr>
          <w:rFonts w:ascii="Times New Roman" w:hAnsi="Times New Roman"/>
        </w:rPr>
      </w:pPr>
      <w:r w:rsidRPr="00607DA5">
        <w:rPr>
          <w:rFonts w:ascii="Times New Roman" w:hAnsi="Times New Roman"/>
        </w:rPr>
        <w:t>Csontosan kerül értékesítésre:rostélyos, oldalas, szegy</w:t>
      </w:r>
    </w:p>
    <w:p w:rsidR="005C1018" w:rsidRPr="00607DA5" w:rsidRDefault="005C1018" w:rsidP="005C1018">
      <w:pPr>
        <w:ind w:left="851"/>
        <w:rPr>
          <w:rFonts w:ascii="Times New Roman" w:hAnsi="Times New Roman"/>
        </w:rPr>
      </w:pPr>
      <w:r w:rsidRPr="00607DA5">
        <w:rPr>
          <w:rFonts w:ascii="Times New Roman" w:hAnsi="Times New Roman"/>
        </w:rPr>
        <w:t>Előhűtött marha hátulsó negyed bontása, darabolása: hátszín, comb, vesepecsenye, lengőbordák, hátulsó lábszár, marhafarok</w:t>
      </w:r>
    </w:p>
    <w:p w:rsidR="005C1018" w:rsidRPr="00607DA5" w:rsidRDefault="005C1018" w:rsidP="005C1018">
      <w:pPr>
        <w:ind w:left="851"/>
        <w:rPr>
          <w:rFonts w:ascii="Times New Roman" w:hAnsi="Times New Roman"/>
        </w:rPr>
      </w:pPr>
      <w:r w:rsidRPr="00607DA5">
        <w:rPr>
          <w:rFonts w:ascii="Times New Roman" w:hAnsi="Times New Roman"/>
        </w:rPr>
        <w:t>Csontozásra és szétbontásra kerül a comb: gömbölyűfelsál, hosszúfelsál, felsál-dekli, csípőfartő, feketepecsenye, fehérpecsenye</w:t>
      </w:r>
    </w:p>
    <w:p w:rsidR="005C1018" w:rsidRPr="00607DA5" w:rsidRDefault="005C1018" w:rsidP="005C1018">
      <w:pPr>
        <w:ind w:left="851"/>
        <w:rPr>
          <w:rFonts w:ascii="Times New Roman" w:hAnsi="Times New Roman"/>
        </w:rPr>
      </w:pPr>
      <w:r w:rsidRPr="00607DA5">
        <w:rPr>
          <w:rFonts w:ascii="Times New Roman" w:hAnsi="Times New Roman"/>
        </w:rPr>
        <w:t>Kicsontozva kerül értékesítésre a hátszín, a hátulsó lábszár, lengőbordák</w:t>
      </w:r>
    </w:p>
    <w:p w:rsidR="005C1018" w:rsidRPr="00607DA5" w:rsidRDefault="005C1018" w:rsidP="005C1018">
      <w:pPr>
        <w:ind w:left="851"/>
        <w:rPr>
          <w:rFonts w:ascii="Times New Roman" w:hAnsi="Times New Roman"/>
        </w:rPr>
      </w:pPr>
      <w:r w:rsidRPr="00607DA5">
        <w:rPr>
          <w:rFonts w:ascii="Times New Roman" w:hAnsi="Times New Roman"/>
        </w:rPr>
        <w:t>Csont nélküli hús: vesepecsenye, puha hátszín</w:t>
      </w:r>
    </w:p>
    <w:p w:rsidR="005C1018" w:rsidRPr="00607DA5" w:rsidRDefault="005C1018" w:rsidP="005C1018">
      <w:pPr>
        <w:ind w:left="851"/>
        <w:rPr>
          <w:rFonts w:ascii="Times New Roman" w:hAnsi="Times New Roman"/>
        </w:rPr>
      </w:pPr>
      <w:r w:rsidRPr="00607DA5">
        <w:rPr>
          <w:rFonts w:ascii="Times New Roman" w:hAnsi="Times New Roman"/>
        </w:rPr>
        <w:t>Csontosan kerül forgalomba a hátsó negyedből: marhafarok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szakoktató által elkészített mintadarab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munkaformák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Gyakorlati munkavégzés körében</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Szolgáltatási tevékenységek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lastRenderedPageBreak/>
              <w:t>3.2.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spacing w:after="200" w:line="276" w:lineRule="auto"/>
        <w:rPr>
          <w:rFonts w:ascii="Times New Roman" w:hAnsi="Times New Roman"/>
        </w:rPr>
      </w:pPr>
      <w:r w:rsidRPr="00607DA5">
        <w:rPr>
          <w:rFonts w:ascii="Times New Roman" w:hAnsi="Times New Roman"/>
        </w:rPr>
        <w:br w:type="page"/>
      </w:r>
    </w:p>
    <w:p w:rsidR="00CE7E5D" w:rsidRDefault="00CE7E5D" w:rsidP="005C1018">
      <w:pPr>
        <w:spacing w:before="2880"/>
        <w:jc w:val="center"/>
        <w:rPr>
          <w:rFonts w:ascii="Times New Roman" w:hAnsi="Times New Roman"/>
          <w:b/>
          <w:sz w:val="36"/>
        </w:rPr>
      </w:pPr>
    </w:p>
    <w:p w:rsidR="005C1018" w:rsidRPr="00607DA5" w:rsidRDefault="005C1018" w:rsidP="005C1018">
      <w:pPr>
        <w:spacing w:before="2880"/>
        <w:jc w:val="center"/>
        <w:rPr>
          <w:rFonts w:ascii="Times New Roman" w:hAnsi="Times New Roman"/>
          <w:b/>
          <w:sz w:val="36"/>
        </w:rPr>
      </w:pPr>
      <w:r w:rsidRPr="00607DA5">
        <w:rPr>
          <w:rFonts w:ascii="Times New Roman" w:hAnsi="Times New Roman"/>
          <w:b/>
          <w:sz w:val="36"/>
        </w:rPr>
        <w:t>A</w:t>
      </w:r>
    </w:p>
    <w:p w:rsidR="005C1018" w:rsidRPr="00607DA5" w:rsidRDefault="005C1018" w:rsidP="005C1018">
      <w:pPr>
        <w:spacing w:after="480"/>
        <w:jc w:val="center"/>
        <w:rPr>
          <w:rFonts w:ascii="Times New Roman" w:hAnsi="Times New Roman"/>
          <w:b/>
          <w:sz w:val="36"/>
        </w:rPr>
      </w:pPr>
      <w:r w:rsidRPr="00607DA5">
        <w:rPr>
          <w:rFonts w:ascii="Times New Roman" w:hAnsi="Times New Roman"/>
          <w:b/>
          <w:sz w:val="36"/>
        </w:rPr>
        <w:t>10930-16 azonosító számú</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Húsipari értékesítés</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megnevezésű</w:t>
      </w:r>
    </w:p>
    <w:p w:rsidR="005C1018" w:rsidRPr="00607DA5" w:rsidRDefault="005C1018" w:rsidP="005C1018">
      <w:pPr>
        <w:spacing w:before="480" w:after="480"/>
        <w:jc w:val="center"/>
        <w:rPr>
          <w:rFonts w:ascii="Times New Roman" w:hAnsi="Times New Roman"/>
          <w:b/>
          <w:sz w:val="36"/>
        </w:rPr>
      </w:pPr>
      <w:r w:rsidRPr="00607DA5">
        <w:rPr>
          <w:rFonts w:ascii="Times New Roman" w:hAnsi="Times New Roman"/>
          <w:b/>
          <w:sz w:val="36"/>
        </w:rPr>
        <w:t>szakmai követelménymodul</w:t>
      </w:r>
    </w:p>
    <w:p w:rsidR="005C1018" w:rsidRPr="00607DA5" w:rsidRDefault="005C1018" w:rsidP="005C1018">
      <w:pPr>
        <w:jc w:val="center"/>
        <w:rPr>
          <w:rFonts w:ascii="Times New Roman" w:hAnsi="Times New Roman"/>
          <w:b/>
          <w:sz w:val="36"/>
        </w:rPr>
      </w:pPr>
      <w:r w:rsidRPr="00607DA5">
        <w:rPr>
          <w:rFonts w:ascii="Times New Roman" w:hAnsi="Times New Roman"/>
          <w:b/>
          <w:sz w:val="36"/>
        </w:rPr>
        <w:t>tantárgyai, témakörei</w:t>
      </w:r>
    </w:p>
    <w:p w:rsidR="005C1018" w:rsidRPr="00607DA5" w:rsidRDefault="005C1018" w:rsidP="005C1018">
      <w:pPr>
        <w:spacing w:after="200" w:line="276" w:lineRule="auto"/>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r w:rsidRPr="00607DA5">
        <w:rPr>
          <w:rFonts w:ascii="Times New Roman" w:hAnsi="Times New Roman"/>
        </w:rPr>
        <w:lastRenderedPageBreak/>
        <w:t>A 10930-16 azonosító számú Húsipari értékesítés megnevezésű szakmai követelménymodulhoz tartozó tantárgyak és témakörök oktatása során fejlesztendő kompetenciák</w:t>
      </w:r>
    </w:p>
    <w:p w:rsidR="005C1018" w:rsidRPr="00607DA5" w:rsidRDefault="005C1018" w:rsidP="005C1018">
      <w:pPr>
        <w:jc w:val="center"/>
        <w:rPr>
          <w:rFonts w:ascii="Times New Roman" w:hAnsi="Times New Roman"/>
        </w:rPr>
      </w:pPr>
    </w:p>
    <w:tbl>
      <w:tblPr>
        <w:tblW w:w="9137" w:type="dxa"/>
        <w:jc w:val="center"/>
        <w:tblCellMar>
          <w:left w:w="70" w:type="dxa"/>
          <w:right w:w="70" w:type="dxa"/>
        </w:tblCellMar>
        <w:tblLook w:val="04A0" w:firstRow="1" w:lastRow="0" w:firstColumn="1" w:lastColumn="0" w:noHBand="0" w:noVBand="1"/>
      </w:tblPr>
      <w:tblGrid>
        <w:gridCol w:w="5686"/>
        <w:gridCol w:w="724"/>
        <w:gridCol w:w="853"/>
        <w:gridCol w:w="992"/>
        <w:gridCol w:w="882"/>
      </w:tblGrid>
      <w:tr w:rsidR="005C1018" w:rsidRPr="00607DA5" w:rsidTr="009A0635">
        <w:trPr>
          <w:trHeight w:val="1755"/>
          <w:jc w:val="center"/>
        </w:trPr>
        <w:tc>
          <w:tcPr>
            <w:tcW w:w="5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24"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Húsipari technológia</w:t>
            </w:r>
          </w:p>
        </w:tc>
        <w:tc>
          <w:tcPr>
            <w:tcW w:w="853"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Húsipari gépek</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Vállalkozási és kereskedelmi ismeretek</w:t>
            </w:r>
          </w:p>
        </w:tc>
        <w:tc>
          <w:tcPr>
            <w:tcW w:w="882" w:type="dxa"/>
            <w:tcBorders>
              <w:top w:val="single" w:sz="4" w:space="0" w:color="auto"/>
              <w:left w:val="nil"/>
              <w:bottom w:val="single" w:sz="4" w:space="0" w:color="auto"/>
              <w:right w:val="single" w:sz="4" w:space="0" w:color="auto"/>
            </w:tcBorders>
            <w:shd w:val="clear" w:color="auto" w:fill="auto"/>
            <w:textDirection w:val="btLr"/>
            <w:vAlign w:val="bottom"/>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Technológia gyakorlat</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FELADATOK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Anyagokat átvesz, raktároz</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Sertés, marha, juh, húsrészeket darabol, csontoz, darál</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Hús, húskészítmény pultra történő előkészítését elvégzi</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Kereskedelemben húst, húskészítményt értékesít, kiszolgál</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Kereskedelmi egység higiéniai előírásait betartja</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Termékek jelölésével kapcsolatos előírásokat alkalmaz</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Kést, darálót, szeletelőgépet, egyéb eszközöket biztonságosan, higiénikusan működtet</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Vevőket segít kiszolgálni, tájékoztat, informál</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Vevőkkel udvariasan kommunikál</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Válalkozást indít, működtet</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792"/>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Ismeri és alkalmazza a vállalkozás jogkövető működése érdekében a fogyasztóvédelmi előírásokat</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Árukezelést, raktározást, leltározást</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ISMERETEK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Kereskedelmi alapok</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Vállalkozási alapok</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Húsáruismeret </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 képzéshez illeszkedő hazai és európai uniós fogyasztóvédelmi előírások</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5686"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Dokumentumok, naplók, jegyzőkönyvek vezetése</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SZAKMAI KÉSZSÉGEK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Köznyelvi beszédkészség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Információforrások kezelése</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Elemi számolási készség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Mennyiségérzék</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SZEMÉLYES KOMPETENCIÁK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Külső megjelenés</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Pontosság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Türelmesség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TÁRSAS KOMPETENCIÁK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Kapcsolatteremtő készség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lastRenderedPageBreak/>
              <w:t>Meggyőzőkészség, udvariasság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Kommunikációs rugalmasság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300"/>
          <w:jc w:val="center"/>
        </w:trPr>
        <w:tc>
          <w:tcPr>
            <w:tcW w:w="91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MÓDSZERKOMPETENCIÁK</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Körültekintés, elővigyázatosság</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A környezet tisztántartása</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r w:rsidR="005C1018" w:rsidRPr="00607DA5" w:rsidTr="009A0635">
        <w:trPr>
          <w:trHeight w:val="264"/>
          <w:jc w:val="center"/>
        </w:trPr>
        <w:tc>
          <w:tcPr>
            <w:tcW w:w="5686" w:type="dxa"/>
            <w:tcBorders>
              <w:top w:val="nil"/>
              <w:left w:val="single" w:sz="4" w:space="0" w:color="auto"/>
              <w:bottom w:val="single" w:sz="4" w:space="0" w:color="auto"/>
              <w:right w:val="single" w:sz="4" w:space="0" w:color="auto"/>
            </w:tcBorders>
            <w:shd w:val="clear" w:color="auto" w:fill="auto"/>
            <w:noWrap/>
            <w:vAlign w:val="bottom"/>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xml:space="preserve">Módszeres munkavégzés </w:t>
            </w:r>
          </w:p>
        </w:tc>
        <w:tc>
          <w:tcPr>
            <w:tcW w:w="724"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882" w:type="dxa"/>
            <w:tcBorders>
              <w:top w:val="nil"/>
              <w:left w:val="nil"/>
              <w:bottom w:val="single" w:sz="4" w:space="0" w:color="auto"/>
              <w:right w:val="single" w:sz="4" w:space="0" w:color="auto"/>
            </w:tcBorders>
            <w:shd w:val="clear" w:color="auto" w:fill="auto"/>
            <w:noWrap/>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r>
    </w:tbl>
    <w:p w:rsidR="005C1018" w:rsidRPr="00607DA5" w:rsidRDefault="005C1018" w:rsidP="005C1018">
      <w:pPr>
        <w:jc w:val="center"/>
        <w:rPr>
          <w:rFonts w:ascii="Times New Roman" w:hAnsi="Times New Roman"/>
        </w:rPr>
      </w:pPr>
    </w:p>
    <w:p w:rsidR="005C1018" w:rsidRPr="00607DA5" w:rsidRDefault="005C1018" w:rsidP="005C1018">
      <w:pPr>
        <w:rPr>
          <w:rFonts w:ascii="Times New Roman" w:hAnsi="Times New Roman"/>
        </w:rPr>
      </w:pPr>
      <w:r w:rsidRPr="00607DA5">
        <w:rPr>
          <w:rFonts w:ascii="Times New Roman" w:hAnsi="Times New Roman"/>
        </w:rPr>
        <w:br w:type="page"/>
      </w: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Húsipari technológia tantárgy</w:t>
      </w:r>
      <w:r w:rsidRPr="00607DA5">
        <w:rPr>
          <w:rFonts w:ascii="Times New Roman" w:hAnsi="Times New Roman"/>
          <w:b/>
        </w:rPr>
        <w:tab/>
        <w:t>35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Ismerjék a vágóállat fajok húsrészeinek bolti bontásnál alkalmazott elnevezéseit. Tudják az egyes húsrészek konyhatechnológia szerinti felhasználhatóságát. Ismerjék a húsok és húskészítmények bolti tárolási előírásait. Tudják a húskészítmények jelölésének előírásait, szabályait.</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Húsipari technológia, Húsipari gépek, Magyar nyelv és kommunikáció, Számolási készség, Vállalkozási és kereskedelmi ismeretek</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Sertés, marha,borjú és juh bolti bontásakor alkalmazott elnevezések</w:t>
      </w:r>
      <w:r w:rsidRPr="00607DA5">
        <w:rPr>
          <w:rFonts w:ascii="Times New Roman" w:hAnsi="Times New Roman"/>
          <w:b/>
          <w:i/>
        </w:rPr>
        <w:tab/>
      </w:r>
      <w:r w:rsidR="000613D7" w:rsidRPr="00607DA5">
        <w:rPr>
          <w:rFonts w:ascii="Times New Roman" w:hAnsi="Times New Roman"/>
          <w:b/>
          <w:i/>
        </w:rPr>
        <w:t>17</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Sertés bolti bontásának elnevezései: sertésfej, tarja, rövidkaraj, hosszúkaraj, lapocka, comb, oldalas, tölteni való dagadó, darálnivaló dagadó, első és hátsó csülök, első és hátsó köröm, sertésfarok</w:t>
      </w:r>
    </w:p>
    <w:p w:rsidR="005C1018" w:rsidRPr="00607DA5" w:rsidRDefault="005C1018" w:rsidP="005C1018">
      <w:pPr>
        <w:ind w:left="851"/>
        <w:rPr>
          <w:rFonts w:ascii="Times New Roman" w:hAnsi="Times New Roman"/>
        </w:rPr>
      </w:pPr>
      <w:r w:rsidRPr="00607DA5">
        <w:rPr>
          <w:rFonts w:ascii="Times New Roman" w:hAnsi="Times New Roman"/>
        </w:rPr>
        <w:t>Marha bolti bontásának elnevezései:tarja, rostélyos, nyakhús,  stefánia, oldallapocka, vastaglapocka, csontos szegy, puhaszegy, oldalas, csontos hátszín, puhahátszín, gömbölyűfelsál, hosszúfelsál, feketepecsenye, fehérpecsenye, nudli, vesepecsenye, lábszárhús, marhafarok</w:t>
      </w:r>
    </w:p>
    <w:p w:rsidR="005C1018" w:rsidRPr="00607DA5" w:rsidRDefault="005C1018" w:rsidP="005C1018">
      <w:pPr>
        <w:ind w:left="851"/>
        <w:rPr>
          <w:rFonts w:ascii="Times New Roman" w:hAnsi="Times New Roman"/>
        </w:rPr>
      </w:pPr>
      <w:r w:rsidRPr="00607DA5">
        <w:rPr>
          <w:rFonts w:ascii="Times New Roman" w:hAnsi="Times New Roman"/>
        </w:rPr>
        <w:t>Borjúhús bolti elnevezései: borjúgerinc, borjúfilé, nyak, lapocka, szegy, hasaalja, lábszár, frikandó, borjúdió, fartő</w:t>
      </w:r>
    </w:p>
    <w:p w:rsidR="005C1018" w:rsidRPr="00607DA5" w:rsidRDefault="005C1018" w:rsidP="005C1018">
      <w:pPr>
        <w:ind w:left="851"/>
        <w:rPr>
          <w:rFonts w:ascii="Times New Roman" w:hAnsi="Times New Roman"/>
        </w:rPr>
      </w:pPr>
      <w:r w:rsidRPr="00607DA5">
        <w:rPr>
          <w:rFonts w:ascii="Times New Roman" w:hAnsi="Times New Roman"/>
        </w:rPr>
        <w:t>Juh( birka) bolti elnevezései:comb, gerinc, filé, nyak, lapocka, szegy, hasaalja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Hús és húskészítmények bolti tárolásának előírásai</w:t>
      </w:r>
      <w:r w:rsidRPr="00607DA5">
        <w:rPr>
          <w:rFonts w:ascii="Times New Roman" w:hAnsi="Times New Roman"/>
          <w:b/>
          <w:i/>
        </w:rPr>
        <w:tab/>
      </w:r>
      <w:r w:rsidR="000613D7" w:rsidRPr="00607DA5">
        <w:rPr>
          <w:rFonts w:ascii="Times New Roman" w:hAnsi="Times New Roman"/>
          <w:b/>
          <w:i/>
        </w:rPr>
        <w:t>9</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húsbolt különböző állatfajok húsát forgalmazza: sertés, marha, borjú, juh és baromfi, esetleg vadak húsát</w:t>
      </w:r>
    </w:p>
    <w:p w:rsidR="005C1018" w:rsidRPr="00607DA5" w:rsidRDefault="005C1018" w:rsidP="005C1018">
      <w:pPr>
        <w:ind w:left="851"/>
        <w:rPr>
          <w:rFonts w:ascii="Times New Roman" w:hAnsi="Times New Roman"/>
        </w:rPr>
      </w:pPr>
      <w:r w:rsidRPr="00607DA5">
        <w:rPr>
          <w:rFonts w:ascii="Times New Roman" w:hAnsi="Times New Roman"/>
        </w:rPr>
        <w:t>A húsok bolti bontása és csontozása után hűtőpultba helyezése húsrészenkénti csoportosításban</w:t>
      </w:r>
    </w:p>
    <w:p w:rsidR="005C1018" w:rsidRPr="00607DA5" w:rsidRDefault="005C1018" w:rsidP="005C1018">
      <w:pPr>
        <w:ind w:left="851"/>
        <w:rPr>
          <w:rFonts w:ascii="Times New Roman" w:hAnsi="Times New Roman"/>
        </w:rPr>
      </w:pPr>
      <w:r w:rsidRPr="00607DA5">
        <w:rPr>
          <w:rFonts w:ascii="Times New Roman" w:hAnsi="Times New Roman"/>
        </w:rPr>
        <w:t>A húsokon nem lehet véres rész, csonttörmelék, puha zsiradék, idegen szennyeződés</w:t>
      </w:r>
    </w:p>
    <w:p w:rsidR="005C1018" w:rsidRPr="00607DA5" w:rsidRDefault="005C1018" w:rsidP="005C1018">
      <w:pPr>
        <w:ind w:left="851"/>
        <w:rPr>
          <w:rFonts w:ascii="Times New Roman" w:hAnsi="Times New Roman"/>
        </w:rPr>
      </w:pPr>
      <w:r w:rsidRPr="00607DA5">
        <w:rPr>
          <w:rFonts w:ascii="Times New Roman" w:hAnsi="Times New Roman"/>
        </w:rPr>
        <w:t>A nyershúsok állatfajonkénti elkülönítése a hűtőpultokba, fagyasztókban és a hűtőraktárakban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hűtőterek és fagyasztók hőmérsékletének ellenőrzése: hűtőtér 0  és + 5 C</w:t>
      </w:r>
      <w:r w:rsidRPr="00607DA5">
        <w:rPr>
          <w:rFonts w:ascii="Times New Roman" w:hAnsi="Times New Roman"/>
          <w:vertAlign w:val="superscript"/>
        </w:rPr>
        <w:t>o</w:t>
      </w:r>
      <w:r w:rsidRPr="00607DA5">
        <w:rPr>
          <w:rFonts w:ascii="Times New Roman" w:hAnsi="Times New Roman"/>
        </w:rPr>
        <w:t xml:space="preserve"> között, fagyasztótér -18 C</w:t>
      </w:r>
      <w:r w:rsidRPr="00607DA5">
        <w:rPr>
          <w:rFonts w:ascii="Times New Roman" w:hAnsi="Times New Roman"/>
          <w:vertAlign w:val="superscript"/>
        </w:rPr>
        <w:t xml:space="preserve">o </w:t>
      </w:r>
      <w:r w:rsidRPr="00607DA5">
        <w:rPr>
          <w:rFonts w:ascii="Times New Roman" w:hAnsi="Times New Roman"/>
        </w:rPr>
        <w:t>alatt kell hogy legyen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Újrafagyasztás tilalma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Húskészítmények forgalmazása  előrecsomagolt formában történik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fogyasztói csomagolással el nem látott terméket a boltban kell csomagolni és a vevőnek így lehet átadni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boltban keletkező szerves hulladék kezelése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A húsboltra vonatkozó higiéniai előírások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Húskészítmények jelölésének szabályai, előírásai</w:t>
      </w:r>
      <w:r w:rsidRPr="00607DA5">
        <w:rPr>
          <w:rFonts w:ascii="Times New Roman" w:hAnsi="Times New Roman"/>
          <w:b/>
          <w:i/>
        </w:rPr>
        <w:tab/>
        <w:t>7 óra</w:t>
      </w:r>
    </w:p>
    <w:p w:rsidR="005C1018" w:rsidRPr="00607DA5" w:rsidRDefault="005C1018" w:rsidP="005C1018">
      <w:pPr>
        <w:ind w:left="851"/>
        <w:rPr>
          <w:rFonts w:ascii="Times New Roman" w:hAnsi="Times New Roman"/>
        </w:rPr>
      </w:pPr>
      <w:r w:rsidRPr="00607DA5">
        <w:rPr>
          <w:rFonts w:ascii="Times New Roman" w:hAnsi="Times New Roman"/>
        </w:rPr>
        <w:t>Az élelmiszereken, így a húskészítményeken is az alábbi adatokat kell feltüntetni:</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 húskészítmény megnevezése</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az összetevők felsorolása csökkenő sorrendben</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előrecsomagolt terméknél annak nettó mennyisége</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 minőség-megőrzési időtartam lejárata</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 minőségmegőrzéshez szükséges tárolási hőmérséklet</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az élelmiszer előállítójának vagy forgalmazójának neve vagy cégneve és címe</w:t>
      </w:r>
    </w:p>
    <w:p w:rsidR="005C1018" w:rsidRPr="00607DA5" w:rsidRDefault="005C1018" w:rsidP="005C1018">
      <w:pPr>
        <w:pStyle w:val="Listaszerbekezds"/>
        <w:numPr>
          <w:ilvl w:val="0"/>
          <w:numId w:val="17"/>
        </w:numPr>
        <w:spacing w:after="0" w:line="240" w:lineRule="auto"/>
        <w:contextualSpacing/>
        <w:jc w:val="both"/>
        <w:rPr>
          <w:rFonts w:ascii="Times New Roman" w:hAnsi="Times New Roman"/>
        </w:rPr>
      </w:pPr>
      <w:r w:rsidRPr="00607DA5">
        <w:rPr>
          <w:rFonts w:ascii="Times New Roman" w:hAnsi="Times New Roman"/>
        </w:rPr>
        <w:t>az eredet vagy származás hely</w:t>
      </w:r>
    </w:p>
    <w:p w:rsidR="005C1018" w:rsidRPr="00607DA5" w:rsidRDefault="005C1018" w:rsidP="005C1018">
      <w:pPr>
        <w:ind w:left="851"/>
        <w:rPr>
          <w:rFonts w:ascii="Times New Roman" w:hAnsi="Times New Roman"/>
        </w:rPr>
      </w:pPr>
      <w:r w:rsidRPr="00607DA5">
        <w:rPr>
          <w:rFonts w:ascii="Times New Roman" w:hAnsi="Times New Roman"/>
        </w:rPr>
        <w:t>A jelölésnek olyannak kell lennie, hogy ne vezesse félre a fogyasztót</w:t>
      </w:r>
    </w:p>
    <w:p w:rsidR="005C1018" w:rsidRPr="00607DA5" w:rsidRDefault="005C1018" w:rsidP="005C1018">
      <w:pPr>
        <w:ind w:left="851"/>
        <w:rPr>
          <w:rFonts w:ascii="Times New Roman" w:hAnsi="Times New Roman"/>
        </w:rPr>
      </w:pPr>
      <w:r w:rsidRPr="00607DA5">
        <w:rPr>
          <w:rFonts w:ascii="Times New Roman" w:hAnsi="Times New Roman"/>
        </w:rPr>
        <w:t>Egyetlen alapanyagból álló terméknél nem kötelező az összetétel feltüntetése</w:t>
      </w:r>
    </w:p>
    <w:p w:rsidR="005C1018" w:rsidRPr="00607DA5" w:rsidRDefault="005C1018" w:rsidP="005C1018">
      <w:pPr>
        <w:ind w:left="851"/>
        <w:rPr>
          <w:rFonts w:ascii="Times New Roman" w:hAnsi="Times New Roman"/>
        </w:rPr>
      </w:pPr>
      <w:r w:rsidRPr="00607DA5">
        <w:rPr>
          <w:rFonts w:ascii="Times New Roman" w:hAnsi="Times New Roman"/>
        </w:rPr>
        <w:lastRenderedPageBreak/>
        <w:t>Hatályos jogszabályok a termékjelöléssel kapcsolatban</w:t>
      </w:r>
    </w:p>
    <w:p w:rsidR="005C1018" w:rsidRPr="00607DA5" w:rsidRDefault="005C1018" w:rsidP="005C1018">
      <w:pPr>
        <w:tabs>
          <w:tab w:val="left" w:pos="1418"/>
          <w:tab w:val="right" w:pos="9072"/>
        </w:tabs>
        <w:ind w:left="851"/>
        <w:rPr>
          <w:rFonts w:ascii="Times New Roman" w:hAnsi="Times New Roman"/>
        </w:rPr>
      </w:pPr>
    </w:p>
    <w:p w:rsidR="000613D7" w:rsidRPr="00607DA5" w:rsidRDefault="000613D7" w:rsidP="000613D7">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Húsbolt használt eszközök, gépek</w:t>
      </w:r>
      <w:r w:rsidRPr="00607DA5">
        <w:rPr>
          <w:rFonts w:ascii="Times New Roman" w:hAnsi="Times New Roman"/>
          <w:b/>
          <w:i/>
        </w:rPr>
        <w:tab/>
        <w:t>2 óra</w:t>
      </w:r>
    </w:p>
    <w:p w:rsidR="000613D7" w:rsidRPr="00607DA5" w:rsidRDefault="000613D7" w:rsidP="005C1018">
      <w:pPr>
        <w:tabs>
          <w:tab w:val="left" w:pos="1418"/>
          <w:tab w:val="right" w:pos="9072"/>
        </w:tabs>
        <w:ind w:left="851"/>
        <w:rPr>
          <w:rFonts w:ascii="Times New Roman" w:hAnsi="Times New Roman"/>
        </w:rPr>
      </w:pPr>
      <w:r w:rsidRPr="00607DA5">
        <w:rPr>
          <w:rFonts w:ascii="Times New Roman" w:hAnsi="Times New Roman"/>
        </w:rPr>
        <w:t>Asztali darálók, szeletelők</w:t>
      </w:r>
    </w:p>
    <w:p w:rsidR="000613D7" w:rsidRPr="00607DA5" w:rsidRDefault="000613D7" w:rsidP="005C1018">
      <w:pPr>
        <w:tabs>
          <w:tab w:val="left" w:pos="1418"/>
          <w:tab w:val="right" w:pos="9072"/>
        </w:tabs>
        <w:ind w:left="851"/>
        <w:rPr>
          <w:rFonts w:ascii="Times New Roman" w:hAnsi="Times New Roman"/>
        </w:rPr>
      </w:pPr>
      <w:r w:rsidRPr="00607DA5">
        <w:rPr>
          <w:rFonts w:ascii="Times New Roman" w:hAnsi="Times New Roman"/>
        </w:rPr>
        <w:t>Bolti anyagmozgató berendezések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t>Tanterem</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házi feldat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Komplex információk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munkaformák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5.1.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5.2.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rPr>
      </w:pPr>
      <w:r w:rsidRPr="00607DA5">
        <w:rPr>
          <w:rFonts w:ascii="Times New Roman" w:hAnsi="Times New Roman"/>
          <w:b/>
        </w:rPr>
        <w:t xml:space="preserve"> </w:t>
      </w: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Vállalkozási és kereskedelmi ismeretek tantárgy</w:t>
      </w:r>
      <w:r w:rsidRPr="00607DA5">
        <w:rPr>
          <w:rFonts w:ascii="Times New Roman" w:hAnsi="Times New Roman"/>
          <w:b/>
        </w:rPr>
        <w:tab/>
      </w:r>
      <w:r w:rsidR="000613D7" w:rsidRPr="00607DA5">
        <w:rPr>
          <w:rFonts w:ascii="Times New Roman" w:hAnsi="Times New Roman"/>
          <w:b/>
        </w:rPr>
        <w:t>70</w:t>
      </w:r>
      <w:r w:rsidRPr="00607DA5">
        <w:rPr>
          <w:rFonts w:ascii="Times New Roman" w:hAnsi="Times New Roman"/>
          <w:b/>
        </w:rPr>
        <w:t xml:space="preserve"> 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A húsipari szakmunkások megismerjék és megértsék a gazdasági folyamatok összefüggéseit. Az elméleti ismeretek birtokában tudjanak önálló vállalkozást létrehozni, tudatosan tervezni, vállalkozást irányítani, működtetni. Ismerjék meg a nemzetgazdasági ág, a kereskedelem fő tevékenységeit, az áruforgalom és értékesítés lehetőségeit. Tudják az élelmiszer-értékesítési tevékenységhez szükséges kereskedelmi ismereteket.</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 xml:space="preserve">Szövegértés, </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A kereskedelmi egységek munkavédelmi és balesetvédelmi előírásai</w:t>
      </w:r>
      <w:r w:rsidRPr="00607DA5">
        <w:rPr>
          <w:rFonts w:ascii="Times New Roman" w:hAnsi="Times New Roman"/>
          <w:b/>
          <w:i/>
        </w:rPr>
        <w:tab/>
      </w:r>
      <w:r w:rsidR="000613D7" w:rsidRPr="00607DA5">
        <w:rPr>
          <w:rFonts w:ascii="Times New Roman" w:hAnsi="Times New Roman"/>
          <w:b/>
          <w:i/>
        </w:rPr>
        <w:t xml:space="preserve">6 </w:t>
      </w:r>
      <w:r w:rsidRPr="00607DA5">
        <w:rPr>
          <w:rFonts w:ascii="Times New Roman" w:hAnsi="Times New Roman"/>
          <w:b/>
          <w:i/>
        </w:rPr>
        <w:t>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egészséges és biztonságos munkavégzés feltételei a kereskedelmi egységben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Hűtőgépek és hűtési rendszerek biztonságtechnikája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Asztali darálók, szeletelők biztonságtechnikája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csontozó kések és szeletelő kések baleseti veszélyei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Egyéni védőeszközök használata a biztonságos munkavégzés érdekében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anyagmozgatás biztonságtechnikája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Vállalkozások alapítása, működtetése</w:t>
      </w:r>
      <w:r w:rsidRPr="00607DA5">
        <w:rPr>
          <w:rFonts w:ascii="Times New Roman" w:hAnsi="Times New Roman"/>
          <w:b/>
          <w:i/>
        </w:rPr>
        <w:tab/>
      </w:r>
      <w:r w:rsidR="000613D7" w:rsidRPr="00607DA5">
        <w:rPr>
          <w:rFonts w:ascii="Times New Roman" w:hAnsi="Times New Roman"/>
          <w:b/>
          <w:i/>
        </w:rPr>
        <w:t>18</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Egyéni vállalkozás alapításának feltételei, működtetése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Társas vállalkozások (Betéti Társaság, Közkereseti Társaság, Korlátolt Felelősségű Társaság, Nyitott és Zárt Részvénytársaság) alapításának feltételei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Csődeljárás célja, folyamata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Felszámolási eljárás célja, folyamata, törvényi kötelezettségek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Végelszámolás célja, folyamata, törvényi kötelezettségek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Kereskedelmi alapismeretek</w:t>
      </w:r>
      <w:r w:rsidRPr="00607DA5">
        <w:rPr>
          <w:rFonts w:ascii="Times New Roman" w:hAnsi="Times New Roman"/>
          <w:b/>
          <w:i/>
        </w:rPr>
        <w:tab/>
        <w:t>15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kereskedelem jelentősége, a kereskedelmi munka értéke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kereskedelem ágazati, azok jellemzése (Nagykereskedelem, Kiskereskedelem)</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Bolti kereskedelem és bolt nélküli kereskedelem fajtái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áru fogalma, főbb csoportjai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áruk minőségi osztályba sorolása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vonalkód értelmezése, jelentősége, alkalmazása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Munkakörök a kereskedelemben: boltvezető, eladó, pénztáros és egyéb munkakörök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Áruforgalom fogalma, típusai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Az áruforgalmi folyamat elemei: beszerzés, készletezés, értékesítés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lastRenderedPageBreak/>
        <w:t>A beszerzés folyamata: a beszerzendő áruk mennyiségének és összetételének meghatározása, szállítók kiválasztása, megrendelés,áruátvétel, pénzügyi lebonyolítás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Készletezés, készletgazdálkodás, árutárolás, árukezelés, áruvédelem </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Értékesítési módok, folyamatok</w:t>
      </w:r>
      <w:r w:rsidRPr="00607DA5">
        <w:rPr>
          <w:rFonts w:ascii="Times New Roman" w:hAnsi="Times New Roman"/>
          <w:b/>
          <w:i/>
        </w:rPr>
        <w:tab/>
      </w:r>
      <w:r w:rsidR="000613D7" w:rsidRPr="00607DA5">
        <w:rPr>
          <w:rFonts w:ascii="Times New Roman" w:hAnsi="Times New Roman"/>
          <w:b/>
          <w:i/>
        </w:rPr>
        <w:t>15</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Értékesítési módok típusai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Hagyományos értékesítési mód jellemzői, folyamata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Önkiválasztó értékesítési jellemzői, folyamata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Minta utáni értékesítési mód jellemzői, folyamata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Önkiszolgáló értékesítési mód jellemzői, folyamata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Eladóval szemben támasztott követelmények: szaktudás, az eladó személyiségjegyei, magatartása, külső megjelenése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Sikeres eladói tulajdonságok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Vásárlói magatartást befolyásoló tényezők</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Vevőtípusok: könnyen kezelhető és nehezen kezelhető vevők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Fogyasztóvédelmi szabályok</w:t>
      </w:r>
      <w:r w:rsidRPr="00607DA5">
        <w:rPr>
          <w:rFonts w:ascii="Times New Roman" w:hAnsi="Times New Roman"/>
          <w:b/>
          <w:i/>
        </w:rPr>
        <w:tab/>
      </w:r>
      <w:r w:rsidR="000613D7" w:rsidRPr="00607DA5">
        <w:rPr>
          <w:rFonts w:ascii="Times New Roman" w:hAnsi="Times New Roman"/>
          <w:b/>
          <w:i/>
        </w:rPr>
        <w:t>4</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 xml:space="preserve">Alapfogalmak: tudatos fogyasztó, fogyasztó, vállalkozás, forgalmazó, termék éss szolgáltatás, eladási ár és egységár </w:t>
      </w:r>
    </w:p>
    <w:p w:rsidR="005C1018" w:rsidRPr="00607DA5" w:rsidRDefault="005C1018" w:rsidP="005C1018">
      <w:pPr>
        <w:ind w:left="851"/>
        <w:rPr>
          <w:rFonts w:ascii="Times New Roman" w:hAnsi="Times New Roman"/>
        </w:rPr>
      </w:pPr>
      <w:r w:rsidRPr="00607DA5">
        <w:rPr>
          <w:rFonts w:ascii="Times New Roman" w:hAnsi="Times New Roman"/>
        </w:rPr>
        <w:t>Az ár feltüntetése</w:t>
      </w:r>
    </w:p>
    <w:p w:rsidR="005C1018" w:rsidRPr="00607DA5" w:rsidRDefault="005C1018" w:rsidP="005C1018">
      <w:pPr>
        <w:ind w:left="851"/>
        <w:rPr>
          <w:rFonts w:ascii="Times New Roman" w:hAnsi="Times New Roman"/>
        </w:rPr>
      </w:pPr>
      <w:r w:rsidRPr="00607DA5">
        <w:rPr>
          <w:rFonts w:ascii="Times New Roman" w:hAnsi="Times New Roman"/>
        </w:rPr>
        <w:t>Csomagolás</w:t>
      </w:r>
    </w:p>
    <w:p w:rsidR="005C1018" w:rsidRPr="00607DA5" w:rsidRDefault="005C1018" w:rsidP="005C1018">
      <w:pPr>
        <w:ind w:left="851"/>
        <w:rPr>
          <w:rFonts w:ascii="Times New Roman" w:hAnsi="Times New Roman"/>
        </w:rPr>
      </w:pPr>
      <w:r w:rsidRPr="00607DA5">
        <w:rPr>
          <w:rFonts w:ascii="Times New Roman" w:hAnsi="Times New Roman"/>
        </w:rPr>
        <w:t>Gyermek és fiatalkorúak védelmét szolgáló előírások</w:t>
      </w:r>
    </w:p>
    <w:p w:rsidR="005C1018" w:rsidRPr="00607DA5" w:rsidRDefault="005C1018" w:rsidP="005C1018">
      <w:pPr>
        <w:ind w:left="851"/>
        <w:rPr>
          <w:rFonts w:ascii="Times New Roman" w:hAnsi="Times New Roman"/>
        </w:rPr>
      </w:pPr>
      <w:r w:rsidRPr="00607DA5">
        <w:rPr>
          <w:rFonts w:ascii="Times New Roman" w:hAnsi="Times New Roman"/>
        </w:rPr>
        <w:t>Panaszkezelés, ügyfélszolgálat</w:t>
      </w:r>
    </w:p>
    <w:p w:rsidR="005C1018" w:rsidRPr="00607DA5" w:rsidRDefault="005C1018" w:rsidP="005C1018">
      <w:pPr>
        <w:ind w:left="851"/>
        <w:rPr>
          <w:rFonts w:ascii="Times New Roman" w:hAnsi="Times New Roman"/>
        </w:rPr>
      </w:pPr>
      <w:r w:rsidRPr="00607DA5">
        <w:rPr>
          <w:rFonts w:ascii="Times New Roman" w:hAnsi="Times New Roman"/>
        </w:rPr>
        <w:t>Békéltető testület</w:t>
      </w:r>
    </w:p>
    <w:p w:rsidR="005C1018" w:rsidRPr="00607DA5" w:rsidRDefault="005C1018" w:rsidP="005C1018">
      <w:pPr>
        <w:ind w:left="851"/>
        <w:rPr>
          <w:rFonts w:ascii="Times New Roman" w:hAnsi="Times New Roman"/>
        </w:rPr>
      </w:pPr>
      <w:r w:rsidRPr="00607DA5">
        <w:rPr>
          <w:rFonts w:ascii="Times New Roman" w:hAnsi="Times New Roman"/>
        </w:rPr>
        <w:t>Fogyasztói érdekek képviseletét ellátó egyesületek</w:t>
      </w:r>
    </w:p>
    <w:p w:rsidR="005C1018" w:rsidRPr="00607DA5" w:rsidRDefault="005C1018" w:rsidP="005C1018">
      <w:pPr>
        <w:ind w:left="851"/>
        <w:rPr>
          <w:rFonts w:ascii="Times New Roman" w:hAnsi="Times New Roman"/>
        </w:rPr>
      </w:pPr>
      <w:r w:rsidRPr="00607DA5">
        <w:rPr>
          <w:rFonts w:ascii="Times New Roman" w:hAnsi="Times New Roman"/>
        </w:rPr>
        <w:t>Tisztességtelen kereskedelmi gyakorlatok</w:t>
      </w:r>
    </w:p>
    <w:p w:rsidR="005C1018" w:rsidRPr="00607DA5" w:rsidRDefault="005C1018" w:rsidP="005C1018">
      <w:pPr>
        <w:ind w:left="851"/>
        <w:rPr>
          <w:rFonts w:ascii="Times New Roman" w:hAnsi="Times New Roman"/>
        </w:rPr>
      </w:pPr>
      <w:r w:rsidRPr="00607DA5">
        <w:rPr>
          <w:rFonts w:ascii="Times New Roman" w:hAnsi="Times New Roman"/>
        </w:rPr>
        <w:t>Piacfelügyeleti alapfogalmak</w:t>
      </w:r>
    </w:p>
    <w:p w:rsidR="005C1018" w:rsidRPr="00607DA5" w:rsidRDefault="005C1018" w:rsidP="005C1018">
      <w:pPr>
        <w:ind w:left="851"/>
        <w:rPr>
          <w:rFonts w:ascii="Times New Roman" w:hAnsi="Times New Roman"/>
        </w:rPr>
      </w:pPr>
      <w:r w:rsidRPr="00607DA5">
        <w:rPr>
          <w:rFonts w:ascii="Times New Roman" w:hAnsi="Times New Roman"/>
        </w:rPr>
        <w:t>Hatósági ellenőrzés szabályai</w:t>
      </w:r>
    </w:p>
    <w:p w:rsidR="005C1018" w:rsidRPr="00607DA5" w:rsidRDefault="005C1018" w:rsidP="005C1018">
      <w:pPr>
        <w:ind w:left="851"/>
        <w:rPr>
          <w:rFonts w:ascii="Times New Roman" w:hAnsi="Times New Roman"/>
        </w:rPr>
      </w:pPr>
      <w:r w:rsidRPr="00607DA5">
        <w:rPr>
          <w:rFonts w:ascii="Times New Roman" w:hAnsi="Times New Roman"/>
        </w:rPr>
        <w:t>Vásárlók könyve vezetése</w:t>
      </w:r>
    </w:p>
    <w:p w:rsidR="005C1018" w:rsidRPr="00607DA5" w:rsidRDefault="005C1018" w:rsidP="005C1018">
      <w:pPr>
        <w:ind w:left="851"/>
        <w:rPr>
          <w:rFonts w:ascii="Times New Roman" w:hAnsi="Times New Roman"/>
        </w:rPr>
      </w:pPr>
      <w:r w:rsidRPr="00607DA5">
        <w:rPr>
          <w:rFonts w:ascii="Times New Roman" w:hAnsi="Times New Roman"/>
        </w:rPr>
        <w:t>Szavatosságra és jótállásra vonatkozó tudnivalók</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Vállalkozások pénzforgalmi szabályai</w:t>
      </w:r>
      <w:r w:rsidRPr="00607DA5">
        <w:rPr>
          <w:rFonts w:ascii="Times New Roman" w:hAnsi="Times New Roman"/>
          <w:b/>
          <w:i/>
        </w:rPr>
        <w:tab/>
      </w:r>
      <w:r w:rsidR="000613D7" w:rsidRPr="00607DA5">
        <w:rPr>
          <w:rFonts w:ascii="Times New Roman" w:hAnsi="Times New Roman"/>
          <w:b/>
          <w:i/>
        </w:rPr>
        <w:t>8</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Pénzforgalom fogalma</w:t>
      </w:r>
    </w:p>
    <w:p w:rsidR="005C1018" w:rsidRPr="00607DA5" w:rsidRDefault="005C1018" w:rsidP="005C1018">
      <w:pPr>
        <w:ind w:left="851"/>
        <w:rPr>
          <w:rFonts w:ascii="Times New Roman" w:hAnsi="Times New Roman"/>
        </w:rPr>
      </w:pPr>
      <w:r w:rsidRPr="00607DA5">
        <w:rPr>
          <w:rFonts w:ascii="Times New Roman" w:hAnsi="Times New Roman"/>
        </w:rPr>
        <w:t>Közvetlen pénzforgalom</w:t>
      </w:r>
    </w:p>
    <w:p w:rsidR="005C1018" w:rsidRPr="00607DA5" w:rsidRDefault="005C1018" w:rsidP="005C1018">
      <w:pPr>
        <w:ind w:left="851"/>
        <w:rPr>
          <w:rFonts w:ascii="Times New Roman" w:hAnsi="Times New Roman"/>
        </w:rPr>
      </w:pPr>
      <w:r w:rsidRPr="00607DA5">
        <w:rPr>
          <w:rFonts w:ascii="Times New Roman" w:hAnsi="Times New Roman"/>
        </w:rPr>
        <w:t>Közvetett pénzforgalom</w:t>
      </w:r>
    </w:p>
    <w:p w:rsidR="005C1018" w:rsidRPr="00607DA5" w:rsidRDefault="005C1018" w:rsidP="005C1018">
      <w:pPr>
        <w:ind w:left="851"/>
        <w:rPr>
          <w:rFonts w:ascii="Times New Roman" w:hAnsi="Times New Roman"/>
        </w:rPr>
      </w:pPr>
      <w:r w:rsidRPr="00607DA5">
        <w:rPr>
          <w:rFonts w:ascii="Times New Roman" w:hAnsi="Times New Roman"/>
        </w:rPr>
        <w:t>Bankszámlanyitás feltételei</w:t>
      </w:r>
    </w:p>
    <w:p w:rsidR="005C1018" w:rsidRPr="00607DA5" w:rsidRDefault="005C1018" w:rsidP="005C1018">
      <w:pPr>
        <w:ind w:left="851"/>
        <w:rPr>
          <w:rFonts w:ascii="Times New Roman" w:hAnsi="Times New Roman"/>
        </w:rPr>
      </w:pPr>
      <w:r w:rsidRPr="00607DA5">
        <w:rPr>
          <w:rFonts w:ascii="Times New Roman" w:hAnsi="Times New Roman"/>
        </w:rPr>
        <w:t>Bankszámla kezelése: jóváírás, terhelés</w:t>
      </w:r>
    </w:p>
    <w:p w:rsidR="005C1018" w:rsidRPr="00607DA5" w:rsidRDefault="005C1018" w:rsidP="005C1018">
      <w:pPr>
        <w:ind w:left="851"/>
        <w:rPr>
          <w:rFonts w:ascii="Times New Roman" w:hAnsi="Times New Roman"/>
        </w:rPr>
      </w:pPr>
      <w:r w:rsidRPr="00607DA5">
        <w:rPr>
          <w:rFonts w:ascii="Times New Roman" w:hAnsi="Times New Roman"/>
        </w:rPr>
        <w:t>Bankszámla megszűnése ill. megszűntetésének szabályai</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Fizetési módok</w:t>
      </w:r>
      <w:r w:rsidRPr="00607DA5">
        <w:rPr>
          <w:rFonts w:ascii="Times New Roman" w:hAnsi="Times New Roman"/>
          <w:b/>
          <w:i/>
        </w:rPr>
        <w:tab/>
      </w:r>
      <w:r w:rsidR="000613D7" w:rsidRPr="00607DA5">
        <w:rPr>
          <w:rFonts w:ascii="Times New Roman" w:hAnsi="Times New Roman"/>
          <w:b/>
          <w:i/>
        </w:rPr>
        <w:t xml:space="preserve">4 </w:t>
      </w:r>
      <w:r w:rsidRPr="00607DA5">
        <w:rPr>
          <w:rFonts w:ascii="Times New Roman" w:hAnsi="Times New Roman"/>
          <w:b/>
          <w:i/>
        </w:rPr>
        <w:t>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Fizetés időbeli megvalósulása: az áruszállítást megelőzően, az áruszállítással egyidejűleg, az áruszállítást követően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Készpénzzel történő fizetés szabályai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Készpénz nélküli fizetési módok: átutalás, beszedési megbízás, okmányos meghitelezés</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Átutalás folyamata, a fizetési kötelezettség teljesítése vevő és eladó között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Beszedési megbízás fizetési kötelezettség teljesítése eladó és vevő között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Egyéb fizetési mód: váltó</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r w:rsidRPr="00607DA5">
        <w:rPr>
          <w:rFonts w:ascii="Times New Roman" w:hAnsi="Times New Roman"/>
        </w:rPr>
        <w:t>Tanterem és/vagy tanbolt</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lastRenderedPageBreak/>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 feldolgozó tevékenységek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Ismeretalkalmazási gyakorló tevékenységek, feladatok</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Komplex információk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munkaformák körében</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4.2.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rPr>
          <w:rFonts w:ascii="Times New Roman" w:hAnsi="Times New Roman"/>
        </w:rPr>
      </w:pPr>
    </w:p>
    <w:p w:rsidR="005C1018" w:rsidRPr="00607DA5" w:rsidRDefault="005C1018" w:rsidP="005C1018">
      <w:pPr>
        <w:pStyle w:val="Listaszerbekezds"/>
        <w:numPr>
          <w:ilvl w:val="0"/>
          <w:numId w:val="16"/>
        </w:numPr>
        <w:tabs>
          <w:tab w:val="right" w:pos="9072"/>
        </w:tabs>
        <w:spacing w:after="0" w:line="240" w:lineRule="auto"/>
        <w:contextualSpacing/>
        <w:jc w:val="both"/>
        <w:rPr>
          <w:rFonts w:ascii="Times New Roman" w:hAnsi="Times New Roman"/>
          <w:b/>
        </w:rPr>
      </w:pPr>
      <w:r w:rsidRPr="00607DA5">
        <w:rPr>
          <w:rFonts w:ascii="Times New Roman" w:hAnsi="Times New Roman"/>
          <w:b/>
        </w:rPr>
        <w:t xml:space="preserve"> Technológia gyakorlat  tantárgy</w:t>
      </w:r>
      <w:r w:rsidRPr="00607DA5">
        <w:rPr>
          <w:rFonts w:ascii="Times New Roman" w:hAnsi="Times New Roman"/>
          <w:b/>
        </w:rPr>
        <w:tab/>
      </w:r>
      <w:r w:rsidR="000613D7" w:rsidRPr="00607DA5">
        <w:rPr>
          <w:rFonts w:ascii="Times New Roman" w:hAnsi="Times New Roman"/>
          <w:b/>
        </w:rPr>
        <w:t xml:space="preserve">210 </w:t>
      </w:r>
      <w:r w:rsidRPr="00607DA5">
        <w:rPr>
          <w:rFonts w:ascii="Times New Roman" w:hAnsi="Times New Roman"/>
          <w:b/>
        </w:rPr>
        <w:t>óra</w:t>
      </w:r>
    </w:p>
    <w:p w:rsidR="005C1018" w:rsidRPr="00607DA5" w:rsidRDefault="005C1018" w:rsidP="005C1018">
      <w:pPr>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tanításának célja</w:t>
      </w:r>
    </w:p>
    <w:p w:rsidR="005C1018" w:rsidRPr="00607DA5" w:rsidRDefault="005C1018" w:rsidP="005C1018">
      <w:pPr>
        <w:ind w:left="426"/>
        <w:rPr>
          <w:rFonts w:ascii="Times New Roman" w:hAnsi="Times New Roman"/>
        </w:rPr>
      </w:pPr>
      <w:r w:rsidRPr="00607DA5">
        <w:rPr>
          <w:rFonts w:ascii="Times New Roman" w:hAnsi="Times New Roman"/>
        </w:rPr>
        <w:t>Képesek legyenek vevőket kiszolgálni, tájékoztatni, informálni és udvariasan kommunikálni. Tudjanak árukezelést, raktározást, leltározást és alapvető pénzügyi elszámolást végezni.</w:t>
      </w:r>
    </w:p>
    <w:p w:rsidR="005C1018" w:rsidRPr="00607DA5" w:rsidRDefault="005C1018" w:rsidP="005C1018">
      <w:pPr>
        <w:ind w:left="426"/>
        <w:rPr>
          <w:rFonts w:ascii="Times New Roman" w:hAnsi="Times New Roman"/>
        </w:rPr>
      </w:pPr>
      <w:r w:rsidRPr="00607DA5">
        <w:rPr>
          <w:rFonts w:ascii="Times New Roman" w:hAnsi="Times New Roman"/>
        </w:rPr>
        <w:t>Képesek legyenek készpénzfizetési számlát vagy nyugtát pontosan kiállítani.</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Kapcsolódó közismereti, szakmai tartalmak</w:t>
      </w:r>
    </w:p>
    <w:p w:rsidR="005C1018" w:rsidRPr="00607DA5" w:rsidRDefault="005C1018" w:rsidP="005C1018">
      <w:pPr>
        <w:ind w:left="426"/>
        <w:rPr>
          <w:rFonts w:ascii="Times New Roman" w:hAnsi="Times New Roman"/>
        </w:rPr>
      </w:pPr>
      <w:r w:rsidRPr="00607DA5">
        <w:rPr>
          <w:rFonts w:ascii="Times New Roman" w:hAnsi="Times New Roman"/>
        </w:rPr>
        <w:t>Húsipari technológia, Vállalkozási és kereskedelmi ismeretek, Húsipari gépek, Magyar nyelv-és kommunikáció</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Témakörök</w:t>
      </w: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Tőkehúsok és húskészítmények (csemegeáruk) elhelyezése a hűtőpultokban</w:t>
      </w:r>
      <w:r w:rsidRPr="00607DA5">
        <w:rPr>
          <w:rFonts w:ascii="Times New Roman" w:hAnsi="Times New Roman"/>
          <w:b/>
          <w:i/>
        </w:rPr>
        <w:tab/>
      </w:r>
      <w:r w:rsidR="000613D7" w:rsidRPr="00607DA5">
        <w:rPr>
          <w:rFonts w:ascii="Times New Roman" w:hAnsi="Times New Roman"/>
          <w:b/>
          <w:i/>
        </w:rPr>
        <w:t xml:space="preserve"> 6</w:t>
      </w:r>
      <w:r w:rsidRPr="00607DA5">
        <w:rPr>
          <w:rFonts w:ascii="Times New Roman" w:hAnsi="Times New Roman"/>
          <w:b/>
          <w:i/>
        </w:rPr>
        <w:t>0 óra</w:t>
      </w:r>
    </w:p>
    <w:p w:rsidR="005C1018" w:rsidRPr="00607DA5" w:rsidRDefault="005C1018" w:rsidP="005C1018">
      <w:pPr>
        <w:ind w:left="851"/>
        <w:rPr>
          <w:rFonts w:ascii="Times New Roman" w:hAnsi="Times New Roman"/>
        </w:rPr>
      </w:pPr>
      <w:r w:rsidRPr="00607DA5">
        <w:rPr>
          <w:rFonts w:ascii="Times New Roman" w:hAnsi="Times New Roman"/>
        </w:rPr>
        <w:t>A húsok bolti bontása és csontozása után hűtőpultba helyezése húsrészenkénti csoportosításban</w:t>
      </w:r>
    </w:p>
    <w:p w:rsidR="005C1018" w:rsidRPr="00607DA5" w:rsidRDefault="005C1018" w:rsidP="005C1018">
      <w:pPr>
        <w:ind w:left="851"/>
        <w:rPr>
          <w:rFonts w:ascii="Times New Roman" w:hAnsi="Times New Roman"/>
        </w:rPr>
      </w:pPr>
      <w:r w:rsidRPr="00607DA5">
        <w:rPr>
          <w:rFonts w:ascii="Times New Roman" w:hAnsi="Times New Roman"/>
        </w:rPr>
        <w:t>A húsok esztétikus formázása a hűtőpultba helyezéshez</w:t>
      </w:r>
    </w:p>
    <w:p w:rsidR="005C1018" w:rsidRPr="00607DA5" w:rsidRDefault="005C1018" w:rsidP="005C1018">
      <w:pPr>
        <w:ind w:left="851"/>
        <w:rPr>
          <w:rFonts w:ascii="Times New Roman" w:hAnsi="Times New Roman"/>
        </w:rPr>
      </w:pPr>
      <w:r w:rsidRPr="00607DA5">
        <w:rPr>
          <w:rFonts w:ascii="Times New Roman" w:hAnsi="Times New Roman"/>
        </w:rPr>
        <w:t>A húsokon nem lehet véres rész, csonttörmelék, puha zsiradék, idegen szennyeződés</w:t>
      </w:r>
    </w:p>
    <w:p w:rsidR="005C1018" w:rsidRPr="00607DA5" w:rsidRDefault="005C1018" w:rsidP="005C1018">
      <w:pPr>
        <w:ind w:left="851"/>
        <w:rPr>
          <w:rFonts w:ascii="Times New Roman" w:hAnsi="Times New Roman"/>
        </w:rPr>
      </w:pPr>
      <w:r w:rsidRPr="00607DA5">
        <w:rPr>
          <w:rFonts w:ascii="Times New Roman" w:hAnsi="Times New Roman"/>
        </w:rPr>
        <w:t>A nyershúsok állatfajonkénti elkülönítése a hűtőpultokba, fagyasztókban és a hűtőraktárakban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hűtőterek és fagyasztók hőmérsékletének ellenőrzése és dokumentálása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 xml:space="preserve">Újrafagyasztás tilalma </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Húskészítmények forgalmazása többnyire előrecsomagolt formában történik, ezért a pultra történő kipakolásuk a feladat</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fogyasztói csomagolással el nem látott terméket a boltban kell csomagolni és a vevőnek így lehet átadni</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boltban keletkező szerves hulladék kezelése</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húsboltra vonatkozó higiéniai előírások betartása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Fagyasztott húsok elhelyezése a fagyasztókban</w:t>
      </w:r>
      <w:r w:rsidRPr="00607DA5">
        <w:rPr>
          <w:rFonts w:ascii="Times New Roman" w:hAnsi="Times New Roman"/>
          <w:b/>
          <w:i/>
        </w:rPr>
        <w:tab/>
      </w:r>
      <w:r w:rsidR="000613D7" w:rsidRPr="00607DA5">
        <w:rPr>
          <w:rFonts w:ascii="Times New Roman" w:hAnsi="Times New Roman"/>
          <w:b/>
          <w:i/>
        </w:rPr>
        <w:t>40</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fagyasztóládákban is el kell különíteni az állatfajok húsát, ezt elválasztó falakkal oldják meg</w:t>
      </w:r>
    </w:p>
    <w:p w:rsidR="005C1018" w:rsidRPr="00607DA5" w:rsidRDefault="005C1018" w:rsidP="005C1018">
      <w:pPr>
        <w:ind w:left="851"/>
        <w:rPr>
          <w:rFonts w:ascii="Times New Roman" w:hAnsi="Times New Roman"/>
        </w:rPr>
      </w:pPr>
      <w:r w:rsidRPr="00607DA5">
        <w:rPr>
          <w:rFonts w:ascii="Times New Roman" w:hAnsi="Times New Roman"/>
        </w:rPr>
        <w:t>Fagyasztó szerényekben külön rekesz áll rendelkezésre</w:t>
      </w:r>
    </w:p>
    <w:p w:rsidR="005C1018" w:rsidRPr="00607DA5" w:rsidRDefault="005C1018" w:rsidP="005C1018">
      <w:pPr>
        <w:ind w:left="851"/>
        <w:rPr>
          <w:rFonts w:ascii="Times New Roman" w:hAnsi="Times New Roman"/>
        </w:rPr>
      </w:pPr>
      <w:r w:rsidRPr="00607DA5">
        <w:rPr>
          <w:rFonts w:ascii="Times New Roman" w:hAnsi="Times New Roman"/>
        </w:rPr>
        <w:t>A fagyasztó meghibásodása vagy áramszünet esetén az árut visszafagyasztani tilos, meg kell semmisíteni azt. A fagyasztót pedig ki kell takarítani és fertőtleníteni</w:t>
      </w:r>
    </w:p>
    <w:p w:rsidR="005C1018" w:rsidRPr="00607DA5" w:rsidRDefault="005C1018" w:rsidP="005C1018">
      <w:pPr>
        <w:ind w:left="851"/>
        <w:rPr>
          <w:rFonts w:ascii="Times New Roman" w:hAnsi="Times New Roman"/>
        </w:rPr>
      </w:pPr>
      <w:r w:rsidRPr="00607DA5">
        <w:rPr>
          <w:rFonts w:ascii="Times New Roman" w:hAnsi="Times New Roman"/>
        </w:rPr>
        <w:t>Naponta többször kell a fagyasztva tárolás hőmérsékletét ellenőrizni és dokumentálni</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Húskészítmények szeletelése, csomagolása,és kiszolgálás a pultnál</w:t>
      </w:r>
      <w:r w:rsidRPr="00607DA5">
        <w:rPr>
          <w:rFonts w:ascii="Times New Roman" w:hAnsi="Times New Roman"/>
          <w:b/>
          <w:i/>
        </w:rPr>
        <w:tab/>
      </w:r>
      <w:r w:rsidR="000613D7" w:rsidRPr="00607DA5">
        <w:rPr>
          <w:rFonts w:ascii="Times New Roman" w:hAnsi="Times New Roman"/>
          <w:b/>
          <w:i/>
        </w:rPr>
        <w:t>50</w:t>
      </w:r>
      <w:r w:rsidRPr="00607DA5">
        <w:rPr>
          <w:rFonts w:ascii="Times New Roman" w:hAnsi="Times New Roman"/>
          <w:b/>
          <w:i/>
        </w:rPr>
        <w:t xml:space="preserve"> óra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vevő kérésére a húskészítményeket szeletelőgéppel, esetleg késsel szeletelni a kívánt vastagságra</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szeletelt vagy darabos húskészítményt meg kell mérni (előtte a mérleget ki kell tárázni) becsomagolni, felülcímkézni és a vevőnek átadni</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t>Nyershúsok darálása, dagadó felszúrása, köröm darabolása</w:t>
      </w:r>
      <w:r w:rsidRPr="00607DA5">
        <w:rPr>
          <w:rFonts w:ascii="Times New Roman" w:hAnsi="Times New Roman"/>
          <w:b/>
          <w:i/>
        </w:rPr>
        <w:tab/>
      </w:r>
      <w:r w:rsidR="000613D7" w:rsidRPr="00607DA5">
        <w:rPr>
          <w:rFonts w:ascii="Times New Roman" w:hAnsi="Times New Roman"/>
          <w:b/>
          <w:i/>
        </w:rPr>
        <w:t>40</w:t>
      </w:r>
      <w:r w:rsidRPr="00607DA5">
        <w:rPr>
          <w:rFonts w:ascii="Times New Roman" w:hAnsi="Times New Roman"/>
          <w:b/>
          <w:i/>
        </w:rPr>
        <w:t xml:space="preserve"> óra</w:t>
      </w:r>
    </w:p>
    <w:p w:rsidR="005C1018" w:rsidRPr="00607DA5" w:rsidRDefault="005C1018" w:rsidP="005C1018">
      <w:pPr>
        <w:ind w:left="851"/>
        <w:rPr>
          <w:rFonts w:ascii="Times New Roman" w:hAnsi="Times New Roman"/>
        </w:rPr>
      </w:pPr>
      <w:r w:rsidRPr="00607DA5">
        <w:rPr>
          <w:rFonts w:ascii="Times New Roman" w:hAnsi="Times New Roman"/>
        </w:rPr>
        <w:t>A vevő kérésére a hús ledarálása asztali darálóval nylon tasakban</w:t>
      </w:r>
    </w:p>
    <w:p w:rsidR="005C1018" w:rsidRPr="00607DA5" w:rsidRDefault="005C1018" w:rsidP="005C1018">
      <w:pPr>
        <w:ind w:left="851"/>
        <w:rPr>
          <w:rFonts w:ascii="Times New Roman" w:hAnsi="Times New Roman"/>
        </w:rPr>
      </w:pPr>
      <w:r w:rsidRPr="00607DA5">
        <w:rPr>
          <w:rFonts w:ascii="Times New Roman" w:hAnsi="Times New Roman"/>
        </w:rPr>
        <w:t>A vevő kérésére a tölteni való dagadót fel kell szúrni, a darálnivalót pedig ledarálni</w:t>
      </w:r>
    </w:p>
    <w:p w:rsidR="005C1018" w:rsidRPr="00607DA5" w:rsidRDefault="005C1018" w:rsidP="005C1018">
      <w:pPr>
        <w:ind w:left="851"/>
        <w:rPr>
          <w:rFonts w:ascii="Times New Roman" w:hAnsi="Times New Roman"/>
        </w:rPr>
      </w:pPr>
      <w:r w:rsidRPr="00607DA5">
        <w:rPr>
          <w:rFonts w:ascii="Times New Roman" w:hAnsi="Times New Roman"/>
        </w:rPr>
        <w:t>A körmöt amennyiben kéri a vevő fel kell darabolni: először hosszirányban vágja ketté, majd két helyen keresztben</w:t>
      </w:r>
    </w:p>
    <w:p w:rsidR="005C1018" w:rsidRPr="00607DA5" w:rsidRDefault="005C1018" w:rsidP="005C1018">
      <w:pPr>
        <w:tabs>
          <w:tab w:val="left" w:pos="1418"/>
          <w:tab w:val="right" w:pos="9072"/>
        </w:tabs>
        <w:ind w:left="851"/>
        <w:rPr>
          <w:rFonts w:ascii="Times New Roman" w:hAnsi="Times New Roman"/>
        </w:rPr>
      </w:pPr>
      <w:r w:rsidRPr="00607DA5">
        <w:rPr>
          <w:rFonts w:ascii="Times New Roman" w:hAnsi="Times New Roman"/>
        </w:rPr>
        <w:t>A vevő kérésére a csontos húst és a csont nélküli húst is fel kell szeletelni a kívánt vastagságra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2"/>
          <w:numId w:val="16"/>
        </w:numPr>
        <w:tabs>
          <w:tab w:val="left" w:pos="1701"/>
          <w:tab w:val="right" w:pos="9072"/>
        </w:tabs>
        <w:spacing w:after="0" w:line="240" w:lineRule="auto"/>
        <w:ind w:left="993" w:hanging="426"/>
        <w:contextualSpacing/>
        <w:jc w:val="both"/>
        <w:rPr>
          <w:rFonts w:ascii="Times New Roman" w:hAnsi="Times New Roman"/>
          <w:b/>
          <w:i/>
        </w:rPr>
      </w:pPr>
      <w:r w:rsidRPr="00607DA5">
        <w:rPr>
          <w:rFonts w:ascii="Times New Roman" w:hAnsi="Times New Roman"/>
          <w:b/>
          <w:i/>
        </w:rPr>
        <w:lastRenderedPageBreak/>
        <w:t>Nyugta vagy készpénzfizetési számla kitöltése</w:t>
      </w:r>
      <w:r w:rsidRPr="00607DA5">
        <w:rPr>
          <w:rFonts w:ascii="Times New Roman" w:hAnsi="Times New Roman"/>
          <w:b/>
          <w:i/>
        </w:rPr>
        <w:tab/>
      </w:r>
      <w:r w:rsidR="000613D7" w:rsidRPr="00607DA5">
        <w:rPr>
          <w:rFonts w:ascii="Times New Roman" w:hAnsi="Times New Roman"/>
          <w:b/>
          <w:i/>
        </w:rPr>
        <w:t xml:space="preserve">20 </w:t>
      </w:r>
      <w:r w:rsidRPr="00607DA5">
        <w:rPr>
          <w:rFonts w:ascii="Times New Roman" w:hAnsi="Times New Roman"/>
          <w:b/>
          <w:i/>
        </w:rPr>
        <w:t>óra</w:t>
      </w:r>
    </w:p>
    <w:p w:rsidR="005C1018" w:rsidRPr="00607DA5" w:rsidRDefault="005C1018" w:rsidP="005C1018">
      <w:pPr>
        <w:ind w:left="851"/>
        <w:rPr>
          <w:rFonts w:ascii="Times New Roman" w:hAnsi="Times New Roman"/>
        </w:rPr>
      </w:pPr>
      <w:r w:rsidRPr="00607DA5">
        <w:rPr>
          <w:rFonts w:ascii="Times New Roman" w:hAnsi="Times New Roman"/>
        </w:rPr>
        <w:t>A nyugta és a készpénzfizetési számla kötelező formai és tartalmi elemei</w:t>
      </w:r>
    </w:p>
    <w:p w:rsidR="005C1018" w:rsidRPr="00607DA5" w:rsidRDefault="005C1018" w:rsidP="005C1018">
      <w:pPr>
        <w:ind w:left="851"/>
        <w:rPr>
          <w:rFonts w:ascii="Times New Roman" w:hAnsi="Times New Roman"/>
        </w:rPr>
      </w:pPr>
      <w:r w:rsidRPr="00607DA5">
        <w:rPr>
          <w:rFonts w:ascii="Times New Roman" w:hAnsi="Times New Roman"/>
        </w:rPr>
        <w:t>Nyugta kitöltése kézzel</w:t>
      </w:r>
    </w:p>
    <w:p w:rsidR="005C1018" w:rsidRPr="00607DA5" w:rsidRDefault="005C1018" w:rsidP="005C1018">
      <w:pPr>
        <w:ind w:left="851"/>
        <w:rPr>
          <w:rFonts w:ascii="Times New Roman" w:hAnsi="Times New Roman"/>
        </w:rPr>
      </w:pPr>
      <w:r w:rsidRPr="00607DA5">
        <w:rPr>
          <w:rFonts w:ascii="Times New Roman" w:hAnsi="Times New Roman"/>
        </w:rPr>
        <w:t>Gépi nyugta kiadása</w:t>
      </w:r>
    </w:p>
    <w:p w:rsidR="005C1018" w:rsidRPr="00607DA5" w:rsidRDefault="005C1018" w:rsidP="005C1018">
      <w:pPr>
        <w:ind w:left="851"/>
        <w:rPr>
          <w:rFonts w:ascii="Times New Roman" w:hAnsi="Times New Roman"/>
        </w:rPr>
      </w:pPr>
      <w:r w:rsidRPr="00607DA5">
        <w:rPr>
          <w:rFonts w:ascii="Times New Roman" w:hAnsi="Times New Roman"/>
        </w:rPr>
        <w:t>Készpénzfizetési számla kézzel kitöltése</w:t>
      </w:r>
    </w:p>
    <w:p w:rsidR="005C1018" w:rsidRPr="00607DA5" w:rsidRDefault="005C1018" w:rsidP="005C1018">
      <w:pPr>
        <w:ind w:left="851"/>
        <w:rPr>
          <w:rFonts w:ascii="Times New Roman" w:hAnsi="Times New Roman"/>
        </w:rPr>
      </w:pPr>
      <w:r w:rsidRPr="00607DA5">
        <w:rPr>
          <w:rFonts w:ascii="Times New Roman" w:hAnsi="Times New Roman"/>
        </w:rPr>
        <w:t>Készpénzfizetési számla géppel történő kiadása</w:t>
      </w:r>
    </w:p>
    <w:p w:rsidR="005C1018" w:rsidRPr="00607DA5" w:rsidRDefault="005C1018" w:rsidP="005C1018">
      <w:pPr>
        <w:tabs>
          <w:tab w:val="left" w:pos="1418"/>
          <w:tab w:val="right" w:pos="9072"/>
        </w:tabs>
        <w:ind w:left="851"/>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képzés javasolt helyszíne (ajánlás)</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tanulói tevékenységformák (ajánlás)</w:t>
      </w: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sajátos módszerek (ajánlás)</w:t>
      </w:r>
    </w:p>
    <w:p w:rsidR="005C1018" w:rsidRPr="00607DA5" w:rsidRDefault="005C1018" w:rsidP="005C1018">
      <w:pPr>
        <w:ind w:left="426"/>
        <w:rPr>
          <w:rFonts w:ascii="Times New Roman" w:hAnsi="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C1018" w:rsidRPr="00607DA5" w:rsidTr="009A063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2"/>
          <w:numId w:val="16"/>
        </w:numPr>
        <w:spacing w:after="0" w:line="240" w:lineRule="auto"/>
        <w:contextualSpacing/>
        <w:jc w:val="both"/>
        <w:rPr>
          <w:rFonts w:ascii="Times New Roman" w:hAnsi="Times New Roman"/>
          <w:b/>
        </w:rPr>
      </w:pPr>
      <w:r w:rsidRPr="00607DA5">
        <w:rPr>
          <w:rFonts w:ascii="Times New Roman" w:hAnsi="Times New Roman"/>
          <w:b/>
        </w:rPr>
        <w:t>A tantárgy elsajátítása során alkalmazható tanulói tevékenységformák (ajánlás)</w:t>
      </w:r>
    </w:p>
    <w:p w:rsidR="005C1018" w:rsidRPr="00607DA5" w:rsidRDefault="005C1018" w:rsidP="005C1018">
      <w:pPr>
        <w:ind w:left="426"/>
        <w:rPr>
          <w:rFonts w:ascii="Times New Roman" w:hAnsi="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C1018" w:rsidRPr="00607DA5" w:rsidTr="009A063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xml:space="preserve">Alkalmazandó eszközök és felszerelések </w:t>
            </w:r>
          </w:p>
        </w:tc>
      </w:tr>
      <w:tr w:rsidR="005C1018" w:rsidRPr="00607DA5" w:rsidTr="009A063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C1018" w:rsidRPr="00607DA5" w:rsidRDefault="005C1018" w:rsidP="009A0635">
            <w:pPr>
              <w:rPr>
                <w:rFonts w:ascii="Times New Roman" w:hAnsi="Times New Roman"/>
                <w:color w:val="000000"/>
                <w:sz w:val="20"/>
                <w:szCs w:val="20"/>
              </w:rPr>
            </w:pP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Csoportos munkaformák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5.3.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Gyakorlati munkavégzés körében</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6.2.</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9.</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Szolgáltatási tevékenységek körében</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9.3.</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r w:rsidR="005C1018" w:rsidRPr="00607DA5" w:rsidTr="009A063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9.4.</w:t>
            </w:r>
          </w:p>
        </w:tc>
        <w:tc>
          <w:tcPr>
            <w:tcW w:w="288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jc w:val="center"/>
              <w:rPr>
                <w:rFonts w:ascii="Times New Roman" w:hAnsi="Times New Roman"/>
                <w:color w:val="000000"/>
                <w:sz w:val="20"/>
                <w:szCs w:val="20"/>
              </w:rPr>
            </w:pPr>
            <w:r w:rsidRPr="00607DA5">
              <w:rPr>
                <w:rFonts w:ascii="Times New Roman" w:hAnsi="Times New Roman"/>
                <w:color w:val="000000"/>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5C1018" w:rsidRPr="00607DA5" w:rsidRDefault="005C1018" w:rsidP="009A0635">
            <w:pPr>
              <w:rPr>
                <w:rFonts w:ascii="Times New Roman" w:hAnsi="Times New Roman"/>
                <w:color w:val="000000"/>
                <w:sz w:val="20"/>
                <w:szCs w:val="20"/>
              </w:rPr>
            </w:pPr>
            <w:r w:rsidRPr="00607DA5">
              <w:rPr>
                <w:rFonts w:ascii="Times New Roman" w:hAnsi="Times New Roman"/>
                <w:color w:val="000000"/>
                <w:sz w:val="20"/>
                <w:szCs w:val="20"/>
              </w:rPr>
              <w:t> </w:t>
            </w:r>
          </w:p>
        </w:tc>
      </w:tr>
    </w:tbl>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pStyle w:val="Listaszerbekezds"/>
        <w:numPr>
          <w:ilvl w:val="1"/>
          <w:numId w:val="16"/>
        </w:numPr>
        <w:spacing w:after="0" w:line="240" w:lineRule="auto"/>
        <w:contextualSpacing/>
        <w:jc w:val="both"/>
        <w:rPr>
          <w:rFonts w:ascii="Times New Roman" w:hAnsi="Times New Roman"/>
          <w:b/>
        </w:rPr>
      </w:pPr>
      <w:r w:rsidRPr="00607DA5">
        <w:rPr>
          <w:rFonts w:ascii="Times New Roman" w:hAnsi="Times New Roman"/>
          <w:b/>
        </w:rPr>
        <w:t>A tantárgy értékelésének módja</w:t>
      </w:r>
    </w:p>
    <w:p w:rsidR="005C1018" w:rsidRPr="00607DA5" w:rsidRDefault="005C1018" w:rsidP="005C1018">
      <w:pPr>
        <w:ind w:left="426"/>
        <w:rPr>
          <w:rFonts w:ascii="Times New Roman" w:hAnsi="Times New Roman"/>
        </w:rPr>
      </w:pPr>
      <w:r w:rsidRPr="00607DA5">
        <w:rPr>
          <w:rFonts w:ascii="Times New Roman" w:hAnsi="Times New Roman"/>
        </w:rPr>
        <w:t>A nemzeti köznevelésről szóló 2011. évi CXC. törvény. 54. § (2) a) pontja szerinti értékeléssel.</w:t>
      </w: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p>
    <w:p w:rsidR="005C1018" w:rsidRPr="00607DA5" w:rsidRDefault="005C1018" w:rsidP="005C1018">
      <w:pPr>
        <w:ind w:left="426"/>
        <w:rPr>
          <w:rFonts w:ascii="Times New Roman" w:hAnsi="Times New Roman"/>
        </w:rPr>
      </w:pPr>
      <w:r w:rsidRPr="00607DA5">
        <w:rPr>
          <w:rFonts w:ascii="Times New Roman" w:hAnsi="Times New Roman"/>
        </w:rPr>
        <w:br w:type="page"/>
      </w:r>
    </w:p>
    <w:p w:rsidR="005C1018" w:rsidRPr="00607DA5" w:rsidRDefault="005C1018" w:rsidP="005C1018">
      <w:pPr>
        <w:jc w:val="center"/>
        <w:rPr>
          <w:rFonts w:ascii="Times New Roman" w:hAnsi="Times New Roman"/>
          <w:b/>
          <w:caps/>
        </w:rPr>
      </w:pPr>
      <w:r w:rsidRPr="00607DA5">
        <w:rPr>
          <w:rFonts w:ascii="Times New Roman" w:hAnsi="Times New Roman"/>
          <w:b/>
          <w:caps/>
        </w:rPr>
        <w:lastRenderedPageBreak/>
        <w:t>Összefüggő szakmai gyakorlat</w:t>
      </w:r>
    </w:p>
    <w:p w:rsidR="005C1018" w:rsidRPr="00607DA5" w:rsidRDefault="005C1018" w:rsidP="005C1018">
      <w:pPr>
        <w:rPr>
          <w:rFonts w:ascii="Times New Roman" w:hAnsi="Times New Roman"/>
        </w:rPr>
      </w:pPr>
    </w:p>
    <w:p w:rsidR="005C1018" w:rsidRPr="00607DA5" w:rsidRDefault="005C1018" w:rsidP="005C1018">
      <w:pPr>
        <w:jc w:val="center"/>
        <w:rPr>
          <w:rFonts w:ascii="Times New Roman" w:hAnsi="Times New Roman"/>
        </w:rPr>
      </w:pPr>
      <w:r w:rsidRPr="00607DA5">
        <w:rPr>
          <w:rFonts w:ascii="Times New Roman" w:hAnsi="Times New Roman"/>
          <w:bCs/>
        </w:rPr>
        <w:t>H/II/1 évfolyamot követően 105 óra</w:t>
      </w:r>
    </w:p>
    <w:p w:rsidR="005C1018" w:rsidRPr="00607DA5" w:rsidRDefault="005C1018" w:rsidP="005C1018">
      <w:pPr>
        <w:rPr>
          <w:rFonts w:ascii="Times New Roman" w:hAnsi="Times New Roman"/>
        </w:rPr>
      </w:pPr>
    </w:p>
    <w:p w:rsidR="005C1018" w:rsidRPr="00607DA5" w:rsidRDefault="005C1018" w:rsidP="005C1018">
      <w:pPr>
        <w:rPr>
          <w:rFonts w:ascii="Times New Roman" w:hAnsi="Times New Roman"/>
        </w:rPr>
      </w:pPr>
      <w:r w:rsidRPr="00607DA5">
        <w:rPr>
          <w:rFonts w:ascii="Times New Roman" w:hAnsi="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5C1018" w:rsidRPr="00607DA5" w:rsidRDefault="005C1018" w:rsidP="005C1018">
      <w:pPr>
        <w:rPr>
          <w:rFonts w:ascii="Times New Roman" w:hAnsi="Times New Roman"/>
        </w:rPr>
      </w:pPr>
    </w:p>
    <w:p w:rsidR="005C1018" w:rsidRPr="00607DA5" w:rsidRDefault="005C1018" w:rsidP="005C1018">
      <w:pPr>
        <w:rPr>
          <w:rFonts w:ascii="Times New Roman" w:hAnsi="Times New Roman"/>
        </w:rPr>
      </w:pPr>
      <w:r w:rsidRPr="00607DA5">
        <w:rPr>
          <w:rFonts w:ascii="Times New Roman" w:hAnsi="Times New Roman"/>
        </w:rPr>
        <w:t xml:space="preserve">A </w:t>
      </w:r>
      <w:r w:rsidRPr="00607DA5">
        <w:rPr>
          <w:rFonts w:ascii="Times New Roman" w:hAnsi="Times New Roman"/>
          <w:bCs/>
        </w:rPr>
        <w:t xml:space="preserve">H/II/1 </w:t>
      </w:r>
      <w:r w:rsidRPr="00607DA5">
        <w:rPr>
          <w:rFonts w:ascii="Times New Roman" w:hAnsi="Times New Roman"/>
        </w:rPr>
        <w:t>évfolyamot követő szakmai gyakorlat szakmai tartalma:</w:t>
      </w:r>
    </w:p>
    <w:p w:rsidR="005C1018" w:rsidRPr="00607DA5" w:rsidRDefault="005C1018" w:rsidP="005C1018">
      <w:pPr>
        <w:ind w:left="851"/>
        <w:rPr>
          <w:rFonts w:ascii="Times New Roman" w:hAnsi="Times New Roman"/>
          <w:b/>
          <w:bCs/>
        </w:rPr>
      </w:pPr>
      <w:r w:rsidRPr="00607DA5">
        <w:rPr>
          <w:rFonts w:ascii="Times New Roman" w:hAnsi="Times New Roman"/>
          <w:b/>
          <w:bCs/>
        </w:rPr>
        <w:t xml:space="preserve">A szakmai követelménymodul azonosító száma: </w:t>
      </w:r>
      <w:r w:rsidRPr="00607DA5">
        <w:rPr>
          <w:rFonts w:ascii="Times New Roman" w:hAnsi="Times New Roman"/>
          <w:bCs/>
        </w:rPr>
        <w:t>10928-16</w:t>
      </w:r>
      <w:r w:rsidRPr="00607DA5">
        <w:rPr>
          <w:rFonts w:ascii="Times New Roman" w:hAnsi="Times New Roman"/>
          <w:b/>
          <w:bCs/>
        </w:rPr>
        <w:t xml:space="preserve"> </w:t>
      </w:r>
    </w:p>
    <w:p w:rsidR="005C1018" w:rsidRPr="00607DA5" w:rsidRDefault="005C1018" w:rsidP="005C1018">
      <w:pPr>
        <w:ind w:left="851"/>
        <w:rPr>
          <w:rFonts w:ascii="Times New Roman" w:hAnsi="Times New Roman"/>
          <w:b/>
          <w:bCs/>
        </w:rPr>
      </w:pPr>
      <w:r w:rsidRPr="00607DA5">
        <w:rPr>
          <w:rFonts w:ascii="Times New Roman" w:hAnsi="Times New Roman"/>
          <w:b/>
          <w:bCs/>
        </w:rPr>
        <w:t xml:space="preserve">Megnevezése: </w:t>
      </w:r>
      <w:r w:rsidRPr="00607DA5">
        <w:rPr>
          <w:rFonts w:ascii="Times New Roman" w:hAnsi="Times New Roman"/>
          <w:bCs/>
        </w:rPr>
        <w:t>Darabolás, csontozás</w:t>
      </w:r>
      <w:r w:rsidRPr="00607DA5">
        <w:rPr>
          <w:rFonts w:ascii="Times New Roman" w:hAnsi="Times New Roman"/>
          <w:b/>
          <w:bCs/>
        </w:rPr>
        <w:t xml:space="preserve"> </w:t>
      </w:r>
    </w:p>
    <w:p w:rsidR="005C1018" w:rsidRPr="00607DA5" w:rsidRDefault="005C1018" w:rsidP="005C1018">
      <w:pPr>
        <w:ind w:left="851"/>
        <w:rPr>
          <w:rFonts w:ascii="Times New Roman" w:hAnsi="Times New Roman"/>
          <w:b/>
          <w:bCs/>
        </w:rPr>
      </w:pPr>
      <w:r w:rsidRPr="00607DA5">
        <w:rPr>
          <w:rFonts w:ascii="Times New Roman" w:hAnsi="Times New Roman"/>
          <w:b/>
          <w:bCs/>
        </w:rPr>
        <w:t>Technológia gyakorlat tantárgy</w:t>
      </w:r>
    </w:p>
    <w:p w:rsidR="005C1018" w:rsidRPr="00607DA5" w:rsidRDefault="005C1018" w:rsidP="005C1018">
      <w:pPr>
        <w:ind w:left="851"/>
        <w:rPr>
          <w:rFonts w:ascii="Times New Roman" w:hAnsi="Times New Roman"/>
        </w:rPr>
      </w:pPr>
      <w:r w:rsidRPr="00607DA5">
        <w:rPr>
          <w:rFonts w:ascii="Times New Roman" w:hAnsi="Times New Roman"/>
          <w:b/>
          <w:bCs/>
        </w:rPr>
        <w:t xml:space="preserve">Témakör: </w:t>
      </w:r>
      <w:r w:rsidRPr="00607DA5">
        <w:rPr>
          <w:rFonts w:ascii="Times New Roman" w:hAnsi="Times New Roman"/>
        </w:rPr>
        <w:t>Állati test darabolása, csontozása</w:t>
      </w:r>
    </w:p>
    <w:p w:rsidR="005C1018" w:rsidRPr="00607DA5" w:rsidRDefault="005C1018" w:rsidP="005C1018">
      <w:pPr>
        <w:ind w:left="851"/>
        <w:rPr>
          <w:rFonts w:ascii="Times New Roman" w:hAnsi="Times New Roman"/>
        </w:rPr>
      </w:pPr>
      <w:r w:rsidRPr="00607DA5">
        <w:rPr>
          <w:rFonts w:ascii="Times New Roman" w:hAnsi="Times New Roman"/>
        </w:rPr>
        <w:t>Állati test ipari és kereskedelmi célú darabolása</w:t>
      </w:r>
    </w:p>
    <w:p w:rsidR="005C1018" w:rsidRPr="00607DA5" w:rsidRDefault="005C1018" w:rsidP="005C1018">
      <w:pPr>
        <w:ind w:left="851"/>
        <w:rPr>
          <w:rFonts w:ascii="Times New Roman" w:hAnsi="Times New Roman"/>
        </w:rPr>
      </w:pPr>
      <w:r w:rsidRPr="00607DA5">
        <w:rPr>
          <w:rFonts w:ascii="Times New Roman" w:hAnsi="Times New Roman"/>
        </w:rPr>
        <w:t>Kereskedelmi húsrészek előállítása</w:t>
      </w:r>
    </w:p>
    <w:p w:rsidR="005C1018" w:rsidRPr="00607DA5" w:rsidRDefault="005C1018" w:rsidP="005C1018">
      <w:pPr>
        <w:ind w:left="851"/>
        <w:rPr>
          <w:rFonts w:ascii="Times New Roman" w:hAnsi="Times New Roman"/>
        </w:rPr>
      </w:pPr>
      <w:r w:rsidRPr="00607DA5">
        <w:rPr>
          <w:rFonts w:ascii="Times New Roman" w:hAnsi="Times New Roman"/>
        </w:rPr>
        <w:t xml:space="preserve">Húsrészek ipari csontozása, osztályozása a Magyar Élelmiszerkönyv előírása szerint </w:t>
      </w:r>
    </w:p>
    <w:p w:rsidR="005C1018" w:rsidRPr="00607DA5" w:rsidRDefault="005C1018" w:rsidP="005C1018">
      <w:pPr>
        <w:spacing w:after="200" w:line="276" w:lineRule="auto"/>
        <w:rPr>
          <w:rFonts w:ascii="Times New Roman" w:hAnsi="Times New Roman"/>
        </w:rPr>
      </w:pPr>
    </w:p>
    <w:p w:rsidR="005C1018" w:rsidRPr="00607DA5" w:rsidRDefault="005C1018" w:rsidP="005C1018">
      <w:pPr>
        <w:widowControl w:val="0"/>
        <w:suppressAutoHyphens/>
        <w:jc w:val="center"/>
        <w:rPr>
          <w:rFonts w:ascii="Times New Roman" w:hAnsi="Times New Roman"/>
          <w:sz w:val="44"/>
          <w:szCs w:val="44"/>
          <w:lang w:bidi="hi-IN"/>
        </w:rPr>
      </w:pPr>
    </w:p>
    <w:p w:rsidR="00E66ACD" w:rsidRPr="00607DA5" w:rsidRDefault="00E66ACD" w:rsidP="004164A9">
      <w:pPr>
        <w:widowControl w:val="0"/>
        <w:suppressAutoHyphens/>
        <w:jc w:val="center"/>
        <w:rPr>
          <w:rFonts w:ascii="Times New Roman" w:hAnsi="Times New Roman"/>
          <w:sz w:val="44"/>
          <w:szCs w:val="44"/>
          <w:lang w:bidi="hi-IN"/>
        </w:rPr>
      </w:pPr>
    </w:p>
    <w:p w:rsidR="00E66ACD" w:rsidRPr="00607DA5" w:rsidRDefault="00E66ACD" w:rsidP="005331AD">
      <w:pPr>
        <w:widowControl w:val="0"/>
        <w:suppressAutoHyphens/>
        <w:ind w:left="567"/>
        <w:jc w:val="both"/>
        <w:rPr>
          <w:rFonts w:ascii="Times New Roman" w:hAnsi="Times New Roman"/>
          <w:bCs/>
          <w:sz w:val="24"/>
          <w:szCs w:val="24"/>
        </w:rPr>
      </w:pPr>
    </w:p>
    <w:sectPr w:rsidR="00E66ACD" w:rsidRPr="00607DA5" w:rsidSect="002A6A5A">
      <w:pgSz w:w="11906" w:h="16838"/>
      <w:pgMar w:top="1618" w:right="1418" w:bottom="16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25A" w:rsidRDefault="006D725A">
      <w:r>
        <w:separator/>
      </w:r>
    </w:p>
    <w:p w:rsidR="006D725A" w:rsidRDefault="006D725A"/>
    <w:p w:rsidR="006D725A" w:rsidRDefault="006D725A" w:rsidP="00B10E84"/>
    <w:p w:rsidR="006D725A" w:rsidRDefault="006D725A"/>
    <w:p w:rsidR="006D725A" w:rsidRDefault="006D725A"/>
  </w:endnote>
  <w:endnote w:type="continuationSeparator" w:id="0">
    <w:p w:rsidR="006D725A" w:rsidRDefault="006D725A">
      <w:r>
        <w:continuationSeparator/>
      </w:r>
    </w:p>
    <w:p w:rsidR="006D725A" w:rsidRDefault="006D725A"/>
    <w:p w:rsidR="006D725A" w:rsidRDefault="006D725A" w:rsidP="00B10E84"/>
    <w:p w:rsidR="006D725A" w:rsidRDefault="006D725A"/>
    <w:p w:rsidR="006D725A" w:rsidRDefault="006D7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25A" w:rsidRDefault="006D725A">
      <w:r>
        <w:separator/>
      </w:r>
    </w:p>
    <w:p w:rsidR="006D725A" w:rsidRDefault="006D725A"/>
    <w:p w:rsidR="006D725A" w:rsidRDefault="006D725A" w:rsidP="00B10E84"/>
    <w:p w:rsidR="006D725A" w:rsidRDefault="006D725A"/>
    <w:p w:rsidR="006D725A" w:rsidRDefault="006D725A"/>
  </w:footnote>
  <w:footnote w:type="continuationSeparator" w:id="0">
    <w:p w:rsidR="006D725A" w:rsidRDefault="006D725A">
      <w:r>
        <w:continuationSeparator/>
      </w:r>
    </w:p>
    <w:p w:rsidR="006D725A" w:rsidRDefault="006D725A"/>
    <w:p w:rsidR="006D725A" w:rsidRDefault="006D725A" w:rsidP="00B10E84"/>
    <w:p w:rsidR="006D725A" w:rsidRDefault="006D725A"/>
    <w:p w:rsidR="006D725A" w:rsidRDefault="006D72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singleLevel"/>
    <w:tmpl w:val="534E31D0"/>
    <w:name w:val="WW8Num6"/>
    <w:lvl w:ilvl="0">
      <w:start w:val="1"/>
      <w:numFmt w:val="decimal"/>
      <w:lvlText w:val="%1."/>
      <w:lvlJc w:val="left"/>
      <w:pPr>
        <w:tabs>
          <w:tab w:val="num" w:pos="0"/>
        </w:tabs>
        <w:ind w:left="360" w:hanging="360"/>
      </w:pPr>
      <w:rPr>
        <w:b/>
      </w:rPr>
    </w:lvl>
  </w:abstractNum>
  <w:abstractNum w:abstractNumId="6">
    <w:nsid w:val="0DE66B17"/>
    <w:multiLevelType w:val="multilevel"/>
    <w:tmpl w:val="8B44151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rPr>
    </w:lvl>
    <w:lvl w:ilvl="2">
      <w:start w:val="1"/>
      <w:numFmt w:val="decimal"/>
      <w:lvlText w:val="%1.%2.%3."/>
      <w:lvlJc w:val="left"/>
      <w:pPr>
        <w:tabs>
          <w:tab w:val="num" w:pos="1440"/>
        </w:tabs>
        <w:ind w:left="1814" w:hanging="720"/>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0">
    <w:nsid w:val="18731987"/>
    <w:multiLevelType w:val="hybridMultilevel"/>
    <w:tmpl w:val="DE28388C"/>
    <w:lvl w:ilvl="0" w:tplc="8DFC65E0">
      <w:numFmt w:val="bullet"/>
      <w:lvlText w:val="-"/>
      <w:lvlJc w:val="left"/>
      <w:pPr>
        <w:ind w:left="1211" w:hanging="360"/>
      </w:pPr>
      <w:rPr>
        <w:rFonts w:ascii="Times New Roman" w:eastAsiaTheme="minorHAns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1">
    <w:nsid w:val="1B5D7494"/>
    <w:multiLevelType w:val="multilevel"/>
    <w:tmpl w:val="AE00E71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ascii="Palatino Linotype" w:hAnsi="Palatino Linotype" w:hint="default"/>
        <w:b/>
        <w:i w:val="0"/>
      </w:rPr>
    </w:lvl>
    <w:lvl w:ilvl="2">
      <w:start w:val="1"/>
      <w:numFmt w:val="decimal"/>
      <w:lvlText w:val="%1.%2.%3."/>
      <w:lvlJc w:val="left"/>
      <w:pPr>
        <w:tabs>
          <w:tab w:val="num" w:pos="1812"/>
        </w:tabs>
        <w:ind w:left="1812" w:hanging="720"/>
      </w:pPr>
      <w:rPr>
        <w:rFonts w:hint="default"/>
        <w:i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12">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37C7C74"/>
    <w:multiLevelType w:val="multilevel"/>
    <w:tmpl w:val="F03A6AC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rPr>
    </w:lvl>
    <w:lvl w:ilvl="2">
      <w:start w:val="1"/>
      <w:numFmt w:val="decimal"/>
      <w:lvlText w:val="%1.%2.%3."/>
      <w:lvlJc w:val="left"/>
      <w:pPr>
        <w:tabs>
          <w:tab w:val="num" w:pos="1440"/>
        </w:tabs>
        <w:ind w:left="1814" w:hanging="720"/>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769173C"/>
    <w:multiLevelType w:val="hybridMultilevel"/>
    <w:tmpl w:val="FA66D69C"/>
    <w:lvl w:ilvl="0" w:tplc="BD78487E">
      <w:start w:val="5"/>
      <w:numFmt w:val="upperRoman"/>
      <w:lvlText w:val="%1."/>
      <w:lvlJc w:val="left"/>
      <w:pPr>
        <w:tabs>
          <w:tab w:val="num" w:pos="750"/>
        </w:tabs>
        <w:ind w:left="750" w:hanging="720"/>
      </w:pPr>
      <w:rPr>
        <w:rFonts w:hint="default"/>
        <w:i w:val="0"/>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5">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9">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E80247"/>
    <w:multiLevelType w:val="multilevel"/>
    <w:tmpl w:val="923227E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964" w:hanging="420"/>
      </w:pPr>
      <w:rPr>
        <w:rFonts w:hint="default"/>
        <w:b/>
        <w:sz w:val="24"/>
        <w:szCs w:val="24"/>
      </w:rPr>
    </w:lvl>
    <w:lvl w:ilvl="2">
      <w:start w:val="1"/>
      <w:numFmt w:val="decimal"/>
      <w:lvlText w:val="%1.%2.%3."/>
      <w:lvlJc w:val="left"/>
      <w:pPr>
        <w:tabs>
          <w:tab w:val="num" w:pos="1440"/>
        </w:tabs>
        <w:ind w:left="1814" w:hanging="720"/>
      </w:pPr>
      <w:rPr>
        <w:rFonts w:hint="default"/>
        <w:b/>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C214E45"/>
    <w:multiLevelType w:val="multilevel"/>
    <w:tmpl w:val="6B1A225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ascii="Palatino Linotype" w:hAnsi="Palatino Linotype" w:hint="default"/>
        <w:b/>
        <w:i w:val="0"/>
      </w:rPr>
    </w:lvl>
    <w:lvl w:ilvl="2">
      <w:start w:val="1"/>
      <w:numFmt w:val="decimal"/>
      <w:lvlText w:val="%1.%2.%3."/>
      <w:lvlJc w:val="left"/>
      <w:pPr>
        <w:tabs>
          <w:tab w:val="num" w:pos="1812"/>
        </w:tabs>
        <w:ind w:left="1812" w:hanging="720"/>
      </w:pPr>
      <w:rPr>
        <w:rFonts w:hint="default"/>
        <w:i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num w:numId="1">
    <w:abstractNumId w:val="18"/>
  </w:num>
  <w:num w:numId="2">
    <w:abstractNumId w:val="14"/>
  </w:num>
  <w:num w:numId="3">
    <w:abstractNumId w:val="21"/>
  </w:num>
  <w:num w:numId="4">
    <w:abstractNumId w:val="15"/>
  </w:num>
  <w:num w:numId="5">
    <w:abstractNumId w:val="0"/>
  </w:num>
  <w:num w:numId="6">
    <w:abstractNumId w:val="1"/>
  </w:num>
  <w:num w:numId="7">
    <w:abstractNumId w:val="2"/>
  </w:num>
  <w:num w:numId="8">
    <w:abstractNumId w:val="3"/>
  </w:num>
  <w:num w:numId="9">
    <w:abstractNumId w:val="4"/>
  </w:num>
  <w:num w:numId="10">
    <w:abstractNumId w:val="5"/>
  </w:num>
  <w:num w:numId="11">
    <w:abstractNumId w:val="13"/>
  </w:num>
  <w:num w:numId="12">
    <w:abstractNumId w:val="6"/>
  </w:num>
  <w:num w:numId="13">
    <w:abstractNumId w:val="20"/>
  </w:num>
  <w:num w:numId="14">
    <w:abstractNumId w:val="9"/>
  </w:num>
  <w:num w:numId="15">
    <w:abstractNumId w:val="11"/>
  </w:num>
  <w:num w:numId="16">
    <w:abstractNumId w:val="16"/>
  </w:num>
  <w:num w:numId="17">
    <w:abstractNumId w:val="10"/>
  </w:num>
  <w:num w:numId="18">
    <w:abstractNumId w:val="12"/>
  </w:num>
  <w:num w:numId="19">
    <w:abstractNumId w:val="7"/>
  </w:num>
  <w:num w:numId="20">
    <w:abstractNumId w:val="19"/>
  </w:num>
  <w:num w:numId="21">
    <w:abstractNumId w:val="1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757"/>
    <w:rsid w:val="00000894"/>
    <w:rsid w:val="000073B4"/>
    <w:rsid w:val="00010A32"/>
    <w:rsid w:val="00010E5A"/>
    <w:rsid w:val="000117D8"/>
    <w:rsid w:val="00011B8A"/>
    <w:rsid w:val="00013280"/>
    <w:rsid w:val="00013779"/>
    <w:rsid w:val="0001693E"/>
    <w:rsid w:val="00023B2C"/>
    <w:rsid w:val="00025947"/>
    <w:rsid w:val="00031136"/>
    <w:rsid w:val="0003198B"/>
    <w:rsid w:val="0003210F"/>
    <w:rsid w:val="00034127"/>
    <w:rsid w:val="000368CD"/>
    <w:rsid w:val="00037E3F"/>
    <w:rsid w:val="00044157"/>
    <w:rsid w:val="000467F2"/>
    <w:rsid w:val="00050100"/>
    <w:rsid w:val="000520DF"/>
    <w:rsid w:val="00052425"/>
    <w:rsid w:val="00056CA7"/>
    <w:rsid w:val="0006013C"/>
    <w:rsid w:val="000613D7"/>
    <w:rsid w:val="000621E7"/>
    <w:rsid w:val="000702E0"/>
    <w:rsid w:val="00070365"/>
    <w:rsid w:val="000728F2"/>
    <w:rsid w:val="00072FC2"/>
    <w:rsid w:val="000730D9"/>
    <w:rsid w:val="00073AC7"/>
    <w:rsid w:val="00073E55"/>
    <w:rsid w:val="000758EB"/>
    <w:rsid w:val="000760A1"/>
    <w:rsid w:val="0007639F"/>
    <w:rsid w:val="0007750E"/>
    <w:rsid w:val="00080452"/>
    <w:rsid w:val="00080E01"/>
    <w:rsid w:val="0008253A"/>
    <w:rsid w:val="000837BD"/>
    <w:rsid w:val="00086F73"/>
    <w:rsid w:val="00087451"/>
    <w:rsid w:val="000877F1"/>
    <w:rsid w:val="00092FC5"/>
    <w:rsid w:val="00093C99"/>
    <w:rsid w:val="0009402B"/>
    <w:rsid w:val="00097A30"/>
    <w:rsid w:val="000A084E"/>
    <w:rsid w:val="000A3C2F"/>
    <w:rsid w:val="000A4808"/>
    <w:rsid w:val="000A52C7"/>
    <w:rsid w:val="000B4151"/>
    <w:rsid w:val="000B494C"/>
    <w:rsid w:val="000B553B"/>
    <w:rsid w:val="000B718A"/>
    <w:rsid w:val="000B7A54"/>
    <w:rsid w:val="000C045A"/>
    <w:rsid w:val="000C352D"/>
    <w:rsid w:val="000C3EBD"/>
    <w:rsid w:val="000C4D1E"/>
    <w:rsid w:val="000C6352"/>
    <w:rsid w:val="000C7D47"/>
    <w:rsid w:val="000D0E2C"/>
    <w:rsid w:val="000D1E3F"/>
    <w:rsid w:val="000D2D43"/>
    <w:rsid w:val="000D3D8A"/>
    <w:rsid w:val="000D5D1D"/>
    <w:rsid w:val="000D7D11"/>
    <w:rsid w:val="000D7FF7"/>
    <w:rsid w:val="000E0969"/>
    <w:rsid w:val="000E0F06"/>
    <w:rsid w:val="000E2913"/>
    <w:rsid w:val="000E2FF5"/>
    <w:rsid w:val="000E3623"/>
    <w:rsid w:val="000E3EB7"/>
    <w:rsid w:val="000E5769"/>
    <w:rsid w:val="000F13E2"/>
    <w:rsid w:val="000F2BD5"/>
    <w:rsid w:val="000F4140"/>
    <w:rsid w:val="000F4A82"/>
    <w:rsid w:val="000F64CE"/>
    <w:rsid w:val="000F68D1"/>
    <w:rsid w:val="00100236"/>
    <w:rsid w:val="00104D4A"/>
    <w:rsid w:val="00107B3E"/>
    <w:rsid w:val="00111FDC"/>
    <w:rsid w:val="001122EC"/>
    <w:rsid w:val="0012204D"/>
    <w:rsid w:val="00122A7A"/>
    <w:rsid w:val="001230D4"/>
    <w:rsid w:val="00124A11"/>
    <w:rsid w:val="001261E7"/>
    <w:rsid w:val="00127870"/>
    <w:rsid w:val="001279CD"/>
    <w:rsid w:val="00127CF4"/>
    <w:rsid w:val="00130D88"/>
    <w:rsid w:val="001314A4"/>
    <w:rsid w:val="00131507"/>
    <w:rsid w:val="00132EB5"/>
    <w:rsid w:val="00133C33"/>
    <w:rsid w:val="001377A4"/>
    <w:rsid w:val="00142BC6"/>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D04"/>
    <w:rsid w:val="001723F2"/>
    <w:rsid w:val="00173549"/>
    <w:rsid w:val="00174312"/>
    <w:rsid w:val="00176F05"/>
    <w:rsid w:val="00181BF9"/>
    <w:rsid w:val="00182615"/>
    <w:rsid w:val="001829F3"/>
    <w:rsid w:val="00183840"/>
    <w:rsid w:val="00184898"/>
    <w:rsid w:val="00184AA5"/>
    <w:rsid w:val="00184AC1"/>
    <w:rsid w:val="00185E52"/>
    <w:rsid w:val="001860AB"/>
    <w:rsid w:val="0018631F"/>
    <w:rsid w:val="0018769E"/>
    <w:rsid w:val="00187F3C"/>
    <w:rsid w:val="00193AF2"/>
    <w:rsid w:val="00194469"/>
    <w:rsid w:val="001A0A21"/>
    <w:rsid w:val="001A12B8"/>
    <w:rsid w:val="001A265A"/>
    <w:rsid w:val="001A2BB6"/>
    <w:rsid w:val="001A3575"/>
    <w:rsid w:val="001A390A"/>
    <w:rsid w:val="001A4724"/>
    <w:rsid w:val="001A7411"/>
    <w:rsid w:val="001A7C91"/>
    <w:rsid w:val="001B0D5B"/>
    <w:rsid w:val="001B21D0"/>
    <w:rsid w:val="001B2947"/>
    <w:rsid w:val="001B5BBD"/>
    <w:rsid w:val="001B6576"/>
    <w:rsid w:val="001B6A84"/>
    <w:rsid w:val="001B7C50"/>
    <w:rsid w:val="001C4A18"/>
    <w:rsid w:val="001C7087"/>
    <w:rsid w:val="001D05CD"/>
    <w:rsid w:val="001D467C"/>
    <w:rsid w:val="001D6F89"/>
    <w:rsid w:val="001D7E6E"/>
    <w:rsid w:val="001E6242"/>
    <w:rsid w:val="001E6D13"/>
    <w:rsid w:val="001F07C0"/>
    <w:rsid w:val="001F0FC6"/>
    <w:rsid w:val="00202489"/>
    <w:rsid w:val="00206908"/>
    <w:rsid w:val="00210537"/>
    <w:rsid w:val="002117A6"/>
    <w:rsid w:val="00211AEE"/>
    <w:rsid w:val="00212E5C"/>
    <w:rsid w:val="00212FB6"/>
    <w:rsid w:val="0021392B"/>
    <w:rsid w:val="00215320"/>
    <w:rsid w:val="002161B7"/>
    <w:rsid w:val="00221422"/>
    <w:rsid w:val="002223C7"/>
    <w:rsid w:val="00222D2D"/>
    <w:rsid w:val="00224E33"/>
    <w:rsid w:val="002254A9"/>
    <w:rsid w:val="00230B72"/>
    <w:rsid w:val="00234020"/>
    <w:rsid w:val="00234CCE"/>
    <w:rsid w:val="002464FF"/>
    <w:rsid w:val="00253E1F"/>
    <w:rsid w:val="00254AAE"/>
    <w:rsid w:val="00256B07"/>
    <w:rsid w:val="00257E10"/>
    <w:rsid w:val="00261949"/>
    <w:rsid w:val="002623E1"/>
    <w:rsid w:val="00262AD8"/>
    <w:rsid w:val="00264ED9"/>
    <w:rsid w:val="0026514F"/>
    <w:rsid w:val="002652D8"/>
    <w:rsid w:val="0026648C"/>
    <w:rsid w:val="002717CE"/>
    <w:rsid w:val="00276435"/>
    <w:rsid w:val="0027671B"/>
    <w:rsid w:val="00276F6F"/>
    <w:rsid w:val="002812BB"/>
    <w:rsid w:val="00281FC1"/>
    <w:rsid w:val="002823E9"/>
    <w:rsid w:val="00285519"/>
    <w:rsid w:val="00290D53"/>
    <w:rsid w:val="0029369F"/>
    <w:rsid w:val="00296217"/>
    <w:rsid w:val="002A3B08"/>
    <w:rsid w:val="002A47CD"/>
    <w:rsid w:val="002A5D91"/>
    <w:rsid w:val="002A6A5A"/>
    <w:rsid w:val="002B0235"/>
    <w:rsid w:val="002B1539"/>
    <w:rsid w:val="002B4AF6"/>
    <w:rsid w:val="002B4C11"/>
    <w:rsid w:val="002B7FED"/>
    <w:rsid w:val="002C0147"/>
    <w:rsid w:val="002C2818"/>
    <w:rsid w:val="002C2EAE"/>
    <w:rsid w:val="002C3E2D"/>
    <w:rsid w:val="002C45CE"/>
    <w:rsid w:val="002C79CC"/>
    <w:rsid w:val="002D0EF7"/>
    <w:rsid w:val="002D0F18"/>
    <w:rsid w:val="002D2D27"/>
    <w:rsid w:val="002E11FB"/>
    <w:rsid w:val="002E1FD4"/>
    <w:rsid w:val="002E2B3A"/>
    <w:rsid w:val="002E5421"/>
    <w:rsid w:val="002E6C7B"/>
    <w:rsid w:val="002E77BE"/>
    <w:rsid w:val="002F1433"/>
    <w:rsid w:val="002F7BD2"/>
    <w:rsid w:val="003016CD"/>
    <w:rsid w:val="00305641"/>
    <w:rsid w:val="00306926"/>
    <w:rsid w:val="00306E44"/>
    <w:rsid w:val="00307A72"/>
    <w:rsid w:val="00307C3B"/>
    <w:rsid w:val="003121D0"/>
    <w:rsid w:val="003146F1"/>
    <w:rsid w:val="00315E26"/>
    <w:rsid w:val="00316DA3"/>
    <w:rsid w:val="003223ED"/>
    <w:rsid w:val="00323BBE"/>
    <w:rsid w:val="00324201"/>
    <w:rsid w:val="00330FB2"/>
    <w:rsid w:val="003346E9"/>
    <w:rsid w:val="0033542E"/>
    <w:rsid w:val="0033553B"/>
    <w:rsid w:val="00341A1F"/>
    <w:rsid w:val="003441A6"/>
    <w:rsid w:val="00345982"/>
    <w:rsid w:val="00345A95"/>
    <w:rsid w:val="00345CD8"/>
    <w:rsid w:val="00347409"/>
    <w:rsid w:val="00347628"/>
    <w:rsid w:val="00351933"/>
    <w:rsid w:val="0035385D"/>
    <w:rsid w:val="00355A0F"/>
    <w:rsid w:val="003561C4"/>
    <w:rsid w:val="003662EF"/>
    <w:rsid w:val="00373122"/>
    <w:rsid w:val="0037545A"/>
    <w:rsid w:val="003765C6"/>
    <w:rsid w:val="0038061B"/>
    <w:rsid w:val="00382EF3"/>
    <w:rsid w:val="003837F4"/>
    <w:rsid w:val="00384474"/>
    <w:rsid w:val="00384F84"/>
    <w:rsid w:val="00385008"/>
    <w:rsid w:val="00387E9C"/>
    <w:rsid w:val="003902CC"/>
    <w:rsid w:val="00391AEA"/>
    <w:rsid w:val="00394B91"/>
    <w:rsid w:val="00395FFB"/>
    <w:rsid w:val="00396FCC"/>
    <w:rsid w:val="003A4604"/>
    <w:rsid w:val="003B6C61"/>
    <w:rsid w:val="003B6D62"/>
    <w:rsid w:val="003C057D"/>
    <w:rsid w:val="003D2BAC"/>
    <w:rsid w:val="003D6A32"/>
    <w:rsid w:val="003E2AB6"/>
    <w:rsid w:val="003E65C4"/>
    <w:rsid w:val="003F288D"/>
    <w:rsid w:val="003F2DE0"/>
    <w:rsid w:val="004028AD"/>
    <w:rsid w:val="00403558"/>
    <w:rsid w:val="00403843"/>
    <w:rsid w:val="004068FF"/>
    <w:rsid w:val="004078A4"/>
    <w:rsid w:val="00407C88"/>
    <w:rsid w:val="004106C1"/>
    <w:rsid w:val="00410E0E"/>
    <w:rsid w:val="004164A9"/>
    <w:rsid w:val="00416CE8"/>
    <w:rsid w:val="00422993"/>
    <w:rsid w:val="00426334"/>
    <w:rsid w:val="004271CE"/>
    <w:rsid w:val="00432C1E"/>
    <w:rsid w:val="004332A8"/>
    <w:rsid w:val="0044226C"/>
    <w:rsid w:val="004441B9"/>
    <w:rsid w:val="004453A2"/>
    <w:rsid w:val="0044786C"/>
    <w:rsid w:val="00447AFD"/>
    <w:rsid w:val="00453B93"/>
    <w:rsid w:val="00455B56"/>
    <w:rsid w:val="004574D3"/>
    <w:rsid w:val="00460216"/>
    <w:rsid w:val="00461DC2"/>
    <w:rsid w:val="00461FF0"/>
    <w:rsid w:val="00466923"/>
    <w:rsid w:val="00472C16"/>
    <w:rsid w:val="00472FA1"/>
    <w:rsid w:val="00475426"/>
    <w:rsid w:val="004754C7"/>
    <w:rsid w:val="00475551"/>
    <w:rsid w:val="00476731"/>
    <w:rsid w:val="004770F7"/>
    <w:rsid w:val="004873AC"/>
    <w:rsid w:val="00487FD0"/>
    <w:rsid w:val="00491F7A"/>
    <w:rsid w:val="0049206D"/>
    <w:rsid w:val="00494057"/>
    <w:rsid w:val="00495ABE"/>
    <w:rsid w:val="00497544"/>
    <w:rsid w:val="004A0A78"/>
    <w:rsid w:val="004A3910"/>
    <w:rsid w:val="004A4FED"/>
    <w:rsid w:val="004B1D68"/>
    <w:rsid w:val="004B26CE"/>
    <w:rsid w:val="004B5A05"/>
    <w:rsid w:val="004C0822"/>
    <w:rsid w:val="004C1A9A"/>
    <w:rsid w:val="004C4661"/>
    <w:rsid w:val="004C5364"/>
    <w:rsid w:val="004C5C03"/>
    <w:rsid w:val="004C6FCB"/>
    <w:rsid w:val="004C7094"/>
    <w:rsid w:val="004D1A86"/>
    <w:rsid w:val="004D46D4"/>
    <w:rsid w:val="004D698B"/>
    <w:rsid w:val="004D7A50"/>
    <w:rsid w:val="004E371A"/>
    <w:rsid w:val="004E5622"/>
    <w:rsid w:val="004E6522"/>
    <w:rsid w:val="004F0859"/>
    <w:rsid w:val="004F1DFE"/>
    <w:rsid w:val="004F4685"/>
    <w:rsid w:val="004F4C5A"/>
    <w:rsid w:val="004F5E80"/>
    <w:rsid w:val="004F6609"/>
    <w:rsid w:val="004F6686"/>
    <w:rsid w:val="004F76B1"/>
    <w:rsid w:val="00500E59"/>
    <w:rsid w:val="00507DD2"/>
    <w:rsid w:val="00511563"/>
    <w:rsid w:val="00512045"/>
    <w:rsid w:val="00512495"/>
    <w:rsid w:val="00512F15"/>
    <w:rsid w:val="00512FA5"/>
    <w:rsid w:val="00515402"/>
    <w:rsid w:val="00515876"/>
    <w:rsid w:val="005171D1"/>
    <w:rsid w:val="005235AD"/>
    <w:rsid w:val="0052467E"/>
    <w:rsid w:val="00524F56"/>
    <w:rsid w:val="0052677D"/>
    <w:rsid w:val="005331AD"/>
    <w:rsid w:val="0053426C"/>
    <w:rsid w:val="00537ABF"/>
    <w:rsid w:val="005500F8"/>
    <w:rsid w:val="00555207"/>
    <w:rsid w:val="005564F0"/>
    <w:rsid w:val="00556584"/>
    <w:rsid w:val="00557E59"/>
    <w:rsid w:val="0056066F"/>
    <w:rsid w:val="005607DA"/>
    <w:rsid w:val="00563472"/>
    <w:rsid w:val="00563684"/>
    <w:rsid w:val="00565C83"/>
    <w:rsid w:val="00567175"/>
    <w:rsid w:val="005676F2"/>
    <w:rsid w:val="005730B4"/>
    <w:rsid w:val="005741D7"/>
    <w:rsid w:val="00576EE5"/>
    <w:rsid w:val="00581FE2"/>
    <w:rsid w:val="005841A2"/>
    <w:rsid w:val="0058673B"/>
    <w:rsid w:val="00586A61"/>
    <w:rsid w:val="00590BFD"/>
    <w:rsid w:val="0059606A"/>
    <w:rsid w:val="00596122"/>
    <w:rsid w:val="0059707A"/>
    <w:rsid w:val="005A159E"/>
    <w:rsid w:val="005A3B5B"/>
    <w:rsid w:val="005A4E8C"/>
    <w:rsid w:val="005C01B7"/>
    <w:rsid w:val="005C1018"/>
    <w:rsid w:val="005C1936"/>
    <w:rsid w:val="005C1BC1"/>
    <w:rsid w:val="005C3557"/>
    <w:rsid w:val="005C3DBD"/>
    <w:rsid w:val="005C64A9"/>
    <w:rsid w:val="005C7182"/>
    <w:rsid w:val="005C7BE3"/>
    <w:rsid w:val="005C7ECE"/>
    <w:rsid w:val="005D2FB3"/>
    <w:rsid w:val="005D40C5"/>
    <w:rsid w:val="005D4730"/>
    <w:rsid w:val="005D74E8"/>
    <w:rsid w:val="005D74FF"/>
    <w:rsid w:val="005E0D59"/>
    <w:rsid w:val="005E2282"/>
    <w:rsid w:val="005E22B3"/>
    <w:rsid w:val="005E66DD"/>
    <w:rsid w:val="005E69CA"/>
    <w:rsid w:val="005F1890"/>
    <w:rsid w:val="005F53F7"/>
    <w:rsid w:val="005F707E"/>
    <w:rsid w:val="005F7B92"/>
    <w:rsid w:val="0060085F"/>
    <w:rsid w:val="00603768"/>
    <w:rsid w:val="0060380A"/>
    <w:rsid w:val="00606697"/>
    <w:rsid w:val="00607DA5"/>
    <w:rsid w:val="006119B2"/>
    <w:rsid w:val="00613313"/>
    <w:rsid w:val="00614342"/>
    <w:rsid w:val="00614687"/>
    <w:rsid w:val="00615CC3"/>
    <w:rsid w:val="00620549"/>
    <w:rsid w:val="00623CCC"/>
    <w:rsid w:val="006247DF"/>
    <w:rsid w:val="00625731"/>
    <w:rsid w:val="00625E13"/>
    <w:rsid w:val="0063174F"/>
    <w:rsid w:val="00631E5D"/>
    <w:rsid w:val="00636981"/>
    <w:rsid w:val="00641E8B"/>
    <w:rsid w:val="006422BC"/>
    <w:rsid w:val="00642385"/>
    <w:rsid w:val="006437D1"/>
    <w:rsid w:val="0064462E"/>
    <w:rsid w:val="00646382"/>
    <w:rsid w:val="00652BC5"/>
    <w:rsid w:val="006547F7"/>
    <w:rsid w:val="00660DCF"/>
    <w:rsid w:val="00661443"/>
    <w:rsid w:val="0066361B"/>
    <w:rsid w:val="00667AE7"/>
    <w:rsid w:val="0067015E"/>
    <w:rsid w:val="00670659"/>
    <w:rsid w:val="006722BF"/>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B0708"/>
    <w:rsid w:val="006B1ED1"/>
    <w:rsid w:val="006B4318"/>
    <w:rsid w:val="006B47E2"/>
    <w:rsid w:val="006B54B3"/>
    <w:rsid w:val="006B5E0D"/>
    <w:rsid w:val="006B6C64"/>
    <w:rsid w:val="006C23E0"/>
    <w:rsid w:val="006C2759"/>
    <w:rsid w:val="006C2E67"/>
    <w:rsid w:val="006C4238"/>
    <w:rsid w:val="006C505F"/>
    <w:rsid w:val="006C53A0"/>
    <w:rsid w:val="006C6368"/>
    <w:rsid w:val="006D0C76"/>
    <w:rsid w:val="006D1A33"/>
    <w:rsid w:val="006D22DD"/>
    <w:rsid w:val="006D4AE8"/>
    <w:rsid w:val="006D6B16"/>
    <w:rsid w:val="006D6E91"/>
    <w:rsid w:val="006D725A"/>
    <w:rsid w:val="006E2150"/>
    <w:rsid w:val="006E2E57"/>
    <w:rsid w:val="006E6065"/>
    <w:rsid w:val="006E620D"/>
    <w:rsid w:val="006F0858"/>
    <w:rsid w:val="006F2DEC"/>
    <w:rsid w:val="006F42D0"/>
    <w:rsid w:val="006F4F34"/>
    <w:rsid w:val="00700391"/>
    <w:rsid w:val="00701B1E"/>
    <w:rsid w:val="00702FAD"/>
    <w:rsid w:val="00710473"/>
    <w:rsid w:val="007122CF"/>
    <w:rsid w:val="007127AB"/>
    <w:rsid w:val="00712B2F"/>
    <w:rsid w:val="00713BD3"/>
    <w:rsid w:val="00715AC8"/>
    <w:rsid w:val="00716D14"/>
    <w:rsid w:val="007179AE"/>
    <w:rsid w:val="00717E8F"/>
    <w:rsid w:val="007203DD"/>
    <w:rsid w:val="00722511"/>
    <w:rsid w:val="00723B4E"/>
    <w:rsid w:val="00724633"/>
    <w:rsid w:val="00724EF4"/>
    <w:rsid w:val="00725DE6"/>
    <w:rsid w:val="007264F9"/>
    <w:rsid w:val="00726D74"/>
    <w:rsid w:val="007272A7"/>
    <w:rsid w:val="0073082F"/>
    <w:rsid w:val="0073371E"/>
    <w:rsid w:val="0073434A"/>
    <w:rsid w:val="00735A65"/>
    <w:rsid w:val="00740112"/>
    <w:rsid w:val="00744609"/>
    <w:rsid w:val="00744793"/>
    <w:rsid w:val="0074524C"/>
    <w:rsid w:val="00752990"/>
    <w:rsid w:val="00753D85"/>
    <w:rsid w:val="0075566B"/>
    <w:rsid w:val="007570C6"/>
    <w:rsid w:val="00760D1B"/>
    <w:rsid w:val="007626AB"/>
    <w:rsid w:val="00762DF7"/>
    <w:rsid w:val="007644F2"/>
    <w:rsid w:val="00766A2C"/>
    <w:rsid w:val="0077075A"/>
    <w:rsid w:val="0077124F"/>
    <w:rsid w:val="00774F5F"/>
    <w:rsid w:val="007759C7"/>
    <w:rsid w:val="00776AAD"/>
    <w:rsid w:val="00776BB4"/>
    <w:rsid w:val="00780A79"/>
    <w:rsid w:val="00783621"/>
    <w:rsid w:val="00783682"/>
    <w:rsid w:val="00783776"/>
    <w:rsid w:val="007865B7"/>
    <w:rsid w:val="00786B8D"/>
    <w:rsid w:val="00787321"/>
    <w:rsid w:val="00795430"/>
    <w:rsid w:val="00796E22"/>
    <w:rsid w:val="007A1199"/>
    <w:rsid w:val="007A2392"/>
    <w:rsid w:val="007A286E"/>
    <w:rsid w:val="007A377B"/>
    <w:rsid w:val="007A7EA0"/>
    <w:rsid w:val="007B131B"/>
    <w:rsid w:val="007B1844"/>
    <w:rsid w:val="007B4A21"/>
    <w:rsid w:val="007B4D47"/>
    <w:rsid w:val="007B552F"/>
    <w:rsid w:val="007C40BE"/>
    <w:rsid w:val="007C734C"/>
    <w:rsid w:val="007C762D"/>
    <w:rsid w:val="007D12BE"/>
    <w:rsid w:val="007D5F16"/>
    <w:rsid w:val="007E144A"/>
    <w:rsid w:val="007E2CD1"/>
    <w:rsid w:val="007E3DF8"/>
    <w:rsid w:val="007E4928"/>
    <w:rsid w:val="007E4F33"/>
    <w:rsid w:val="007E5E07"/>
    <w:rsid w:val="007E7420"/>
    <w:rsid w:val="007F034A"/>
    <w:rsid w:val="007F17A8"/>
    <w:rsid w:val="007F3824"/>
    <w:rsid w:val="007F3B04"/>
    <w:rsid w:val="007F3CF8"/>
    <w:rsid w:val="007F630E"/>
    <w:rsid w:val="007F6640"/>
    <w:rsid w:val="008002B0"/>
    <w:rsid w:val="00800AC2"/>
    <w:rsid w:val="0080183B"/>
    <w:rsid w:val="00804DB9"/>
    <w:rsid w:val="00805313"/>
    <w:rsid w:val="00806348"/>
    <w:rsid w:val="00806A57"/>
    <w:rsid w:val="00807DFA"/>
    <w:rsid w:val="00810FBE"/>
    <w:rsid w:val="0081154B"/>
    <w:rsid w:val="00817D48"/>
    <w:rsid w:val="00820404"/>
    <w:rsid w:val="00822D18"/>
    <w:rsid w:val="00824216"/>
    <w:rsid w:val="00830A3E"/>
    <w:rsid w:val="0083120B"/>
    <w:rsid w:val="00831B40"/>
    <w:rsid w:val="008334EE"/>
    <w:rsid w:val="00835DE1"/>
    <w:rsid w:val="00836C26"/>
    <w:rsid w:val="008370C4"/>
    <w:rsid w:val="00841724"/>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5BB0"/>
    <w:rsid w:val="00866969"/>
    <w:rsid w:val="008674D3"/>
    <w:rsid w:val="00867A22"/>
    <w:rsid w:val="008716A1"/>
    <w:rsid w:val="00875DC6"/>
    <w:rsid w:val="00876704"/>
    <w:rsid w:val="00877313"/>
    <w:rsid w:val="00882D42"/>
    <w:rsid w:val="0088585E"/>
    <w:rsid w:val="008910F9"/>
    <w:rsid w:val="008946B8"/>
    <w:rsid w:val="008958FA"/>
    <w:rsid w:val="00895FA7"/>
    <w:rsid w:val="008A362A"/>
    <w:rsid w:val="008A3FAC"/>
    <w:rsid w:val="008A4A5B"/>
    <w:rsid w:val="008A6E4E"/>
    <w:rsid w:val="008A7A7B"/>
    <w:rsid w:val="008B00C8"/>
    <w:rsid w:val="008B2433"/>
    <w:rsid w:val="008B261C"/>
    <w:rsid w:val="008B400E"/>
    <w:rsid w:val="008B473C"/>
    <w:rsid w:val="008B47DA"/>
    <w:rsid w:val="008B6E1E"/>
    <w:rsid w:val="008B76F7"/>
    <w:rsid w:val="008C1242"/>
    <w:rsid w:val="008D2C61"/>
    <w:rsid w:val="008D3895"/>
    <w:rsid w:val="008D4BE8"/>
    <w:rsid w:val="008D4D5D"/>
    <w:rsid w:val="008D6E8F"/>
    <w:rsid w:val="008E0A7D"/>
    <w:rsid w:val="008E0A80"/>
    <w:rsid w:val="008E235E"/>
    <w:rsid w:val="008E3D14"/>
    <w:rsid w:val="008F0B6E"/>
    <w:rsid w:val="008F0FC5"/>
    <w:rsid w:val="008F2B7A"/>
    <w:rsid w:val="008F48D1"/>
    <w:rsid w:val="008F5E97"/>
    <w:rsid w:val="008F5FDE"/>
    <w:rsid w:val="008F719D"/>
    <w:rsid w:val="008F7CC2"/>
    <w:rsid w:val="0090011A"/>
    <w:rsid w:val="00900420"/>
    <w:rsid w:val="009012EC"/>
    <w:rsid w:val="00901372"/>
    <w:rsid w:val="00903289"/>
    <w:rsid w:val="00903B67"/>
    <w:rsid w:val="00906B80"/>
    <w:rsid w:val="00910864"/>
    <w:rsid w:val="00911268"/>
    <w:rsid w:val="009119A8"/>
    <w:rsid w:val="00914E14"/>
    <w:rsid w:val="00915378"/>
    <w:rsid w:val="00915FAA"/>
    <w:rsid w:val="009169B2"/>
    <w:rsid w:val="00921A3F"/>
    <w:rsid w:val="00923C63"/>
    <w:rsid w:val="00933464"/>
    <w:rsid w:val="00933878"/>
    <w:rsid w:val="009401E5"/>
    <w:rsid w:val="00942846"/>
    <w:rsid w:val="00945D3C"/>
    <w:rsid w:val="009460B3"/>
    <w:rsid w:val="00950A0A"/>
    <w:rsid w:val="0095115E"/>
    <w:rsid w:val="00952987"/>
    <w:rsid w:val="00954199"/>
    <w:rsid w:val="0095549B"/>
    <w:rsid w:val="0096108E"/>
    <w:rsid w:val="00966750"/>
    <w:rsid w:val="00966B3B"/>
    <w:rsid w:val="0097057A"/>
    <w:rsid w:val="00973496"/>
    <w:rsid w:val="0097586C"/>
    <w:rsid w:val="0098022C"/>
    <w:rsid w:val="0098048C"/>
    <w:rsid w:val="00982A1F"/>
    <w:rsid w:val="00986381"/>
    <w:rsid w:val="009868DB"/>
    <w:rsid w:val="00991166"/>
    <w:rsid w:val="0099144E"/>
    <w:rsid w:val="00994041"/>
    <w:rsid w:val="00997A30"/>
    <w:rsid w:val="009A0635"/>
    <w:rsid w:val="009A23BF"/>
    <w:rsid w:val="009A34FD"/>
    <w:rsid w:val="009A4F68"/>
    <w:rsid w:val="009A4FA1"/>
    <w:rsid w:val="009A5767"/>
    <w:rsid w:val="009A74DA"/>
    <w:rsid w:val="009B4EFA"/>
    <w:rsid w:val="009C35B9"/>
    <w:rsid w:val="009C37E9"/>
    <w:rsid w:val="009C380E"/>
    <w:rsid w:val="009C4733"/>
    <w:rsid w:val="009C4740"/>
    <w:rsid w:val="009C70FB"/>
    <w:rsid w:val="009D0F13"/>
    <w:rsid w:val="009D2569"/>
    <w:rsid w:val="009D387E"/>
    <w:rsid w:val="009D480A"/>
    <w:rsid w:val="009D4D43"/>
    <w:rsid w:val="009D6E8B"/>
    <w:rsid w:val="009E398C"/>
    <w:rsid w:val="009E6F89"/>
    <w:rsid w:val="009F0A1A"/>
    <w:rsid w:val="009F2A1A"/>
    <w:rsid w:val="00A02F06"/>
    <w:rsid w:val="00A037C9"/>
    <w:rsid w:val="00A05995"/>
    <w:rsid w:val="00A0729A"/>
    <w:rsid w:val="00A1446E"/>
    <w:rsid w:val="00A157CF"/>
    <w:rsid w:val="00A16E31"/>
    <w:rsid w:val="00A17423"/>
    <w:rsid w:val="00A17CD2"/>
    <w:rsid w:val="00A22030"/>
    <w:rsid w:val="00A24342"/>
    <w:rsid w:val="00A253A1"/>
    <w:rsid w:val="00A25D7A"/>
    <w:rsid w:val="00A324F1"/>
    <w:rsid w:val="00A3611E"/>
    <w:rsid w:val="00A436B0"/>
    <w:rsid w:val="00A453D1"/>
    <w:rsid w:val="00A45D04"/>
    <w:rsid w:val="00A47AFA"/>
    <w:rsid w:val="00A509B3"/>
    <w:rsid w:val="00A55664"/>
    <w:rsid w:val="00A55A36"/>
    <w:rsid w:val="00A55B8C"/>
    <w:rsid w:val="00A57800"/>
    <w:rsid w:val="00A60170"/>
    <w:rsid w:val="00A63108"/>
    <w:rsid w:val="00A65086"/>
    <w:rsid w:val="00A66372"/>
    <w:rsid w:val="00A6784E"/>
    <w:rsid w:val="00A67D57"/>
    <w:rsid w:val="00A70189"/>
    <w:rsid w:val="00A71C4A"/>
    <w:rsid w:val="00A72886"/>
    <w:rsid w:val="00A7418E"/>
    <w:rsid w:val="00A765B4"/>
    <w:rsid w:val="00A80BCD"/>
    <w:rsid w:val="00A8105D"/>
    <w:rsid w:val="00A848DF"/>
    <w:rsid w:val="00A86C6F"/>
    <w:rsid w:val="00A9076D"/>
    <w:rsid w:val="00A90E42"/>
    <w:rsid w:val="00A96998"/>
    <w:rsid w:val="00AA0B88"/>
    <w:rsid w:val="00AA6330"/>
    <w:rsid w:val="00AB1C4A"/>
    <w:rsid w:val="00AB353C"/>
    <w:rsid w:val="00AB3C7D"/>
    <w:rsid w:val="00AB4D1A"/>
    <w:rsid w:val="00AC2478"/>
    <w:rsid w:val="00AC3236"/>
    <w:rsid w:val="00AC33A5"/>
    <w:rsid w:val="00AC423D"/>
    <w:rsid w:val="00AC56AA"/>
    <w:rsid w:val="00AC7D1C"/>
    <w:rsid w:val="00AC7F06"/>
    <w:rsid w:val="00AD1650"/>
    <w:rsid w:val="00AD1BBB"/>
    <w:rsid w:val="00AD2664"/>
    <w:rsid w:val="00AD2B77"/>
    <w:rsid w:val="00AD3C15"/>
    <w:rsid w:val="00AE0B8B"/>
    <w:rsid w:val="00AE3B90"/>
    <w:rsid w:val="00AE4663"/>
    <w:rsid w:val="00AE498C"/>
    <w:rsid w:val="00AE52D0"/>
    <w:rsid w:val="00AE58DC"/>
    <w:rsid w:val="00AE5F8C"/>
    <w:rsid w:val="00AE63BF"/>
    <w:rsid w:val="00AF0064"/>
    <w:rsid w:val="00AF1576"/>
    <w:rsid w:val="00AF1E2B"/>
    <w:rsid w:val="00AF4272"/>
    <w:rsid w:val="00AF608B"/>
    <w:rsid w:val="00AF6B7D"/>
    <w:rsid w:val="00AF72AB"/>
    <w:rsid w:val="00B04416"/>
    <w:rsid w:val="00B06822"/>
    <w:rsid w:val="00B07107"/>
    <w:rsid w:val="00B0794C"/>
    <w:rsid w:val="00B07BDF"/>
    <w:rsid w:val="00B10E84"/>
    <w:rsid w:val="00B11A59"/>
    <w:rsid w:val="00B11DD1"/>
    <w:rsid w:val="00B13624"/>
    <w:rsid w:val="00B13896"/>
    <w:rsid w:val="00B140A2"/>
    <w:rsid w:val="00B1614D"/>
    <w:rsid w:val="00B16372"/>
    <w:rsid w:val="00B17A42"/>
    <w:rsid w:val="00B204D8"/>
    <w:rsid w:val="00B210D9"/>
    <w:rsid w:val="00B21787"/>
    <w:rsid w:val="00B26FF0"/>
    <w:rsid w:val="00B3040A"/>
    <w:rsid w:val="00B3406A"/>
    <w:rsid w:val="00B37322"/>
    <w:rsid w:val="00B41607"/>
    <w:rsid w:val="00B4418B"/>
    <w:rsid w:val="00B453BE"/>
    <w:rsid w:val="00B458C5"/>
    <w:rsid w:val="00B46589"/>
    <w:rsid w:val="00B52640"/>
    <w:rsid w:val="00B52760"/>
    <w:rsid w:val="00B531D3"/>
    <w:rsid w:val="00B61496"/>
    <w:rsid w:val="00B63011"/>
    <w:rsid w:val="00B6425E"/>
    <w:rsid w:val="00B64D83"/>
    <w:rsid w:val="00B668A3"/>
    <w:rsid w:val="00B7161D"/>
    <w:rsid w:val="00B719C9"/>
    <w:rsid w:val="00B728F6"/>
    <w:rsid w:val="00B72A75"/>
    <w:rsid w:val="00B7523C"/>
    <w:rsid w:val="00B75C18"/>
    <w:rsid w:val="00B80E99"/>
    <w:rsid w:val="00B80F12"/>
    <w:rsid w:val="00B819A2"/>
    <w:rsid w:val="00B81F22"/>
    <w:rsid w:val="00B92CAB"/>
    <w:rsid w:val="00BA0489"/>
    <w:rsid w:val="00BB59F6"/>
    <w:rsid w:val="00BB6688"/>
    <w:rsid w:val="00BB7ED8"/>
    <w:rsid w:val="00BC031B"/>
    <w:rsid w:val="00BD1AF1"/>
    <w:rsid w:val="00BD3B86"/>
    <w:rsid w:val="00BD60A3"/>
    <w:rsid w:val="00BD6CBA"/>
    <w:rsid w:val="00BE039A"/>
    <w:rsid w:val="00BE04B2"/>
    <w:rsid w:val="00BE1CB3"/>
    <w:rsid w:val="00BE1D90"/>
    <w:rsid w:val="00BE3267"/>
    <w:rsid w:val="00BE499E"/>
    <w:rsid w:val="00BE4F1D"/>
    <w:rsid w:val="00BE620C"/>
    <w:rsid w:val="00BE6789"/>
    <w:rsid w:val="00BE7A56"/>
    <w:rsid w:val="00BE7DDC"/>
    <w:rsid w:val="00BF0652"/>
    <w:rsid w:val="00BF32E7"/>
    <w:rsid w:val="00BF373A"/>
    <w:rsid w:val="00BF41CA"/>
    <w:rsid w:val="00BF7633"/>
    <w:rsid w:val="00BF7779"/>
    <w:rsid w:val="00C00A8F"/>
    <w:rsid w:val="00C022A5"/>
    <w:rsid w:val="00C04E0D"/>
    <w:rsid w:val="00C05BCA"/>
    <w:rsid w:val="00C05CE6"/>
    <w:rsid w:val="00C13A5F"/>
    <w:rsid w:val="00C13BAB"/>
    <w:rsid w:val="00C13BD3"/>
    <w:rsid w:val="00C17CAF"/>
    <w:rsid w:val="00C17D6E"/>
    <w:rsid w:val="00C20575"/>
    <w:rsid w:val="00C2188D"/>
    <w:rsid w:val="00C21FBC"/>
    <w:rsid w:val="00C224A1"/>
    <w:rsid w:val="00C235BC"/>
    <w:rsid w:val="00C23C5E"/>
    <w:rsid w:val="00C25644"/>
    <w:rsid w:val="00C274B3"/>
    <w:rsid w:val="00C31040"/>
    <w:rsid w:val="00C32E0B"/>
    <w:rsid w:val="00C34A5F"/>
    <w:rsid w:val="00C35538"/>
    <w:rsid w:val="00C363B2"/>
    <w:rsid w:val="00C36894"/>
    <w:rsid w:val="00C40E7B"/>
    <w:rsid w:val="00C4300A"/>
    <w:rsid w:val="00C436DC"/>
    <w:rsid w:val="00C44CE9"/>
    <w:rsid w:val="00C46546"/>
    <w:rsid w:val="00C46FBB"/>
    <w:rsid w:val="00C500E7"/>
    <w:rsid w:val="00C53966"/>
    <w:rsid w:val="00C562F2"/>
    <w:rsid w:val="00C571D6"/>
    <w:rsid w:val="00C62F39"/>
    <w:rsid w:val="00C66BF9"/>
    <w:rsid w:val="00C73004"/>
    <w:rsid w:val="00C76A87"/>
    <w:rsid w:val="00C77841"/>
    <w:rsid w:val="00C80327"/>
    <w:rsid w:val="00C80D2A"/>
    <w:rsid w:val="00C83329"/>
    <w:rsid w:val="00C84283"/>
    <w:rsid w:val="00C85CDF"/>
    <w:rsid w:val="00C925B9"/>
    <w:rsid w:val="00C92CF9"/>
    <w:rsid w:val="00C93199"/>
    <w:rsid w:val="00C956EA"/>
    <w:rsid w:val="00CA1A80"/>
    <w:rsid w:val="00CA4650"/>
    <w:rsid w:val="00CA6C76"/>
    <w:rsid w:val="00CB788B"/>
    <w:rsid w:val="00CC14C4"/>
    <w:rsid w:val="00CC1BCB"/>
    <w:rsid w:val="00CC42A4"/>
    <w:rsid w:val="00CC63B4"/>
    <w:rsid w:val="00CC6CF3"/>
    <w:rsid w:val="00CC7447"/>
    <w:rsid w:val="00CD0AB5"/>
    <w:rsid w:val="00CD11CA"/>
    <w:rsid w:val="00CD1DEC"/>
    <w:rsid w:val="00CD4046"/>
    <w:rsid w:val="00CD4958"/>
    <w:rsid w:val="00CD4BC7"/>
    <w:rsid w:val="00CD4BE9"/>
    <w:rsid w:val="00CD5683"/>
    <w:rsid w:val="00CE0580"/>
    <w:rsid w:val="00CE09E2"/>
    <w:rsid w:val="00CE2C18"/>
    <w:rsid w:val="00CE339B"/>
    <w:rsid w:val="00CE7E5D"/>
    <w:rsid w:val="00CF09FB"/>
    <w:rsid w:val="00CF0B9B"/>
    <w:rsid w:val="00CF32BA"/>
    <w:rsid w:val="00CF5BB6"/>
    <w:rsid w:val="00D02274"/>
    <w:rsid w:val="00D040CD"/>
    <w:rsid w:val="00D0490F"/>
    <w:rsid w:val="00D04F47"/>
    <w:rsid w:val="00D05171"/>
    <w:rsid w:val="00D10799"/>
    <w:rsid w:val="00D122E6"/>
    <w:rsid w:val="00D138F2"/>
    <w:rsid w:val="00D13A25"/>
    <w:rsid w:val="00D2168C"/>
    <w:rsid w:val="00D22036"/>
    <w:rsid w:val="00D30617"/>
    <w:rsid w:val="00D3113D"/>
    <w:rsid w:val="00D451D0"/>
    <w:rsid w:val="00D46213"/>
    <w:rsid w:val="00D46380"/>
    <w:rsid w:val="00D47263"/>
    <w:rsid w:val="00D528B2"/>
    <w:rsid w:val="00D53840"/>
    <w:rsid w:val="00D56585"/>
    <w:rsid w:val="00D56EBF"/>
    <w:rsid w:val="00D56EEA"/>
    <w:rsid w:val="00D646F4"/>
    <w:rsid w:val="00D654B5"/>
    <w:rsid w:val="00D66D4F"/>
    <w:rsid w:val="00D66D6F"/>
    <w:rsid w:val="00D70C53"/>
    <w:rsid w:val="00D7250A"/>
    <w:rsid w:val="00D7577C"/>
    <w:rsid w:val="00D75A3A"/>
    <w:rsid w:val="00D7783E"/>
    <w:rsid w:val="00D806D3"/>
    <w:rsid w:val="00D81C2B"/>
    <w:rsid w:val="00D81CF7"/>
    <w:rsid w:val="00D81F90"/>
    <w:rsid w:val="00D84089"/>
    <w:rsid w:val="00D848B2"/>
    <w:rsid w:val="00D86FFB"/>
    <w:rsid w:val="00D870E3"/>
    <w:rsid w:val="00D90C31"/>
    <w:rsid w:val="00D91F69"/>
    <w:rsid w:val="00D942E2"/>
    <w:rsid w:val="00D960AC"/>
    <w:rsid w:val="00D97B94"/>
    <w:rsid w:val="00DA1677"/>
    <w:rsid w:val="00DA2512"/>
    <w:rsid w:val="00DA2C49"/>
    <w:rsid w:val="00DA330E"/>
    <w:rsid w:val="00DA4732"/>
    <w:rsid w:val="00DA50DC"/>
    <w:rsid w:val="00DA6D50"/>
    <w:rsid w:val="00DB0514"/>
    <w:rsid w:val="00DB2824"/>
    <w:rsid w:val="00DB2BFC"/>
    <w:rsid w:val="00DB318B"/>
    <w:rsid w:val="00DB5166"/>
    <w:rsid w:val="00DB5283"/>
    <w:rsid w:val="00DB63B8"/>
    <w:rsid w:val="00DB6AD4"/>
    <w:rsid w:val="00DB6BBA"/>
    <w:rsid w:val="00DB6FD7"/>
    <w:rsid w:val="00DB718F"/>
    <w:rsid w:val="00DB748C"/>
    <w:rsid w:val="00DC06FA"/>
    <w:rsid w:val="00DC08D6"/>
    <w:rsid w:val="00DC4A34"/>
    <w:rsid w:val="00DC5BAF"/>
    <w:rsid w:val="00DC6257"/>
    <w:rsid w:val="00DC77FE"/>
    <w:rsid w:val="00DC7BE3"/>
    <w:rsid w:val="00DD2CE5"/>
    <w:rsid w:val="00DD3E25"/>
    <w:rsid w:val="00DD4ED5"/>
    <w:rsid w:val="00DD5438"/>
    <w:rsid w:val="00DD70E4"/>
    <w:rsid w:val="00DE0F02"/>
    <w:rsid w:val="00DE0FBA"/>
    <w:rsid w:val="00DE2D5B"/>
    <w:rsid w:val="00DE34B5"/>
    <w:rsid w:val="00DE3699"/>
    <w:rsid w:val="00DF2A75"/>
    <w:rsid w:val="00DF34DD"/>
    <w:rsid w:val="00DF72BA"/>
    <w:rsid w:val="00DF74B3"/>
    <w:rsid w:val="00E00D94"/>
    <w:rsid w:val="00E037BA"/>
    <w:rsid w:val="00E04E59"/>
    <w:rsid w:val="00E051CB"/>
    <w:rsid w:val="00E05420"/>
    <w:rsid w:val="00E10D4C"/>
    <w:rsid w:val="00E1196B"/>
    <w:rsid w:val="00E13F47"/>
    <w:rsid w:val="00E15BEE"/>
    <w:rsid w:val="00E2032E"/>
    <w:rsid w:val="00E239E4"/>
    <w:rsid w:val="00E23D7E"/>
    <w:rsid w:val="00E255FD"/>
    <w:rsid w:val="00E30BE7"/>
    <w:rsid w:val="00E349D8"/>
    <w:rsid w:val="00E354F3"/>
    <w:rsid w:val="00E377DA"/>
    <w:rsid w:val="00E37E14"/>
    <w:rsid w:val="00E419E5"/>
    <w:rsid w:val="00E421F1"/>
    <w:rsid w:val="00E423FB"/>
    <w:rsid w:val="00E428AE"/>
    <w:rsid w:val="00E4508C"/>
    <w:rsid w:val="00E45D87"/>
    <w:rsid w:val="00E46E2D"/>
    <w:rsid w:val="00E57BAC"/>
    <w:rsid w:val="00E60D2D"/>
    <w:rsid w:val="00E60DD2"/>
    <w:rsid w:val="00E620D6"/>
    <w:rsid w:val="00E6375A"/>
    <w:rsid w:val="00E66ACD"/>
    <w:rsid w:val="00E679D4"/>
    <w:rsid w:val="00E67F91"/>
    <w:rsid w:val="00E71302"/>
    <w:rsid w:val="00E71CE4"/>
    <w:rsid w:val="00E73F15"/>
    <w:rsid w:val="00E74EB1"/>
    <w:rsid w:val="00E82184"/>
    <w:rsid w:val="00E85F8F"/>
    <w:rsid w:val="00E86C7F"/>
    <w:rsid w:val="00E86CC0"/>
    <w:rsid w:val="00E86CDD"/>
    <w:rsid w:val="00E92AAD"/>
    <w:rsid w:val="00E95328"/>
    <w:rsid w:val="00E9787E"/>
    <w:rsid w:val="00EA11B6"/>
    <w:rsid w:val="00EA1E43"/>
    <w:rsid w:val="00EA1EB1"/>
    <w:rsid w:val="00EA29B8"/>
    <w:rsid w:val="00EA46C8"/>
    <w:rsid w:val="00EA4B10"/>
    <w:rsid w:val="00EA596C"/>
    <w:rsid w:val="00EA5E4F"/>
    <w:rsid w:val="00EA72CD"/>
    <w:rsid w:val="00EA7691"/>
    <w:rsid w:val="00EA7C7D"/>
    <w:rsid w:val="00EB0223"/>
    <w:rsid w:val="00EB3DE4"/>
    <w:rsid w:val="00EB47A1"/>
    <w:rsid w:val="00EB4F51"/>
    <w:rsid w:val="00EC1C57"/>
    <w:rsid w:val="00EC590D"/>
    <w:rsid w:val="00EC687A"/>
    <w:rsid w:val="00ED18D1"/>
    <w:rsid w:val="00ED1E2F"/>
    <w:rsid w:val="00ED396E"/>
    <w:rsid w:val="00EE3E84"/>
    <w:rsid w:val="00EE4721"/>
    <w:rsid w:val="00EE7745"/>
    <w:rsid w:val="00EF7A62"/>
    <w:rsid w:val="00F0107D"/>
    <w:rsid w:val="00F01825"/>
    <w:rsid w:val="00F03EE6"/>
    <w:rsid w:val="00F04835"/>
    <w:rsid w:val="00F053BA"/>
    <w:rsid w:val="00F0697A"/>
    <w:rsid w:val="00F1261B"/>
    <w:rsid w:val="00F12F28"/>
    <w:rsid w:val="00F15BC7"/>
    <w:rsid w:val="00F15E9F"/>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5C78"/>
    <w:rsid w:val="00F3682B"/>
    <w:rsid w:val="00F44AD4"/>
    <w:rsid w:val="00F46135"/>
    <w:rsid w:val="00F47ADF"/>
    <w:rsid w:val="00F53239"/>
    <w:rsid w:val="00F54544"/>
    <w:rsid w:val="00F55447"/>
    <w:rsid w:val="00F557A8"/>
    <w:rsid w:val="00F55D44"/>
    <w:rsid w:val="00F55E80"/>
    <w:rsid w:val="00F5690E"/>
    <w:rsid w:val="00F62A59"/>
    <w:rsid w:val="00F65C11"/>
    <w:rsid w:val="00F65F82"/>
    <w:rsid w:val="00F66381"/>
    <w:rsid w:val="00F66A15"/>
    <w:rsid w:val="00F671A4"/>
    <w:rsid w:val="00F702DF"/>
    <w:rsid w:val="00F7090C"/>
    <w:rsid w:val="00F71CC6"/>
    <w:rsid w:val="00F80798"/>
    <w:rsid w:val="00F8181D"/>
    <w:rsid w:val="00F81945"/>
    <w:rsid w:val="00F834A9"/>
    <w:rsid w:val="00F84783"/>
    <w:rsid w:val="00F864AF"/>
    <w:rsid w:val="00F86A41"/>
    <w:rsid w:val="00F917B0"/>
    <w:rsid w:val="00F9493F"/>
    <w:rsid w:val="00F95B53"/>
    <w:rsid w:val="00F9621C"/>
    <w:rsid w:val="00FA161A"/>
    <w:rsid w:val="00FA1827"/>
    <w:rsid w:val="00FA1D21"/>
    <w:rsid w:val="00FA4CCF"/>
    <w:rsid w:val="00FA52B9"/>
    <w:rsid w:val="00FA7BA2"/>
    <w:rsid w:val="00FB00E1"/>
    <w:rsid w:val="00FB1C15"/>
    <w:rsid w:val="00FB34AC"/>
    <w:rsid w:val="00FB36E9"/>
    <w:rsid w:val="00FB516F"/>
    <w:rsid w:val="00FB5BF4"/>
    <w:rsid w:val="00FC2240"/>
    <w:rsid w:val="00FC224D"/>
    <w:rsid w:val="00FC7756"/>
    <w:rsid w:val="00FD088F"/>
    <w:rsid w:val="00FD120E"/>
    <w:rsid w:val="00FD1EFB"/>
    <w:rsid w:val="00FD203C"/>
    <w:rsid w:val="00FD37A4"/>
    <w:rsid w:val="00FD44DE"/>
    <w:rsid w:val="00FD5689"/>
    <w:rsid w:val="00FD5B25"/>
    <w:rsid w:val="00FD5EAC"/>
    <w:rsid w:val="00FE0212"/>
    <w:rsid w:val="00FE02D8"/>
    <w:rsid w:val="00FE2FB5"/>
    <w:rsid w:val="00FE428D"/>
    <w:rsid w:val="00FE572A"/>
    <w:rsid w:val="00FE70D7"/>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rsid w:val="005C1018"/>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uiPriority w:val="99"/>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numbering" w:customStyle="1" w:styleId="Stlus2">
    <w:name w:val="Stílus2"/>
    <w:rsid w:val="00E66ACD"/>
    <w:pPr>
      <w:numPr>
        <w:numId w:val="14"/>
      </w:numPr>
    </w:pPr>
  </w:style>
  <w:style w:type="character" w:customStyle="1" w:styleId="Cmsor4Char">
    <w:name w:val="Címsor 4 Char"/>
    <w:basedOn w:val="Bekezdsalapbettpusa"/>
    <w:link w:val="Cmsor4"/>
    <w:uiPriority w:val="9"/>
    <w:rsid w:val="005C1018"/>
    <w:rPr>
      <w:rFonts w:eastAsiaTheme="majorEastAsia" w:cstheme="majorBidi"/>
      <w:b/>
      <w:bCs/>
      <w:i/>
      <w:iCs/>
      <w:sz w:val="24"/>
      <w:szCs w:val="22"/>
      <w:lang w:eastAsia="en-US"/>
    </w:rPr>
  </w:style>
  <w:style w:type="character" w:customStyle="1" w:styleId="Cmsor1Char">
    <w:name w:val="Címsor 1 Char"/>
    <w:basedOn w:val="Bekezdsalapbettpusa"/>
    <w:link w:val="Cmsor1"/>
    <w:uiPriority w:val="9"/>
    <w:locked/>
    <w:rsid w:val="005C1018"/>
    <w:rPr>
      <w:rFonts w:ascii="Verdana" w:hAnsi="Verdana" w:cs="Arial"/>
      <w:b/>
      <w:bCs/>
      <w:kern w:val="32"/>
      <w:sz w:val="32"/>
      <w:szCs w:val="32"/>
    </w:rPr>
  </w:style>
  <w:style w:type="character" w:customStyle="1" w:styleId="Cmsor3Char">
    <w:name w:val="Címsor 3 Char"/>
    <w:basedOn w:val="Bekezdsalapbettpusa"/>
    <w:link w:val="Cmsor3"/>
    <w:uiPriority w:val="9"/>
    <w:locked/>
    <w:rsid w:val="005C1018"/>
    <w:rPr>
      <w:rFonts w:ascii="Verdana" w:hAnsi="Verdana"/>
      <w:b/>
      <w:sz w:val="24"/>
      <w:szCs w:val="14"/>
    </w:rPr>
  </w:style>
  <w:style w:type="character" w:customStyle="1" w:styleId="lfejChar">
    <w:name w:val="Élőfej Char"/>
    <w:basedOn w:val="Bekezdsalapbettpusa"/>
    <w:link w:val="lfej"/>
    <w:uiPriority w:val="99"/>
    <w:locked/>
    <w:rsid w:val="005C1018"/>
    <w:rPr>
      <w:rFonts w:ascii="Verdana" w:hAnsi="Verdana"/>
      <w:sz w:val="22"/>
      <w:szCs w:val="14"/>
    </w:rPr>
  </w:style>
  <w:style w:type="character" w:customStyle="1" w:styleId="LbjegyzetszvegChar">
    <w:name w:val="Lábjegyzetszöveg Char"/>
    <w:basedOn w:val="Bekezdsalapbettpusa"/>
    <w:link w:val="Lbjegyzetszveg"/>
    <w:uiPriority w:val="99"/>
    <w:semiHidden/>
    <w:locked/>
    <w:rsid w:val="005C1018"/>
    <w:rPr>
      <w:rFonts w:ascii="Verdana" w:hAnsi="Verdana"/>
    </w:rPr>
  </w:style>
  <w:style w:type="character" w:customStyle="1" w:styleId="AlcmChar">
    <w:name w:val="Alcím Char"/>
    <w:basedOn w:val="Bekezdsalapbettpusa"/>
    <w:link w:val="Alcm"/>
    <w:uiPriority w:val="99"/>
    <w:locked/>
    <w:rsid w:val="005C1018"/>
    <w:rPr>
      <w:rFonts w:ascii="Arial" w:hAnsi="Arial" w:cs="Arial"/>
      <w:sz w:val="22"/>
      <w:szCs w:val="14"/>
    </w:rPr>
  </w:style>
  <w:style w:type="character" w:customStyle="1" w:styleId="JegyzetszvegChar">
    <w:name w:val="Jegyzetszöveg Char"/>
    <w:basedOn w:val="Bekezdsalapbettpusa"/>
    <w:link w:val="Jegyzetszveg"/>
    <w:uiPriority w:val="99"/>
    <w:semiHidden/>
    <w:locked/>
    <w:rsid w:val="005C1018"/>
    <w:rPr>
      <w:rFonts w:ascii="Verdana" w:hAnsi="Verdana"/>
    </w:rPr>
  </w:style>
  <w:style w:type="character" w:customStyle="1" w:styleId="BuborkszvegChar">
    <w:name w:val="Buborékszöveg Char"/>
    <w:basedOn w:val="Bekezdsalapbettpusa"/>
    <w:link w:val="Buborkszveg"/>
    <w:uiPriority w:val="99"/>
    <w:semiHidden/>
    <w:locked/>
    <w:rsid w:val="005C1018"/>
    <w:rPr>
      <w:rFonts w:ascii="Tahoma" w:hAnsi="Tahoma" w:cs="Tahoma"/>
      <w:sz w:val="16"/>
      <w:szCs w:val="16"/>
    </w:rPr>
  </w:style>
  <w:style w:type="paragraph" w:customStyle="1" w:styleId="xl63">
    <w:name w:val="xl6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C1018"/>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C1018"/>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C1018"/>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C1018"/>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C101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C101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C1018"/>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C10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C10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C101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C1018"/>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2">
    <w:name w:val="xl92"/>
    <w:basedOn w:val="Norml"/>
    <w:rsid w:val="005C1018"/>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3">
    <w:name w:val="xl93"/>
    <w:basedOn w:val="Norml"/>
    <w:rsid w:val="005C101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4">
    <w:name w:val="xl94"/>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95">
    <w:name w:val="xl95"/>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96">
    <w:name w:val="xl96"/>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0">
    <w:name w:val="xl100"/>
    <w:basedOn w:val="Norml"/>
    <w:rsid w:val="005C1018"/>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1">
    <w:name w:val="xl101"/>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2">
    <w:name w:val="xl102"/>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C1018"/>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C1018"/>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5">
    <w:name w:val="xl105"/>
    <w:basedOn w:val="Norml"/>
    <w:rsid w:val="005C101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6">
    <w:name w:val="xl106"/>
    <w:basedOn w:val="Norml"/>
    <w:rsid w:val="005C1018"/>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C101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C1018"/>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C101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C1018"/>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C101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6">
    <w:name w:val="xl116"/>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7">
    <w:name w:val="xl117"/>
    <w:basedOn w:val="Norml"/>
    <w:rsid w:val="005C101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8">
    <w:name w:val="xl118"/>
    <w:basedOn w:val="Norml"/>
    <w:rsid w:val="005C101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9">
    <w:name w:val="xl119"/>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1">
    <w:name w:val="xl121"/>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C101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C101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C101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5">
    <w:name w:val="xl125"/>
    <w:basedOn w:val="Norml"/>
    <w:rsid w:val="005C1018"/>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6">
    <w:name w:val="xl126"/>
    <w:basedOn w:val="Norml"/>
    <w:rsid w:val="005C101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7">
    <w:name w:val="xl127"/>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8">
    <w:name w:val="xl128"/>
    <w:basedOn w:val="Norml"/>
    <w:rsid w:val="005C1018"/>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9">
    <w:name w:val="xl129"/>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31">
    <w:name w:val="xl131"/>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C101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B819A2"/>
    <w:rPr>
      <w:b/>
      <w:bCs/>
    </w:rPr>
  </w:style>
  <w:style w:type="character" w:customStyle="1" w:styleId="MegjegyzstrgyaChar">
    <w:name w:val="Megjegyzés tárgya Char"/>
    <w:basedOn w:val="JegyzetszvegChar"/>
    <w:link w:val="Megjegyzstrgya"/>
    <w:uiPriority w:val="99"/>
    <w:semiHidden/>
    <w:rsid w:val="00B819A2"/>
    <w:rPr>
      <w:rFonts w:ascii="Verdana" w:hAnsi="Verdana"/>
      <w:b/>
      <w:bCs/>
    </w:rPr>
  </w:style>
  <w:style w:type="paragraph" w:styleId="Vltozat">
    <w:name w:val="Revision"/>
    <w:hidden/>
    <w:uiPriority w:val="99"/>
    <w:semiHidden/>
    <w:rsid w:val="00B819A2"/>
    <w:rPr>
      <w:rFonts w:ascii="Verdana" w:hAnsi="Verdana"/>
      <w:sz w:val="22"/>
      <w:szCs w:val="14"/>
    </w:rPr>
  </w:style>
  <w:style w:type="paragraph" w:customStyle="1" w:styleId="Szvegtrzs21">
    <w:name w:val="Szövegtörzs 21"/>
    <w:basedOn w:val="Norml"/>
    <w:rsid w:val="00CE339B"/>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rsid w:val="005C1018"/>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8B2433"/>
    <w:rPr>
      <w:rFonts w:ascii="Verdana" w:hAnsi="Verdana" w:cs="Arial"/>
      <w:b/>
      <w:bCs/>
      <w:i/>
      <w:iCs/>
      <w:sz w:val="28"/>
      <w:szCs w:val="28"/>
      <w:lang w:val="hu-HU" w:eastAsia="hu-HU" w:bidi="ar-SA"/>
    </w:rPr>
  </w:style>
  <w:style w:type="paragraph" w:styleId="lfej">
    <w:name w:val="header"/>
    <w:basedOn w:val="Norml"/>
    <w:link w:val="lfejChar"/>
    <w:uiPriority w:val="99"/>
    <w:rsid w:val="008458C7"/>
    <w:pPr>
      <w:tabs>
        <w:tab w:val="center" w:pos="4536"/>
        <w:tab w:val="right" w:pos="9072"/>
      </w:tabs>
    </w:p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sz w:val="22"/>
      <w:szCs w:val="14"/>
      <w:lang w:val="hu-HU" w:eastAsia="hu-HU" w:bidi="ar-SA"/>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color w:val="0000FF"/>
      <w:u w:val="single"/>
    </w:rPr>
  </w:style>
  <w:style w:type="paragraph" w:styleId="Lbjegyzetszveg">
    <w:name w:val="footnote text"/>
    <w:basedOn w:val="Norml"/>
    <w:link w:val="LbjegyzetszvegChar"/>
    <w:uiPriority w:val="99"/>
    <w:semiHidden/>
    <w:rsid w:val="001B0D5B"/>
    <w:rPr>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szCs w:val="16"/>
    </w:rPr>
  </w:style>
  <w:style w:type="paragraph" w:styleId="Jegyzetszveg">
    <w:name w:val="annotation text"/>
    <w:basedOn w:val="Norml"/>
    <w:link w:val="JegyzetszvegChar"/>
    <w:uiPriority w:val="99"/>
    <w:semiHidden/>
    <w:rsid w:val="00330FB2"/>
    <w:rPr>
      <w:sz w:val="20"/>
      <w:szCs w:val="20"/>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styleId="Oldalszm">
    <w:name w:val="page number"/>
    <w:basedOn w:val="Bekezdsalapbettpusa"/>
    <w:uiPriority w:val="99"/>
    <w:rsid w:val="00D56EEA"/>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s="Arial"/>
      <w:color w:val="000080"/>
      <w:sz w:val="20"/>
      <w:szCs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numbering" w:customStyle="1" w:styleId="Stlus2">
    <w:name w:val="Stílus2"/>
    <w:rsid w:val="00E66ACD"/>
    <w:pPr>
      <w:numPr>
        <w:numId w:val="14"/>
      </w:numPr>
    </w:pPr>
  </w:style>
  <w:style w:type="character" w:customStyle="1" w:styleId="Cmsor4Char">
    <w:name w:val="Címsor 4 Char"/>
    <w:basedOn w:val="Bekezdsalapbettpusa"/>
    <w:link w:val="Cmsor4"/>
    <w:uiPriority w:val="9"/>
    <w:rsid w:val="005C1018"/>
    <w:rPr>
      <w:rFonts w:eastAsiaTheme="majorEastAsia" w:cstheme="majorBidi"/>
      <w:b/>
      <w:bCs/>
      <w:i/>
      <w:iCs/>
      <w:sz w:val="24"/>
      <w:szCs w:val="22"/>
      <w:lang w:eastAsia="en-US"/>
    </w:rPr>
  </w:style>
  <w:style w:type="character" w:customStyle="1" w:styleId="Cmsor1Char">
    <w:name w:val="Címsor 1 Char"/>
    <w:basedOn w:val="Bekezdsalapbettpusa"/>
    <w:link w:val="Cmsor1"/>
    <w:uiPriority w:val="9"/>
    <w:locked/>
    <w:rsid w:val="005C1018"/>
    <w:rPr>
      <w:rFonts w:ascii="Verdana" w:hAnsi="Verdana" w:cs="Arial"/>
      <w:b/>
      <w:bCs/>
      <w:kern w:val="32"/>
      <w:sz w:val="32"/>
      <w:szCs w:val="32"/>
    </w:rPr>
  </w:style>
  <w:style w:type="character" w:customStyle="1" w:styleId="Cmsor3Char">
    <w:name w:val="Címsor 3 Char"/>
    <w:basedOn w:val="Bekezdsalapbettpusa"/>
    <w:link w:val="Cmsor3"/>
    <w:uiPriority w:val="9"/>
    <w:locked/>
    <w:rsid w:val="005C1018"/>
    <w:rPr>
      <w:rFonts w:ascii="Verdana" w:hAnsi="Verdana"/>
      <w:b/>
      <w:sz w:val="24"/>
      <w:szCs w:val="14"/>
    </w:rPr>
  </w:style>
  <w:style w:type="character" w:customStyle="1" w:styleId="lfejChar">
    <w:name w:val="Élőfej Char"/>
    <w:basedOn w:val="Bekezdsalapbettpusa"/>
    <w:link w:val="lfej"/>
    <w:uiPriority w:val="99"/>
    <w:locked/>
    <w:rsid w:val="005C1018"/>
    <w:rPr>
      <w:rFonts w:ascii="Verdana" w:hAnsi="Verdana"/>
      <w:sz w:val="22"/>
      <w:szCs w:val="14"/>
    </w:rPr>
  </w:style>
  <w:style w:type="character" w:customStyle="1" w:styleId="LbjegyzetszvegChar">
    <w:name w:val="Lábjegyzetszöveg Char"/>
    <w:basedOn w:val="Bekezdsalapbettpusa"/>
    <w:link w:val="Lbjegyzetszveg"/>
    <w:uiPriority w:val="99"/>
    <w:semiHidden/>
    <w:locked/>
    <w:rsid w:val="005C1018"/>
    <w:rPr>
      <w:rFonts w:ascii="Verdana" w:hAnsi="Verdana"/>
    </w:rPr>
  </w:style>
  <w:style w:type="character" w:customStyle="1" w:styleId="AlcmChar">
    <w:name w:val="Alcím Char"/>
    <w:basedOn w:val="Bekezdsalapbettpusa"/>
    <w:link w:val="Alcm"/>
    <w:uiPriority w:val="99"/>
    <w:locked/>
    <w:rsid w:val="005C1018"/>
    <w:rPr>
      <w:rFonts w:ascii="Arial" w:hAnsi="Arial" w:cs="Arial"/>
      <w:sz w:val="22"/>
      <w:szCs w:val="14"/>
    </w:rPr>
  </w:style>
  <w:style w:type="character" w:customStyle="1" w:styleId="JegyzetszvegChar">
    <w:name w:val="Jegyzetszöveg Char"/>
    <w:basedOn w:val="Bekezdsalapbettpusa"/>
    <w:link w:val="Jegyzetszveg"/>
    <w:uiPriority w:val="99"/>
    <w:semiHidden/>
    <w:locked/>
    <w:rsid w:val="005C1018"/>
    <w:rPr>
      <w:rFonts w:ascii="Verdana" w:hAnsi="Verdana"/>
    </w:rPr>
  </w:style>
  <w:style w:type="character" w:customStyle="1" w:styleId="BuborkszvegChar">
    <w:name w:val="Buborékszöveg Char"/>
    <w:basedOn w:val="Bekezdsalapbettpusa"/>
    <w:link w:val="Buborkszveg"/>
    <w:uiPriority w:val="99"/>
    <w:semiHidden/>
    <w:locked/>
    <w:rsid w:val="005C1018"/>
    <w:rPr>
      <w:rFonts w:ascii="Tahoma" w:hAnsi="Tahoma" w:cs="Tahoma"/>
      <w:sz w:val="16"/>
      <w:szCs w:val="16"/>
    </w:rPr>
  </w:style>
  <w:style w:type="paragraph" w:customStyle="1" w:styleId="xl63">
    <w:name w:val="xl6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C1018"/>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C1018"/>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C1018"/>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C1018"/>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C101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C101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C1018"/>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C10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C10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C101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C1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C101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C1018"/>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2">
    <w:name w:val="xl92"/>
    <w:basedOn w:val="Norml"/>
    <w:rsid w:val="005C1018"/>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3">
    <w:name w:val="xl93"/>
    <w:basedOn w:val="Norml"/>
    <w:rsid w:val="005C101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4">
    <w:name w:val="xl94"/>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95">
    <w:name w:val="xl95"/>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96">
    <w:name w:val="xl96"/>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0">
    <w:name w:val="xl100"/>
    <w:basedOn w:val="Norml"/>
    <w:rsid w:val="005C1018"/>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1">
    <w:name w:val="xl101"/>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02">
    <w:name w:val="xl102"/>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C1018"/>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C1018"/>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5">
    <w:name w:val="xl105"/>
    <w:basedOn w:val="Norml"/>
    <w:rsid w:val="005C101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6">
    <w:name w:val="xl106"/>
    <w:basedOn w:val="Norml"/>
    <w:rsid w:val="005C1018"/>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C101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C1018"/>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C101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C1018"/>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C101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6">
    <w:name w:val="xl116"/>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17">
    <w:name w:val="xl117"/>
    <w:basedOn w:val="Norml"/>
    <w:rsid w:val="005C101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8">
    <w:name w:val="xl118"/>
    <w:basedOn w:val="Norml"/>
    <w:rsid w:val="005C101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19">
    <w:name w:val="xl119"/>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1">
    <w:name w:val="xl121"/>
    <w:basedOn w:val="Norml"/>
    <w:rsid w:val="005C101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C101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C101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C101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5">
    <w:name w:val="xl125"/>
    <w:basedOn w:val="Norml"/>
    <w:rsid w:val="005C1018"/>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6">
    <w:name w:val="xl126"/>
    <w:basedOn w:val="Norml"/>
    <w:rsid w:val="005C101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27">
    <w:name w:val="xl127"/>
    <w:basedOn w:val="Norml"/>
    <w:rsid w:val="005C101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8">
    <w:name w:val="xl128"/>
    <w:basedOn w:val="Norml"/>
    <w:rsid w:val="005C1018"/>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9">
    <w:name w:val="xl129"/>
    <w:basedOn w:val="Norml"/>
    <w:rsid w:val="005C10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C10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31">
    <w:name w:val="xl131"/>
    <w:basedOn w:val="Norml"/>
    <w:rsid w:val="005C101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C1018"/>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C101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B819A2"/>
    <w:rPr>
      <w:b/>
      <w:bCs/>
    </w:rPr>
  </w:style>
  <w:style w:type="character" w:customStyle="1" w:styleId="MegjegyzstrgyaChar">
    <w:name w:val="Megjegyzés tárgya Char"/>
    <w:basedOn w:val="JegyzetszvegChar"/>
    <w:link w:val="Megjegyzstrgya"/>
    <w:uiPriority w:val="99"/>
    <w:semiHidden/>
    <w:rsid w:val="00B819A2"/>
    <w:rPr>
      <w:rFonts w:ascii="Verdana" w:hAnsi="Verdana"/>
      <w:b/>
      <w:bCs/>
    </w:rPr>
  </w:style>
  <w:style w:type="paragraph" w:styleId="Vltozat">
    <w:name w:val="Revision"/>
    <w:hidden/>
    <w:uiPriority w:val="99"/>
    <w:semiHidden/>
    <w:rsid w:val="00B819A2"/>
    <w:rPr>
      <w:rFonts w:ascii="Verdana" w:hAnsi="Verdana"/>
      <w:sz w:val="22"/>
      <w:szCs w:val="14"/>
    </w:rPr>
  </w:style>
  <w:style w:type="paragraph" w:customStyle="1" w:styleId="Szvegtrzs21">
    <w:name w:val="Szövegtörzs 21"/>
    <w:basedOn w:val="Norml"/>
    <w:rsid w:val="00CE339B"/>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316">
      <w:bodyDiv w:val="1"/>
      <w:marLeft w:val="0"/>
      <w:marRight w:val="0"/>
      <w:marTop w:val="0"/>
      <w:marBottom w:val="0"/>
      <w:divBdr>
        <w:top w:val="none" w:sz="0" w:space="0" w:color="auto"/>
        <w:left w:val="none" w:sz="0" w:space="0" w:color="auto"/>
        <w:bottom w:val="none" w:sz="0" w:space="0" w:color="auto"/>
        <w:right w:val="none" w:sz="0" w:space="0" w:color="auto"/>
      </w:divBdr>
    </w:div>
    <w:div w:id="73750240">
      <w:bodyDiv w:val="1"/>
      <w:marLeft w:val="0"/>
      <w:marRight w:val="0"/>
      <w:marTop w:val="0"/>
      <w:marBottom w:val="0"/>
      <w:divBdr>
        <w:top w:val="none" w:sz="0" w:space="0" w:color="auto"/>
        <w:left w:val="none" w:sz="0" w:space="0" w:color="auto"/>
        <w:bottom w:val="none" w:sz="0" w:space="0" w:color="auto"/>
        <w:right w:val="none" w:sz="0" w:space="0" w:color="auto"/>
      </w:divBdr>
    </w:div>
    <w:div w:id="185678637">
      <w:bodyDiv w:val="1"/>
      <w:marLeft w:val="0"/>
      <w:marRight w:val="0"/>
      <w:marTop w:val="0"/>
      <w:marBottom w:val="0"/>
      <w:divBdr>
        <w:top w:val="none" w:sz="0" w:space="0" w:color="auto"/>
        <w:left w:val="none" w:sz="0" w:space="0" w:color="auto"/>
        <w:bottom w:val="none" w:sz="0" w:space="0" w:color="auto"/>
        <w:right w:val="none" w:sz="0" w:space="0" w:color="auto"/>
      </w:divBdr>
    </w:div>
    <w:div w:id="360597220">
      <w:bodyDiv w:val="1"/>
      <w:marLeft w:val="0"/>
      <w:marRight w:val="0"/>
      <w:marTop w:val="0"/>
      <w:marBottom w:val="0"/>
      <w:divBdr>
        <w:top w:val="none" w:sz="0" w:space="0" w:color="auto"/>
        <w:left w:val="none" w:sz="0" w:space="0" w:color="auto"/>
        <w:bottom w:val="none" w:sz="0" w:space="0" w:color="auto"/>
        <w:right w:val="none" w:sz="0" w:space="0" w:color="auto"/>
      </w:divBdr>
    </w:div>
    <w:div w:id="763379125">
      <w:bodyDiv w:val="1"/>
      <w:marLeft w:val="0"/>
      <w:marRight w:val="0"/>
      <w:marTop w:val="0"/>
      <w:marBottom w:val="0"/>
      <w:divBdr>
        <w:top w:val="none" w:sz="0" w:space="0" w:color="auto"/>
        <w:left w:val="none" w:sz="0" w:space="0" w:color="auto"/>
        <w:bottom w:val="none" w:sz="0" w:space="0" w:color="auto"/>
        <w:right w:val="none" w:sz="0" w:space="0" w:color="auto"/>
      </w:divBdr>
    </w:div>
    <w:div w:id="804933544">
      <w:bodyDiv w:val="1"/>
      <w:marLeft w:val="0"/>
      <w:marRight w:val="0"/>
      <w:marTop w:val="0"/>
      <w:marBottom w:val="0"/>
      <w:divBdr>
        <w:top w:val="none" w:sz="0" w:space="0" w:color="auto"/>
        <w:left w:val="none" w:sz="0" w:space="0" w:color="auto"/>
        <w:bottom w:val="none" w:sz="0" w:space="0" w:color="auto"/>
        <w:right w:val="none" w:sz="0" w:space="0" w:color="auto"/>
      </w:divBdr>
    </w:div>
    <w:div w:id="829296788">
      <w:bodyDiv w:val="1"/>
      <w:marLeft w:val="0"/>
      <w:marRight w:val="0"/>
      <w:marTop w:val="0"/>
      <w:marBottom w:val="0"/>
      <w:divBdr>
        <w:top w:val="none" w:sz="0" w:space="0" w:color="auto"/>
        <w:left w:val="none" w:sz="0" w:space="0" w:color="auto"/>
        <w:bottom w:val="none" w:sz="0" w:space="0" w:color="auto"/>
        <w:right w:val="none" w:sz="0" w:space="0" w:color="auto"/>
      </w:divBdr>
    </w:div>
    <w:div w:id="857280085">
      <w:bodyDiv w:val="1"/>
      <w:marLeft w:val="0"/>
      <w:marRight w:val="0"/>
      <w:marTop w:val="0"/>
      <w:marBottom w:val="0"/>
      <w:divBdr>
        <w:top w:val="none" w:sz="0" w:space="0" w:color="auto"/>
        <w:left w:val="none" w:sz="0" w:space="0" w:color="auto"/>
        <w:bottom w:val="none" w:sz="0" w:space="0" w:color="auto"/>
        <w:right w:val="none" w:sz="0" w:space="0" w:color="auto"/>
      </w:divBdr>
    </w:div>
    <w:div w:id="903418398">
      <w:bodyDiv w:val="1"/>
      <w:marLeft w:val="0"/>
      <w:marRight w:val="0"/>
      <w:marTop w:val="0"/>
      <w:marBottom w:val="0"/>
      <w:divBdr>
        <w:top w:val="none" w:sz="0" w:space="0" w:color="auto"/>
        <w:left w:val="none" w:sz="0" w:space="0" w:color="auto"/>
        <w:bottom w:val="none" w:sz="0" w:space="0" w:color="auto"/>
        <w:right w:val="none" w:sz="0" w:space="0" w:color="auto"/>
      </w:divBdr>
    </w:div>
    <w:div w:id="972173027">
      <w:bodyDiv w:val="1"/>
      <w:marLeft w:val="0"/>
      <w:marRight w:val="0"/>
      <w:marTop w:val="0"/>
      <w:marBottom w:val="0"/>
      <w:divBdr>
        <w:top w:val="none" w:sz="0" w:space="0" w:color="auto"/>
        <w:left w:val="none" w:sz="0" w:space="0" w:color="auto"/>
        <w:bottom w:val="none" w:sz="0" w:space="0" w:color="auto"/>
        <w:right w:val="none" w:sz="0" w:space="0" w:color="auto"/>
      </w:divBdr>
    </w:div>
    <w:div w:id="1056125718">
      <w:bodyDiv w:val="1"/>
      <w:marLeft w:val="0"/>
      <w:marRight w:val="0"/>
      <w:marTop w:val="0"/>
      <w:marBottom w:val="0"/>
      <w:divBdr>
        <w:top w:val="none" w:sz="0" w:space="0" w:color="auto"/>
        <w:left w:val="none" w:sz="0" w:space="0" w:color="auto"/>
        <w:bottom w:val="none" w:sz="0" w:space="0" w:color="auto"/>
        <w:right w:val="none" w:sz="0" w:space="0" w:color="auto"/>
      </w:divBdr>
    </w:div>
    <w:div w:id="1140608745">
      <w:bodyDiv w:val="1"/>
      <w:marLeft w:val="0"/>
      <w:marRight w:val="0"/>
      <w:marTop w:val="0"/>
      <w:marBottom w:val="0"/>
      <w:divBdr>
        <w:top w:val="none" w:sz="0" w:space="0" w:color="auto"/>
        <w:left w:val="none" w:sz="0" w:space="0" w:color="auto"/>
        <w:bottom w:val="none" w:sz="0" w:space="0" w:color="auto"/>
        <w:right w:val="none" w:sz="0" w:space="0" w:color="auto"/>
      </w:divBdr>
    </w:div>
    <w:div w:id="1276016673">
      <w:bodyDiv w:val="1"/>
      <w:marLeft w:val="0"/>
      <w:marRight w:val="0"/>
      <w:marTop w:val="0"/>
      <w:marBottom w:val="0"/>
      <w:divBdr>
        <w:top w:val="none" w:sz="0" w:space="0" w:color="auto"/>
        <w:left w:val="none" w:sz="0" w:space="0" w:color="auto"/>
        <w:bottom w:val="none" w:sz="0" w:space="0" w:color="auto"/>
        <w:right w:val="none" w:sz="0" w:space="0" w:color="auto"/>
      </w:divBdr>
    </w:div>
    <w:div w:id="1635406762">
      <w:bodyDiv w:val="1"/>
      <w:marLeft w:val="0"/>
      <w:marRight w:val="0"/>
      <w:marTop w:val="0"/>
      <w:marBottom w:val="0"/>
      <w:divBdr>
        <w:top w:val="none" w:sz="0" w:space="0" w:color="auto"/>
        <w:left w:val="none" w:sz="0" w:space="0" w:color="auto"/>
        <w:bottom w:val="none" w:sz="0" w:space="0" w:color="auto"/>
        <w:right w:val="none" w:sz="0" w:space="0" w:color="auto"/>
      </w:divBdr>
    </w:div>
    <w:div w:id="1723216452">
      <w:bodyDiv w:val="1"/>
      <w:marLeft w:val="0"/>
      <w:marRight w:val="0"/>
      <w:marTop w:val="0"/>
      <w:marBottom w:val="0"/>
      <w:divBdr>
        <w:top w:val="none" w:sz="0" w:space="0" w:color="auto"/>
        <w:left w:val="none" w:sz="0" w:space="0" w:color="auto"/>
        <w:bottom w:val="none" w:sz="0" w:space="0" w:color="auto"/>
        <w:right w:val="none" w:sz="0" w:space="0" w:color="auto"/>
      </w:divBdr>
    </w:div>
    <w:div w:id="1735464900">
      <w:bodyDiv w:val="1"/>
      <w:marLeft w:val="0"/>
      <w:marRight w:val="0"/>
      <w:marTop w:val="0"/>
      <w:marBottom w:val="0"/>
      <w:divBdr>
        <w:top w:val="none" w:sz="0" w:space="0" w:color="auto"/>
        <w:left w:val="none" w:sz="0" w:space="0" w:color="auto"/>
        <w:bottom w:val="none" w:sz="0" w:space="0" w:color="auto"/>
        <w:right w:val="none" w:sz="0" w:space="0" w:color="auto"/>
      </w:divBdr>
    </w:div>
    <w:div w:id="1765033193">
      <w:bodyDiv w:val="1"/>
      <w:marLeft w:val="0"/>
      <w:marRight w:val="0"/>
      <w:marTop w:val="0"/>
      <w:marBottom w:val="0"/>
      <w:divBdr>
        <w:top w:val="none" w:sz="0" w:space="0" w:color="auto"/>
        <w:left w:val="none" w:sz="0" w:space="0" w:color="auto"/>
        <w:bottom w:val="none" w:sz="0" w:space="0" w:color="auto"/>
        <w:right w:val="none" w:sz="0" w:space="0" w:color="auto"/>
      </w:divBdr>
    </w:div>
    <w:div w:id="1795174234">
      <w:bodyDiv w:val="1"/>
      <w:marLeft w:val="0"/>
      <w:marRight w:val="0"/>
      <w:marTop w:val="0"/>
      <w:marBottom w:val="0"/>
      <w:divBdr>
        <w:top w:val="none" w:sz="0" w:space="0" w:color="auto"/>
        <w:left w:val="none" w:sz="0" w:space="0" w:color="auto"/>
        <w:bottom w:val="none" w:sz="0" w:space="0" w:color="auto"/>
        <w:right w:val="none" w:sz="0" w:space="0" w:color="auto"/>
      </w:divBdr>
    </w:div>
    <w:div w:id="1823965086">
      <w:bodyDiv w:val="1"/>
      <w:marLeft w:val="0"/>
      <w:marRight w:val="0"/>
      <w:marTop w:val="0"/>
      <w:marBottom w:val="0"/>
      <w:divBdr>
        <w:top w:val="none" w:sz="0" w:space="0" w:color="auto"/>
        <w:left w:val="none" w:sz="0" w:space="0" w:color="auto"/>
        <w:bottom w:val="none" w:sz="0" w:space="0" w:color="auto"/>
        <w:right w:val="none" w:sz="0" w:space="0" w:color="auto"/>
      </w:divBdr>
    </w:div>
    <w:div w:id="1827473487">
      <w:bodyDiv w:val="1"/>
      <w:marLeft w:val="0"/>
      <w:marRight w:val="0"/>
      <w:marTop w:val="0"/>
      <w:marBottom w:val="0"/>
      <w:divBdr>
        <w:top w:val="none" w:sz="0" w:space="0" w:color="auto"/>
        <w:left w:val="none" w:sz="0" w:space="0" w:color="auto"/>
        <w:bottom w:val="none" w:sz="0" w:space="0" w:color="auto"/>
        <w:right w:val="none" w:sz="0" w:space="0" w:color="auto"/>
      </w:divBdr>
    </w:div>
    <w:div w:id="1861777802">
      <w:bodyDiv w:val="1"/>
      <w:marLeft w:val="0"/>
      <w:marRight w:val="0"/>
      <w:marTop w:val="0"/>
      <w:marBottom w:val="0"/>
      <w:divBdr>
        <w:top w:val="none" w:sz="0" w:space="0" w:color="auto"/>
        <w:left w:val="none" w:sz="0" w:space="0" w:color="auto"/>
        <w:bottom w:val="none" w:sz="0" w:space="0" w:color="auto"/>
        <w:right w:val="none" w:sz="0" w:space="0" w:color="auto"/>
      </w:divBdr>
    </w:div>
    <w:div w:id="1865559255">
      <w:bodyDiv w:val="1"/>
      <w:marLeft w:val="0"/>
      <w:marRight w:val="0"/>
      <w:marTop w:val="0"/>
      <w:marBottom w:val="0"/>
      <w:divBdr>
        <w:top w:val="none" w:sz="0" w:space="0" w:color="auto"/>
        <w:left w:val="none" w:sz="0" w:space="0" w:color="auto"/>
        <w:bottom w:val="none" w:sz="0" w:space="0" w:color="auto"/>
        <w:right w:val="none" w:sz="0" w:space="0" w:color="auto"/>
      </w:divBdr>
    </w:div>
    <w:div w:id="1897742967">
      <w:bodyDiv w:val="1"/>
      <w:marLeft w:val="0"/>
      <w:marRight w:val="0"/>
      <w:marTop w:val="0"/>
      <w:marBottom w:val="0"/>
      <w:divBdr>
        <w:top w:val="none" w:sz="0" w:space="0" w:color="auto"/>
        <w:left w:val="none" w:sz="0" w:space="0" w:color="auto"/>
        <w:bottom w:val="none" w:sz="0" w:space="0" w:color="auto"/>
        <w:right w:val="none" w:sz="0" w:space="0" w:color="auto"/>
      </w:divBdr>
    </w:div>
    <w:div w:id="2077170060">
      <w:bodyDiv w:val="1"/>
      <w:marLeft w:val="0"/>
      <w:marRight w:val="0"/>
      <w:marTop w:val="0"/>
      <w:marBottom w:val="0"/>
      <w:divBdr>
        <w:top w:val="none" w:sz="0" w:space="0" w:color="auto"/>
        <w:left w:val="none" w:sz="0" w:space="0" w:color="auto"/>
        <w:bottom w:val="none" w:sz="0" w:space="0" w:color="auto"/>
        <w:right w:val="none" w:sz="0" w:space="0" w:color="auto"/>
      </w:divBdr>
    </w:div>
    <w:div w:id="214476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A6630-20D6-48CA-92FD-2DBEFAFF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9678</Words>
  <Characters>66785</Characters>
  <Application>Microsoft Office Word</Application>
  <DocSecurity>4</DocSecurity>
  <Lines>556</Lines>
  <Paragraphs>152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lpstr>
    </vt:vector>
  </TitlesOfParts>
  <Company>Foglalkoztatási Hivatal</Company>
  <LinksUpToDate>false</LinksUpToDate>
  <CharactersWithSpaces>76311</CharactersWithSpaces>
  <SharedDoc>false</SharedDoc>
  <HLinks>
    <vt:vector size="6" baseType="variant">
      <vt:variant>
        <vt:i4>7077920</vt:i4>
      </vt:variant>
      <vt:variant>
        <vt:i4>0</vt:i4>
      </vt:variant>
      <vt:variant>
        <vt:i4>0</vt:i4>
      </vt:variant>
      <vt:variant>
        <vt:i4>5</vt:i4>
      </vt:variant>
      <vt:variant>
        <vt:lpwstr>http://www.fszk.hu/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ErdelyiL</dc:creator>
  <cp:lastModifiedBy>Szántai Erzsébet</cp:lastModifiedBy>
  <cp:revision>2</cp:revision>
  <cp:lastPrinted>2016-06-26T11:11:00Z</cp:lastPrinted>
  <dcterms:created xsi:type="dcterms:W3CDTF">2016-10-14T08:22:00Z</dcterms:created>
  <dcterms:modified xsi:type="dcterms:W3CDTF">2016-10-14T08:22:00Z</dcterms:modified>
</cp:coreProperties>
</file>