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E" w:rsidRDefault="00B965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Agrárszaktanácsadási, Képzési és Vidékfejlesztési Intézet </w:t>
      </w:r>
    </w:p>
    <w:p w:rsidR="003A2E7E" w:rsidRPr="00BD6345" w:rsidRDefault="0063687F">
      <w:pPr>
        <w:jc w:val="center"/>
        <w:rPr>
          <w:b/>
          <w:sz w:val="36"/>
          <w:szCs w:val="36"/>
        </w:rPr>
      </w:pPr>
      <w:r w:rsidRPr="00BD6345">
        <w:rPr>
          <w:b/>
          <w:sz w:val="36"/>
          <w:szCs w:val="36"/>
        </w:rPr>
        <w:t xml:space="preserve">Szak- és Felnőttképzési </w:t>
      </w:r>
      <w:r w:rsidR="00B965CA" w:rsidRPr="00BD6345">
        <w:rPr>
          <w:b/>
          <w:sz w:val="36"/>
          <w:szCs w:val="36"/>
        </w:rPr>
        <w:t>Osztály</w:t>
      </w: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E7040" w:rsidRDefault="004E7040" w:rsidP="004E7040">
      <w:pPr>
        <w:spacing w:after="0" w:line="360" w:lineRule="auto"/>
        <w:jc w:val="both"/>
        <w:rPr>
          <w:b/>
        </w:rPr>
      </w:pPr>
    </w:p>
    <w:p w:rsidR="003A2E7E" w:rsidRPr="00FB42EA" w:rsidRDefault="0063687F" w:rsidP="004E7040">
      <w:pPr>
        <w:spacing w:after="0" w:line="360" w:lineRule="auto"/>
        <w:jc w:val="both"/>
        <w:rPr>
          <w:b/>
        </w:rPr>
      </w:pPr>
      <w:r>
        <w:rPr>
          <w:b/>
        </w:rPr>
        <w:t>Részszakképesítés száma</w:t>
      </w:r>
      <w:r w:rsidR="004E7040">
        <w:rPr>
          <w:b/>
        </w:rPr>
        <w:t xml:space="preserve">,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31 541 04 Gyümölcspálinka-gyártó</w:t>
      </w:r>
    </w:p>
    <w:p w:rsidR="004E7040" w:rsidRPr="00FB42EA" w:rsidRDefault="004E7040" w:rsidP="006C41FE">
      <w:pPr>
        <w:pStyle w:val="Listaszerbekezds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 w:bidi="ar-SA"/>
        </w:rPr>
      </w:pPr>
      <w:r w:rsidRPr="00FB42EA">
        <w:rPr>
          <w:rFonts w:ascii="TimesNewRomanPSMT" w:eastAsia="Times New Roman" w:hAnsi="TimesNewRomanPSMT" w:cs="TimesNewRomanPSMT"/>
          <w:b/>
          <w:lang w:eastAsia="hu-HU" w:bidi="ar-SA"/>
        </w:rPr>
        <w:t xml:space="preserve">Vizsgafeladat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Gyümölcspálinka gyártása (gyümölcs és borgazdasági alapanyagok átvétele, cefrekészítés, erjesztés, főzés, finomítás, érlelés, tárolás, töltés, palackozás) a munka-, tűz-, környezetvédelmi és higiéniai követelmények, valamint a jövedéki törvény előírásainak maradéktalan betartása mellett.</w:t>
      </w:r>
    </w:p>
    <w:p w:rsidR="004E7040" w:rsidRPr="004E7040" w:rsidRDefault="004E7040" w:rsidP="004E7040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Theme="minorHAnsi" w:hAnsi="TimesNewRomanPSMT" w:cs="TimesNewRomanPSMT"/>
          <w:b/>
          <w:lang w:eastAsia="en-US" w:bidi="ar-SA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60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60</w:t>
      </w:r>
      <w:r w:rsidRPr="004E7040">
        <w:rPr>
          <w:szCs w:val="20"/>
        </w:rPr>
        <w:t>%</w:t>
      </w:r>
    </w:p>
    <w:p w:rsidR="004E7040" w:rsidRDefault="004E7040" w:rsidP="004E7040">
      <w:pPr>
        <w:ind w:right="1054"/>
        <w:rPr>
          <w:szCs w:val="20"/>
        </w:rPr>
      </w:pPr>
    </w:p>
    <w:p w:rsidR="004E7040" w:rsidRPr="00FB42EA" w:rsidRDefault="004E7040" w:rsidP="006C41FE">
      <w:pPr>
        <w:pStyle w:val="Listaszerbekezds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right="49"/>
        <w:jc w:val="both"/>
        <w:rPr>
          <w:b/>
          <w:szCs w:val="20"/>
        </w:rPr>
      </w:pPr>
      <w:r w:rsidRPr="00FB42EA">
        <w:rPr>
          <w:b/>
          <w:szCs w:val="20"/>
        </w:rPr>
        <w:t xml:space="preserve">Vizsgafeladat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Gyártásközi fizikai, kémiai, érzékszervi vizsgálatok végzése, vagy a kész gyümölcspálinka, borpárlat ellenőrzése és minősítése.</w:t>
      </w:r>
    </w:p>
    <w:p w:rsidR="004E7040" w:rsidRPr="004E7040" w:rsidRDefault="004E7040" w:rsidP="004E7040">
      <w:pPr>
        <w:ind w:right="1054"/>
        <w:rPr>
          <w:szCs w:val="20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30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20</w:t>
      </w:r>
      <w:r w:rsidRPr="004E7040">
        <w:rPr>
          <w:szCs w:val="20"/>
        </w:rPr>
        <w:t>%</w:t>
      </w:r>
    </w:p>
    <w:p w:rsidR="004E7040" w:rsidRDefault="004E7040">
      <w:pPr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 elnöke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 w:rsidRPr="004E7040">
        <w:rPr>
          <w:rFonts w:eastAsia="Times New Roman" w:cs="Times New Roman"/>
          <w:b/>
          <w:sz w:val="36"/>
          <w:szCs w:val="36"/>
          <w:lang w:eastAsia="hu-HU" w:bidi="ar-SA"/>
        </w:rPr>
        <w:t xml:space="preserve">2014. </w:t>
      </w:r>
      <w:r w:rsidRPr="004E7040">
        <w:rPr>
          <w:rFonts w:eastAsia="Times New Roman" w:cs="Times New Roman"/>
          <w:b/>
          <w:lang w:eastAsia="hu-HU" w:bidi="ar-SA"/>
        </w:rPr>
        <w:br w:type="page"/>
      </w:r>
    </w:p>
    <w:p w:rsidR="0068228B" w:rsidRDefault="0068228B" w:rsidP="0068228B">
      <w:pPr>
        <w:spacing w:before="360" w:after="120"/>
        <w:jc w:val="center"/>
        <w:rPr>
          <w:sz w:val="28"/>
          <w:szCs w:val="28"/>
        </w:rPr>
      </w:pPr>
      <w:r w:rsidRPr="003C2559">
        <w:rPr>
          <w:sz w:val="28"/>
          <w:szCs w:val="28"/>
        </w:rPr>
        <w:lastRenderedPageBreak/>
        <w:t>Képzőintézmény neve:</w:t>
      </w:r>
      <w:r>
        <w:rPr>
          <w:sz w:val="28"/>
          <w:szCs w:val="28"/>
        </w:rPr>
        <w:t xml:space="preserve"> </w:t>
      </w:r>
    </w:p>
    <w:p w:rsidR="0068228B" w:rsidRPr="003C2559" w:rsidRDefault="0068228B" w:rsidP="0068228B">
      <w:pPr>
        <w:spacing w:before="360" w:after="120"/>
        <w:jc w:val="center"/>
        <w:rPr>
          <w:b/>
          <w:sz w:val="28"/>
          <w:szCs w:val="28"/>
        </w:rPr>
      </w:pPr>
    </w:p>
    <w:p w:rsidR="0068228B" w:rsidRDefault="0068228B" w:rsidP="0068228B">
      <w:pPr>
        <w:spacing w:before="360" w:after="120"/>
        <w:jc w:val="center"/>
      </w:pPr>
      <w:r w:rsidRPr="003C2559">
        <w:rPr>
          <w:sz w:val="28"/>
          <w:szCs w:val="28"/>
        </w:rPr>
        <w:t>Vizsgaszervező neve:</w:t>
      </w:r>
      <w:r w:rsidRPr="003C2559">
        <w:t xml:space="preserve"> </w:t>
      </w:r>
    </w:p>
    <w:p w:rsidR="00012D5C" w:rsidRDefault="00012D5C" w:rsidP="0068228B">
      <w:pPr>
        <w:spacing w:before="360" w:after="120"/>
        <w:jc w:val="center"/>
        <w:rPr>
          <w:sz w:val="28"/>
          <w:szCs w:val="28"/>
          <w:lang w:eastAsia="ar-SA"/>
        </w:rPr>
      </w:pPr>
    </w:p>
    <w:p w:rsidR="0068228B" w:rsidRDefault="0068228B" w:rsidP="0068228B">
      <w:pPr>
        <w:spacing w:before="360" w:after="120"/>
        <w:jc w:val="center"/>
        <w:rPr>
          <w:b/>
          <w:sz w:val="28"/>
          <w:szCs w:val="28"/>
          <w:lang w:eastAsia="ar-SA"/>
        </w:rPr>
      </w:pPr>
      <w:r w:rsidRPr="003C2559">
        <w:rPr>
          <w:sz w:val="28"/>
          <w:szCs w:val="28"/>
          <w:lang w:eastAsia="ar-SA"/>
        </w:rPr>
        <w:t>Vizsga időpontja:</w:t>
      </w:r>
    </w:p>
    <w:p w:rsidR="0068228B" w:rsidRPr="003C2559" w:rsidRDefault="0068228B" w:rsidP="0068228B">
      <w:pPr>
        <w:jc w:val="center"/>
        <w:rPr>
          <w:b/>
          <w:sz w:val="28"/>
          <w:szCs w:val="28"/>
          <w:lang w:eastAsia="ar-SA"/>
        </w:rPr>
      </w:pPr>
    </w:p>
    <w:p w:rsidR="0068228B" w:rsidRPr="00716985" w:rsidRDefault="0068228B" w:rsidP="0068228B">
      <w:pPr>
        <w:jc w:val="center"/>
        <w:rPr>
          <w:b/>
          <w:color w:val="000000"/>
          <w:sz w:val="28"/>
          <w:szCs w:val="28"/>
          <w:lang w:eastAsia="ar-SA"/>
        </w:rPr>
      </w:pPr>
    </w:p>
    <w:p w:rsidR="0068228B" w:rsidRDefault="0068228B" w:rsidP="0068228B">
      <w:pPr>
        <w:jc w:val="center"/>
        <w:rPr>
          <w:sz w:val="28"/>
          <w:szCs w:val="28"/>
          <w:lang w:eastAsia="ar-SA"/>
        </w:rPr>
      </w:pPr>
      <w:r w:rsidRPr="003C2559">
        <w:rPr>
          <w:sz w:val="28"/>
          <w:szCs w:val="28"/>
          <w:lang w:eastAsia="ar-SA"/>
        </w:rPr>
        <w:t>Vizsga helyszíne:</w:t>
      </w:r>
    </w:p>
    <w:p w:rsidR="0068228B" w:rsidRPr="003C2559" w:rsidRDefault="0068228B" w:rsidP="0068228B">
      <w:pPr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</w:p>
    <w:p w:rsidR="0068228B" w:rsidRPr="00716985" w:rsidRDefault="0068228B" w:rsidP="0068228B">
      <w:pPr>
        <w:jc w:val="center"/>
        <w:rPr>
          <w:b/>
          <w:color w:val="000000"/>
          <w:sz w:val="28"/>
          <w:szCs w:val="28"/>
          <w:lang w:eastAsia="ar-SA"/>
        </w:rPr>
      </w:pPr>
    </w:p>
    <w:p w:rsidR="00FE799D" w:rsidRDefault="0068228B" w:rsidP="0068228B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3C2559">
        <w:rPr>
          <w:sz w:val="28"/>
          <w:szCs w:val="28"/>
          <w:lang w:eastAsia="ar-SA"/>
        </w:rPr>
        <w:t>Vizsgázók létszáma</w:t>
      </w:r>
      <w:proofErr w:type="gramStart"/>
      <w:r w:rsidRPr="003C2559">
        <w:rPr>
          <w:sz w:val="28"/>
          <w:szCs w:val="28"/>
          <w:lang w:eastAsia="ar-SA"/>
        </w:rPr>
        <w:t>:</w:t>
      </w:r>
      <w:r w:rsidRPr="00716985">
        <w:rPr>
          <w:b/>
          <w:color w:val="000000"/>
          <w:sz w:val="28"/>
          <w:szCs w:val="28"/>
          <w:lang w:eastAsia="ar-SA"/>
        </w:rPr>
        <w:t xml:space="preserve"> </w:t>
      </w:r>
      <w:r w:rsidR="00012D5C">
        <w:rPr>
          <w:b/>
          <w:color w:val="000000"/>
          <w:sz w:val="28"/>
          <w:szCs w:val="28"/>
          <w:lang w:eastAsia="ar-SA"/>
        </w:rPr>
        <w:t xml:space="preserve">  </w:t>
      </w:r>
      <w:r>
        <w:rPr>
          <w:b/>
          <w:color w:val="000000"/>
          <w:sz w:val="28"/>
          <w:szCs w:val="28"/>
          <w:lang w:eastAsia="ar-SA"/>
        </w:rPr>
        <w:t xml:space="preserve"> </w:t>
      </w:r>
      <w:r w:rsidRPr="00716985">
        <w:rPr>
          <w:b/>
          <w:color w:val="000000"/>
          <w:sz w:val="28"/>
          <w:szCs w:val="28"/>
          <w:lang w:eastAsia="ar-SA"/>
        </w:rPr>
        <w:t>fő</w:t>
      </w:r>
      <w:proofErr w:type="gramEnd"/>
    </w:p>
    <w:p w:rsidR="00FE799D" w:rsidRDefault="006955E2" w:rsidP="00FE799D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>
        <w:rPr>
          <w:rFonts w:eastAsia="Times New Roman" w:cs="Times New Roman"/>
          <w:b/>
          <w:lang w:eastAsia="hu-HU" w:bidi="ar-SA"/>
        </w:rPr>
        <w:t xml:space="preserve">Értékelési skála </w:t>
      </w:r>
    </w:p>
    <w:p w:rsidR="006955E2" w:rsidRDefault="006955E2" w:rsidP="006C41FE">
      <w:pPr>
        <w:pStyle w:val="Listaszerbekezds"/>
        <w:widowControl/>
        <w:numPr>
          <w:ilvl w:val="0"/>
          <w:numId w:val="5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  <w:sectPr w:rsidR="006955E2" w:rsidSect="00A74D76">
          <w:headerReference w:type="default" r:id="rId8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6955E2" w:rsidRPr="006955E2" w:rsidRDefault="006955E2" w:rsidP="006C41FE">
      <w:pPr>
        <w:pStyle w:val="Listaszerbekezds"/>
        <w:widowControl/>
        <w:numPr>
          <w:ilvl w:val="0"/>
          <w:numId w:val="7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FE799D" w:rsidRP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81 ─ 100 pont</w:t>
      </w:r>
      <w:r w:rsidRPr="00FE799D">
        <w:rPr>
          <w:rFonts w:eastAsia="Times New Roman" w:cs="Times New Roman"/>
          <w:lang w:eastAsia="hu-HU" w:bidi="ar-SA"/>
        </w:rPr>
        <w:tab/>
        <w:t>jeles (5)</w:t>
      </w:r>
    </w:p>
    <w:p w:rsid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71 ─ 80 pont</w:t>
      </w:r>
      <w:r w:rsidRPr="00FE799D">
        <w:rPr>
          <w:rFonts w:eastAsia="Times New Roman" w:cs="Times New Roman"/>
          <w:lang w:eastAsia="hu-HU" w:bidi="ar-SA"/>
        </w:rPr>
        <w:tab/>
        <w:t>jó (4)</w:t>
      </w:r>
    </w:p>
    <w:p w:rsidR="006955E2" w:rsidRPr="00FE799D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61 ─ 70 pont</w:t>
      </w:r>
      <w:r w:rsidRPr="00FE799D">
        <w:rPr>
          <w:rFonts w:eastAsia="Times New Roman" w:cs="Times New Roman"/>
          <w:lang w:eastAsia="hu-HU" w:bidi="ar-SA"/>
        </w:rPr>
        <w:tab/>
        <w:t>közepes (3)</w:t>
      </w:r>
    </w:p>
    <w:p w:rsidR="006955E2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51 ─ 60 pont</w:t>
      </w:r>
      <w:r w:rsidRPr="00FE799D">
        <w:rPr>
          <w:rFonts w:eastAsia="Times New Roman" w:cs="Times New Roman"/>
          <w:lang w:eastAsia="hu-HU" w:bidi="ar-SA"/>
        </w:rPr>
        <w:tab/>
        <w:t>elégséges (2)</w:t>
      </w:r>
    </w:p>
    <w:p w:rsidR="006955E2" w:rsidRPr="006955E2" w:rsidRDefault="006955E2" w:rsidP="006C41FE">
      <w:pPr>
        <w:pStyle w:val="Listaszerbekezds"/>
        <w:widowControl/>
        <w:numPr>
          <w:ilvl w:val="0"/>
          <w:numId w:val="6"/>
        </w:numPr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6955E2">
        <w:rPr>
          <w:rFonts w:eastAsia="Times New Roman" w:cs="Times New Roman"/>
          <w:lang w:eastAsia="hu-HU" w:bidi="ar-SA"/>
        </w:rPr>
        <w:t>─ 50 pont</w:t>
      </w:r>
      <w:r w:rsidRPr="006955E2">
        <w:rPr>
          <w:rFonts w:eastAsia="Times New Roman" w:cs="Times New Roman"/>
          <w:lang w:eastAsia="hu-HU" w:bidi="ar-SA"/>
        </w:rPr>
        <w:tab/>
        <w:t>elégtelen (1)</w:t>
      </w:r>
    </w:p>
    <w:p w:rsidR="006955E2" w:rsidRPr="006955E2" w:rsidRDefault="006955E2" w:rsidP="006C41FE">
      <w:pPr>
        <w:pStyle w:val="Listaszerbekezds"/>
        <w:widowControl/>
        <w:numPr>
          <w:ilvl w:val="0"/>
          <w:numId w:val="7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6955E2" w:rsidRDefault="006955E2" w:rsidP="006955E2">
      <w:pPr>
        <w:ind w:left="360"/>
        <w:jc w:val="both"/>
      </w:pPr>
      <w:r w:rsidRPr="008E619F">
        <w:t>19 – 20 pont: jeles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17 – 18 pont: </w:t>
      </w:r>
      <w:r w:rsidRPr="008E619F">
        <w:tab/>
        <w:t>jó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14 – 16 pont: </w:t>
      </w:r>
      <w:r w:rsidRPr="008E619F">
        <w:tab/>
        <w:t>közepes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11 – 13 pont: </w:t>
      </w:r>
      <w:r w:rsidRPr="008E619F">
        <w:tab/>
        <w:t>elégséges</w:t>
      </w:r>
    </w:p>
    <w:p w:rsidR="006955E2" w:rsidRPr="00FE799D" w:rsidRDefault="006955E2" w:rsidP="006955E2">
      <w:pPr>
        <w:spacing w:line="240" w:lineRule="auto"/>
        <w:ind w:left="360"/>
        <w:jc w:val="both"/>
        <w:rPr>
          <w:rFonts w:eastAsia="Times New Roman" w:cs="Times New Roman"/>
          <w:lang w:eastAsia="hu-HU" w:bidi="ar-SA"/>
        </w:rPr>
      </w:pPr>
      <w:r w:rsidRPr="008E619F">
        <w:t xml:space="preserve">  0 – 10 pont: </w:t>
      </w:r>
      <w:r w:rsidRPr="008E619F">
        <w:tab/>
        <w:t>elégtelen</w:t>
      </w:r>
    </w:p>
    <w:p w:rsidR="006955E2" w:rsidRDefault="006955E2" w:rsidP="00FE799D">
      <w:pPr>
        <w:spacing w:after="240" w:line="360" w:lineRule="auto"/>
        <w:jc w:val="center"/>
        <w:rPr>
          <w:rFonts w:ascii="TimesNewRomanPSMT CE" w:hAnsi="TimesNewRomanPSMT CE" w:cs="TimesNewRomanPSMT CE"/>
          <w:b/>
        </w:rPr>
        <w:sectPr w:rsidR="006955E2" w:rsidSect="006955E2">
          <w:type w:val="continuous"/>
          <w:pgSz w:w="12240" w:h="15840"/>
          <w:pgMar w:top="1648" w:right="1134" w:bottom="1134" w:left="1134" w:header="1134" w:footer="0" w:gutter="0"/>
          <w:cols w:num="2" w:space="708"/>
          <w:formProt w:val="0"/>
          <w:titlePg/>
          <w:docGrid w:linePitch="326"/>
        </w:sectPr>
      </w:pPr>
    </w:p>
    <w:p w:rsidR="003A2E7E" w:rsidRPr="009B2EB6" w:rsidRDefault="003A2E7E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9B2EB6" w:rsidRPr="00FE799D" w:rsidRDefault="009B2EB6" w:rsidP="00FE799D">
      <w:pPr>
        <w:spacing w:line="360" w:lineRule="auto"/>
        <w:jc w:val="both"/>
        <w:rPr>
          <w:b/>
        </w:rPr>
      </w:pPr>
    </w:p>
    <w:p w:rsidR="009B2EB6" w:rsidRDefault="009B2EB6" w:rsidP="009B2EB6">
      <w:pPr>
        <w:pStyle w:val="Listaszerbekezds"/>
        <w:spacing w:line="360" w:lineRule="auto"/>
        <w:jc w:val="both"/>
        <w:rPr>
          <w:b/>
        </w:rPr>
      </w:pPr>
    </w:p>
    <w:p w:rsidR="003A2E7E" w:rsidRPr="009B2EB6" w:rsidRDefault="0063687F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BB3FA0" w:rsidRPr="009B2EB6" w:rsidRDefault="00BB3FA0" w:rsidP="00BB3FA0">
      <w:pPr>
        <w:spacing w:line="360" w:lineRule="auto"/>
        <w:jc w:val="both"/>
        <w:rPr>
          <w:b/>
        </w:rPr>
      </w:pPr>
    </w:p>
    <w:p w:rsidR="00BB3FA0" w:rsidRPr="0068228B" w:rsidRDefault="00BB3FA0" w:rsidP="006C41FE">
      <w:pPr>
        <w:pStyle w:val="Listaszerbekezds"/>
        <w:numPr>
          <w:ilvl w:val="0"/>
          <w:numId w:val="8"/>
        </w:numPr>
        <w:spacing w:before="120" w:after="120"/>
        <w:jc w:val="both"/>
        <w:rPr>
          <w:b/>
        </w:rPr>
      </w:pPr>
      <w:r w:rsidRPr="0068228B">
        <w:rPr>
          <w:b/>
        </w:rPr>
        <w:t>Végezze el a sárgabarack cefre lepárlását kisüsti módszerrel! Töltse ki a termelési nyilvántartást (</w:t>
      </w:r>
      <w:r w:rsidRPr="0068228B">
        <w:rPr>
          <w:rFonts w:cs="Times New Roman"/>
          <w:b/>
        </w:rPr>
        <w:t xml:space="preserve">az előállított bérfőzött párlat mennyiségének meghatározása </w:t>
      </w:r>
      <w:proofErr w:type="spellStart"/>
      <w:r w:rsidRPr="0068228B">
        <w:rPr>
          <w:rFonts w:cs="Times New Roman"/>
          <w:b/>
        </w:rPr>
        <w:t>hlf-ben</w:t>
      </w:r>
      <w:proofErr w:type="spellEnd"/>
      <w:r w:rsidRPr="0068228B">
        <w:rPr>
          <w:rFonts w:cs="Times New Roman"/>
          <w:b/>
        </w:rPr>
        <w:t>, ha a párlat valódi szeszfoka 58,9</w:t>
      </w:r>
      <w:r w:rsidRPr="0068228B">
        <w:rPr>
          <w:rFonts w:eastAsia="Times New Roman" w:cs="Times New Roman"/>
          <w:b/>
          <w:color w:val="000000"/>
          <w:lang w:eastAsia="hu-HU" w:bidi="ar-SA"/>
        </w:rPr>
        <w:t>%(V/V)</w:t>
      </w:r>
      <w:r w:rsidRPr="0068228B">
        <w:rPr>
          <w:rFonts w:cs="Times New Roman"/>
          <w:b/>
        </w:rPr>
        <w:t>, térfogata 42 liter</w:t>
      </w:r>
      <w:r>
        <w:rPr>
          <w:rFonts w:cs="Times New Roman"/>
          <w:b/>
        </w:rPr>
        <w:t>)!</w:t>
      </w:r>
      <w:r w:rsidRPr="0068228B">
        <w:rPr>
          <w:b/>
        </w:rPr>
        <w:t xml:space="preserve"> Munkája során tartsa be a munka-, tűz-, környezetvédelmi és higiéniai előírásokat!</w:t>
      </w:r>
    </w:p>
    <w:p w:rsidR="00BB3FA0" w:rsidRDefault="00BB3FA0" w:rsidP="00BB3FA0">
      <w:pPr>
        <w:spacing w:line="360" w:lineRule="auto"/>
        <w:ind w:left="426"/>
        <w:jc w:val="both"/>
        <w:rPr>
          <w:b/>
        </w:rPr>
      </w:pPr>
    </w:p>
    <w:p w:rsidR="00BB3FA0" w:rsidRDefault="00BB3FA0" w:rsidP="00BB3FA0">
      <w:pPr>
        <w:pStyle w:val="Listaszerbekezds"/>
        <w:spacing w:before="120" w:after="120"/>
        <w:jc w:val="both"/>
        <w:rPr>
          <w:b/>
        </w:rPr>
      </w:pPr>
    </w:p>
    <w:p w:rsidR="00BB3FA0" w:rsidRDefault="00BB3FA0" w:rsidP="006C41FE">
      <w:pPr>
        <w:pStyle w:val="Listaszerbekezds"/>
        <w:numPr>
          <w:ilvl w:val="0"/>
          <w:numId w:val="8"/>
        </w:numPr>
        <w:jc w:val="both"/>
        <w:rPr>
          <w:b/>
        </w:rPr>
      </w:pPr>
      <w:r>
        <w:rPr>
          <w:b/>
        </w:rPr>
        <w:t>Vegyen mintát a középpárlatból és m</w:t>
      </w:r>
      <w:r w:rsidRPr="000C28D5">
        <w:rPr>
          <w:b/>
        </w:rPr>
        <w:t>érje meg a réztartalmát</w:t>
      </w:r>
      <w:r>
        <w:rPr>
          <w:b/>
        </w:rPr>
        <w:t>! Értékelje a mérési eredményt!</w:t>
      </w:r>
    </w:p>
    <w:p w:rsidR="003A2E7E" w:rsidRDefault="003A2E7E" w:rsidP="00BB3FA0">
      <w:pPr>
        <w:pStyle w:val="Listaszerbekezds"/>
        <w:spacing w:before="120" w:after="120"/>
        <w:jc w:val="both"/>
        <w:rPr>
          <w:b/>
        </w:rPr>
      </w:pPr>
    </w:p>
    <w:p w:rsidR="009B2EB6" w:rsidRDefault="009B2EB6" w:rsidP="009B2EB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FE799D" w:rsidRPr="00FE799D" w:rsidRDefault="00FE799D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neve:………………………………………………….</w:t>
      </w:r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6C41FE">
      <w:pPr>
        <w:pStyle w:val="Listaszerbekezds"/>
        <w:widowControl/>
        <w:numPr>
          <w:ilvl w:val="0"/>
          <w:numId w:val="4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99"/>
        <w:gridCol w:w="1204"/>
        <w:gridCol w:w="985"/>
      </w:tblGrid>
      <w:tr w:rsidR="00FE799D" w:rsidRPr="00FE799D" w:rsidTr="00CB794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68228B" w:rsidP="008B7184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rFonts w:cs="Times New Roman"/>
                <w:b/>
              </w:rPr>
            </w:pPr>
            <w:r w:rsidRPr="0068228B">
              <w:rPr>
                <w:b/>
              </w:rPr>
              <w:t>Végezze el a sárgabarack cefre lepárlását kisüsti módszerrel! Töltse ki a termelési nyilvántartást (</w:t>
            </w:r>
            <w:r w:rsidRPr="0068228B">
              <w:rPr>
                <w:rFonts w:cs="Times New Roman"/>
                <w:b/>
              </w:rPr>
              <w:t xml:space="preserve">az előállított bérfőzött párlat mennyiségének meghatározása </w:t>
            </w:r>
            <w:proofErr w:type="spellStart"/>
            <w:r w:rsidRPr="0068228B">
              <w:rPr>
                <w:rFonts w:cs="Times New Roman"/>
                <w:b/>
              </w:rPr>
              <w:t>hlf-ben</w:t>
            </w:r>
            <w:proofErr w:type="spellEnd"/>
            <w:r w:rsidRPr="0068228B">
              <w:rPr>
                <w:rFonts w:cs="Times New Roman"/>
                <w:b/>
              </w:rPr>
              <w:t>, ha a párlat valódi szeszfoka 58,9</w:t>
            </w:r>
            <w:r w:rsidRPr="0068228B">
              <w:rPr>
                <w:rFonts w:eastAsia="Times New Roman" w:cs="Times New Roman"/>
                <w:b/>
                <w:color w:val="000000"/>
                <w:lang w:eastAsia="hu-HU" w:bidi="ar-SA"/>
              </w:rPr>
              <w:t>%(V/V)</w:t>
            </w:r>
            <w:r w:rsidRPr="0068228B">
              <w:rPr>
                <w:rFonts w:cs="Times New Roman"/>
                <w:b/>
              </w:rPr>
              <w:t>, térfogata 42 liter</w:t>
            </w:r>
            <w:r>
              <w:rPr>
                <w:rFonts w:cs="Times New Roman"/>
                <w:b/>
              </w:rPr>
              <w:t>)!</w:t>
            </w:r>
            <w:r w:rsidRPr="0068228B">
              <w:rPr>
                <w:b/>
              </w:rPr>
              <w:t xml:space="preserve"> 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68228B" w:rsidRPr="0068228B" w:rsidTr="00CB794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rPr>
                <w:rFonts w:cs="Times New Roman"/>
              </w:rPr>
            </w:pPr>
            <w:r w:rsidRPr="0068228B">
              <w:rPr>
                <w:rFonts w:cs="Times New Roman"/>
              </w:rPr>
              <w:t>Cefrézés előkészítő műveleteinek megválasztása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rPr>
                <w:rFonts w:cs="Times New Roman"/>
              </w:rPr>
            </w:pPr>
          </w:p>
        </w:tc>
      </w:tr>
      <w:tr w:rsidR="0068228B" w:rsidRPr="0068228B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rPr>
                <w:rFonts w:cs="Times New Roman"/>
              </w:rPr>
            </w:pPr>
            <w:r w:rsidRPr="0068228B">
              <w:rPr>
                <w:rFonts w:cs="Times New Roman"/>
              </w:rPr>
              <w:t>Kisüsti lepárló berendezés bemutatása (berendezés részei és funkciójuk)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jc w:val="center"/>
              <w:rPr>
                <w:rFonts w:cs="Times New Roman"/>
              </w:rPr>
            </w:pPr>
            <w:r w:rsidRPr="0068228B">
              <w:rPr>
                <w:rFonts w:cs="Times New Roman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rPr>
                <w:rFonts w:cs="Times New Roman"/>
              </w:rPr>
            </w:pPr>
          </w:p>
        </w:tc>
      </w:tr>
      <w:tr w:rsidR="0068228B" w:rsidRPr="0068228B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rPr>
                <w:rFonts w:cs="Times New Roman"/>
              </w:rPr>
            </w:pPr>
            <w:r w:rsidRPr="0068228B">
              <w:rPr>
                <w:rFonts w:cs="Times New Roman"/>
              </w:rPr>
              <w:t xml:space="preserve">Kisüsti lepárlás folyamata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rPr>
                <w:rFonts w:cs="Times New Roman"/>
              </w:rPr>
            </w:pPr>
          </w:p>
        </w:tc>
      </w:tr>
      <w:tr w:rsidR="0068228B" w:rsidRPr="0068228B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9C2A01">
            <w:pPr>
              <w:spacing w:before="120" w:after="120"/>
              <w:rPr>
                <w:rFonts w:cs="Times New Roman"/>
              </w:rPr>
            </w:pPr>
            <w:r w:rsidRPr="0068228B">
              <w:rPr>
                <w:rFonts w:cs="Times New Roman"/>
              </w:rPr>
              <w:t xml:space="preserve">Termelési nyilvántartás vezetése: az előállított bérfőzött párlat mennyiségének meghatározása </w:t>
            </w:r>
            <w:proofErr w:type="spellStart"/>
            <w:r w:rsidRPr="0068228B">
              <w:rPr>
                <w:rFonts w:cs="Times New Roman"/>
              </w:rPr>
              <w:t>hlf-ben</w:t>
            </w:r>
            <w:proofErr w:type="spellEnd"/>
            <w:r w:rsidRPr="0068228B">
              <w:rPr>
                <w:rFonts w:cs="Times New Roman"/>
              </w:rPr>
              <w:t>: a párlat valódi szeszfoka 58,9</w:t>
            </w:r>
            <w:r w:rsidR="009C2A01">
              <w:rPr>
                <w:rFonts w:cs="Times New Roman"/>
              </w:rPr>
              <w:t>%(V/V)</w:t>
            </w:r>
            <w:r w:rsidRPr="0068228B">
              <w:rPr>
                <w:rFonts w:cs="Times New Roman"/>
              </w:rPr>
              <w:t>, térfogata 42 liter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jc w:val="center"/>
              <w:rPr>
                <w:rFonts w:cs="Times New Roman"/>
              </w:rPr>
            </w:pPr>
            <w:r w:rsidRPr="0068228B">
              <w:rPr>
                <w:rFonts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228B" w:rsidRPr="0068228B" w:rsidRDefault="0068228B" w:rsidP="0068228B">
            <w:pPr>
              <w:spacing w:before="120" w:after="120"/>
              <w:rPr>
                <w:rFonts w:cs="Times New Roman"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FE799D" w:rsidRPr="00FE799D" w:rsidTr="00CB794A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B3FA0" w:rsidP="008B7184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rFonts w:cs="Times New Roman"/>
                <w:b/>
              </w:rPr>
            </w:pPr>
            <w:r>
              <w:rPr>
                <w:b/>
              </w:rPr>
              <w:t>Vegyen mintát a középpárlatból és m</w:t>
            </w:r>
            <w:r w:rsidRPr="000C28D5">
              <w:rPr>
                <w:b/>
              </w:rPr>
              <w:t>érje meg a réztartalmát</w:t>
            </w:r>
            <w:r>
              <w:rPr>
                <w:b/>
              </w:rPr>
              <w:t>! Értékelje a mérési eredményt!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CB794A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B3FA0" w:rsidP="00B965CA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Réztartalom</w:t>
            </w:r>
            <w:r w:rsidR="0068228B">
              <w:rPr>
                <w:rFonts w:cs="Times New Roman"/>
                <w:color w:val="222222"/>
              </w:rPr>
              <w:t xml:space="preserve"> meghatározása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17FEF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CB794A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Következtetések levonása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FE799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442E72">
            <w:pPr>
              <w:jc w:val="center"/>
              <w:rPr>
                <w:b/>
              </w:rPr>
            </w:pPr>
          </w:p>
        </w:tc>
      </w:tr>
    </w:tbl>
    <w:p w:rsidR="00FE799D" w:rsidRDefault="00FE799D" w:rsidP="00FE799D">
      <w:pPr>
        <w:spacing w:after="0"/>
        <w:jc w:val="both"/>
      </w:pPr>
    </w:p>
    <w:p w:rsidR="00FE799D" w:rsidRDefault="00FE799D" w:rsidP="00FE799D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FE799D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  <w:r>
        <w:rPr>
          <w:b/>
        </w:rPr>
        <w:br w:type="page"/>
      </w:r>
    </w:p>
    <w:p w:rsidR="009C2A01" w:rsidRDefault="009C2A01" w:rsidP="009C2A01">
      <w:pPr>
        <w:pStyle w:val="Listaszerbekezds"/>
        <w:spacing w:line="360" w:lineRule="auto"/>
        <w:jc w:val="both"/>
        <w:rPr>
          <w:b/>
        </w:rPr>
      </w:pPr>
    </w:p>
    <w:p w:rsidR="009C2A01" w:rsidRPr="009B2EB6" w:rsidRDefault="009C2A01" w:rsidP="009C2A01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BB3FA0" w:rsidRPr="009B2EB6" w:rsidRDefault="00BB3FA0" w:rsidP="00BB3FA0">
      <w:pPr>
        <w:spacing w:line="360" w:lineRule="auto"/>
        <w:jc w:val="both"/>
        <w:rPr>
          <w:b/>
        </w:rPr>
      </w:pPr>
    </w:p>
    <w:p w:rsidR="00BB3FA0" w:rsidRPr="0068228B" w:rsidRDefault="00BB3FA0" w:rsidP="006C41FE">
      <w:pPr>
        <w:pStyle w:val="Listaszerbekezds"/>
        <w:numPr>
          <w:ilvl w:val="0"/>
          <w:numId w:val="24"/>
        </w:numPr>
        <w:spacing w:before="120" w:after="120"/>
        <w:jc w:val="both"/>
        <w:rPr>
          <w:b/>
        </w:rPr>
      </w:pPr>
      <w:r w:rsidRPr="0068228B">
        <w:rPr>
          <w:b/>
        </w:rPr>
        <w:t xml:space="preserve">Végezze el a sárgabarack cefre lepárlását </w:t>
      </w:r>
      <w:proofErr w:type="spellStart"/>
      <w:r w:rsidRPr="009C2A01">
        <w:rPr>
          <w:b/>
        </w:rPr>
        <w:t>erősítőfeltétes</w:t>
      </w:r>
      <w:proofErr w:type="spellEnd"/>
      <w:r w:rsidRPr="0068228B">
        <w:rPr>
          <w:b/>
        </w:rPr>
        <w:t xml:space="preserve"> módszerrel! Töltse ki a termelési nyilvántartást (</w:t>
      </w:r>
      <w:r w:rsidRPr="009C2A01">
        <w:rPr>
          <w:b/>
        </w:rPr>
        <w:t xml:space="preserve">az előállított bérfőzött párlat mennyiségének meghatározása </w:t>
      </w:r>
      <w:proofErr w:type="spellStart"/>
      <w:r w:rsidRPr="009C2A01">
        <w:rPr>
          <w:b/>
        </w:rPr>
        <w:t>hlf-ben</w:t>
      </w:r>
      <w:proofErr w:type="spellEnd"/>
      <w:r w:rsidRPr="009C2A01">
        <w:rPr>
          <w:b/>
        </w:rPr>
        <w:t>, ha a párlat valódi szeszfoka 63,1%(V/V), térfogata 39 liter)!</w:t>
      </w:r>
      <w:r w:rsidRPr="0068228B">
        <w:rPr>
          <w:b/>
        </w:rPr>
        <w:t xml:space="preserve"> Munkája során tartsa be a munka-, tűz-, környezetvédelmi és higiéniai előírásokat!</w:t>
      </w:r>
    </w:p>
    <w:p w:rsidR="00BB3FA0" w:rsidRDefault="00BB3FA0" w:rsidP="00BB3FA0">
      <w:pPr>
        <w:spacing w:line="360" w:lineRule="auto"/>
        <w:ind w:left="426"/>
        <w:jc w:val="both"/>
        <w:rPr>
          <w:b/>
        </w:rPr>
      </w:pPr>
    </w:p>
    <w:p w:rsidR="00BB3FA0" w:rsidRPr="009B2EB6" w:rsidRDefault="00BB3FA0" w:rsidP="00BB3FA0">
      <w:pPr>
        <w:spacing w:line="360" w:lineRule="auto"/>
        <w:ind w:left="426"/>
        <w:jc w:val="both"/>
        <w:rPr>
          <w:b/>
        </w:rPr>
      </w:pPr>
    </w:p>
    <w:p w:rsidR="00BB3FA0" w:rsidRDefault="00BB3FA0" w:rsidP="006C41FE">
      <w:pPr>
        <w:pStyle w:val="Listaszerbekezds"/>
        <w:numPr>
          <w:ilvl w:val="0"/>
          <w:numId w:val="24"/>
        </w:numPr>
        <w:spacing w:before="120" w:after="120"/>
        <w:jc w:val="both"/>
        <w:rPr>
          <w:b/>
        </w:rPr>
      </w:pPr>
      <w:r>
        <w:rPr>
          <w:b/>
        </w:rPr>
        <w:t xml:space="preserve">Végezze el a sárgabarack pálinka érzékszervi minősítését! Értékelje az eredményt! </w:t>
      </w:r>
    </w:p>
    <w:p w:rsidR="009C2A01" w:rsidRDefault="009C2A01" w:rsidP="00BB3FA0">
      <w:pPr>
        <w:pStyle w:val="Listaszerbekezds"/>
        <w:spacing w:before="120" w:after="120"/>
        <w:jc w:val="both"/>
        <w:rPr>
          <w:b/>
        </w:rPr>
      </w:pPr>
    </w:p>
    <w:p w:rsidR="009C2A01" w:rsidRDefault="009C2A01" w:rsidP="009C2A01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9C2A01" w:rsidRPr="00FE799D" w:rsidRDefault="009C2A01" w:rsidP="009C2A01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9C2A01" w:rsidRDefault="009C2A01" w:rsidP="009C2A01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9C2A01" w:rsidRPr="00FE799D" w:rsidRDefault="009C2A01" w:rsidP="006C41FE">
      <w:pPr>
        <w:pStyle w:val="Listaszerbekezds"/>
        <w:widowControl/>
        <w:numPr>
          <w:ilvl w:val="0"/>
          <w:numId w:val="4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99"/>
        <w:gridCol w:w="1204"/>
        <w:gridCol w:w="985"/>
      </w:tblGrid>
      <w:tr w:rsidR="009C2A01" w:rsidRPr="00FE799D" w:rsidTr="00BB3FA0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6C41FE">
            <w:pPr>
              <w:pStyle w:val="Listaszerbekezds"/>
              <w:numPr>
                <w:ilvl w:val="1"/>
                <w:numId w:val="25"/>
              </w:numPr>
              <w:ind w:left="284" w:hanging="284"/>
              <w:jc w:val="both"/>
              <w:rPr>
                <w:rFonts w:cs="Times New Roman"/>
                <w:b/>
              </w:rPr>
            </w:pPr>
            <w:r w:rsidRPr="0068228B">
              <w:rPr>
                <w:b/>
              </w:rPr>
              <w:t xml:space="preserve">Végezze el a sárgabarack cefre lepárlását </w:t>
            </w:r>
            <w:proofErr w:type="spellStart"/>
            <w:r w:rsidRPr="009C2A01">
              <w:rPr>
                <w:b/>
              </w:rPr>
              <w:t>erősítőfeltétes</w:t>
            </w:r>
            <w:proofErr w:type="spellEnd"/>
            <w:r w:rsidRPr="0068228B">
              <w:rPr>
                <w:b/>
              </w:rPr>
              <w:t xml:space="preserve"> módszerrel! Töltse ki a termelési nyilvántartást (</w:t>
            </w:r>
            <w:r w:rsidRPr="009C2A01">
              <w:rPr>
                <w:b/>
              </w:rPr>
              <w:t xml:space="preserve">az előállított bérfőzött párlat mennyiségének meghatározása </w:t>
            </w:r>
            <w:proofErr w:type="spellStart"/>
            <w:r w:rsidRPr="009C2A01">
              <w:rPr>
                <w:b/>
              </w:rPr>
              <w:t>hlf-ben</w:t>
            </w:r>
            <w:proofErr w:type="spellEnd"/>
            <w:r w:rsidRPr="009C2A01">
              <w:rPr>
                <w:b/>
              </w:rPr>
              <w:t>, ha a párlat valódi szeszfoka 63,1%(V/V), térfogata 39 liter)!</w:t>
            </w:r>
            <w:r w:rsidRPr="0068228B">
              <w:rPr>
                <w:b/>
              </w:rPr>
              <w:t xml:space="preserve"> 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9C2A01" w:rsidRPr="0068228B" w:rsidTr="00BB3FA0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BB3FA0">
            <w:pPr>
              <w:spacing w:before="120" w:after="120"/>
              <w:rPr>
                <w:rFonts w:cs="Times New Roman"/>
              </w:rPr>
            </w:pPr>
            <w:r w:rsidRPr="009C2A01">
              <w:rPr>
                <w:rFonts w:cs="Times New Roman"/>
              </w:rPr>
              <w:t>Irányított erjesztés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9C2A01">
            <w:pPr>
              <w:spacing w:before="12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BB3FA0">
            <w:pPr>
              <w:spacing w:before="120" w:after="120"/>
              <w:rPr>
                <w:rFonts w:cs="Times New Roman"/>
              </w:rPr>
            </w:pPr>
          </w:p>
        </w:tc>
      </w:tr>
      <w:tr w:rsidR="009C2A01" w:rsidRPr="0068228B" w:rsidTr="00BB3FA0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BB3FA0">
            <w:pPr>
              <w:spacing w:before="120" w:after="120"/>
              <w:rPr>
                <w:rFonts w:cs="Times New Roman"/>
              </w:rPr>
            </w:pPr>
            <w:proofErr w:type="spellStart"/>
            <w:r w:rsidRPr="009C2A01">
              <w:rPr>
                <w:rFonts w:cs="Times New Roman"/>
              </w:rPr>
              <w:t>Erősítőfeltétes</w:t>
            </w:r>
            <w:proofErr w:type="spellEnd"/>
            <w:r w:rsidRPr="009C2A01">
              <w:rPr>
                <w:rFonts w:cs="Times New Roman"/>
              </w:rPr>
              <w:t xml:space="preserve"> lepárló berendezés </w:t>
            </w:r>
            <w:r w:rsidRPr="0068228B">
              <w:rPr>
                <w:rFonts w:cs="Times New Roman"/>
              </w:rPr>
              <w:t>bemutatása (berendezés részei és funkciójuk)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9C2A01">
            <w:pPr>
              <w:spacing w:before="120" w:after="120"/>
              <w:jc w:val="center"/>
              <w:rPr>
                <w:rFonts w:cs="Times New Roman"/>
              </w:rPr>
            </w:pPr>
            <w:r w:rsidRPr="0068228B">
              <w:rPr>
                <w:rFonts w:cs="Times New Roman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BB3FA0">
            <w:pPr>
              <w:spacing w:before="120" w:after="120"/>
              <w:rPr>
                <w:rFonts w:cs="Times New Roman"/>
              </w:rPr>
            </w:pPr>
          </w:p>
        </w:tc>
      </w:tr>
      <w:tr w:rsidR="009C2A01" w:rsidRPr="0068228B" w:rsidTr="00BB3FA0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BB3FA0">
            <w:pPr>
              <w:spacing w:before="120" w:after="120"/>
              <w:rPr>
                <w:rFonts w:cs="Times New Roman"/>
              </w:rPr>
            </w:pPr>
            <w:proofErr w:type="spellStart"/>
            <w:r w:rsidRPr="009C2A01">
              <w:rPr>
                <w:szCs w:val="22"/>
              </w:rPr>
              <w:t>Erősítőfeltétes</w:t>
            </w:r>
            <w:proofErr w:type="spellEnd"/>
            <w:r w:rsidRPr="009C2A01">
              <w:rPr>
                <w:szCs w:val="22"/>
              </w:rPr>
              <w:t xml:space="preserve"> lepárlás </w:t>
            </w:r>
            <w:r w:rsidRPr="0068228B">
              <w:rPr>
                <w:rFonts w:cs="Times New Roman"/>
              </w:rPr>
              <w:t xml:space="preserve">folyamata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BB3FA0">
            <w:pPr>
              <w:spacing w:before="120" w:after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BB3FA0">
            <w:pPr>
              <w:spacing w:before="120" w:after="120"/>
              <w:rPr>
                <w:rFonts w:cs="Times New Roman"/>
              </w:rPr>
            </w:pPr>
          </w:p>
        </w:tc>
      </w:tr>
      <w:tr w:rsidR="009C2A01" w:rsidRPr="0068228B" w:rsidTr="00BB3FA0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9C2A01">
            <w:pPr>
              <w:spacing w:before="120" w:after="120"/>
              <w:rPr>
                <w:rFonts w:cs="Times New Roman"/>
              </w:rPr>
            </w:pPr>
            <w:r w:rsidRPr="0068228B">
              <w:rPr>
                <w:rFonts w:cs="Times New Roman"/>
              </w:rPr>
              <w:t xml:space="preserve">Termelési nyilvántartás vezetése: az előállított bérfőzött párlat mennyiségének meghatározása </w:t>
            </w:r>
            <w:proofErr w:type="spellStart"/>
            <w:r w:rsidRPr="0068228B">
              <w:rPr>
                <w:rFonts w:cs="Times New Roman"/>
              </w:rPr>
              <w:t>hlf-ben</w:t>
            </w:r>
            <w:proofErr w:type="spellEnd"/>
            <w:r w:rsidRPr="0068228B">
              <w:rPr>
                <w:rFonts w:cs="Times New Roman"/>
              </w:rPr>
              <w:t xml:space="preserve">: a párlat valódi szeszfoka </w:t>
            </w:r>
            <w:r>
              <w:rPr>
                <w:rFonts w:cs="Times New Roman"/>
              </w:rPr>
              <w:t>63</w:t>
            </w:r>
            <w:r w:rsidRPr="0068228B">
              <w:rPr>
                <w:rFonts w:cs="Times New Roman"/>
              </w:rPr>
              <w:t>,</w:t>
            </w:r>
            <w:r>
              <w:rPr>
                <w:rFonts w:cs="Times New Roman"/>
              </w:rPr>
              <w:t>1%(V/V),</w:t>
            </w:r>
            <w:r w:rsidRPr="0068228B">
              <w:rPr>
                <w:rFonts w:cs="Times New Roman"/>
              </w:rPr>
              <w:t xml:space="preserve"> térfogata </w:t>
            </w:r>
            <w:r>
              <w:rPr>
                <w:rFonts w:cs="Times New Roman"/>
              </w:rPr>
              <w:t>39</w:t>
            </w:r>
            <w:r w:rsidRPr="0068228B">
              <w:rPr>
                <w:rFonts w:cs="Times New Roman"/>
              </w:rPr>
              <w:t xml:space="preserve"> liter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BB3FA0">
            <w:pPr>
              <w:spacing w:before="120" w:after="120"/>
              <w:jc w:val="center"/>
              <w:rPr>
                <w:rFonts w:cs="Times New Roman"/>
              </w:rPr>
            </w:pPr>
            <w:r w:rsidRPr="0068228B">
              <w:rPr>
                <w:rFonts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68228B" w:rsidRDefault="009C2A01" w:rsidP="00BB3FA0">
            <w:pPr>
              <w:spacing w:before="120" w:after="120"/>
              <w:rPr>
                <w:rFonts w:cs="Times New Roman"/>
              </w:rPr>
            </w:pPr>
          </w:p>
        </w:tc>
      </w:tr>
      <w:tr w:rsidR="009C2A01" w:rsidRPr="00FE799D" w:rsidTr="00BB3FA0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</w:p>
        </w:tc>
      </w:tr>
      <w:tr w:rsidR="009C2A01" w:rsidRPr="00FE799D" w:rsidTr="00BB3FA0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</w:p>
        </w:tc>
      </w:tr>
      <w:tr w:rsidR="009C2A01" w:rsidRPr="00FE799D" w:rsidTr="00BB3FA0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</w:p>
        </w:tc>
      </w:tr>
      <w:tr w:rsidR="009C2A01" w:rsidRPr="00FE799D" w:rsidTr="00BB3FA0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</w:p>
        </w:tc>
      </w:tr>
      <w:tr w:rsidR="009C2A01" w:rsidRPr="00FE799D" w:rsidTr="00BB3FA0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9C2A01" w:rsidRPr="00FE799D" w:rsidRDefault="009C2A01" w:rsidP="009C2A01">
      <w:pPr>
        <w:spacing w:after="0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9C2A01" w:rsidRPr="00FE799D" w:rsidTr="00BB3FA0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BB3FA0" w:rsidP="006C41FE">
            <w:pPr>
              <w:pStyle w:val="Listaszerbekezds"/>
              <w:numPr>
                <w:ilvl w:val="1"/>
                <w:numId w:val="25"/>
              </w:numPr>
              <w:tabs>
                <w:tab w:val="left" w:pos="284"/>
              </w:tabs>
              <w:ind w:left="284" w:hanging="284"/>
              <w:jc w:val="both"/>
              <w:rPr>
                <w:rFonts w:cs="Times New Roman"/>
                <w:b/>
              </w:rPr>
            </w:pPr>
            <w:r>
              <w:rPr>
                <w:b/>
              </w:rPr>
              <w:t>Végezze el a sárgabarack pálinka érzékszervi minősítését! Értékelje az eredményt!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9C2A01" w:rsidRPr="00FE799D" w:rsidTr="00BB3FA0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CF0DA5" w:rsidP="00BB3FA0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érzékszervi minősítés elvégzése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</w:rPr>
            </w:pPr>
          </w:p>
        </w:tc>
      </w:tr>
      <w:tr w:rsidR="009C2A01" w:rsidRPr="00FE799D" w:rsidTr="00BB3FA0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Következtetések levonása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</w:rPr>
            </w:pPr>
          </w:p>
        </w:tc>
      </w:tr>
      <w:tr w:rsidR="009C2A01" w:rsidRPr="00FE799D" w:rsidTr="00BB3FA0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Pr="00FE799D" w:rsidRDefault="009C2A01" w:rsidP="00BB3FA0">
            <w:pPr>
              <w:jc w:val="center"/>
              <w:rPr>
                <w:rFonts w:cs="Times New Roman"/>
                <w:b/>
              </w:rPr>
            </w:pPr>
          </w:p>
        </w:tc>
      </w:tr>
      <w:tr w:rsidR="009C2A01" w:rsidTr="00BB3FA0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Default="009C2A01" w:rsidP="00BB3FA0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2A01" w:rsidRDefault="009C2A01" w:rsidP="00BB3FA0">
            <w:pPr>
              <w:jc w:val="center"/>
              <w:rPr>
                <w:b/>
              </w:rPr>
            </w:pPr>
          </w:p>
        </w:tc>
      </w:tr>
    </w:tbl>
    <w:p w:rsidR="009C2A01" w:rsidRDefault="009C2A01" w:rsidP="009C2A01">
      <w:pPr>
        <w:spacing w:after="0"/>
        <w:jc w:val="both"/>
      </w:pPr>
    </w:p>
    <w:p w:rsidR="009C2A01" w:rsidRDefault="009C2A01" w:rsidP="009C2A01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9C2A01" w:rsidRDefault="009C2A01" w:rsidP="009C2A01">
      <w:pPr>
        <w:widowControl/>
        <w:suppressAutoHyphens w:val="0"/>
        <w:rPr>
          <w:b/>
        </w:rPr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BB3FA0" w:rsidRDefault="00BB3FA0" w:rsidP="00BB3FA0">
      <w:pPr>
        <w:pStyle w:val="Listaszerbekezds"/>
        <w:rPr>
          <w:b/>
          <w:sz w:val="28"/>
          <w:szCs w:val="28"/>
        </w:rPr>
      </w:pPr>
    </w:p>
    <w:p w:rsidR="00BB3FA0" w:rsidRDefault="00BB3FA0" w:rsidP="00BB3FA0">
      <w:pPr>
        <w:pStyle w:val="Listaszerbekezds"/>
        <w:rPr>
          <w:b/>
          <w:sz w:val="28"/>
          <w:szCs w:val="28"/>
        </w:rPr>
      </w:pPr>
    </w:p>
    <w:p w:rsidR="00BB3FA0" w:rsidRDefault="00BB3FA0" w:rsidP="00BB3FA0">
      <w:pPr>
        <w:pStyle w:val="Listaszerbekezds"/>
        <w:rPr>
          <w:b/>
          <w:sz w:val="28"/>
          <w:szCs w:val="28"/>
        </w:rPr>
      </w:pPr>
    </w:p>
    <w:p w:rsidR="003A2E7E" w:rsidRDefault="0063687F" w:rsidP="006C41FE">
      <w:pPr>
        <w:pStyle w:val="Listaszerbekezds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BB3FA0" w:rsidRPr="00FE799D" w:rsidRDefault="00BB3FA0" w:rsidP="00BB3FA0">
      <w:pPr>
        <w:pStyle w:val="Listaszerbekezds"/>
        <w:rPr>
          <w:b/>
          <w:sz w:val="28"/>
          <w:szCs w:val="28"/>
        </w:rPr>
      </w:pPr>
    </w:p>
    <w:p w:rsidR="00BB3FA0" w:rsidRPr="008B7184" w:rsidRDefault="00BB3FA0" w:rsidP="006C41FE">
      <w:pPr>
        <w:pStyle w:val="Listaszerbekezds"/>
        <w:numPr>
          <w:ilvl w:val="0"/>
          <w:numId w:val="10"/>
        </w:numPr>
        <w:spacing w:before="120" w:after="120" w:line="240" w:lineRule="auto"/>
        <w:jc w:val="both"/>
        <w:rPr>
          <w:b/>
        </w:rPr>
      </w:pPr>
      <w:r w:rsidRPr="008B7184">
        <w:rPr>
          <w:b/>
        </w:rPr>
        <w:t xml:space="preserve">Ellenőrizze kisüsti bérfőzés alkalmával a jövedéki törvény által előírt szabályokat! Végezze el a </w:t>
      </w:r>
      <w:r w:rsidRPr="008B7184">
        <w:rPr>
          <w:rFonts w:eastAsia="Times New Roman" w:cs="Times New Roman"/>
          <w:b/>
          <w:lang w:eastAsia="hu-HU" w:bidi="ar-SA"/>
        </w:rPr>
        <w:t>szeszmérőgép,</w:t>
      </w:r>
      <w:r w:rsidRPr="008B7184">
        <w:rPr>
          <w:b/>
        </w:rPr>
        <w:t xml:space="preserve"> </w:t>
      </w:r>
      <w:r w:rsidRPr="008B7184">
        <w:rPr>
          <w:rFonts w:eastAsia="Times New Roman" w:cs="Times New Roman"/>
          <w:b/>
          <w:lang w:eastAsia="hu-HU" w:bidi="ar-SA"/>
        </w:rPr>
        <w:t>a szeszszűrő</w:t>
      </w:r>
      <w:r w:rsidRPr="008B7184">
        <w:rPr>
          <w:b/>
        </w:rPr>
        <w:t xml:space="preserve"> és az </w:t>
      </w:r>
      <w:proofErr w:type="spellStart"/>
      <w:r w:rsidRPr="008B7184">
        <w:rPr>
          <w:b/>
        </w:rPr>
        <w:t>a</w:t>
      </w:r>
      <w:r w:rsidRPr="008B7184">
        <w:rPr>
          <w:rFonts w:eastAsia="Times New Roman" w:cs="Times New Roman"/>
          <w:b/>
          <w:lang w:eastAsia="hu-HU" w:bidi="ar-SA"/>
        </w:rPr>
        <w:t>lszesz-tároló</w:t>
      </w:r>
      <w:proofErr w:type="spellEnd"/>
      <w:r w:rsidRPr="008B7184">
        <w:rPr>
          <w:rFonts w:eastAsia="Times New Roman" w:cs="Times New Roman"/>
          <w:b/>
          <w:lang w:eastAsia="hu-HU" w:bidi="ar-SA"/>
        </w:rPr>
        <w:t xml:space="preserve"> ellenőrzését! </w:t>
      </w:r>
      <w:r>
        <w:rPr>
          <w:rFonts w:eastAsia="Times New Roman" w:cs="Times New Roman"/>
          <w:b/>
          <w:lang w:eastAsia="hu-HU" w:bidi="ar-SA"/>
        </w:rPr>
        <w:t>Töltse ki</w:t>
      </w:r>
      <w:r w:rsidRPr="008B7184">
        <w:rPr>
          <w:rFonts w:eastAsia="Times New Roman" w:cs="Times New Roman"/>
          <w:b/>
          <w:lang w:eastAsia="hu-HU" w:bidi="ar-SA"/>
        </w:rPr>
        <w:t xml:space="preserve"> a cefre beérkezését rögzítő űrlapot! A cefre betöltésekor töltse ki a származási igazolást!</w:t>
      </w:r>
      <w:r w:rsidRPr="008B7184">
        <w:rPr>
          <w:b/>
        </w:rPr>
        <w:t xml:space="preserve"> Munkája során tartsa be a munka-, tűz-, környezetvédelmi és higiéniai előírásokat!</w:t>
      </w:r>
    </w:p>
    <w:p w:rsidR="00BB3FA0" w:rsidRDefault="00BB3FA0" w:rsidP="00BB3FA0">
      <w:pPr>
        <w:pStyle w:val="Listaszerbekezds"/>
        <w:spacing w:line="360" w:lineRule="auto"/>
        <w:ind w:left="426"/>
        <w:jc w:val="both"/>
        <w:rPr>
          <w:b/>
        </w:rPr>
      </w:pPr>
    </w:p>
    <w:p w:rsidR="003A2E7E" w:rsidRDefault="00BB3FA0" w:rsidP="006C41FE">
      <w:pPr>
        <w:pStyle w:val="Listaszerbekezds"/>
        <w:numPr>
          <w:ilvl w:val="0"/>
          <w:numId w:val="10"/>
        </w:numPr>
        <w:spacing w:before="120" w:after="120" w:line="240" w:lineRule="auto"/>
        <w:jc w:val="both"/>
        <w:rPr>
          <w:b/>
        </w:rPr>
      </w:pPr>
      <w:r>
        <w:rPr>
          <w:b/>
        </w:rPr>
        <w:t>Vegyen mintát a középpárlatból és mérje meg a cián</w:t>
      </w:r>
      <w:r w:rsidRPr="000C28D5">
        <w:rPr>
          <w:b/>
        </w:rPr>
        <w:t>tartalmát</w:t>
      </w:r>
      <w:r>
        <w:rPr>
          <w:b/>
        </w:rPr>
        <w:t>! Értékelje a mérési eredményt!</w:t>
      </w: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CC5B7E" w:rsidRDefault="00CC5B7E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8358F6" w:rsidRPr="00FE799D" w:rsidRDefault="008358F6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FE799D" w:rsidRDefault="008358F6" w:rsidP="006C41FE">
      <w:pPr>
        <w:pStyle w:val="Listaszerbekezds"/>
        <w:widowControl/>
        <w:numPr>
          <w:ilvl w:val="0"/>
          <w:numId w:val="2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B7184" w:rsidP="006C41FE">
            <w:pPr>
              <w:pStyle w:val="Listaszerbekezds"/>
              <w:numPr>
                <w:ilvl w:val="0"/>
                <w:numId w:val="11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8B7184">
              <w:rPr>
                <w:b/>
              </w:rPr>
              <w:t xml:space="preserve">Ellenőrizze kisüsti bérfőzés alkalmával a jövedéki törvény által előírt szabályokat! Végezze el a </w:t>
            </w:r>
            <w:r w:rsidRPr="008B7184">
              <w:rPr>
                <w:rFonts w:eastAsia="Times New Roman" w:cs="Times New Roman"/>
                <w:b/>
                <w:lang w:eastAsia="hu-HU" w:bidi="ar-SA"/>
              </w:rPr>
              <w:t>szeszmérőgép,</w:t>
            </w:r>
            <w:r w:rsidRPr="008B7184">
              <w:rPr>
                <w:b/>
              </w:rPr>
              <w:t xml:space="preserve"> </w:t>
            </w:r>
            <w:r w:rsidRPr="008B7184">
              <w:rPr>
                <w:rFonts w:eastAsia="Times New Roman" w:cs="Times New Roman"/>
                <w:b/>
                <w:lang w:eastAsia="hu-HU" w:bidi="ar-SA"/>
              </w:rPr>
              <w:t>a szeszszűrő</w:t>
            </w:r>
            <w:r w:rsidRPr="008B7184">
              <w:rPr>
                <w:b/>
              </w:rPr>
              <w:t xml:space="preserve"> és az a</w:t>
            </w:r>
            <w:r w:rsidRPr="008B7184">
              <w:rPr>
                <w:rFonts w:eastAsia="Times New Roman" w:cs="Times New Roman"/>
                <w:b/>
                <w:lang w:eastAsia="hu-HU" w:bidi="ar-SA"/>
              </w:rPr>
              <w:t xml:space="preserve">lszesz-tároló ellenőrzését! </w:t>
            </w:r>
            <w:r w:rsidR="00CF0DA5">
              <w:rPr>
                <w:rFonts w:eastAsia="Times New Roman" w:cs="Times New Roman"/>
                <w:b/>
                <w:lang w:eastAsia="hu-HU" w:bidi="ar-SA"/>
              </w:rPr>
              <w:t>Töltse ki</w:t>
            </w:r>
            <w:r w:rsidRPr="008B7184">
              <w:rPr>
                <w:rFonts w:eastAsia="Times New Roman" w:cs="Times New Roman"/>
                <w:b/>
                <w:lang w:eastAsia="hu-HU" w:bidi="ar-SA"/>
              </w:rPr>
              <w:t xml:space="preserve"> a cefre beérkezését rögzítő űrlapot! A cefre betöltésekor töltse ki a származási igazolást!</w:t>
            </w:r>
            <w:r w:rsidRPr="008B7184">
              <w:rPr>
                <w:b/>
              </w:rPr>
              <w:t xml:space="preserve"> 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Elért pontszám</w:t>
            </w: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B7184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szeszmérőgép és a szeszszűrő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5F1791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8B7184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alszesztároló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B7184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cefre beérkezését rögzítő űrlap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B7184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származási igazolás kitöltése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8358F6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217FEF" w:rsidRPr="00FE799D" w:rsidTr="00442E72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217FEF">
            <w:pPr>
              <w:spacing w:before="120" w:after="120"/>
              <w:jc w:val="both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 xml:space="preserve">b.) </w:t>
            </w:r>
            <w:r w:rsidR="00BB3FA0">
              <w:rPr>
                <w:b/>
              </w:rPr>
              <w:t>Vegyen mintát a középpárlatból és mérje meg a cián</w:t>
            </w:r>
            <w:r w:rsidR="00BB3FA0" w:rsidRPr="000C28D5">
              <w:rPr>
                <w:b/>
              </w:rPr>
              <w:t>tartalmát</w:t>
            </w:r>
            <w:r w:rsidR="00BB3FA0">
              <w:rPr>
                <w:b/>
              </w:rPr>
              <w:t>! Értékelje a mérési eredményt!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217FEF" w:rsidRPr="00FE799D" w:rsidTr="00442E72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BB3FA0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ciántartalom</w:t>
            </w:r>
            <w:r w:rsidR="00217FEF" w:rsidRPr="00FE799D">
              <w:rPr>
                <w:rFonts w:cs="Times New Roman"/>
                <w:color w:val="222222"/>
              </w:rPr>
              <w:t xml:space="preserve"> meghatározása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</w:p>
        </w:tc>
      </w:tr>
      <w:tr w:rsidR="00217FEF" w:rsidRPr="00FE799D" w:rsidTr="00442E72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Következtetések levonása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</w:p>
        </w:tc>
      </w:tr>
      <w:tr w:rsidR="00217FEF" w:rsidRPr="00FE799D" w:rsidTr="00442E72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217FEF" w:rsidTr="00442E72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217FEF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217FEF" w:rsidP="00442E72">
            <w:pPr>
              <w:jc w:val="center"/>
              <w:rPr>
                <w:b/>
              </w:rPr>
            </w:pPr>
          </w:p>
        </w:tc>
      </w:tr>
    </w:tbl>
    <w:p w:rsidR="00012D5C" w:rsidRDefault="00012D5C" w:rsidP="008B7184">
      <w:pPr>
        <w:tabs>
          <w:tab w:val="left" w:pos="5529"/>
        </w:tabs>
        <w:spacing w:after="0"/>
        <w:jc w:val="both"/>
      </w:pPr>
    </w:p>
    <w:p w:rsidR="008B7184" w:rsidRDefault="008B7184" w:rsidP="008B7184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8358F6" w:rsidRPr="008358F6" w:rsidRDefault="008B7184" w:rsidP="008B7184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  <w:r>
        <w:rPr>
          <w:b/>
        </w:rPr>
        <w:t xml:space="preserve"> </w:t>
      </w:r>
      <w:r w:rsidR="008358F6"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3A2E7E" w:rsidRPr="008358F6" w:rsidRDefault="0063687F" w:rsidP="006C41FE">
      <w:pPr>
        <w:pStyle w:val="Listaszerbekezds"/>
        <w:numPr>
          <w:ilvl w:val="0"/>
          <w:numId w:val="28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BB3FA0" w:rsidRDefault="00BB3FA0" w:rsidP="00BB3FA0">
      <w:pPr>
        <w:pStyle w:val="Listaszerbekezds"/>
        <w:rPr>
          <w:b/>
        </w:rPr>
      </w:pPr>
    </w:p>
    <w:p w:rsidR="00BB3FA0" w:rsidRPr="005F1791" w:rsidRDefault="00BB3FA0" w:rsidP="006C41FE">
      <w:pPr>
        <w:pStyle w:val="Listaszerbekezds"/>
        <w:numPr>
          <w:ilvl w:val="0"/>
          <w:numId w:val="12"/>
        </w:numPr>
        <w:jc w:val="both"/>
        <w:rPr>
          <w:b/>
        </w:rPr>
      </w:pPr>
      <w:r w:rsidRPr="008B7184">
        <w:rPr>
          <w:rFonts w:eastAsia="Times New Roman" w:cs="Times New Roman"/>
          <w:b/>
          <w:bCs/>
          <w:lang w:eastAsia="hu-HU" w:bidi="ar-SA"/>
        </w:rPr>
        <w:t>Mutassa be a főzőüst feltöltését és felfűtését, ellenőri</w:t>
      </w:r>
      <w:r>
        <w:rPr>
          <w:rFonts w:eastAsia="Times New Roman" w:cs="Times New Roman"/>
          <w:b/>
          <w:bCs/>
          <w:lang w:eastAsia="hu-HU" w:bidi="ar-SA"/>
        </w:rPr>
        <w:t xml:space="preserve">zze a biztonsági berendezéseket! Ellenőrizze a cefre sűrűségét, határozza meg a felöltési szintet, ellenőrizze a biztonsági berendezéseket! Végezze el a felfűtést! </w:t>
      </w:r>
      <w:r w:rsidRPr="005F1791">
        <w:rPr>
          <w:b/>
        </w:rPr>
        <w:t>Munkája során tartsa be a munka-, tűz-, környezetvédelmi és higiéniai előírásokat!</w:t>
      </w:r>
    </w:p>
    <w:p w:rsidR="00BB3FA0" w:rsidRDefault="00BB3FA0" w:rsidP="00BB3FA0">
      <w:pPr>
        <w:pStyle w:val="Listaszerbekezds"/>
        <w:ind w:left="426"/>
        <w:jc w:val="both"/>
        <w:rPr>
          <w:b/>
        </w:rPr>
      </w:pPr>
    </w:p>
    <w:p w:rsidR="003A2E7E" w:rsidRDefault="00BB3FA0" w:rsidP="00BB3FA0">
      <w:pPr>
        <w:suppressAutoHyphens w:val="0"/>
        <w:ind w:left="426"/>
      </w:pPr>
      <w:r>
        <w:rPr>
          <w:b/>
        </w:rPr>
        <w:t xml:space="preserve">b.) </w:t>
      </w:r>
      <w:r w:rsidRPr="003F54E5">
        <w:rPr>
          <w:b/>
        </w:rPr>
        <w:t>Mérje meg egy kész párlat szeszfokát</w:t>
      </w:r>
      <w:r>
        <w:rPr>
          <w:b/>
        </w:rPr>
        <w:t>! Értékelje a mérési eredményt!</w:t>
      </w:r>
    </w:p>
    <w:p w:rsidR="003A2E7E" w:rsidRDefault="003A2E7E" w:rsidP="008358F6">
      <w:pPr>
        <w:tabs>
          <w:tab w:val="left" w:pos="1980"/>
          <w:tab w:val="left" w:pos="6660"/>
        </w:tabs>
        <w:spacing w:after="0"/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142CF2" w:rsidRDefault="00142CF2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8358F6" w:rsidRPr="00FE799D" w:rsidRDefault="008358F6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8358F6" w:rsidRDefault="008358F6" w:rsidP="006C41FE">
      <w:pPr>
        <w:pStyle w:val="Listaszerbekezds"/>
        <w:widowControl/>
        <w:numPr>
          <w:ilvl w:val="0"/>
          <w:numId w:val="30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bookmarkStart w:id="0" w:name="_GoBack"/>
      <w:bookmarkEnd w:id="0"/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F54E5" w:rsidP="006C41FE">
            <w:pPr>
              <w:pStyle w:val="Listaszerbekezds"/>
              <w:numPr>
                <w:ilvl w:val="0"/>
                <w:numId w:val="13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8B7184">
              <w:rPr>
                <w:rFonts w:eastAsia="Times New Roman" w:cs="Times New Roman"/>
                <w:b/>
                <w:bCs/>
                <w:lang w:eastAsia="hu-HU" w:bidi="ar-SA"/>
              </w:rPr>
              <w:t>Mutassa be a főzőüst feltöltését és felfűtését, ellenőri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 xml:space="preserve">zze a biztonsági berendezéseket! Ellenőrizze a cefre sűrűségét, határozza meg a felöltési szintet, ellenőrizze a biztonsági berendezéseket! Végezze el a felfűtést! </w:t>
            </w:r>
            <w:r w:rsidRPr="005F1791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5F1791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 xml:space="preserve">A </w:t>
            </w:r>
            <w:r w:rsidR="000C28D5">
              <w:rPr>
                <w:color w:val="222222"/>
              </w:rPr>
              <w:t>cefre sűrűségének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D634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0C28D5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feltöltési szint meghatározása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0C28D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791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0C28D5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biztonsági berendezések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BD634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0C28D5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Felfűtés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0C28D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3A2E7E" w:rsidRPr="008358F6" w:rsidRDefault="003A2E7E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BD6345" w:rsidRPr="008358F6" w:rsidTr="00BD6345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BD6345" w:rsidRDefault="00BB3FA0" w:rsidP="006C41FE">
            <w:pPr>
              <w:pStyle w:val="Listaszerbekezds"/>
              <w:numPr>
                <w:ilvl w:val="0"/>
                <w:numId w:val="13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3F54E5">
              <w:rPr>
                <w:b/>
              </w:rPr>
              <w:t>Mérje meg egy kész párlat szeszfokát</w:t>
            </w:r>
            <w:r>
              <w:rPr>
                <w:b/>
              </w:rPr>
              <w:t>! Értékelje a mérési eredményt!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BD634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 w:rsidP="000C28D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 xml:space="preserve">A </w:t>
            </w:r>
            <w:r w:rsidR="000C28D5">
              <w:rPr>
                <w:rFonts w:cs="Times New Roman"/>
                <w:color w:val="222222"/>
              </w:rPr>
              <w:t>szeszfok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0C28D5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</w:p>
        </w:tc>
      </w:tr>
      <w:tr w:rsidR="000C28D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 pontossága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>
            <w:pPr>
              <w:jc w:val="center"/>
            </w:pPr>
          </w:p>
        </w:tc>
      </w:tr>
      <w:tr w:rsidR="00BD634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</w:p>
        </w:tc>
      </w:tr>
      <w:tr w:rsidR="003A2E7E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8358F6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>
            <w:pPr>
              <w:jc w:val="center"/>
              <w:rPr>
                <w:b/>
              </w:rPr>
            </w:pPr>
          </w:p>
        </w:tc>
      </w:tr>
    </w:tbl>
    <w:p w:rsidR="000C28D5" w:rsidRDefault="000C28D5" w:rsidP="000C28D5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0C28D5" w:rsidRDefault="000C28D5" w:rsidP="000C28D5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</w:p>
    <w:p w:rsidR="000C28D5" w:rsidRDefault="000C28D5">
      <w:pPr>
        <w:widowControl/>
        <w:suppressAutoHyphens w:val="0"/>
      </w:pPr>
      <w:r>
        <w:br w:type="page"/>
      </w:r>
    </w:p>
    <w:p w:rsidR="000C28D5" w:rsidRDefault="000C28D5" w:rsidP="000C28D5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0C28D5" w:rsidRPr="008358F6" w:rsidRDefault="000C28D5" w:rsidP="006C41FE">
      <w:pPr>
        <w:pStyle w:val="Listaszerbekezds"/>
        <w:numPr>
          <w:ilvl w:val="0"/>
          <w:numId w:val="28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BB3FA0" w:rsidRDefault="00BB3FA0" w:rsidP="00BB3FA0">
      <w:pPr>
        <w:pStyle w:val="Listaszerbekezds"/>
        <w:rPr>
          <w:b/>
        </w:rPr>
      </w:pPr>
    </w:p>
    <w:p w:rsidR="00BB3FA0" w:rsidRPr="008A0CF9" w:rsidRDefault="00BB3FA0" w:rsidP="006C41FE">
      <w:pPr>
        <w:pStyle w:val="Listaszerbekezds"/>
        <w:numPr>
          <w:ilvl w:val="0"/>
          <w:numId w:val="15"/>
        </w:numPr>
        <w:jc w:val="both"/>
        <w:rPr>
          <w:b/>
        </w:rPr>
      </w:pPr>
      <w:r w:rsidRPr="0003428D">
        <w:rPr>
          <w:b/>
        </w:rPr>
        <w:t xml:space="preserve">Végezzen </w:t>
      </w:r>
      <w:r>
        <w:rPr>
          <w:b/>
        </w:rPr>
        <w:t>p</w:t>
      </w:r>
      <w:r w:rsidRPr="0003428D">
        <w:rPr>
          <w:b/>
        </w:rPr>
        <w:t>alackozást</w:t>
      </w:r>
      <w:r>
        <w:rPr>
          <w:b/>
        </w:rPr>
        <w:t>! Üzemeltesse, tisztítsa a feladat elvégzéséhez szükséges gépeket, berendezéseket! Végezze el az ellenőrzést! Mutassa be a címke elemeit!</w:t>
      </w:r>
    </w:p>
    <w:p w:rsidR="00BB3FA0" w:rsidRPr="0088253A" w:rsidRDefault="00BB3FA0" w:rsidP="00142CF2">
      <w:pPr>
        <w:ind w:left="709"/>
        <w:jc w:val="both"/>
        <w:rPr>
          <w:b/>
        </w:rPr>
      </w:pPr>
      <w:r w:rsidRPr="0088253A">
        <w:rPr>
          <w:b/>
        </w:rPr>
        <w:t>A feladat elvégzése közben tartsa be a munka-, tűz- és környezetvédelmi, valamint a higiéniai előírásokat!</w:t>
      </w:r>
    </w:p>
    <w:p w:rsidR="00BB3FA0" w:rsidRDefault="00BB3FA0" w:rsidP="00BB3FA0">
      <w:pPr>
        <w:pStyle w:val="Listaszerbekezds"/>
        <w:ind w:left="426"/>
        <w:jc w:val="both"/>
        <w:rPr>
          <w:b/>
        </w:rPr>
      </w:pPr>
    </w:p>
    <w:p w:rsidR="000C28D5" w:rsidRDefault="00BB3FA0" w:rsidP="006C41FE">
      <w:pPr>
        <w:pStyle w:val="Listaszerbekezds"/>
        <w:numPr>
          <w:ilvl w:val="0"/>
          <w:numId w:val="15"/>
        </w:numPr>
        <w:jc w:val="both"/>
        <w:rPr>
          <w:b/>
        </w:rPr>
      </w:pPr>
      <w:r>
        <w:rPr>
          <w:b/>
        </w:rPr>
        <w:t>Végezze el a körte/szilva</w:t>
      </w:r>
      <w:r w:rsidRPr="00964447">
        <w:rPr>
          <w:b/>
        </w:rPr>
        <w:t>pálinka érzékszervi minősítését! Értékelje az eredményt!</w:t>
      </w:r>
    </w:p>
    <w:p w:rsidR="000C28D5" w:rsidRDefault="000C28D5" w:rsidP="000C28D5">
      <w:pPr>
        <w:suppressAutoHyphens w:val="0"/>
        <w:ind w:left="426"/>
      </w:pPr>
    </w:p>
    <w:p w:rsidR="000C28D5" w:rsidRDefault="000C28D5" w:rsidP="000C28D5">
      <w:pPr>
        <w:tabs>
          <w:tab w:val="left" w:pos="1980"/>
          <w:tab w:val="left" w:pos="6660"/>
        </w:tabs>
        <w:spacing w:after="0"/>
      </w:pPr>
    </w:p>
    <w:p w:rsidR="000C28D5" w:rsidRDefault="000C28D5" w:rsidP="000C28D5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142CF2" w:rsidRDefault="00142CF2" w:rsidP="000C28D5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0C28D5" w:rsidRPr="00FE799D" w:rsidRDefault="000C28D5" w:rsidP="000C28D5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0C28D5" w:rsidRDefault="000C28D5" w:rsidP="000C28D5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0C28D5" w:rsidRPr="008358F6" w:rsidRDefault="000C28D5" w:rsidP="006C41FE">
      <w:pPr>
        <w:pStyle w:val="Listaszerbekezds"/>
        <w:widowControl/>
        <w:numPr>
          <w:ilvl w:val="0"/>
          <w:numId w:val="30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B3FA0" w:rsidRPr="008A0CF9" w:rsidRDefault="00BB3FA0" w:rsidP="006C41FE">
            <w:pPr>
              <w:pStyle w:val="Listaszerbekezds"/>
              <w:numPr>
                <w:ilvl w:val="0"/>
                <w:numId w:val="16"/>
              </w:numPr>
              <w:ind w:left="284" w:hanging="284"/>
              <w:jc w:val="both"/>
              <w:rPr>
                <w:b/>
              </w:rPr>
            </w:pPr>
            <w:r w:rsidRPr="0003428D">
              <w:rPr>
                <w:b/>
              </w:rPr>
              <w:t xml:space="preserve">Végezzen </w:t>
            </w:r>
            <w:r>
              <w:rPr>
                <w:b/>
              </w:rPr>
              <w:t>p</w:t>
            </w:r>
            <w:r w:rsidRPr="0003428D">
              <w:rPr>
                <w:b/>
              </w:rPr>
              <w:t>alackozást</w:t>
            </w:r>
            <w:r>
              <w:rPr>
                <w:b/>
              </w:rPr>
              <w:t>! Üzemeltesse, tisztítsa a feladat elvégzéséhez szükséges gépeket, berendezéseket! Végezze el az ellenőrzést! Mutassa be a címke elemeit!</w:t>
            </w:r>
          </w:p>
          <w:p w:rsidR="000C28D5" w:rsidRPr="00BB3FA0" w:rsidRDefault="00BB3FA0" w:rsidP="00BB3FA0">
            <w:pPr>
              <w:spacing w:line="240" w:lineRule="auto"/>
              <w:ind w:left="284"/>
              <w:jc w:val="both"/>
              <w:rPr>
                <w:b/>
              </w:rPr>
            </w:pPr>
            <w:r w:rsidRPr="00BB3FA0">
              <w:rPr>
                <w:b/>
              </w:rPr>
              <w:t>A feladat elvégzése közben tartsa be a munka-, tűz- és környezetvédelmi, valamint a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142CF2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palackozáshoz szükséges eszközök előkészítése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142CF2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Palackozás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142CF2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Gépek, berendezések üzemeltetése, tisztítása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0C28D5" w:rsidRDefault="00142CF2" w:rsidP="00442E72">
            <w:pPr>
              <w:spacing w:before="120" w:after="120" w:line="240" w:lineRule="auto"/>
              <w:rPr>
                <w:color w:val="222222"/>
              </w:rPr>
            </w:pPr>
            <w:r>
              <w:rPr>
                <w:rFonts w:eastAsia="Times New Roman" w:cs="Times New Roman"/>
                <w:lang w:eastAsia="hu-HU" w:bidi="ar-SA"/>
              </w:rPr>
              <w:t>Ellenőrzés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142CF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142CF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42CF2" w:rsidRPr="008358F6" w:rsidRDefault="00142CF2" w:rsidP="00442E72">
            <w:pPr>
              <w:spacing w:before="120" w:after="120" w:line="240" w:lineRule="auto"/>
            </w:pPr>
            <w:r>
              <w:t>A címke elemei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42CF2" w:rsidRPr="008358F6" w:rsidRDefault="00142CF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42CF2" w:rsidRPr="008358F6" w:rsidRDefault="00142CF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0C28D5" w:rsidRPr="008358F6" w:rsidRDefault="000C28D5" w:rsidP="000C28D5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0C28D5" w:rsidRPr="008358F6" w:rsidTr="00442E72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BD6345" w:rsidRDefault="00142CF2" w:rsidP="006C41FE">
            <w:pPr>
              <w:pStyle w:val="Listaszerbekezds"/>
              <w:numPr>
                <w:ilvl w:val="0"/>
                <w:numId w:val="16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b/>
              </w:rPr>
              <w:t>Végezze el a körte/szilva</w:t>
            </w:r>
            <w:r w:rsidRPr="00964447">
              <w:rPr>
                <w:b/>
              </w:rPr>
              <w:t>pálinka érzékszervi minősítését! Értékelje az eredményt!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142CF2" w:rsidP="000C28D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Érzékszervi minősítés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142CF2" w:rsidP="00442E72">
            <w:pPr>
              <w:jc w:val="center"/>
            </w:pPr>
            <w:r>
              <w:t>1</w:t>
            </w:r>
            <w:r w:rsidR="000C28D5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</w:p>
        </w:tc>
      </w:tr>
      <w:tr w:rsidR="000C28D5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</w:p>
        </w:tc>
      </w:tr>
      <w:tr w:rsidR="000C28D5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</w:p>
        </w:tc>
      </w:tr>
    </w:tbl>
    <w:p w:rsidR="00CC5B7E" w:rsidRDefault="00CC5B7E" w:rsidP="000C28D5">
      <w:pPr>
        <w:tabs>
          <w:tab w:val="left" w:pos="5529"/>
        </w:tabs>
        <w:spacing w:after="0"/>
        <w:jc w:val="both"/>
        <w:rPr>
          <w:u w:val="dotted"/>
        </w:rPr>
      </w:pPr>
    </w:p>
    <w:p w:rsidR="000C28D5" w:rsidRDefault="000C28D5" w:rsidP="000C28D5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442E72" w:rsidRDefault="000C28D5" w:rsidP="000C28D5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</w:p>
    <w:p w:rsidR="00442E72" w:rsidRDefault="00442E72">
      <w:pPr>
        <w:widowControl/>
        <w:suppressAutoHyphens w:val="0"/>
      </w:pPr>
      <w:r>
        <w:br w:type="page"/>
      </w:r>
    </w:p>
    <w:p w:rsidR="00E35F58" w:rsidRDefault="00E35F58">
      <w:pPr>
        <w:widowControl/>
        <w:suppressAutoHyphens w:val="0"/>
      </w:pPr>
    </w:p>
    <w:p w:rsidR="00E35F58" w:rsidRDefault="00E35F58" w:rsidP="00E35F58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35F58" w:rsidRPr="008358F6" w:rsidRDefault="00E35F58" w:rsidP="006C41FE">
      <w:pPr>
        <w:pStyle w:val="Listaszerbekezds"/>
        <w:numPr>
          <w:ilvl w:val="0"/>
          <w:numId w:val="28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BB3FA0" w:rsidRDefault="00BB3FA0" w:rsidP="00BB3FA0">
      <w:pPr>
        <w:pStyle w:val="Listaszerbekezds"/>
        <w:rPr>
          <w:b/>
        </w:rPr>
      </w:pPr>
    </w:p>
    <w:p w:rsidR="00BB3FA0" w:rsidRPr="000C28D5" w:rsidRDefault="00BB3FA0" w:rsidP="006C41FE">
      <w:pPr>
        <w:pStyle w:val="Listaszerbekezds"/>
        <w:numPr>
          <w:ilvl w:val="0"/>
          <w:numId w:val="17"/>
        </w:numPr>
        <w:jc w:val="both"/>
        <w:rPr>
          <w:b/>
        </w:rPr>
      </w:pPr>
      <w:r>
        <w:rPr>
          <w:rFonts w:eastAsia="Times New Roman" w:cs="Times New Roman"/>
          <w:b/>
          <w:bCs/>
          <w:lang w:eastAsia="hu-HU" w:bidi="ar-SA"/>
        </w:rPr>
        <w:t>Végezze el</w:t>
      </w:r>
      <w:r w:rsidRPr="00A379F5">
        <w:rPr>
          <w:rFonts w:eastAsia="Times New Roman" w:cs="Times New Roman"/>
          <w:b/>
          <w:bCs/>
          <w:lang w:eastAsia="hu-HU" w:bidi="ar-SA"/>
        </w:rPr>
        <w:t xml:space="preserve"> </w:t>
      </w:r>
      <w:r>
        <w:rPr>
          <w:rFonts w:eastAsia="Times New Roman" w:cs="Times New Roman"/>
          <w:b/>
          <w:bCs/>
          <w:lang w:eastAsia="hu-HU" w:bidi="ar-SA"/>
        </w:rPr>
        <w:t>az e</w:t>
      </w:r>
      <w:r w:rsidRPr="00E35F58">
        <w:rPr>
          <w:rFonts w:eastAsia="Times New Roman" w:cs="Times New Roman"/>
          <w:b/>
          <w:bCs/>
          <w:lang w:eastAsia="hu-HU" w:bidi="ar-SA"/>
        </w:rPr>
        <w:t>lő- közép és utópárlat szétválasztás</w:t>
      </w:r>
      <w:r>
        <w:rPr>
          <w:rFonts w:eastAsia="Times New Roman" w:cs="Times New Roman"/>
          <w:b/>
          <w:bCs/>
          <w:lang w:eastAsia="hu-HU" w:bidi="ar-SA"/>
        </w:rPr>
        <w:t>ának</w:t>
      </w:r>
      <w:r w:rsidRPr="00E35F58">
        <w:rPr>
          <w:rFonts w:eastAsia="Times New Roman" w:cs="Times New Roman"/>
          <w:b/>
          <w:bCs/>
          <w:lang w:eastAsia="hu-HU" w:bidi="ar-SA"/>
        </w:rPr>
        <w:t xml:space="preserve"> </w:t>
      </w:r>
      <w:r w:rsidRPr="00A379F5">
        <w:rPr>
          <w:rFonts w:eastAsia="Times New Roman" w:cs="Times New Roman"/>
          <w:b/>
          <w:bCs/>
          <w:lang w:eastAsia="hu-HU" w:bidi="ar-SA"/>
        </w:rPr>
        <w:t xml:space="preserve">műveletét </w:t>
      </w:r>
      <w:r w:rsidRPr="000C28D5">
        <w:rPr>
          <w:rFonts w:eastAsia="Times New Roman" w:cs="Times New Roman"/>
          <w:b/>
          <w:bCs/>
          <w:lang w:eastAsia="hu-HU" w:bidi="ar-SA"/>
        </w:rPr>
        <w:t>(</w:t>
      </w:r>
      <w:r>
        <w:rPr>
          <w:rFonts w:eastAsia="Times New Roman" w:cs="Times New Roman"/>
          <w:b/>
          <w:lang w:eastAsia="hu-HU" w:bidi="ar-SA"/>
        </w:rPr>
        <w:t>r</w:t>
      </w:r>
      <w:r w:rsidRPr="00E35F58">
        <w:rPr>
          <w:rFonts w:eastAsia="Times New Roman" w:cs="Times New Roman"/>
          <w:b/>
          <w:lang w:eastAsia="hu-HU" w:bidi="ar-SA"/>
        </w:rPr>
        <w:t>éz eleje</w:t>
      </w:r>
      <w:r>
        <w:rPr>
          <w:rFonts w:eastAsia="Times New Roman" w:cs="Times New Roman"/>
          <w:b/>
          <w:lang w:eastAsia="hu-HU" w:bidi="ar-SA"/>
        </w:rPr>
        <w:t>, elő-, közép- és utópárlat</w:t>
      </w:r>
      <w:r w:rsidRPr="000C28D5">
        <w:rPr>
          <w:rFonts w:eastAsia="Times New Roman" w:cs="Times New Roman"/>
          <w:b/>
          <w:color w:val="000000"/>
          <w:lang w:eastAsia="hu-HU" w:bidi="ar-SA"/>
        </w:rPr>
        <w:t>)</w:t>
      </w:r>
      <w:r w:rsidRPr="000C28D5">
        <w:rPr>
          <w:rFonts w:eastAsia="Times New Roman" w:cs="Times New Roman"/>
          <w:b/>
          <w:bCs/>
          <w:lang w:eastAsia="hu-HU" w:bidi="ar-SA"/>
        </w:rPr>
        <w:t xml:space="preserve">! </w:t>
      </w:r>
      <w:r w:rsidRPr="000C28D5">
        <w:rPr>
          <w:b/>
        </w:rPr>
        <w:t>Munkája során tartsa be a munka-, tűz-, környezetvédelmi és higiéniai előírásokat!</w:t>
      </w:r>
    </w:p>
    <w:p w:rsidR="00BB3FA0" w:rsidRDefault="00BB3FA0" w:rsidP="00BB3FA0">
      <w:pPr>
        <w:pStyle w:val="Listaszerbekezds"/>
        <w:ind w:left="426"/>
        <w:jc w:val="both"/>
        <w:rPr>
          <w:b/>
        </w:rPr>
      </w:pPr>
    </w:p>
    <w:p w:rsidR="00E35F58" w:rsidRDefault="00BB3FA0" w:rsidP="006C41FE">
      <w:pPr>
        <w:pStyle w:val="Listaszerbekezds"/>
        <w:numPr>
          <w:ilvl w:val="0"/>
          <w:numId w:val="17"/>
        </w:numPr>
        <w:jc w:val="both"/>
        <w:rPr>
          <w:b/>
        </w:rPr>
      </w:pPr>
      <w:r w:rsidRPr="00964447">
        <w:rPr>
          <w:b/>
        </w:rPr>
        <w:t>Végezze el a cefre érzékszervi minősítést! Értékelje az eredményt! Alkalmasnak tarja-e a cefrét a feldolgozásra?</w:t>
      </w:r>
    </w:p>
    <w:p w:rsidR="00E35F58" w:rsidRDefault="00E35F58" w:rsidP="00E35F58">
      <w:pPr>
        <w:suppressAutoHyphens w:val="0"/>
        <w:ind w:left="426"/>
      </w:pPr>
    </w:p>
    <w:p w:rsidR="00E35F58" w:rsidRDefault="00E35F58" w:rsidP="00E35F58">
      <w:pPr>
        <w:tabs>
          <w:tab w:val="left" w:pos="1980"/>
          <w:tab w:val="left" w:pos="6660"/>
        </w:tabs>
        <w:spacing w:after="0"/>
      </w:pPr>
    </w:p>
    <w:p w:rsidR="00E35F58" w:rsidRDefault="00E35F58" w:rsidP="00E35F58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CC5B7E" w:rsidRDefault="00CC5B7E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E35F58" w:rsidRPr="00FE799D" w:rsidRDefault="00E35F58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E35F58" w:rsidRDefault="00E35F58" w:rsidP="00E35F58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E35F58" w:rsidRPr="008358F6" w:rsidRDefault="00E35F58" w:rsidP="006C41FE">
      <w:pPr>
        <w:pStyle w:val="Listaszerbekezds"/>
        <w:widowControl/>
        <w:numPr>
          <w:ilvl w:val="0"/>
          <w:numId w:val="30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88253A" w:rsidP="006C41FE">
            <w:pPr>
              <w:pStyle w:val="Listaszerbekezds"/>
              <w:numPr>
                <w:ilvl w:val="0"/>
                <w:numId w:val="18"/>
              </w:numPr>
              <w:spacing w:line="240" w:lineRule="auto"/>
              <w:ind w:left="284" w:hanging="284"/>
              <w:jc w:val="both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lang w:eastAsia="hu-HU" w:bidi="ar-SA"/>
              </w:rPr>
              <w:t>Végezze el</w:t>
            </w:r>
            <w:r w:rsidR="00E35F58" w:rsidRPr="00A379F5"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 w:rsidR="00E35F58">
              <w:rPr>
                <w:rFonts w:eastAsia="Times New Roman" w:cs="Times New Roman"/>
                <w:b/>
                <w:bCs/>
                <w:lang w:eastAsia="hu-HU" w:bidi="ar-SA"/>
              </w:rPr>
              <w:t>az e</w:t>
            </w:r>
            <w:r w:rsidR="00E35F58" w:rsidRPr="00E35F58">
              <w:rPr>
                <w:rFonts w:eastAsia="Times New Roman" w:cs="Times New Roman"/>
                <w:b/>
                <w:bCs/>
                <w:lang w:eastAsia="hu-HU" w:bidi="ar-SA"/>
              </w:rPr>
              <w:t>lő- közép és utópárlat szétválasztás</w:t>
            </w:r>
            <w:r w:rsidR="00E35F58">
              <w:rPr>
                <w:rFonts w:eastAsia="Times New Roman" w:cs="Times New Roman"/>
                <w:b/>
                <w:bCs/>
                <w:lang w:eastAsia="hu-HU" w:bidi="ar-SA"/>
              </w:rPr>
              <w:t>ának</w:t>
            </w:r>
            <w:r w:rsidR="00E35F58" w:rsidRPr="00E35F58"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 w:rsidR="00E35F58" w:rsidRPr="00A379F5">
              <w:rPr>
                <w:rFonts w:eastAsia="Times New Roman" w:cs="Times New Roman"/>
                <w:b/>
                <w:bCs/>
                <w:lang w:eastAsia="hu-HU" w:bidi="ar-SA"/>
              </w:rPr>
              <w:t xml:space="preserve">műveletét </w:t>
            </w:r>
            <w:r w:rsidR="00E35F58" w:rsidRPr="000C28D5">
              <w:rPr>
                <w:rFonts w:eastAsia="Times New Roman" w:cs="Times New Roman"/>
                <w:b/>
                <w:bCs/>
                <w:lang w:eastAsia="hu-HU" w:bidi="ar-SA"/>
              </w:rPr>
              <w:t>(</w:t>
            </w:r>
            <w:r w:rsidR="00E35F58">
              <w:rPr>
                <w:rFonts w:eastAsia="Times New Roman" w:cs="Times New Roman"/>
                <w:b/>
                <w:lang w:eastAsia="hu-HU" w:bidi="ar-SA"/>
              </w:rPr>
              <w:t>r</w:t>
            </w:r>
            <w:r w:rsidR="00E35F58" w:rsidRPr="00E35F58">
              <w:rPr>
                <w:rFonts w:eastAsia="Times New Roman" w:cs="Times New Roman"/>
                <w:b/>
                <w:lang w:eastAsia="hu-HU" w:bidi="ar-SA"/>
              </w:rPr>
              <w:t>éz eleje</w:t>
            </w:r>
            <w:r w:rsidR="00E35F58">
              <w:rPr>
                <w:rFonts w:eastAsia="Times New Roman" w:cs="Times New Roman"/>
                <w:b/>
                <w:lang w:eastAsia="hu-HU" w:bidi="ar-SA"/>
              </w:rPr>
              <w:t>, elő-, közép- és utópárlat</w:t>
            </w:r>
            <w:r w:rsidR="00E35F58" w:rsidRPr="000C28D5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="00E35F58" w:rsidRPr="000C28D5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="00E35F58" w:rsidRPr="000C28D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E35F58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Rézeleje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E35F58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Előpárlat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68228B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Középpárlat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68228B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Utópárlat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35F58" w:rsidRPr="008358F6" w:rsidRDefault="00E35F58" w:rsidP="00E35F58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35F58" w:rsidRPr="008358F6" w:rsidTr="0068228B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BD6345" w:rsidRDefault="00142CF2" w:rsidP="006C41FE">
            <w:pPr>
              <w:pStyle w:val="Listaszerbekezds"/>
              <w:numPr>
                <w:ilvl w:val="0"/>
                <w:numId w:val="18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964447">
              <w:rPr>
                <w:b/>
              </w:rPr>
              <w:t>Végezze el a cefre érzékszervi minősítést! Értékelje az eredményt! Alkalmasnak tarja-e a cefrét a feldolgozásra?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142CF2" w:rsidP="0068228B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Érzékszervi minősítés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142CF2" w:rsidP="0068228B">
            <w:pPr>
              <w:jc w:val="center"/>
            </w:pPr>
            <w:r>
              <w:t>1</w:t>
            </w:r>
            <w:r w:rsidR="00E35F58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3035F0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  <w:r w:rsidR="00142CF2">
              <w:rPr>
                <w:rFonts w:cs="Times New Roman"/>
                <w:color w:val="222222"/>
              </w:rPr>
              <w:t>, követ</w:t>
            </w:r>
            <w:r w:rsidR="003035F0">
              <w:rPr>
                <w:rFonts w:cs="Times New Roman"/>
                <w:color w:val="222222"/>
              </w:rPr>
              <w:t>k</w:t>
            </w:r>
            <w:r w:rsidR="00142CF2">
              <w:rPr>
                <w:rFonts w:cs="Times New Roman"/>
                <w:color w:val="222222"/>
              </w:rPr>
              <w:t>eztetések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</w:pPr>
          </w:p>
        </w:tc>
      </w:tr>
      <w:tr w:rsidR="00E35F58" w:rsidRPr="008358F6" w:rsidTr="0068228B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  <w:rPr>
                <w:b/>
              </w:rPr>
            </w:pPr>
          </w:p>
        </w:tc>
      </w:tr>
      <w:tr w:rsidR="00E35F58" w:rsidRPr="008358F6" w:rsidTr="0068228B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  <w:rPr>
                <w:b/>
              </w:rPr>
            </w:pPr>
          </w:p>
        </w:tc>
      </w:tr>
    </w:tbl>
    <w:p w:rsidR="00CC5B7E" w:rsidRDefault="00CC5B7E" w:rsidP="00E35F58">
      <w:pPr>
        <w:tabs>
          <w:tab w:val="left" w:pos="5529"/>
        </w:tabs>
        <w:spacing w:after="0"/>
        <w:jc w:val="both"/>
        <w:rPr>
          <w:u w:val="dotted"/>
        </w:rPr>
      </w:pPr>
    </w:p>
    <w:p w:rsidR="00E35F58" w:rsidRDefault="00E35F58" w:rsidP="00E35F58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E35F58" w:rsidRDefault="00E35F58" w:rsidP="00E35F58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</w:p>
    <w:p w:rsidR="00E35F58" w:rsidRDefault="00E35F58">
      <w:pPr>
        <w:widowControl/>
        <w:suppressAutoHyphens w:val="0"/>
      </w:pPr>
      <w:r>
        <w:br w:type="page"/>
      </w:r>
    </w:p>
    <w:p w:rsidR="00E35F58" w:rsidRDefault="00E35F58" w:rsidP="00E35F58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35F58" w:rsidRPr="008358F6" w:rsidRDefault="00E35F58" w:rsidP="006C41FE">
      <w:pPr>
        <w:pStyle w:val="Listaszerbekezds"/>
        <w:numPr>
          <w:ilvl w:val="0"/>
          <w:numId w:val="28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BB3FA0" w:rsidRDefault="00BB3FA0" w:rsidP="00BB3FA0">
      <w:pPr>
        <w:pStyle w:val="Listaszerbekezds"/>
        <w:rPr>
          <w:b/>
        </w:rPr>
      </w:pPr>
    </w:p>
    <w:p w:rsidR="00BB3FA0" w:rsidRPr="00531510" w:rsidRDefault="00BB3FA0" w:rsidP="006C41FE">
      <w:pPr>
        <w:pStyle w:val="Listaszerbekezds"/>
        <w:numPr>
          <w:ilvl w:val="0"/>
          <w:numId w:val="19"/>
        </w:numPr>
        <w:jc w:val="both"/>
        <w:rPr>
          <w:b/>
        </w:rPr>
      </w:pPr>
      <w:r w:rsidRPr="00531510">
        <w:rPr>
          <w:rFonts w:eastAsia="Times New Roman" w:cs="Times New Roman"/>
          <w:b/>
          <w:bCs/>
          <w:lang w:eastAsia="hu-HU" w:bidi="ar-SA"/>
        </w:rPr>
        <w:t>Végezze el a középpárlat elkészítéshez szükséges teendőket (</w:t>
      </w:r>
      <w:r w:rsidRPr="00531510">
        <w:rPr>
          <w:rFonts w:eastAsia="Times New Roman" w:cs="Times New Roman"/>
          <w:b/>
          <w:lang w:eastAsia="hu-HU" w:bidi="ar-SA"/>
        </w:rPr>
        <w:t>a középpárlat indulásának ellenőrzése, a szeszmérőgép állásának rögzítése, a pillanatnyi szeszfok ellenőrzése az epruvettán</w:t>
      </w:r>
      <w:r w:rsidRPr="00531510">
        <w:rPr>
          <w:rFonts w:eastAsia="Times New Roman" w:cs="Times New Roman"/>
          <w:b/>
          <w:color w:val="000000"/>
          <w:lang w:eastAsia="hu-HU" w:bidi="ar-SA"/>
        </w:rPr>
        <w:t>)</w:t>
      </w:r>
      <w:r w:rsidRPr="00531510">
        <w:rPr>
          <w:rFonts w:eastAsia="Times New Roman" w:cs="Times New Roman"/>
          <w:b/>
          <w:bCs/>
          <w:lang w:eastAsia="hu-HU" w:bidi="ar-SA"/>
        </w:rPr>
        <w:t xml:space="preserve">! </w:t>
      </w:r>
      <w:r w:rsidRPr="00531510">
        <w:rPr>
          <w:rFonts w:eastAsia="Times New Roman" w:cs="Times New Roman"/>
          <w:b/>
          <w:color w:val="000000"/>
          <w:lang w:eastAsia="hu-HU" w:bidi="ar-SA"/>
        </w:rPr>
        <w:t>Számítsa ki 20 liter 60%</w:t>
      </w:r>
      <w:r>
        <w:rPr>
          <w:rFonts w:eastAsia="Times New Roman" w:cs="Times New Roman"/>
          <w:b/>
          <w:color w:val="000000"/>
          <w:lang w:eastAsia="hu-HU" w:bidi="ar-SA"/>
        </w:rPr>
        <w:t>(V/V)-</w:t>
      </w:r>
      <w:r w:rsidRPr="00531510">
        <w:rPr>
          <w:rFonts w:eastAsia="Times New Roman" w:cs="Times New Roman"/>
          <w:b/>
          <w:color w:val="000000"/>
          <w:lang w:eastAsia="hu-HU" w:bidi="ar-SA"/>
        </w:rPr>
        <w:t xml:space="preserve">os párlathoz </w:t>
      </w:r>
      <w:r>
        <w:rPr>
          <w:rFonts w:eastAsia="Times New Roman" w:cs="Times New Roman"/>
          <w:b/>
          <w:color w:val="000000"/>
          <w:lang w:eastAsia="hu-HU" w:bidi="ar-SA"/>
        </w:rPr>
        <w:t>hány liter</w:t>
      </w:r>
      <w:r w:rsidRPr="00531510">
        <w:rPr>
          <w:rFonts w:eastAsia="Times New Roman" w:cs="Times New Roman"/>
          <w:b/>
          <w:color w:val="000000"/>
          <w:lang w:eastAsia="hu-HU" w:bidi="ar-SA"/>
        </w:rPr>
        <w:t xml:space="preserve"> ioncserélt vízre van szükség ahhoz, hogy 50%</w:t>
      </w:r>
      <w:r>
        <w:rPr>
          <w:rFonts w:eastAsia="Times New Roman" w:cs="Times New Roman"/>
          <w:b/>
          <w:color w:val="000000"/>
          <w:lang w:eastAsia="hu-HU" w:bidi="ar-SA"/>
        </w:rPr>
        <w:t>(V/V)</w:t>
      </w:r>
      <w:r w:rsidRPr="00531510">
        <w:rPr>
          <w:rFonts w:eastAsia="Times New Roman" w:cs="Times New Roman"/>
          <w:b/>
          <w:color w:val="000000"/>
          <w:lang w:eastAsia="hu-HU" w:bidi="ar-SA"/>
        </w:rPr>
        <w:t xml:space="preserve">-os párlatot kapjunk! </w:t>
      </w:r>
      <w:r w:rsidRPr="00531510">
        <w:rPr>
          <w:b/>
        </w:rPr>
        <w:t>Munkája során tartsa be a munka-, tűz-, környezetvédelmi és higiéniai előírásokat!</w:t>
      </w:r>
    </w:p>
    <w:p w:rsidR="00BB3FA0" w:rsidRDefault="00BB3FA0" w:rsidP="00BB3FA0">
      <w:pPr>
        <w:pStyle w:val="Listaszerbekezds"/>
        <w:ind w:left="426"/>
        <w:jc w:val="both"/>
        <w:rPr>
          <w:b/>
        </w:rPr>
      </w:pPr>
    </w:p>
    <w:p w:rsidR="00E35F58" w:rsidRDefault="00BB3FA0" w:rsidP="006C41FE">
      <w:pPr>
        <w:pStyle w:val="Listaszerbekezds"/>
        <w:numPr>
          <w:ilvl w:val="0"/>
          <w:numId w:val="19"/>
        </w:numPr>
        <w:jc w:val="both"/>
        <w:rPr>
          <w:b/>
        </w:rPr>
      </w:pPr>
      <w:r>
        <w:rPr>
          <w:b/>
        </w:rPr>
        <w:t xml:space="preserve">Végezze el a kiadott párlatminta érzékszervi bírálatát! Értékelje az eredményt, minősítse a terméket! </w:t>
      </w:r>
      <w:r w:rsidR="00531510">
        <w:rPr>
          <w:b/>
        </w:rPr>
        <w:t xml:space="preserve"> </w:t>
      </w:r>
    </w:p>
    <w:p w:rsidR="00E35F58" w:rsidRDefault="00E35F58" w:rsidP="00E35F58">
      <w:pPr>
        <w:suppressAutoHyphens w:val="0"/>
        <w:ind w:left="426"/>
      </w:pPr>
    </w:p>
    <w:p w:rsidR="00E35F58" w:rsidRDefault="00E35F58" w:rsidP="00E35F58">
      <w:pPr>
        <w:tabs>
          <w:tab w:val="left" w:pos="1980"/>
          <w:tab w:val="left" w:pos="6660"/>
        </w:tabs>
        <w:spacing w:after="0"/>
      </w:pPr>
    </w:p>
    <w:p w:rsidR="00E35F58" w:rsidRDefault="00E35F58" w:rsidP="00E35F58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3035F0" w:rsidRDefault="003035F0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E35F58" w:rsidRPr="00FE799D" w:rsidRDefault="00E35F58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E35F58" w:rsidRDefault="00E35F58" w:rsidP="00E35F58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E35F58" w:rsidRPr="008358F6" w:rsidRDefault="00E35F58" w:rsidP="006C41FE">
      <w:pPr>
        <w:pStyle w:val="Listaszerbekezds"/>
        <w:widowControl/>
        <w:numPr>
          <w:ilvl w:val="0"/>
          <w:numId w:val="30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6C41FE">
            <w:pPr>
              <w:pStyle w:val="Listaszerbekezds"/>
              <w:numPr>
                <w:ilvl w:val="0"/>
                <w:numId w:val="20"/>
              </w:numPr>
              <w:ind w:left="284" w:hanging="284"/>
              <w:jc w:val="both"/>
              <w:rPr>
                <w:b/>
              </w:rPr>
            </w:pP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>Végezze el a középpárlat elkészítéshez szükséges teendőket (</w:t>
            </w:r>
            <w:r w:rsidRPr="00531510">
              <w:rPr>
                <w:rFonts w:eastAsia="Times New Roman" w:cs="Times New Roman"/>
                <w:b/>
                <w:lang w:eastAsia="hu-HU" w:bidi="ar-SA"/>
              </w:rPr>
              <w:t>a középpárlat indulásának ellenőrzése, a szeszmérőgép állásának rögzítése, a pillanatnyi szeszfok ellenőrzése az epruvettán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Számítsa ki 20 liter 60</w:t>
            </w:r>
            <w:r w:rsidR="0025435B"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%</w:t>
            </w:r>
            <w:r w:rsidR="0025435B">
              <w:rPr>
                <w:rFonts w:eastAsia="Times New Roman" w:cs="Times New Roman"/>
                <w:b/>
                <w:color w:val="000000"/>
                <w:lang w:eastAsia="hu-HU" w:bidi="ar-SA"/>
              </w:rPr>
              <w:t>(V/V)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 xml:space="preserve">-os párlathoz </w:t>
            </w:r>
            <w:r>
              <w:rPr>
                <w:rFonts w:eastAsia="Times New Roman" w:cs="Times New Roman"/>
                <w:b/>
                <w:color w:val="000000"/>
                <w:lang w:eastAsia="hu-HU" w:bidi="ar-SA"/>
              </w:rPr>
              <w:t>hány liter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 xml:space="preserve"> ioncserélt vízre van szükség ahhoz, hogy 50</w:t>
            </w:r>
            <w:r w:rsidR="0025435B"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%</w:t>
            </w:r>
            <w:r w:rsidR="0025435B">
              <w:rPr>
                <w:rFonts w:eastAsia="Times New Roman" w:cs="Times New Roman"/>
                <w:b/>
                <w:color w:val="000000"/>
                <w:lang w:eastAsia="hu-HU" w:bidi="ar-SA"/>
              </w:rPr>
              <w:t>(V/V)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 xml:space="preserve">-os párlatot kapjunk! </w:t>
            </w:r>
            <w:r w:rsidRPr="00531510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531510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Pr="00531510">
              <w:rPr>
                <w:rFonts w:eastAsia="Times New Roman" w:cs="Times New Roman"/>
                <w:lang w:eastAsia="hu-HU" w:bidi="ar-SA"/>
              </w:rPr>
              <w:t>középpárlat indulásának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531510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Pr="00531510">
              <w:rPr>
                <w:rFonts w:eastAsia="Times New Roman" w:cs="Times New Roman"/>
                <w:lang w:eastAsia="hu-HU" w:bidi="ar-SA"/>
              </w:rPr>
              <w:t>szeszmérőgép állásának rögzítése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531510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Pr="00531510">
              <w:rPr>
                <w:rFonts w:eastAsia="Times New Roman" w:cs="Times New Roman"/>
                <w:lang w:eastAsia="hu-HU" w:bidi="ar-SA"/>
              </w:rPr>
              <w:t>pillanatnyi szeszfok ellenőrzése az epruvettán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531510" w:rsidP="0068228B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Számítási feladat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35F58" w:rsidRPr="008358F6" w:rsidRDefault="00E35F58" w:rsidP="00E35F58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35F58" w:rsidRPr="008358F6" w:rsidTr="0068228B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BD6345" w:rsidRDefault="00531510" w:rsidP="006C41FE">
            <w:pPr>
              <w:pStyle w:val="Listaszerbekezds"/>
              <w:numPr>
                <w:ilvl w:val="0"/>
                <w:numId w:val="2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b/>
              </w:rPr>
              <w:t>Végezze el a kiadott párlatminta érzékszervi bírálatát! Értékelje az eredményt, minősítse a terméket!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68228B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Érzékszervi bírálat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68228B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68228B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eredmények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68228B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</w:pPr>
          </w:p>
        </w:tc>
      </w:tr>
      <w:tr w:rsidR="00E35F58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68228B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termék minősítése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</w:pPr>
          </w:p>
        </w:tc>
      </w:tr>
      <w:tr w:rsidR="00E35F58" w:rsidRPr="008358F6" w:rsidTr="0068228B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  <w:rPr>
                <w:b/>
              </w:rPr>
            </w:pPr>
          </w:p>
        </w:tc>
      </w:tr>
      <w:tr w:rsidR="00E35F58" w:rsidRPr="008358F6" w:rsidTr="0068228B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68228B">
            <w:pPr>
              <w:jc w:val="center"/>
              <w:rPr>
                <w:b/>
              </w:rPr>
            </w:pPr>
          </w:p>
        </w:tc>
      </w:tr>
    </w:tbl>
    <w:p w:rsidR="00E35F58" w:rsidRDefault="00E35F58" w:rsidP="00E35F58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5F137E" w:rsidRDefault="00E35F58" w:rsidP="00E35F58">
      <w:pPr>
        <w:tabs>
          <w:tab w:val="left" w:pos="567"/>
          <w:tab w:val="left" w:pos="6663"/>
        </w:tabs>
        <w:spacing w:after="0"/>
        <w:ind w:left="360"/>
      </w:pPr>
      <w:r>
        <w:tab/>
        <w:t>dátum</w:t>
      </w:r>
      <w:r>
        <w:tab/>
        <w:t>aláírás</w:t>
      </w:r>
    </w:p>
    <w:p w:rsidR="005F137E" w:rsidRDefault="005F137E">
      <w:pPr>
        <w:widowControl/>
        <w:suppressAutoHyphens w:val="0"/>
      </w:pPr>
      <w:r>
        <w:br w:type="page"/>
      </w:r>
    </w:p>
    <w:p w:rsidR="005F137E" w:rsidRPr="008358F6" w:rsidRDefault="005F137E" w:rsidP="006C41FE">
      <w:pPr>
        <w:pStyle w:val="Listaszerbekezds"/>
        <w:numPr>
          <w:ilvl w:val="0"/>
          <w:numId w:val="28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lastRenderedPageBreak/>
        <w:t>tétel</w:t>
      </w:r>
    </w:p>
    <w:p w:rsidR="00BB3FA0" w:rsidRDefault="00BB3FA0" w:rsidP="00BB3FA0">
      <w:pPr>
        <w:pStyle w:val="Listaszerbekezds"/>
        <w:rPr>
          <w:b/>
        </w:rPr>
      </w:pPr>
    </w:p>
    <w:p w:rsidR="00BB3FA0" w:rsidRPr="00531510" w:rsidRDefault="00BB3FA0" w:rsidP="006C41FE">
      <w:pPr>
        <w:pStyle w:val="Listaszerbekezds"/>
        <w:numPr>
          <w:ilvl w:val="0"/>
          <w:numId w:val="21"/>
        </w:numPr>
        <w:jc w:val="both"/>
        <w:rPr>
          <w:b/>
        </w:rPr>
      </w:pPr>
      <w:r>
        <w:rPr>
          <w:rFonts w:eastAsia="Times New Roman" w:cs="Times New Roman"/>
          <w:b/>
          <w:bCs/>
          <w:lang w:eastAsia="hu-HU" w:bidi="ar-SA"/>
        </w:rPr>
        <w:t>Végezze el</w:t>
      </w:r>
      <w:r w:rsidRPr="00783305">
        <w:rPr>
          <w:rFonts w:eastAsia="Times New Roman" w:cs="Times New Roman"/>
          <w:b/>
          <w:bCs/>
          <w:lang w:eastAsia="hu-HU" w:bidi="ar-SA"/>
        </w:rPr>
        <w:t xml:space="preserve"> a cefrefőző üst ürítését, tisztítását, és a moslék kezelését </w:t>
      </w:r>
      <w:r w:rsidRPr="00531510">
        <w:rPr>
          <w:rFonts w:eastAsia="Times New Roman" w:cs="Times New Roman"/>
          <w:b/>
          <w:bCs/>
          <w:lang w:eastAsia="hu-HU" w:bidi="ar-SA"/>
        </w:rPr>
        <w:t>(</w:t>
      </w:r>
      <w:r>
        <w:rPr>
          <w:rFonts w:eastAsia="Times New Roman" w:cs="Times New Roman"/>
          <w:b/>
          <w:lang w:eastAsia="hu-HU" w:bidi="ar-SA"/>
        </w:rPr>
        <w:t xml:space="preserve">a főzés leállítása, </w:t>
      </w:r>
      <w:r w:rsidRPr="00531510">
        <w:rPr>
          <w:rFonts w:eastAsia="Times New Roman" w:cs="Times New Roman"/>
          <w:b/>
          <w:lang w:eastAsia="hu-HU" w:bidi="ar-SA"/>
        </w:rPr>
        <w:t xml:space="preserve">a </w:t>
      </w:r>
      <w:r>
        <w:rPr>
          <w:rFonts w:eastAsia="Times New Roman" w:cs="Times New Roman"/>
          <w:b/>
          <w:lang w:eastAsia="hu-HU" w:bidi="ar-SA"/>
        </w:rPr>
        <w:t>biztonsági berendezések ellenőrzése</w:t>
      </w:r>
      <w:r w:rsidRPr="00531510">
        <w:rPr>
          <w:rFonts w:eastAsia="Times New Roman" w:cs="Times New Roman"/>
          <w:b/>
          <w:lang w:eastAsia="hu-HU" w:bidi="ar-SA"/>
        </w:rPr>
        <w:t>, a</w:t>
      </w:r>
      <w:r>
        <w:rPr>
          <w:rFonts w:eastAsia="Times New Roman" w:cs="Times New Roman"/>
          <w:b/>
          <w:lang w:eastAsia="hu-HU" w:bidi="ar-SA"/>
        </w:rPr>
        <w:t>z</w:t>
      </w:r>
      <w:r w:rsidRPr="00531510">
        <w:rPr>
          <w:rFonts w:eastAsia="Times New Roman" w:cs="Times New Roman"/>
          <w:b/>
          <w:lang w:eastAsia="hu-HU" w:bidi="ar-SA"/>
        </w:rPr>
        <w:t xml:space="preserve"> </w:t>
      </w:r>
      <w:r>
        <w:rPr>
          <w:rFonts w:eastAsia="Times New Roman" w:cs="Times New Roman"/>
          <w:b/>
          <w:lang w:eastAsia="hu-HU" w:bidi="ar-SA"/>
        </w:rPr>
        <w:t>üst ürítése, tisztítása, a moslék kezelése</w:t>
      </w:r>
      <w:r w:rsidRPr="00531510">
        <w:rPr>
          <w:rFonts w:eastAsia="Times New Roman" w:cs="Times New Roman"/>
          <w:b/>
          <w:color w:val="000000"/>
          <w:lang w:eastAsia="hu-HU" w:bidi="ar-SA"/>
        </w:rPr>
        <w:t>)</w:t>
      </w:r>
      <w:r w:rsidRPr="00531510">
        <w:rPr>
          <w:rFonts w:eastAsia="Times New Roman" w:cs="Times New Roman"/>
          <w:b/>
          <w:bCs/>
          <w:lang w:eastAsia="hu-HU" w:bidi="ar-SA"/>
        </w:rPr>
        <w:t xml:space="preserve">! </w:t>
      </w:r>
      <w:r w:rsidRPr="00531510">
        <w:rPr>
          <w:b/>
        </w:rPr>
        <w:t>Munkája során tartsa be a munka-, tűz-, környezetvédelmi és higiéniai előírásokat!</w:t>
      </w:r>
    </w:p>
    <w:p w:rsidR="00BB3FA0" w:rsidRDefault="00BB3FA0" w:rsidP="00BB3FA0">
      <w:pPr>
        <w:pStyle w:val="Listaszerbekezds"/>
        <w:ind w:left="426"/>
        <w:jc w:val="both"/>
        <w:rPr>
          <w:b/>
        </w:rPr>
      </w:pPr>
    </w:p>
    <w:p w:rsidR="005F137E" w:rsidRDefault="00BB3FA0" w:rsidP="006C41FE">
      <w:pPr>
        <w:pStyle w:val="Listaszerbekezds"/>
        <w:numPr>
          <w:ilvl w:val="0"/>
          <w:numId w:val="21"/>
        </w:numPr>
        <w:jc w:val="both"/>
        <w:rPr>
          <w:b/>
        </w:rPr>
      </w:pPr>
      <w:r>
        <w:rPr>
          <w:b/>
        </w:rPr>
        <w:t>Mutassa be</w:t>
      </w:r>
      <w:r w:rsidRPr="00783305">
        <w:rPr>
          <w:b/>
        </w:rPr>
        <w:t xml:space="preserve"> </w:t>
      </w:r>
      <w:r>
        <w:rPr>
          <w:b/>
        </w:rPr>
        <w:t xml:space="preserve">és minősítse </w:t>
      </w:r>
      <w:r w:rsidRPr="00783305">
        <w:rPr>
          <w:b/>
        </w:rPr>
        <w:t>az elő</w:t>
      </w:r>
      <w:r>
        <w:rPr>
          <w:b/>
        </w:rPr>
        <w:t xml:space="preserve">- </w:t>
      </w:r>
      <w:r w:rsidRPr="00783305">
        <w:rPr>
          <w:b/>
        </w:rPr>
        <w:t>és az utópárlatot</w:t>
      </w:r>
      <w:r>
        <w:rPr>
          <w:b/>
        </w:rPr>
        <w:t>!</w:t>
      </w:r>
      <w:r w:rsidR="005F137E">
        <w:rPr>
          <w:b/>
        </w:rPr>
        <w:t xml:space="preserve"> </w:t>
      </w:r>
    </w:p>
    <w:p w:rsidR="005F137E" w:rsidRDefault="005F137E" w:rsidP="005F137E">
      <w:pPr>
        <w:suppressAutoHyphens w:val="0"/>
        <w:ind w:left="426"/>
      </w:pPr>
    </w:p>
    <w:p w:rsidR="005F137E" w:rsidRDefault="005F137E" w:rsidP="005F137E">
      <w:pPr>
        <w:tabs>
          <w:tab w:val="left" w:pos="1980"/>
          <w:tab w:val="left" w:pos="6660"/>
        </w:tabs>
        <w:spacing w:after="0"/>
      </w:pPr>
    </w:p>
    <w:p w:rsidR="005F137E" w:rsidRDefault="005F137E" w:rsidP="005F137E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142CF2" w:rsidRDefault="00142CF2" w:rsidP="005F137E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5F137E" w:rsidRPr="00FE799D" w:rsidRDefault="005F137E" w:rsidP="005F137E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5F137E" w:rsidRDefault="005F137E" w:rsidP="005F137E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5F137E" w:rsidRPr="008358F6" w:rsidRDefault="005F137E" w:rsidP="006C41FE">
      <w:pPr>
        <w:pStyle w:val="Listaszerbekezds"/>
        <w:widowControl/>
        <w:numPr>
          <w:ilvl w:val="0"/>
          <w:numId w:val="30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88253A" w:rsidP="006C41FE">
            <w:pPr>
              <w:pStyle w:val="Listaszerbekezds"/>
              <w:numPr>
                <w:ilvl w:val="0"/>
                <w:numId w:val="22"/>
              </w:numPr>
              <w:ind w:left="426" w:hanging="284"/>
              <w:jc w:val="both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lang w:eastAsia="hu-HU" w:bidi="ar-SA"/>
              </w:rPr>
              <w:t>Végezze el</w:t>
            </w:r>
            <w:r w:rsidR="00783305" w:rsidRPr="00783305">
              <w:rPr>
                <w:rFonts w:eastAsia="Times New Roman" w:cs="Times New Roman"/>
                <w:b/>
                <w:bCs/>
                <w:lang w:eastAsia="hu-HU" w:bidi="ar-SA"/>
              </w:rPr>
              <w:t xml:space="preserve"> a cefrefőző üst ürítését, tisztítását, és a moslék kezelését </w:t>
            </w:r>
            <w:r w:rsidR="00783305" w:rsidRPr="00531510">
              <w:rPr>
                <w:rFonts w:eastAsia="Times New Roman" w:cs="Times New Roman"/>
                <w:b/>
                <w:bCs/>
                <w:lang w:eastAsia="hu-HU" w:bidi="ar-SA"/>
              </w:rPr>
              <w:t>(</w:t>
            </w:r>
            <w:r w:rsidR="00783305">
              <w:rPr>
                <w:rFonts w:eastAsia="Times New Roman" w:cs="Times New Roman"/>
                <w:b/>
                <w:lang w:eastAsia="hu-HU" w:bidi="ar-SA"/>
              </w:rPr>
              <w:t xml:space="preserve">a főzés leállítása, </w:t>
            </w:r>
            <w:r w:rsidR="00783305" w:rsidRPr="00531510">
              <w:rPr>
                <w:rFonts w:eastAsia="Times New Roman" w:cs="Times New Roman"/>
                <w:b/>
                <w:lang w:eastAsia="hu-HU" w:bidi="ar-SA"/>
              </w:rPr>
              <w:t xml:space="preserve">a </w:t>
            </w:r>
            <w:r w:rsidR="00783305">
              <w:rPr>
                <w:rFonts w:eastAsia="Times New Roman" w:cs="Times New Roman"/>
                <w:b/>
                <w:lang w:eastAsia="hu-HU" w:bidi="ar-SA"/>
              </w:rPr>
              <w:t>biztonsági berendezések ellenőrzése</w:t>
            </w:r>
            <w:r w:rsidR="00783305" w:rsidRPr="00531510">
              <w:rPr>
                <w:rFonts w:eastAsia="Times New Roman" w:cs="Times New Roman"/>
                <w:b/>
                <w:lang w:eastAsia="hu-HU" w:bidi="ar-SA"/>
              </w:rPr>
              <w:t>, a</w:t>
            </w:r>
            <w:r w:rsidR="00783305">
              <w:rPr>
                <w:rFonts w:eastAsia="Times New Roman" w:cs="Times New Roman"/>
                <w:b/>
                <w:lang w:eastAsia="hu-HU" w:bidi="ar-SA"/>
              </w:rPr>
              <w:t>z</w:t>
            </w:r>
            <w:r w:rsidR="00783305" w:rsidRPr="00531510">
              <w:rPr>
                <w:rFonts w:eastAsia="Times New Roman" w:cs="Times New Roman"/>
                <w:b/>
                <w:lang w:eastAsia="hu-HU" w:bidi="ar-SA"/>
              </w:rPr>
              <w:t xml:space="preserve"> </w:t>
            </w:r>
            <w:r w:rsidR="00783305">
              <w:rPr>
                <w:rFonts w:eastAsia="Times New Roman" w:cs="Times New Roman"/>
                <w:b/>
                <w:lang w:eastAsia="hu-HU" w:bidi="ar-SA"/>
              </w:rPr>
              <w:t>üst ürítése, tisztítása, a moslék kezelése</w:t>
            </w:r>
            <w:r w:rsidR="00783305"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="00783305" w:rsidRPr="00531510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="00783305" w:rsidRPr="00531510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5F137E" w:rsidP="00783305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="00783305">
              <w:rPr>
                <w:rFonts w:eastAsia="Times New Roman" w:cs="Times New Roman"/>
                <w:lang w:eastAsia="hu-HU" w:bidi="ar-SA"/>
              </w:rPr>
              <w:t xml:space="preserve">főzés leállítása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783305" w:rsidP="00783305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>
              <w:rPr>
                <w:rFonts w:eastAsia="Times New Roman" w:cs="Times New Roman"/>
                <w:lang w:eastAsia="hu-HU" w:bidi="ar-SA"/>
              </w:rPr>
              <w:t>biztonsági berendezések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783305" w:rsidP="00783305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>
              <w:rPr>
                <w:rFonts w:eastAsia="Times New Roman" w:cs="Times New Roman"/>
                <w:lang w:eastAsia="hu-HU" w:bidi="ar-SA"/>
              </w:rPr>
              <w:t>cefrefőző üst ürítése, tisztítása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A379F5" w:rsidRDefault="00783305" w:rsidP="0068228B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moslék kezelése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5F137E" w:rsidRPr="008358F6" w:rsidRDefault="005F137E" w:rsidP="005F137E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5F137E" w:rsidRPr="008358F6" w:rsidTr="0068228B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BD6345" w:rsidRDefault="00783305" w:rsidP="006C41FE">
            <w:pPr>
              <w:pStyle w:val="Listaszerbekezds"/>
              <w:numPr>
                <w:ilvl w:val="0"/>
                <w:numId w:val="23"/>
              </w:numPr>
              <w:spacing w:line="240" w:lineRule="auto"/>
              <w:ind w:left="284" w:hanging="284"/>
              <w:jc w:val="both"/>
              <w:rPr>
                <w:b/>
              </w:rPr>
            </w:pPr>
            <w:r>
              <w:rPr>
                <w:b/>
              </w:rPr>
              <w:t>Mutassa be</w:t>
            </w:r>
            <w:r w:rsidRPr="00783305">
              <w:rPr>
                <w:b/>
              </w:rPr>
              <w:t xml:space="preserve"> </w:t>
            </w:r>
            <w:r>
              <w:rPr>
                <w:b/>
              </w:rPr>
              <w:t xml:space="preserve">és minősítse </w:t>
            </w:r>
            <w:r w:rsidRPr="00783305">
              <w:rPr>
                <w:b/>
              </w:rPr>
              <w:t>az elő</w:t>
            </w:r>
            <w:r>
              <w:rPr>
                <w:b/>
              </w:rPr>
              <w:t xml:space="preserve">- </w:t>
            </w:r>
            <w:r w:rsidRPr="00783305">
              <w:rPr>
                <w:b/>
              </w:rPr>
              <w:t>és az utópárlatot</w:t>
            </w:r>
            <w:r>
              <w:rPr>
                <w:b/>
              </w:rPr>
              <w:t>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783305" w:rsidP="0068228B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előpárlat bemutatása és minősítése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jc w:val="center"/>
            </w:pPr>
          </w:p>
        </w:tc>
      </w:tr>
      <w:tr w:rsidR="005F137E" w:rsidRPr="008358F6" w:rsidTr="0068228B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783305" w:rsidP="0078330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utópárlat bemutatása és minősítése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783305" w:rsidP="0068228B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jc w:val="center"/>
            </w:pPr>
          </w:p>
        </w:tc>
      </w:tr>
      <w:tr w:rsidR="005F137E" w:rsidRPr="008358F6" w:rsidTr="0068228B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jc w:val="center"/>
              <w:rPr>
                <w:b/>
              </w:rPr>
            </w:pPr>
          </w:p>
        </w:tc>
      </w:tr>
      <w:tr w:rsidR="005F137E" w:rsidRPr="008358F6" w:rsidTr="0068228B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68228B">
            <w:pPr>
              <w:jc w:val="center"/>
              <w:rPr>
                <w:b/>
              </w:rPr>
            </w:pPr>
          </w:p>
        </w:tc>
      </w:tr>
    </w:tbl>
    <w:p w:rsidR="006B17FC" w:rsidRDefault="006B17FC" w:rsidP="005F137E">
      <w:pPr>
        <w:tabs>
          <w:tab w:val="left" w:pos="5529"/>
        </w:tabs>
        <w:spacing w:after="0"/>
        <w:jc w:val="both"/>
        <w:rPr>
          <w:u w:val="dotted"/>
        </w:rPr>
      </w:pPr>
    </w:p>
    <w:p w:rsidR="005F137E" w:rsidRDefault="005F137E" w:rsidP="005F137E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6B17FC" w:rsidRDefault="005F137E" w:rsidP="005F137E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6B17FC" w:rsidRDefault="006B17FC">
      <w:pPr>
        <w:widowControl/>
        <w:suppressAutoHyphens w:val="0"/>
      </w:pPr>
      <w:r>
        <w:br w:type="page"/>
      </w:r>
    </w:p>
    <w:p w:rsidR="006B17FC" w:rsidRDefault="006B17FC" w:rsidP="006B17FC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6B17FC" w:rsidRPr="008358F6" w:rsidRDefault="006B17FC" w:rsidP="006C41FE">
      <w:pPr>
        <w:pStyle w:val="Listaszerbekezds"/>
        <w:numPr>
          <w:ilvl w:val="0"/>
          <w:numId w:val="28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BB3FA0" w:rsidRDefault="00BB3FA0" w:rsidP="00BB3FA0">
      <w:pPr>
        <w:pStyle w:val="Listaszerbekezds"/>
        <w:rPr>
          <w:b/>
        </w:rPr>
      </w:pPr>
    </w:p>
    <w:p w:rsidR="00BB3FA0" w:rsidRPr="000C28D5" w:rsidRDefault="00BB3FA0" w:rsidP="006C41FE">
      <w:pPr>
        <w:pStyle w:val="Listaszerbekezds"/>
        <w:numPr>
          <w:ilvl w:val="0"/>
          <w:numId w:val="26"/>
        </w:numPr>
        <w:jc w:val="both"/>
        <w:rPr>
          <w:b/>
        </w:rPr>
      </w:pPr>
      <w:r>
        <w:rPr>
          <w:rFonts w:eastAsia="Times New Roman" w:cs="Times New Roman"/>
          <w:b/>
          <w:bCs/>
          <w:lang w:eastAsia="hu-HU" w:bidi="ar-SA"/>
        </w:rPr>
        <w:t>Végezze el</w:t>
      </w:r>
      <w:r w:rsidRPr="000C28D5">
        <w:rPr>
          <w:rFonts w:eastAsia="Times New Roman" w:cs="Times New Roman"/>
          <w:b/>
          <w:bCs/>
          <w:lang w:eastAsia="hu-HU" w:bidi="ar-SA"/>
        </w:rPr>
        <w:t xml:space="preserve"> a cefre lepárlásának folyamatát (</w:t>
      </w:r>
      <w:r>
        <w:rPr>
          <w:rFonts w:eastAsia="Times New Roman" w:cs="Times New Roman"/>
          <w:b/>
          <w:lang w:eastAsia="hu-HU" w:bidi="ar-SA"/>
        </w:rPr>
        <w:t>p</w:t>
      </w:r>
      <w:r w:rsidRPr="000C28D5">
        <w:rPr>
          <w:rFonts w:eastAsia="Times New Roman" w:cs="Times New Roman"/>
          <w:b/>
          <w:lang w:eastAsia="hu-HU" w:bidi="ar-SA"/>
        </w:rPr>
        <w:t xml:space="preserve">árlat megindítása, fűtésszabályozás, </w:t>
      </w:r>
      <w:r>
        <w:rPr>
          <w:rFonts w:eastAsia="Times New Roman" w:cs="Times New Roman"/>
          <w:b/>
          <w:color w:val="000000"/>
          <w:lang w:eastAsia="hu-HU" w:bidi="ar-SA"/>
        </w:rPr>
        <w:t>főzés,</w:t>
      </w:r>
      <w:r w:rsidRPr="000C28D5">
        <w:rPr>
          <w:rFonts w:eastAsia="Times New Roman" w:cs="Times New Roman"/>
          <w:b/>
          <w:lang w:eastAsia="hu-HU" w:bidi="ar-SA"/>
        </w:rPr>
        <w:t xml:space="preserve"> a főzés megszakítása, </w:t>
      </w:r>
      <w:proofErr w:type="spellStart"/>
      <w:r w:rsidRPr="000C28D5">
        <w:rPr>
          <w:rFonts w:eastAsia="Times New Roman" w:cs="Times New Roman"/>
          <w:b/>
          <w:lang w:eastAsia="hu-HU" w:bidi="ar-SA"/>
        </w:rPr>
        <w:t>-</w:t>
      </w:r>
      <w:r w:rsidRPr="000C28D5">
        <w:rPr>
          <w:rFonts w:eastAsia="Times New Roman" w:cs="Times New Roman"/>
          <w:b/>
          <w:color w:val="000000"/>
          <w:lang w:eastAsia="hu-HU" w:bidi="ar-SA"/>
        </w:rPr>
        <w:t>leállítása</w:t>
      </w:r>
      <w:proofErr w:type="spellEnd"/>
      <w:r w:rsidRPr="000C28D5">
        <w:rPr>
          <w:rFonts w:eastAsia="Times New Roman" w:cs="Times New Roman"/>
          <w:b/>
          <w:color w:val="000000"/>
          <w:lang w:eastAsia="hu-HU" w:bidi="ar-SA"/>
        </w:rPr>
        <w:t>)</w:t>
      </w:r>
      <w:r w:rsidRPr="000C28D5">
        <w:rPr>
          <w:rFonts w:eastAsia="Times New Roman" w:cs="Times New Roman"/>
          <w:b/>
          <w:bCs/>
          <w:lang w:eastAsia="hu-HU" w:bidi="ar-SA"/>
        </w:rPr>
        <w:t xml:space="preserve">! </w:t>
      </w:r>
      <w:r w:rsidRPr="000C28D5">
        <w:rPr>
          <w:b/>
        </w:rPr>
        <w:t>Munkája során tartsa be a munka-, tűz-, környezetvédelmi és higiéniai előírásokat!</w:t>
      </w:r>
    </w:p>
    <w:p w:rsidR="00BB3FA0" w:rsidRDefault="00BB3FA0" w:rsidP="00BB3FA0">
      <w:pPr>
        <w:pStyle w:val="Listaszerbekezds"/>
        <w:ind w:left="426"/>
        <w:jc w:val="both"/>
        <w:rPr>
          <w:b/>
        </w:rPr>
      </w:pPr>
    </w:p>
    <w:p w:rsidR="006B17FC" w:rsidRDefault="00BB3FA0" w:rsidP="006C41FE">
      <w:pPr>
        <w:pStyle w:val="Listaszerbekezds"/>
        <w:numPr>
          <w:ilvl w:val="0"/>
          <w:numId w:val="26"/>
        </w:numPr>
        <w:jc w:val="both"/>
        <w:rPr>
          <w:b/>
        </w:rPr>
      </w:pPr>
      <w:r w:rsidRPr="007509FA">
        <w:rPr>
          <w:b/>
        </w:rPr>
        <w:t>Határozza meg a sárgabarack pálinka alkoholtartalmát! Értékelje az eredményt!</w:t>
      </w:r>
    </w:p>
    <w:p w:rsidR="006B17FC" w:rsidRDefault="006B17FC" w:rsidP="006B17FC">
      <w:pPr>
        <w:suppressAutoHyphens w:val="0"/>
        <w:ind w:left="426"/>
      </w:pPr>
    </w:p>
    <w:p w:rsidR="006B17FC" w:rsidRDefault="006B17FC" w:rsidP="006B17FC">
      <w:pPr>
        <w:tabs>
          <w:tab w:val="left" w:pos="1980"/>
          <w:tab w:val="left" w:pos="6660"/>
        </w:tabs>
        <w:spacing w:after="0"/>
      </w:pPr>
    </w:p>
    <w:p w:rsidR="006B17FC" w:rsidRDefault="006B17FC" w:rsidP="006B17FC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3035F0" w:rsidRDefault="003035F0" w:rsidP="006B17FC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6B17FC" w:rsidRPr="00FE799D" w:rsidRDefault="006B17FC" w:rsidP="006B17FC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6B17FC" w:rsidRDefault="006B17FC" w:rsidP="006B17FC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6B17FC" w:rsidRPr="008358F6" w:rsidRDefault="006B17FC" w:rsidP="006C41FE">
      <w:pPr>
        <w:pStyle w:val="Listaszerbekezds"/>
        <w:widowControl/>
        <w:numPr>
          <w:ilvl w:val="0"/>
          <w:numId w:val="30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6C41FE">
            <w:pPr>
              <w:pStyle w:val="Listaszerbekezds"/>
              <w:numPr>
                <w:ilvl w:val="0"/>
                <w:numId w:val="27"/>
              </w:numPr>
              <w:spacing w:line="240" w:lineRule="auto"/>
              <w:ind w:left="284" w:hanging="284"/>
              <w:jc w:val="both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lang w:eastAsia="hu-HU" w:bidi="ar-SA"/>
              </w:rPr>
              <w:t>Végezze el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 xml:space="preserve"> a cefre lepárlásának folyamatát (</w:t>
            </w:r>
            <w:r>
              <w:rPr>
                <w:rFonts w:eastAsia="Times New Roman" w:cs="Times New Roman"/>
                <w:b/>
                <w:lang w:eastAsia="hu-HU" w:bidi="ar-SA"/>
              </w:rPr>
              <w:t>p</w:t>
            </w:r>
            <w:r w:rsidRPr="000C28D5">
              <w:rPr>
                <w:rFonts w:eastAsia="Times New Roman" w:cs="Times New Roman"/>
                <w:b/>
                <w:lang w:eastAsia="hu-HU" w:bidi="ar-SA"/>
              </w:rPr>
              <w:t xml:space="preserve">árlat megindítása, fűtésszabályozás, </w:t>
            </w:r>
            <w:r>
              <w:rPr>
                <w:rFonts w:eastAsia="Times New Roman" w:cs="Times New Roman"/>
                <w:b/>
                <w:color w:val="000000"/>
                <w:lang w:eastAsia="hu-HU" w:bidi="ar-SA"/>
              </w:rPr>
              <w:t>főzés,</w:t>
            </w:r>
            <w:r w:rsidRPr="000C28D5">
              <w:rPr>
                <w:rFonts w:eastAsia="Times New Roman" w:cs="Times New Roman"/>
                <w:b/>
                <w:lang w:eastAsia="hu-HU" w:bidi="ar-SA"/>
              </w:rPr>
              <w:t xml:space="preserve"> a főzés megszakítása, </w:t>
            </w:r>
            <w:proofErr w:type="spellStart"/>
            <w:r w:rsidRPr="000C28D5">
              <w:rPr>
                <w:rFonts w:eastAsia="Times New Roman" w:cs="Times New Roman"/>
                <w:b/>
                <w:lang w:eastAsia="hu-HU" w:bidi="ar-SA"/>
              </w:rPr>
              <w:t>-</w:t>
            </w:r>
            <w:r w:rsidRPr="000C28D5">
              <w:rPr>
                <w:rFonts w:eastAsia="Times New Roman" w:cs="Times New Roman"/>
                <w:b/>
                <w:color w:val="000000"/>
                <w:lang w:eastAsia="hu-HU" w:bidi="ar-SA"/>
              </w:rPr>
              <w:t>leállítása</w:t>
            </w:r>
            <w:proofErr w:type="spellEnd"/>
            <w:r w:rsidRPr="000C28D5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0C28D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párlat megindítása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fűtés szabályozása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főzés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0C28D5" w:rsidRDefault="006B17FC" w:rsidP="00BB3FA0">
            <w:pPr>
              <w:spacing w:before="120" w:after="120" w:line="240" w:lineRule="auto"/>
              <w:rPr>
                <w:color w:val="222222"/>
              </w:rPr>
            </w:pPr>
            <w:r w:rsidRPr="000C28D5">
              <w:rPr>
                <w:rFonts w:eastAsia="Times New Roman" w:cs="Times New Roman"/>
                <w:lang w:eastAsia="hu-HU" w:bidi="ar-SA"/>
              </w:rPr>
              <w:t xml:space="preserve">A főzés megszakítása, </w:t>
            </w:r>
            <w:proofErr w:type="spellStart"/>
            <w:r w:rsidRPr="000C28D5">
              <w:rPr>
                <w:rFonts w:eastAsia="Times New Roman" w:cs="Times New Roman"/>
                <w:lang w:eastAsia="hu-HU" w:bidi="ar-SA"/>
              </w:rPr>
              <w:t>-</w:t>
            </w:r>
            <w:r w:rsidRPr="000C28D5">
              <w:rPr>
                <w:rFonts w:eastAsia="Times New Roman" w:cs="Times New Roman"/>
                <w:color w:val="000000"/>
                <w:lang w:eastAsia="hu-HU" w:bidi="ar-SA"/>
              </w:rPr>
              <w:t>leállítása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6B17FC" w:rsidRPr="008358F6" w:rsidRDefault="006B17FC" w:rsidP="006B17FC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6B17FC" w:rsidRPr="008358F6" w:rsidTr="00BB3FA0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BD6345" w:rsidRDefault="00142CF2" w:rsidP="006C41FE">
            <w:pPr>
              <w:pStyle w:val="Listaszerbekezds"/>
              <w:numPr>
                <w:ilvl w:val="0"/>
                <w:numId w:val="27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7509FA">
              <w:rPr>
                <w:b/>
              </w:rPr>
              <w:t>Határozza meg a sárgabarack pálinka alkoholtartalmát! Értékelje az eredményt!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142CF2" w:rsidP="00BB3FA0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Alkoholtartalom</w:t>
            </w:r>
            <w:r w:rsidR="006B17FC">
              <w:rPr>
                <w:rFonts w:cs="Times New Roman"/>
                <w:color w:val="222222"/>
              </w:rPr>
              <w:t xml:space="preserve">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142CF2" w:rsidP="00BB3FA0">
            <w:pPr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jc w:val="center"/>
            </w:pPr>
          </w:p>
        </w:tc>
      </w:tr>
      <w:tr w:rsidR="006B17FC" w:rsidRPr="008358F6" w:rsidTr="00BB3FA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jc w:val="center"/>
            </w:pPr>
          </w:p>
        </w:tc>
      </w:tr>
      <w:tr w:rsidR="006B17FC" w:rsidRPr="008358F6" w:rsidTr="00BB3FA0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jc w:val="center"/>
              <w:rPr>
                <w:b/>
              </w:rPr>
            </w:pPr>
          </w:p>
        </w:tc>
      </w:tr>
      <w:tr w:rsidR="006B17FC" w:rsidRPr="008358F6" w:rsidTr="00BB3FA0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B17FC" w:rsidRPr="008358F6" w:rsidRDefault="006B17FC" w:rsidP="00BB3FA0">
            <w:pPr>
              <w:jc w:val="center"/>
              <w:rPr>
                <w:b/>
              </w:rPr>
            </w:pPr>
          </w:p>
        </w:tc>
      </w:tr>
    </w:tbl>
    <w:p w:rsidR="006B17FC" w:rsidRDefault="006B17FC" w:rsidP="006B17FC">
      <w:pPr>
        <w:tabs>
          <w:tab w:val="left" w:pos="5529"/>
        </w:tabs>
        <w:spacing w:after="0"/>
        <w:jc w:val="both"/>
        <w:rPr>
          <w:u w:val="dotted"/>
        </w:rPr>
      </w:pPr>
    </w:p>
    <w:p w:rsidR="006B17FC" w:rsidRDefault="006B17FC" w:rsidP="006B17FC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6B17FC" w:rsidRDefault="006B17FC" w:rsidP="006B17FC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3A2E7E" w:rsidRDefault="003A2E7E" w:rsidP="006B17FC">
      <w:pPr>
        <w:tabs>
          <w:tab w:val="left" w:pos="5529"/>
        </w:tabs>
        <w:spacing w:after="0"/>
        <w:jc w:val="both"/>
      </w:pPr>
    </w:p>
    <w:sectPr w:rsidR="003A2E7E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1FE" w:rsidRDefault="006C41FE">
      <w:pPr>
        <w:spacing w:after="0" w:line="240" w:lineRule="auto"/>
      </w:pPr>
      <w:r>
        <w:separator/>
      </w:r>
    </w:p>
  </w:endnote>
  <w:endnote w:type="continuationSeparator" w:id="0">
    <w:p w:rsidR="006C41FE" w:rsidRDefault="006C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NewRomanPSMT C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1FE" w:rsidRDefault="006C41FE">
      <w:pPr>
        <w:spacing w:after="0" w:line="240" w:lineRule="auto"/>
      </w:pPr>
      <w:r>
        <w:separator/>
      </w:r>
    </w:p>
  </w:footnote>
  <w:footnote w:type="continuationSeparator" w:id="0">
    <w:p w:rsidR="006C41FE" w:rsidRDefault="006C4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A0" w:rsidRPr="004E7040" w:rsidRDefault="00BB3FA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Részszakképesítés száma,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31 541 04 Gyümölcspálinka-gyártó</w:t>
    </w:r>
  </w:p>
  <w:p w:rsidR="00BB3FA0" w:rsidRPr="004E7040" w:rsidRDefault="00BB3FA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</w:p>
  <w:p w:rsidR="00BB3FA0" w:rsidRPr="004E7040" w:rsidRDefault="00BB3FA0" w:rsidP="006C41FE">
    <w:pPr>
      <w:widowControl/>
      <w:numPr>
        <w:ilvl w:val="0"/>
        <w:numId w:val="3"/>
      </w:numPr>
      <w:tabs>
        <w:tab w:val="left" w:pos="284"/>
      </w:tabs>
      <w:suppressAutoHyphens w:val="0"/>
      <w:spacing w:after="0" w:line="240" w:lineRule="auto"/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Vizsgafeladat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Gyümölcspálinka gyártása (gyümölcs és borgazdasági alapanyagok átvétele, cefrekészítés, erjesztés, főzés, finomítás, érlelés, tárolás, töltés, palackozás) a munka-, tűz-, környezetvédelmi és higiéniai követelmények, valamint a jövedéki törvény előírásainak maradéktalan betartása mellett.</w:t>
    </w:r>
  </w:p>
  <w:p w:rsidR="00BB3FA0" w:rsidRPr="004E7040" w:rsidRDefault="00BB3FA0" w:rsidP="006C41FE">
    <w:pPr>
      <w:pStyle w:val="Listaszerbekezds"/>
      <w:numPr>
        <w:ilvl w:val="0"/>
        <w:numId w:val="3"/>
      </w:numPr>
      <w:tabs>
        <w:tab w:val="left" w:pos="284"/>
      </w:tabs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Vizsgafeladat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Gyártásközi fizikai, kémiai, érzékszervi vizsgálatok végzése, vagy a kész gyümölcspálinka, borpárlat ellenőrzése és minősítése.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E2C"/>
    <w:multiLevelType w:val="hybridMultilevel"/>
    <w:tmpl w:val="67B4F8DA"/>
    <w:lvl w:ilvl="0" w:tplc="E6BEC2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73F1F"/>
    <w:multiLevelType w:val="hybridMultilevel"/>
    <w:tmpl w:val="86866102"/>
    <w:lvl w:ilvl="0" w:tplc="6452F69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12517122"/>
    <w:multiLevelType w:val="hybridMultilevel"/>
    <w:tmpl w:val="040C89BC"/>
    <w:lvl w:ilvl="0" w:tplc="07B870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30B48"/>
    <w:multiLevelType w:val="hybridMultilevel"/>
    <w:tmpl w:val="FD3477F0"/>
    <w:lvl w:ilvl="0" w:tplc="2452EA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0576C"/>
    <w:multiLevelType w:val="hybridMultilevel"/>
    <w:tmpl w:val="302A2B2C"/>
    <w:lvl w:ilvl="0" w:tplc="E6BEC2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E2F48"/>
    <w:multiLevelType w:val="hybridMultilevel"/>
    <w:tmpl w:val="2C4A6332"/>
    <w:lvl w:ilvl="0" w:tplc="95CE86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9329A"/>
    <w:multiLevelType w:val="multilevel"/>
    <w:tmpl w:val="46A47842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A5236"/>
    <w:multiLevelType w:val="hybridMultilevel"/>
    <w:tmpl w:val="D43C7E4A"/>
    <w:lvl w:ilvl="0" w:tplc="198C941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52E99"/>
    <w:multiLevelType w:val="hybridMultilevel"/>
    <w:tmpl w:val="D8D8971C"/>
    <w:lvl w:ilvl="0" w:tplc="F394328A">
      <w:start w:val="3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82288"/>
    <w:multiLevelType w:val="hybridMultilevel"/>
    <w:tmpl w:val="E05CEC1A"/>
    <w:lvl w:ilvl="0" w:tplc="2B5CE02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B4451"/>
    <w:multiLevelType w:val="hybridMultilevel"/>
    <w:tmpl w:val="171021E4"/>
    <w:lvl w:ilvl="0" w:tplc="5FC689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06450"/>
    <w:multiLevelType w:val="multilevel"/>
    <w:tmpl w:val="88CC7C54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7D6772"/>
    <w:multiLevelType w:val="multilevel"/>
    <w:tmpl w:val="C03EAAF4"/>
    <w:lvl w:ilvl="0">
      <w:start w:val="3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51BD7956"/>
    <w:multiLevelType w:val="hybridMultilevel"/>
    <w:tmpl w:val="635AD05E"/>
    <w:lvl w:ilvl="0" w:tplc="A6745E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E01518"/>
    <w:multiLevelType w:val="multilevel"/>
    <w:tmpl w:val="6A76BEB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BDF38C0"/>
    <w:multiLevelType w:val="hybridMultilevel"/>
    <w:tmpl w:val="C20E14BC"/>
    <w:lvl w:ilvl="0" w:tplc="5274A878">
      <w:start w:val="3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944B56"/>
    <w:multiLevelType w:val="hybridMultilevel"/>
    <w:tmpl w:val="BE0A22B4"/>
    <w:lvl w:ilvl="0" w:tplc="5748D3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BC04440"/>
    <w:multiLevelType w:val="hybridMultilevel"/>
    <w:tmpl w:val="FEDE2D86"/>
    <w:lvl w:ilvl="0" w:tplc="3D7041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C0300E"/>
    <w:multiLevelType w:val="hybridMultilevel"/>
    <w:tmpl w:val="7B5261D0"/>
    <w:lvl w:ilvl="0" w:tplc="0952EF8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E55730"/>
    <w:multiLevelType w:val="hybridMultilevel"/>
    <w:tmpl w:val="27987DAC"/>
    <w:lvl w:ilvl="0" w:tplc="93CA5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3"/>
  </w:num>
  <w:num w:numId="4">
    <w:abstractNumId w:val="5"/>
  </w:num>
  <w:num w:numId="5">
    <w:abstractNumId w:val="24"/>
  </w:num>
  <w:num w:numId="6">
    <w:abstractNumId w:val="2"/>
  </w:num>
  <w:num w:numId="7">
    <w:abstractNumId w:val="16"/>
  </w:num>
  <w:num w:numId="8">
    <w:abstractNumId w:val="19"/>
  </w:num>
  <w:num w:numId="9">
    <w:abstractNumId w:val="17"/>
  </w:num>
  <w:num w:numId="10">
    <w:abstractNumId w:val="10"/>
  </w:num>
  <w:num w:numId="11">
    <w:abstractNumId w:val="22"/>
  </w:num>
  <w:num w:numId="12">
    <w:abstractNumId w:val="26"/>
  </w:num>
  <w:num w:numId="13">
    <w:abstractNumId w:val="15"/>
  </w:num>
  <w:num w:numId="14">
    <w:abstractNumId w:val="9"/>
  </w:num>
  <w:num w:numId="15">
    <w:abstractNumId w:val="29"/>
  </w:num>
  <w:num w:numId="16">
    <w:abstractNumId w:val="13"/>
  </w:num>
  <w:num w:numId="17">
    <w:abstractNumId w:val="7"/>
  </w:num>
  <w:num w:numId="18">
    <w:abstractNumId w:val="27"/>
  </w:num>
  <w:num w:numId="19">
    <w:abstractNumId w:val="4"/>
  </w:num>
  <w:num w:numId="20">
    <w:abstractNumId w:val="3"/>
  </w:num>
  <w:num w:numId="21">
    <w:abstractNumId w:val="0"/>
  </w:num>
  <w:num w:numId="22">
    <w:abstractNumId w:val="6"/>
  </w:num>
  <w:num w:numId="23">
    <w:abstractNumId w:val="1"/>
  </w:num>
  <w:num w:numId="24">
    <w:abstractNumId w:val="28"/>
  </w:num>
  <w:num w:numId="25">
    <w:abstractNumId w:val="20"/>
  </w:num>
  <w:num w:numId="26">
    <w:abstractNumId w:val="18"/>
  </w:num>
  <w:num w:numId="27">
    <w:abstractNumId w:val="25"/>
  </w:num>
  <w:num w:numId="28">
    <w:abstractNumId w:val="14"/>
  </w:num>
  <w:num w:numId="29">
    <w:abstractNumId w:val="21"/>
  </w:num>
  <w:num w:numId="30">
    <w:abstractNumId w:val="1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2E7E"/>
    <w:rsid w:val="00012D5C"/>
    <w:rsid w:val="000C28D5"/>
    <w:rsid w:val="0011657B"/>
    <w:rsid w:val="00142CF2"/>
    <w:rsid w:val="00203696"/>
    <w:rsid w:val="00217FEF"/>
    <w:rsid w:val="0025435B"/>
    <w:rsid w:val="003035F0"/>
    <w:rsid w:val="003A2E7E"/>
    <w:rsid w:val="003D0AA3"/>
    <w:rsid w:val="003F54E5"/>
    <w:rsid w:val="00442E72"/>
    <w:rsid w:val="004E7040"/>
    <w:rsid w:val="00523D97"/>
    <w:rsid w:val="00531510"/>
    <w:rsid w:val="00550DDF"/>
    <w:rsid w:val="005E2D27"/>
    <w:rsid w:val="005F137E"/>
    <w:rsid w:val="005F1791"/>
    <w:rsid w:val="0063687F"/>
    <w:rsid w:val="0067730A"/>
    <w:rsid w:val="0068228B"/>
    <w:rsid w:val="006955E2"/>
    <w:rsid w:val="006B17FC"/>
    <w:rsid w:val="006C41FE"/>
    <w:rsid w:val="007222C2"/>
    <w:rsid w:val="00783305"/>
    <w:rsid w:val="008358F6"/>
    <w:rsid w:val="0088253A"/>
    <w:rsid w:val="008B7184"/>
    <w:rsid w:val="008E5616"/>
    <w:rsid w:val="00941DB4"/>
    <w:rsid w:val="009B2EB6"/>
    <w:rsid w:val="009C2A01"/>
    <w:rsid w:val="00A1283A"/>
    <w:rsid w:val="00A379F5"/>
    <w:rsid w:val="00A74D76"/>
    <w:rsid w:val="00AC7A42"/>
    <w:rsid w:val="00B67FDB"/>
    <w:rsid w:val="00B965CA"/>
    <w:rsid w:val="00BB3FA0"/>
    <w:rsid w:val="00BD6345"/>
    <w:rsid w:val="00BE1643"/>
    <w:rsid w:val="00C10855"/>
    <w:rsid w:val="00C80688"/>
    <w:rsid w:val="00CB794A"/>
    <w:rsid w:val="00CC5B7E"/>
    <w:rsid w:val="00CF0DA5"/>
    <w:rsid w:val="00E35F58"/>
    <w:rsid w:val="00E7784D"/>
    <w:rsid w:val="00E80CF0"/>
    <w:rsid w:val="00EB2EF4"/>
    <w:rsid w:val="00F457B3"/>
    <w:rsid w:val="00FB42EA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sid w:val="00E7784D"/>
    <w:rPr>
      <w:b/>
    </w:rPr>
  </w:style>
  <w:style w:type="character" w:customStyle="1" w:styleId="ListLabel4">
    <w:name w:val="ListLabel 4"/>
    <w:rsid w:val="00E7784D"/>
    <w:rPr>
      <w:b/>
      <w:color w:val="00000A"/>
      <w:sz w:val="24"/>
    </w:rPr>
  </w:style>
  <w:style w:type="paragraph" w:customStyle="1" w:styleId="Cmsor">
    <w:name w:val="Címsor"/>
    <w:basedOn w:val="Norml"/>
    <w:next w:val="Szvegtrzs"/>
    <w:rsid w:val="00E7784D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E7784D"/>
    <w:pPr>
      <w:spacing w:after="120"/>
    </w:pPr>
  </w:style>
  <w:style w:type="paragraph" w:styleId="Lista">
    <w:name w:val="List"/>
    <w:basedOn w:val="Szvegtrzs"/>
    <w:rsid w:val="00E7784D"/>
  </w:style>
  <w:style w:type="paragraph" w:customStyle="1" w:styleId="Felirat">
    <w:name w:val="Felirat"/>
    <w:basedOn w:val="Norml"/>
    <w:rsid w:val="00E7784D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E7784D"/>
    <w:pPr>
      <w:suppressLineNumbers/>
    </w:pPr>
  </w:style>
  <w:style w:type="paragraph" w:styleId="NormlWeb">
    <w:name w:val="Normal (Web)"/>
    <w:basedOn w:val="Norml"/>
    <w:rsid w:val="00E7784D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rsid w:val="00E7784D"/>
    <w:pPr>
      <w:spacing w:after="0"/>
      <w:ind w:left="720"/>
      <w:contextualSpacing/>
    </w:pPr>
  </w:style>
  <w:style w:type="paragraph" w:styleId="lfej">
    <w:name w:val="header"/>
    <w:basedOn w:val="Norml"/>
    <w:rsid w:val="00E7784D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E7784D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7784D"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E7784D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2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710F7-BF50-4326-A435-65164D96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20</Pages>
  <Words>1806</Words>
  <Characters>12464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14242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9</cp:revision>
  <dcterms:created xsi:type="dcterms:W3CDTF">2014-11-13T10:17:00Z</dcterms:created>
  <dcterms:modified xsi:type="dcterms:W3CDTF">2014-11-20T09:04:00Z</dcterms:modified>
</cp:coreProperties>
</file>