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0C" w:rsidRDefault="003B2984" w:rsidP="00C05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00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2165985" cy="1626870"/>
            <wp:effectExtent l="0" t="0" r="5715" b="0"/>
            <wp:docPr id="1" name="Kép 1" descr="logo agrarminiszter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ogo agrarminiszteri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985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00C" w:rsidRDefault="00B7400C" w:rsidP="00C05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7400C" w:rsidRDefault="00B7400C" w:rsidP="002B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EF2F74" w:rsidRDefault="00EF2F74" w:rsidP="002B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EF2F74" w:rsidRDefault="00EF2F74" w:rsidP="002B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7400C" w:rsidRPr="002B3501" w:rsidRDefault="003B2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2B3501">
        <w:rPr>
          <w:rFonts w:ascii="Times New Roman" w:eastAsia="Times New Roman" w:hAnsi="Times New Roman" w:cs="Times New Roman"/>
          <w:b/>
          <w:sz w:val="36"/>
          <w:szCs w:val="36"/>
        </w:rPr>
        <w:t>Az Agrárminisztérium</w:t>
      </w:r>
    </w:p>
    <w:p w:rsidR="00B7400C" w:rsidRDefault="00B74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7400C" w:rsidRDefault="00B74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7400C" w:rsidRDefault="00B74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7400C" w:rsidRDefault="008560F6" w:rsidP="002B350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  <w:r w:rsidRPr="002B3501">
        <w:rPr>
          <w:rFonts w:ascii="Times New Roman" w:eastAsia="Times New Roman" w:hAnsi="Times New Roman" w:cs="Times New Roman"/>
          <w:b/>
          <w:sz w:val="36"/>
          <w:szCs w:val="36"/>
        </w:rPr>
        <w:t>PÁLYÁZATI FELHÍVÁSA</w:t>
      </w:r>
      <w:r>
        <w:rPr>
          <w:rFonts w:ascii="Times New Roman" w:eastAsia="Times New Roman" w:hAnsi="Times New Roman" w:cs="Times New Roman"/>
          <w:b/>
          <w:sz w:val="40"/>
        </w:rPr>
        <w:t xml:space="preserve"> </w:t>
      </w:r>
    </w:p>
    <w:p w:rsidR="00B7400C" w:rsidRDefault="00B7400C">
      <w:pPr>
        <w:spacing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B7400C" w:rsidRDefault="00B74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7400C" w:rsidRDefault="00B74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75728A" w:rsidRPr="002B3501" w:rsidRDefault="0075728A" w:rsidP="002B350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B3501">
        <w:rPr>
          <w:rFonts w:ascii="Times New Roman" w:hAnsi="Times New Roman"/>
          <w:b/>
          <w:sz w:val="36"/>
          <w:szCs w:val="36"/>
        </w:rPr>
        <w:t>„Az Év Tanyája 2019</w:t>
      </w:r>
      <w:r w:rsidR="005A675C">
        <w:rPr>
          <w:rFonts w:ascii="Times New Roman" w:hAnsi="Times New Roman"/>
          <w:b/>
          <w:sz w:val="36"/>
          <w:szCs w:val="36"/>
        </w:rPr>
        <w:t>”</w:t>
      </w:r>
      <w:r w:rsidRPr="002B3501">
        <w:rPr>
          <w:rFonts w:ascii="Times New Roman" w:hAnsi="Times New Roman"/>
          <w:b/>
          <w:sz w:val="36"/>
          <w:szCs w:val="36"/>
        </w:rPr>
        <w:t xml:space="preserve"> díj elnyerésére</w:t>
      </w:r>
    </w:p>
    <w:p w:rsidR="00B7400C" w:rsidRDefault="00B74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</w:rPr>
      </w:pPr>
    </w:p>
    <w:p w:rsidR="00B7400C" w:rsidRDefault="00B74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7400C" w:rsidRDefault="00B74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7400C" w:rsidRDefault="00B74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7400C" w:rsidRDefault="00B74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5728A" w:rsidRDefault="00757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5728A" w:rsidRDefault="00757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5728A" w:rsidRDefault="00757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5728A" w:rsidRDefault="00757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5728A" w:rsidRDefault="00757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5728A" w:rsidRDefault="00757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5728A" w:rsidRDefault="00757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7400C" w:rsidRPr="002B3501" w:rsidRDefault="0075728A" w:rsidP="002B3501">
      <w:pPr>
        <w:keepNext/>
        <w:keepLines/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</w:rPr>
      </w:pPr>
      <w:r w:rsidRPr="002B3501">
        <w:rPr>
          <w:rFonts w:ascii="Times New Roman" w:eastAsia="Cambria" w:hAnsi="Times New Roman" w:cs="Times New Roman"/>
          <w:b/>
          <w:sz w:val="28"/>
        </w:rPr>
        <w:t>2019.</w:t>
      </w:r>
    </w:p>
    <w:p w:rsidR="0075728A" w:rsidRDefault="0075728A" w:rsidP="002B350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</w:p>
    <w:p w:rsidR="00B7400C" w:rsidRDefault="008560F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350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PÁLYÁZATI FELHÍVÁS</w:t>
      </w:r>
    </w:p>
    <w:p w:rsidR="00C05AA7" w:rsidRPr="002B3501" w:rsidRDefault="00C05AA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400C" w:rsidRPr="002B3501" w:rsidRDefault="002E5B3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3501">
        <w:rPr>
          <w:rFonts w:ascii="Times New Roman" w:eastAsia="Times New Roman" w:hAnsi="Times New Roman" w:cs="Times New Roman"/>
          <w:b/>
          <w:sz w:val="28"/>
          <w:szCs w:val="28"/>
        </w:rPr>
        <w:t>„Az Év Tanyája 201</w:t>
      </w:r>
      <w:r w:rsidR="00F70E0E" w:rsidRPr="002B3501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8560F6" w:rsidRPr="002B3501">
        <w:rPr>
          <w:rFonts w:ascii="Times New Roman" w:eastAsia="Times New Roman" w:hAnsi="Times New Roman" w:cs="Times New Roman"/>
          <w:b/>
          <w:sz w:val="28"/>
          <w:szCs w:val="28"/>
        </w:rPr>
        <w:t>” díj elnyerésére</w:t>
      </w:r>
    </w:p>
    <w:p w:rsidR="00B7400C" w:rsidRDefault="00B740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C05AA7" w:rsidRDefault="00C05A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B7400C" w:rsidRDefault="008560F6" w:rsidP="002B3501">
      <w:pPr>
        <w:pStyle w:val="Listaszerbekezds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A </w:t>
      </w:r>
      <w:r w:rsidRPr="002B350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pályázat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célja</w:t>
      </w:r>
    </w:p>
    <w:p w:rsidR="008C2507" w:rsidRPr="002B3501" w:rsidRDefault="008C2507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B7400C" w:rsidRDefault="008560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sz w:val="24"/>
          <w:szCs w:val="24"/>
        </w:rPr>
        <w:t xml:space="preserve">Magas szintű, minisztériumi elismerés </w:t>
      </w:r>
      <w:r w:rsidR="00027085" w:rsidRPr="00027085">
        <w:rPr>
          <w:rFonts w:ascii="Times New Roman" w:eastAsia="Times New Roman" w:hAnsi="Times New Roman" w:cs="Times New Roman"/>
          <w:sz w:val="24"/>
          <w:szCs w:val="24"/>
        </w:rPr>
        <w:t>és</w:t>
      </w:r>
      <w:r w:rsidRPr="00027085">
        <w:rPr>
          <w:rFonts w:ascii="Times New Roman" w:eastAsia="Times New Roman" w:hAnsi="Times New Roman" w:cs="Times New Roman"/>
          <w:sz w:val="24"/>
          <w:szCs w:val="24"/>
        </w:rPr>
        <w:t xml:space="preserve"> díjazás azoknak a tanyagazdáknak, akik azáltal, hogy mind a természeti, mind az épített környezettel összhangban, a tájba és az adott térség gazdasági és társadalmi szövetébe megfelelően illeszkedő tanyagazdaságot hoztak létre, jó mintául szolgálhatnak mások számára.</w:t>
      </w:r>
    </w:p>
    <w:p w:rsidR="0005152A" w:rsidRDefault="0005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152A" w:rsidRPr="00027085" w:rsidRDefault="0005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3501">
        <w:rPr>
          <w:rFonts w:ascii="Times New Roman" w:eastAsia="Times New Roman" w:hAnsi="Times New Roman" w:cs="Times New Roman"/>
          <w:sz w:val="24"/>
          <w:szCs w:val="24"/>
        </w:rPr>
        <w:t>A kezdeményezés célja</w:t>
      </w:r>
      <w:r>
        <w:rPr>
          <w:rFonts w:ascii="Times New Roman" w:eastAsia="Times New Roman" w:hAnsi="Times New Roman" w:cs="Times New Roman"/>
          <w:sz w:val="24"/>
          <w:szCs w:val="24"/>
        </w:rPr>
        <w:t>, hogy egybegyűjtse</w:t>
      </w:r>
      <w:r w:rsidRPr="002B3501">
        <w:rPr>
          <w:rFonts w:ascii="Times New Roman" w:eastAsia="Times New Roman" w:hAnsi="Times New Roman" w:cs="Times New Roman"/>
          <w:sz w:val="24"/>
          <w:szCs w:val="24"/>
        </w:rPr>
        <w:t xml:space="preserve"> és </w:t>
      </w:r>
      <w:r>
        <w:rPr>
          <w:rFonts w:ascii="Times New Roman" w:eastAsia="Times New Roman" w:hAnsi="Times New Roman" w:cs="Times New Roman"/>
          <w:sz w:val="24"/>
          <w:szCs w:val="24"/>
        </w:rPr>
        <w:t>bemutassa</w:t>
      </w:r>
      <w:r w:rsidRPr="002B3501">
        <w:rPr>
          <w:rFonts w:ascii="Times New Roman" w:eastAsia="Times New Roman" w:hAnsi="Times New Roman" w:cs="Times New Roman"/>
          <w:sz w:val="24"/>
          <w:szCs w:val="24"/>
        </w:rPr>
        <w:t xml:space="preserve"> Magyarország legjobb tanyáit, azok mintaértékű fejlesztéseit, illetve gazdálkodási szemléletét, gyakorlatát. A magyar tanya népszerűsítésének további célja, hogy ezt a sajátos, magyar, ősi, szabad gazdálkodási életformát minél többen megismerjék</w:t>
      </w:r>
      <w:r w:rsidR="0035327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400C" w:rsidRDefault="00B740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152A" w:rsidRPr="00027085" w:rsidRDefault="00051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6AE7" w:rsidRDefault="008560F6" w:rsidP="002B3501">
      <w:pPr>
        <w:pStyle w:val="Listaszerbekezds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B350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 pályázat </w:t>
      </w:r>
      <w:r w:rsidR="00C51FD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benyújtására jogosultak köre </w:t>
      </w:r>
    </w:p>
    <w:p w:rsidR="00B7400C" w:rsidRPr="002B3501" w:rsidRDefault="00B7400C" w:rsidP="002B3501">
      <w:pPr>
        <w:pStyle w:val="Listaszerbekezds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51FDF" w:rsidRDefault="00C51FDF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Pályázatot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külterületen élő tanyai lakosok </w:t>
      </w:r>
      <w:r>
        <w:rPr>
          <w:rFonts w:ascii="Times New Roman" w:eastAsia="Times New Roman" w:hAnsi="Times New Roman" w:cs="Times New Roman"/>
          <w:sz w:val="24"/>
          <w:szCs w:val="24"/>
        </w:rPr>
        <w:t>nyújthatnak be.</w:t>
      </w:r>
    </w:p>
    <w:p w:rsidR="000E6AE7" w:rsidRDefault="000E6AE7" w:rsidP="002B350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00C" w:rsidRPr="00027085" w:rsidRDefault="00C51FDF" w:rsidP="002B35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A44">
        <w:rPr>
          <w:rFonts w:ascii="Times New Roman" w:hAnsi="Times New Roman"/>
          <w:sz w:val="24"/>
          <w:szCs w:val="24"/>
        </w:rPr>
        <w:t xml:space="preserve">A pályázati felhívásban </w:t>
      </w:r>
      <w:r w:rsidR="004E5FC8">
        <w:rPr>
          <w:rFonts w:ascii="Times New Roman" w:hAnsi="Times New Roman"/>
          <w:sz w:val="24"/>
          <w:szCs w:val="24"/>
        </w:rPr>
        <w:t>figyelembe vett tanya fogalma</w:t>
      </w:r>
      <w:r w:rsidR="00A80E6D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8560F6" w:rsidRPr="00027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60F6"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mező- és erdőgazdasági földek forgalmáról szóló 2013. évi CXXII. törvény 5. § 25. bekezdésének megfelelően: </w:t>
      </w:r>
    </w:p>
    <w:p w:rsidR="00A80E6D" w:rsidRDefault="00A80E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7400C" w:rsidRPr="00027085" w:rsidRDefault="000270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5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T</w:t>
      </w:r>
      <w:r w:rsidR="008560F6" w:rsidRPr="002B35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anya:</w:t>
      </w:r>
      <w:r w:rsidR="008560F6"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település külterületén fekvő, </w:t>
      </w:r>
      <w:r w:rsidR="008560F6" w:rsidRPr="002B35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legfeljebb 1 hektár nagyságú</w:t>
      </w:r>
      <w:r w:rsidR="008560F6"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olyan </w:t>
      </w:r>
      <w:r w:rsidR="008560F6" w:rsidRPr="002B35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földrészlet</w:t>
      </w:r>
      <w:r w:rsidR="008560F6"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amelyhez a föld mellett növénytermesztés és állattenyésztés, továbbá az ezekkel kapcsolatos termékfeldolgozás és terméktárolás céljára létesített lakó- és gazdasági épület, illetve ilyen épületcsoport is tartozik, vagy az </w:t>
      </w:r>
      <w:r w:rsidR="008560F6" w:rsidRPr="002B35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olyan földrészlet, amely az ingatlan-nyilvántartásban tanyaként</w:t>
      </w:r>
      <w:r w:rsidR="008560F6"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szerepel.</w:t>
      </w:r>
    </w:p>
    <w:p w:rsidR="00B7400C" w:rsidRDefault="00B740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152A" w:rsidRPr="00027085" w:rsidRDefault="000515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400C" w:rsidRPr="002B3501" w:rsidRDefault="008560F6" w:rsidP="002B3501">
      <w:pPr>
        <w:pStyle w:val="Listaszerbekezds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 pályázatok elbírálása során figyelembe vett alapvető szempontok</w:t>
      </w:r>
    </w:p>
    <w:p w:rsidR="00FB7295" w:rsidRPr="00027085" w:rsidRDefault="00FB72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400C" w:rsidRPr="00027085" w:rsidRDefault="008560F6" w:rsidP="002B3501">
      <w:pPr>
        <w:numPr>
          <w:ilvl w:val="0"/>
          <w:numId w:val="18"/>
        </w:num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b/>
          <w:sz w:val="24"/>
          <w:szCs w:val="24"/>
        </w:rPr>
        <w:t>tanya jelleg megléte</w:t>
      </w:r>
      <w:r w:rsidR="00EB436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27085">
        <w:rPr>
          <w:rFonts w:ascii="Times New Roman" w:eastAsia="Times New Roman" w:hAnsi="Times New Roman" w:cs="Times New Roman"/>
          <w:sz w:val="24"/>
          <w:szCs w:val="24"/>
        </w:rPr>
        <w:t xml:space="preserve"> kerítéssel körülvett lakóépület, gazdasági épületek, ehhez közvetlenül csatlakozó kert, esetleg szántó, legelő, erdő, szőlő, gyümölcsös, </w:t>
      </w:r>
      <w:r w:rsidR="00027085">
        <w:rPr>
          <w:rFonts w:ascii="Times New Roman" w:eastAsia="Times New Roman" w:hAnsi="Times New Roman" w:cs="Times New Roman"/>
          <w:sz w:val="24"/>
          <w:szCs w:val="24"/>
        </w:rPr>
        <w:t xml:space="preserve">esetleg </w:t>
      </w:r>
      <w:r w:rsidR="00785909">
        <w:rPr>
          <w:rFonts w:ascii="Times New Roman" w:eastAsia="Times New Roman" w:hAnsi="Times New Roman" w:cs="Times New Roman"/>
          <w:sz w:val="24"/>
          <w:szCs w:val="24"/>
        </w:rPr>
        <w:t xml:space="preserve">gémes kút, </w:t>
      </w:r>
      <w:r w:rsidRPr="00027085">
        <w:rPr>
          <w:rFonts w:ascii="Times New Roman" w:eastAsia="Times New Roman" w:hAnsi="Times New Roman" w:cs="Times New Roman"/>
          <w:sz w:val="24"/>
          <w:szCs w:val="24"/>
        </w:rPr>
        <w:t>tanyató</w:t>
      </w:r>
      <w:r w:rsidR="000270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400C" w:rsidRPr="00027085" w:rsidRDefault="008560F6" w:rsidP="002B3501">
      <w:pPr>
        <w:numPr>
          <w:ilvl w:val="0"/>
          <w:numId w:val="18"/>
        </w:num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b/>
          <w:sz w:val="24"/>
          <w:szCs w:val="24"/>
        </w:rPr>
        <w:t>tájjelleg, az adott térségre jellemző népi építészeti jegyek megléte</w:t>
      </w:r>
      <w:r w:rsidR="00EB436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27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E93" w:rsidRPr="00D36E9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D36E93">
        <w:rPr>
          <w:rFonts w:ascii="Times New Roman" w:eastAsia="Times New Roman" w:hAnsi="Times New Roman" w:cs="Times New Roman"/>
          <w:sz w:val="24"/>
          <w:szCs w:val="24"/>
        </w:rPr>
        <w:t xml:space="preserve">tájhoz, a helyi hagyományokhoz és a </w:t>
      </w:r>
      <w:r w:rsidR="00D36E93" w:rsidRPr="00D36E93">
        <w:rPr>
          <w:rFonts w:ascii="Times New Roman" w:eastAsia="Times New Roman" w:hAnsi="Times New Roman" w:cs="Times New Roman"/>
          <w:sz w:val="24"/>
          <w:szCs w:val="24"/>
        </w:rPr>
        <w:t>geográfiai, klimatikus viszonyokhoz</w:t>
      </w:r>
      <w:r w:rsidR="00D36E93">
        <w:rPr>
          <w:rFonts w:ascii="Times New Roman" w:eastAsia="Times New Roman" w:hAnsi="Times New Roman" w:cs="Times New Roman"/>
          <w:sz w:val="24"/>
          <w:szCs w:val="24"/>
        </w:rPr>
        <w:t xml:space="preserve"> való </w:t>
      </w:r>
      <w:r w:rsidRPr="00027085">
        <w:rPr>
          <w:rFonts w:ascii="Times New Roman" w:eastAsia="Times New Roman" w:hAnsi="Times New Roman" w:cs="Times New Roman"/>
          <w:sz w:val="24"/>
          <w:szCs w:val="24"/>
        </w:rPr>
        <w:t>alkalmazkodás megjelenése az épületeken, a tanya egészén és a gazdálkodásban</w:t>
      </w:r>
      <w:r w:rsidR="000270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400C" w:rsidRPr="00027085" w:rsidRDefault="008560F6" w:rsidP="002B3501">
      <w:pPr>
        <w:numPr>
          <w:ilvl w:val="0"/>
          <w:numId w:val="18"/>
        </w:num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sz w:val="24"/>
          <w:szCs w:val="24"/>
        </w:rPr>
        <w:t xml:space="preserve">hagyományos, </w:t>
      </w:r>
      <w:r w:rsidRPr="00027085">
        <w:rPr>
          <w:rFonts w:ascii="Times New Roman" w:eastAsia="Times New Roman" w:hAnsi="Times New Roman" w:cs="Times New Roman"/>
          <w:b/>
          <w:sz w:val="24"/>
          <w:szCs w:val="24"/>
        </w:rPr>
        <w:t xml:space="preserve">környezetkímélő, </w:t>
      </w:r>
      <w:r w:rsidR="00027085">
        <w:rPr>
          <w:rFonts w:ascii="Times New Roman" w:eastAsia="Times New Roman" w:hAnsi="Times New Roman" w:cs="Times New Roman"/>
          <w:sz w:val="24"/>
          <w:szCs w:val="24"/>
        </w:rPr>
        <w:t>nulla</w:t>
      </w:r>
      <w:r w:rsidRPr="00027085">
        <w:rPr>
          <w:rFonts w:ascii="Times New Roman" w:eastAsia="Times New Roman" w:hAnsi="Times New Roman" w:cs="Times New Roman"/>
          <w:sz w:val="24"/>
          <w:szCs w:val="24"/>
        </w:rPr>
        <w:t xml:space="preserve"> hulladék típusú, generációkon keresztül folytatódó tapasztalati </w:t>
      </w:r>
      <w:r w:rsidRPr="00027085">
        <w:rPr>
          <w:rFonts w:ascii="Times New Roman" w:eastAsia="Times New Roman" w:hAnsi="Times New Roman" w:cs="Times New Roman"/>
          <w:b/>
          <w:sz w:val="24"/>
          <w:szCs w:val="24"/>
        </w:rPr>
        <w:t>tudás átörökítése és megjelenése a gazdálkodásban és az életmódban</w:t>
      </w:r>
      <w:r w:rsidR="000270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400C" w:rsidRPr="00027085" w:rsidRDefault="008560F6" w:rsidP="002B3501">
      <w:pPr>
        <w:numPr>
          <w:ilvl w:val="0"/>
          <w:numId w:val="18"/>
        </w:num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b/>
          <w:sz w:val="24"/>
          <w:szCs w:val="24"/>
        </w:rPr>
        <w:t xml:space="preserve">más tanyákon is alkalmazható fenntarthatóságra </w:t>
      </w:r>
      <w:r w:rsidRPr="002B3501">
        <w:rPr>
          <w:rFonts w:ascii="Times New Roman" w:eastAsia="Times New Roman" w:hAnsi="Times New Roman" w:cs="Times New Roman"/>
          <w:sz w:val="24"/>
          <w:szCs w:val="24"/>
        </w:rPr>
        <w:t>törekvő, megújuló energiákat, esővíz</w:t>
      </w:r>
      <w:r w:rsidR="00027085" w:rsidRPr="002B350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B3501">
        <w:rPr>
          <w:rFonts w:ascii="Times New Roman" w:eastAsia="Times New Roman" w:hAnsi="Times New Roman" w:cs="Times New Roman"/>
          <w:sz w:val="24"/>
          <w:szCs w:val="24"/>
        </w:rPr>
        <w:t xml:space="preserve">hasznosítást alkalmazó, </w:t>
      </w:r>
      <w:r w:rsidRPr="00EB4361">
        <w:rPr>
          <w:rFonts w:ascii="Times New Roman" w:eastAsia="Times New Roman" w:hAnsi="Times New Roman" w:cs="Times New Roman"/>
          <w:b/>
          <w:sz w:val="24"/>
          <w:szCs w:val="24"/>
        </w:rPr>
        <w:t>innovatív,</w:t>
      </w:r>
      <w:r w:rsidRPr="00027085">
        <w:rPr>
          <w:rFonts w:ascii="Times New Roman" w:eastAsia="Times New Roman" w:hAnsi="Times New Roman" w:cs="Times New Roman"/>
          <w:b/>
          <w:sz w:val="24"/>
          <w:szCs w:val="24"/>
        </w:rPr>
        <w:t xml:space="preserve"> egyedi </w:t>
      </w:r>
      <w:r w:rsidRPr="00027085">
        <w:rPr>
          <w:rFonts w:ascii="Times New Roman" w:eastAsia="Times New Roman" w:hAnsi="Times New Roman" w:cs="Times New Roman"/>
          <w:sz w:val="24"/>
          <w:szCs w:val="24"/>
        </w:rPr>
        <w:t>energia</w:t>
      </w:r>
      <w:r w:rsidR="0002708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27085">
        <w:rPr>
          <w:rFonts w:ascii="Times New Roman" w:eastAsia="Times New Roman" w:hAnsi="Times New Roman" w:cs="Times New Roman"/>
          <w:sz w:val="24"/>
          <w:szCs w:val="24"/>
        </w:rPr>
        <w:t xml:space="preserve"> és vízgazdálkodási </w:t>
      </w:r>
      <w:r w:rsidRPr="00027085">
        <w:rPr>
          <w:rFonts w:ascii="Times New Roman" w:eastAsia="Times New Roman" w:hAnsi="Times New Roman" w:cs="Times New Roman"/>
          <w:b/>
          <w:sz w:val="24"/>
          <w:szCs w:val="24"/>
        </w:rPr>
        <w:t>megoldások megléte</w:t>
      </w:r>
      <w:r w:rsidR="000270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400C" w:rsidRPr="00027085" w:rsidRDefault="008560F6" w:rsidP="002B3501">
      <w:pPr>
        <w:numPr>
          <w:ilvl w:val="0"/>
          <w:numId w:val="18"/>
        </w:num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sz w:val="24"/>
          <w:szCs w:val="24"/>
        </w:rPr>
        <w:t>érdeklődőket fogadó</w:t>
      </w:r>
      <w:r w:rsidRPr="00027085">
        <w:rPr>
          <w:rFonts w:ascii="Times New Roman" w:eastAsia="Times New Roman" w:hAnsi="Times New Roman" w:cs="Times New Roman"/>
          <w:b/>
          <w:sz w:val="24"/>
          <w:szCs w:val="24"/>
        </w:rPr>
        <w:t xml:space="preserve"> nyitott porta, nyitott gazdaság</w:t>
      </w:r>
      <w:r w:rsidR="000270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400C" w:rsidRPr="00027085" w:rsidRDefault="008560F6" w:rsidP="002B3501">
      <w:pPr>
        <w:numPr>
          <w:ilvl w:val="0"/>
          <w:numId w:val="18"/>
        </w:num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b/>
          <w:sz w:val="24"/>
          <w:szCs w:val="24"/>
        </w:rPr>
        <w:t>őshonos és tájjellegű állat</w:t>
      </w:r>
      <w:r w:rsidR="0002708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027085">
        <w:rPr>
          <w:rFonts w:ascii="Times New Roman" w:eastAsia="Times New Roman" w:hAnsi="Times New Roman" w:cs="Times New Roman"/>
          <w:b/>
          <w:sz w:val="24"/>
          <w:szCs w:val="24"/>
        </w:rPr>
        <w:t xml:space="preserve"> és növényfajták jelenléte </w:t>
      </w:r>
      <w:r w:rsidRPr="00027085">
        <w:rPr>
          <w:rFonts w:ascii="Times New Roman" w:eastAsia="Times New Roman" w:hAnsi="Times New Roman" w:cs="Times New Roman"/>
          <w:sz w:val="24"/>
          <w:szCs w:val="24"/>
        </w:rPr>
        <w:t>a gazdaságban, generációkon keresztül őrzött és továbbadott tájfajták</w:t>
      </w:r>
      <w:r w:rsidR="000270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6EDC" w:rsidRPr="002B3501" w:rsidRDefault="008560F6" w:rsidP="002B3501">
      <w:pPr>
        <w:numPr>
          <w:ilvl w:val="0"/>
          <w:numId w:val="18"/>
        </w:num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 tanyagazdaság komplexitása</w:t>
      </w:r>
      <w:r w:rsidR="00AE37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E37D0" w:rsidRPr="00AE37D0">
        <w:rPr>
          <w:rFonts w:ascii="Times New Roman" w:eastAsia="Times New Roman" w:hAnsi="Times New Roman" w:cs="Times New Roman"/>
          <w:sz w:val="24"/>
          <w:szCs w:val="24"/>
        </w:rPr>
        <w:t>(állattenyésztés, növénytermesztés, kertészeti kultúrák</w:t>
      </w:r>
      <w:r w:rsidR="00AE37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E37D0" w:rsidRPr="00AE37D0">
        <w:rPr>
          <w:rFonts w:ascii="Times New Roman" w:eastAsia="Times New Roman" w:hAnsi="Times New Roman" w:cs="Times New Roman"/>
          <w:sz w:val="24"/>
          <w:szCs w:val="24"/>
        </w:rPr>
        <w:t>feldolgozás, turizmus és vendéglátás</w:t>
      </w:r>
      <w:r w:rsidR="00AE37D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26EDC" w:rsidRDefault="00326EDC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95732" w:rsidRDefault="00795732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27085" w:rsidRPr="002B3501" w:rsidRDefault="008560F6" w:rsidP="002B3501">
      <w:pPr>
        <w:pStyle w:val="Listaszerbekezds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 pályázaton elnyerhető díjkategóriák</w:t>
      </w:r>
    </w:p>
    <w:p w:rsidR="00027085" w:rsidRDefault="000270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47E9" w:rsidRDefault="000D47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7E9">
        <w:rPr>
          <w:rFonts w:ascii="Times New Roman" w:eastAsia="Times New Roman" w:hAnsi="Times New Roman" w:cs="Times New Roman"/>
          <w:color w:val="000000"/>
          <w:sz w:val="24"/>
          <w:szCs w:val="24"/>
        </w:rPr>
        <w:t>A díjat a legtöbb bírálati szempontnak megfelelő tanya nyeri el.</w:t>
      </w:r>
    </w:p>
    <w:p w:rsidR="000D47E9" w:rsidRPr="002B3501" w:rsidRDefault="000D47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400C" w:rsidRPr="002B3501" w:rsidRDefault="008560F6" w:rsidP="002B3501">
      <w:pPr>
        <w:pStyle w:val="Listaszerbekezds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„Az Év Tany</w:t>
      </w:r>
      <w:r w:rsidR="001D6C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agazdasága</w:t>
      </w:r>
      <w:r w:rsidR="00795732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201</w:t>
      </w:r>
      <w:r w:rsidR="00C358B5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  <w:r w:rsidRPr="002B35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díj</w:t>
      </w:r>
      <w:r w:rsidRPr="002B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95732" w:rsidRPr="002B3501" w:rsidRDefault="00795732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400C" w:rsidRPr="002B3501" w:rsidRDefault="008560F6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501">
        <w:rPr>
          <w:rFonts w:ascii="Times New Roman" w:eastAsia="Times New Roman" w:hAnsi="Times New Roman" w:cs="Times New Roman"/>
          <w:color w:val="000000"/>
          <w:sz w:val="24"/>
          <w:szCs w:val="24"/>
        </w:rPr>
        <w:t>Kiemelt értékelési szempontok:</w:t>
      </w:r>
    </w:p>
    <w:p w:rsidR="00B7400C" w:rsidRDefault="008560F6" w:rsidP="002B3501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generációkon keresztül öröklődő tapasztalati tudás, a természeti körforgást, </w:t>
      </w:r>
      <w:r w:rsid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körforgásos gazdálkodás szempontjait szem előtt tartó, azt követő gazdálkodási, tanyasi életmódbeli hagyományok megléte; </w:t>
      </w:r>
    </w:p>
    <w:p w:rsidR="004A78A6" w:rsidRPr="00E97814" w:rsidRDefault="004A78A6" w:rsidP="002B3501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termelés</w:t>
      </w:r>
      <w:r w:rsidR="00412B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és gazdálkodás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során a helyi erőforrások és a természetes folyamatok előnyben részesítése (pl. szerves trágyázás, biológiai növényvédelem, vetésforgó</w:t>
      </w:r>
      <w:r w:rsidR="00E9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412BAB">
        <w:rPr>
          <w:rFonts w:ascii="Times New Roman" w:eastAsia="Times New Roman" w:hAnsi="Times New Roman" w:cs="Times New Roman"/>
          <w:color w:val="000000"/>
          <w:sz w:val="24"/>
          <w:szCs w:val="24"/>
        </w:rPr>
        <w:t>klimatikus tényezőkhöz alkalmazkodó növénytermesztés</w:t>
      </w:r>
      <w:r w:rsidR="003D08D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12B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állattartás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stb.),</w:t>
      </w:r>
    </w:p>
    <w:p w:rsidR="000D47E9" w:rsidRDefault="00D278D1" w:rsidP="002B3501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78D1">
        <w:rPr>
          <w:rFonts w:ascii="Times New Roman" w:eastAsia="Times New Roman" w:hAnsi="Times New Roman" w:cs="Times New Roman"/>
          <w:color w:val="000000"/>
          <w:sz w:val="24"/>
          <w:szCs w:val="24"/>
        </w:rPr>
        <w:t>más tanyákon is alkalmazható fenntarthatóságra törekvő, megújuló energiákat, esővíz-hasznosítást alkalmazó, innovatív, egyedi energia- és vízgazdálkodási megoldások megléte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D278D1" w:rsidRPr="00D278D1" w:rsidRDefault="00D278D1" w:rsidP="002B3501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78D1">
        <w:rPr>
          <w:rFonts w:ascii="Times New Roman" w:eastAsia="Times New Roman" w:hAnsi="Times New Roman" w:cs="Times New Roman"/>
          <w:color w:val="000000"/>
          <w:sz w:val="24"/>
          <w:szCs w:val="24"/>
        </w:rPr>
        <w:t>érdeklődőket fogadó nyitott porta, nyitott gazdaság;</w:t>
      </w:r>
    </w:p>
    <w:p w:rsidR="00D278D1" w:rsidRDefault="00D278D1" w:rsidP="002B3501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78D1">
        <w:rPr>
          <w:rFonts w:ascii="Times New Roman" w:eastAsia="Times New Roman" w:hAnsi="Times New Roman" w:cs="Times New Roman"/>
          <w:color w:val="000000"/>
          <w:sz w:val="24"/>
          <w:szCs w:val="24"/>
        </w:rPr>
        <w:t>a tanyagazdaság komplexitása (állattenyésztés, növénytermesztés, kertészeti kultúrák, feldolgozás, turizmus és vendéglátás)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D278D1" w:rsidRDefault="00D278D1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>az adott térségre jellemző őshonos és tájjellegű állat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és növényfajták tartása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vagy tenyésztése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termesztése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gazdaságban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278D1" w:rsidRDefault="00D278D1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400C" w:rsidRDefault="008560F6" w:rsidP="002B3501">
      <w:pPr>
        <w:pStyle w:val="Listaszerbekezds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„Az Év </w:t>
      </w:r>
      <w:r w:rsidR="001D6C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Hagyományőrző Tanyája 2019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  <w:r w:rsidR="001D6C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díj</w:t>
      </w:r>
    </w:p>
    <w:p w:rsidR="00795732" w:rsidRPr="002B3501" w:rsidRDefault="00795732" w:rsidP="002B3501">
      <w:pPr>
        <w:pStyle w:val="Listaszerbekezds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7400C" w:rsidRDefault="000D47E9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47E9">
        <w:rPr>
          <w:rFonts w:ascii="Times New Roman" w:eastAsia="Times New Roman" w:hAnsi="Times New Roman" w:cs="Times New Roman"/>
          <w:color w:val="000000"/>
          <w:sz w:val="24"/>
          <w:szCs w:val="24"/>
        </w:rPr>
        <w:t>Kiemelt értékelési szempontok:</w:t>
      </w:r>
    </w:p>
    <w:p w:rsidR="000D47E9" w:rsidRPr="00C358B5" w:rsidRDefault="000D47E9" w:rsidP="000D47E9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58B5">
        <w:rPr>
          <w:rFonts w:ascii="Times New Roman" w:eastAsia="Times New Roman" w:hAnsi="Times New Roman" w:cs="Times New Roman"/>
          <w:color w:val="000000"/>
          <w:sz w:val="24"/>
          <w:szCs w:val="24"/>
        </w:rPr>
        <w:t>helyi építészeti hagyományokat követő építkezési mód használata a tanyai épületeken</w:t>
      </w:r>
      <w:r w:rsidR="00D27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(eredeti vagy eredetiben felújított nyílászárók, homlokzat, lábazat, falak, tetőfedés, padlóburkolat),</w:t>
      </w:r>
    </w:p>
    <w:p w:rsidR="000D47E9" w:rsidRDefault="000D47E9" w:rsidP="000D47E9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835">
        <w:rPr>
          <w:rFonts w:ascii="Times New Roman" w:eastAsia="Times New Roman" w:hAnsi="Times New Roman" w:cs="Times New Roman"/>
          <w:color w:val="000000"/>
          <w:sz w:val="24"/>
          <w:szCs w:val="24"/>
        </w:rPr>
        <w:t>tájba, természeti környezetbe illeszkedő tanyaépületek</w:t>
      </w:r>
      <w:r w:rsidR="00EF55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környezetének harmóniája</w:t>
      </w:r>
      <w:r w:rsidRPr="00EE12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EF55ED" w:rsidRDefault="00EF55ED" w:rsidP="00EF55ED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58B5">
        <w:rPr>
          <w:rFonts w:ascii="Times New Roman" w:eastAsia="Times New Roman" w:hAnsi="Times New Roman" w:cs="Times New Roman"/>
          <w:color w:val="000000"/>
          <w:sz w:val="24"/>
          <w:szCs w:val="24"/>
        </w:rPr>
        <w:t>termények és állati eredetű termékek feldolgozása hagyományos módon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(pl. lekvár- és szörpkészítés,</w:t>
      </w:r>
      <w:r w:rsidRPr="00C358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hagyományos ételek készítése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C32D8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EF55ED" w:rsidRDefault="00EF55ED" w:rsidP="00EF55ED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hagyományos háztartási, gazdálkodási eszközök </w:t>
      </w:r>
      <w:r w:rsidR="00CD09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megléte és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használata,</w:t>
      </w:r>
    </w:p>
    <w:p w:rsidR="00EF55ED" w:rsidRDefault="00EF55ED" w:rsidP="00EF55ED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helyi, néprajzi </w:t>
      </w:r>
      <w:r w:rsidR="00994E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hagyományokhoz </w:t>
      </w:r>
      <w:r w:rsidR="006F0546">
        <w:rPr>
          <w:rFonts w:ascii="Times New Roman" w:eastAsia="Times New Roman" w:hAnsi="Times New Roman" w:cs="Times New Roman"/>
          <w:color w:val="000000"/>
          <w:sz w:val="24"/>
          <w:szCs w:val="24"/>
        </w:rPr>
        <w:t>kapcsolódó népviselet megjelenése a mindennapokban</w:t>
      </w:r>
      <w:r w:rsidR="00994EB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C57D85" w:rsidRPr="00DD52D8" w:rsidRDefault="00C57D85" w:rsidP="00EF55ED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>az adott térségre jellemző őshonos és tájjellegű állat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és növényfajták tartása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vagy tenyésztése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termesztése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gazdaságban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0D47E9" w:rsidRDefault="000D47E9" w:rsidP="000D47E9">
      <w:pPr>
        <w:numPr>
          <w:ilvl w:val="0"/>
          <w:numId w:val="4"/>
        </w:numPr>
        <w:spacing w:after="0" w:line="240" w:lineRule="auto"/>
        <w:ind w:left="652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045F">
        <w:rPr>
          <w:rFonts w:ascii="Times New Roman" w:eastAsia="Times New Roman" w:hAnsi="Times New Roman" w:cs="Times New Roman"/>
          <w:color w:val="000000"/>
          <w:sz w:val="24"/>
          <w:szCs w:val="24"/>
        </w:rPr>
        <w:t>hagyományos, környezetkímélő gazdálkodási módszerek használata</w:t>
      </w:r>
      <w:r w:rsidRPr="003509B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D6C70" w:rsidRDefault="001D6C70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6C70" w:rsidRPr="002B3501" w:rsidRDefault="001D6C70" w:rsidP="002B3501">
      <w:pPr>
        <w:pStyle w:val="Listaszerbekezds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„Az Év Tanyája 2019 Közönség”díj </w:t>
      </w:r>
    </w:p>
    <w:p w:rsidR="00B7400C" w:rsidRDefault="00B7400C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6C70" w:rsidRDefault="001D6C70" w:rsidP="001D6C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díjat a 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>beküldött fotók alapján a meghirdetett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internetes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oldalon a megadott határidőig legtöbb szavazatot kapó tanya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illetve tanyagazda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nyeri 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95732" w:rsidRDefault="00795732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398E" w:rsidRDefault="0068398E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398E" w:rsidRDefault="0068398E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398E" w:rsidRDefault="0068398E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400C" w:rsidRPr="002B3501" w:rsidRDefault="006D3709" w:rsidP="002B3501">
      <w:pPr>
        <w:pStyle w:val="Listaszerbekezds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A p</w:t>
      </w:r>
      <w:r w:rsidR="008560F6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ályázat</w:t>
      </w:r>
      <w:r w:rsidR="00796C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benyújtása, befogadása</w:t>
      </w:r>
      <w:r w:rsidR="00796CC0" w:rsidRPr="00C32D81" w:rsidDel="00796C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796CC0" w:rsidRDefault="00796CC0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655258" w:rsidRPr="00655258" w:rsidRDefault="00796CC0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B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Pályázat benyújtására a </w:t>
      </w:r>
      <w:hyperlink r:id="rId10" w:history="1">
        <w:r w:rsidRPr="003C63A3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www.hoi.hu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illetve a </w:t>
      </w:r>
      <w:hyperlink r:id="rId11" w:history="1">
        <w:r w:rsidRPr="003C63A3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www.kormany.hu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honlapról elérhető 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pályázati adatlap hiánytalan kitöltésével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valamint a </w:t>
      </w:r>
      <w:r w:rsidR="00655258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kötelező 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mellékletek </w:t>
      </w:r>
      <w:r w:rsidR="00655258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megküldésével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van lehetőség</w:t>
      </w:r>
      <w:r w:rsidR="00655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552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2019. </w:t>
      </w:r>
      <w:r w:rsidR="00E40D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december 2</w:t>
      </w:r>
      <w:r w:rsidR="006552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="00E40D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</w:t>
      </w:r>
      <w:r w:rsidR="00655258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552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 </w:t>
      </w:r>
      <w:r w:rsidR="00655258" w:rsidRPr="006552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óra </w:t>
      </w:r>
      <w:r w:rsidR="00655258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00 perctől 20</w:t>
      </w:r>
      <w:r w:rsidR="007848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</w:t>
      </w:r>
      <w:r w:rsidR="00655258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7848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április</w:t>
      </w:r>
      <w:r w:rsidR="007848D0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55258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7848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</w:t>
      </w:r>
      <w:r w:rsidR="00655258" w:rsidRPr="006552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="007848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</w:t>
      </w:r>
      <w:r w:rsidR="00655258" w:rsidRPr="006552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23 óra </w:t>
      </w:r>
      <w:r w:rsidR="00655258"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59 percig</w:t>
      </w:r>
      <w:r w:rsidR="00655258" w:rsidRPr="006552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655258" w:rsidRPr="00655258" w:rsidRDefault="00655258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55258" w:rsidRDefault="00655258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pályázati anyagot kizárólag elektronikusan </w:t>
      </w:r>
      <w:r w:rsidR="000F59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szükséges megküldeni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361988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2" w:history="1">
        <w:r w:rsidR="00361988" w:rsidRPr="0073171F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evtanyajadij@am.gov.hu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F595A">
        <w:rPr>
          <w:rFonts w:ascii="Times New Roman" w:eastAsia="Times New Roman" w:hAnsi="Times New Roman" w:cs="Times New Roman"/>
          <w:color w:val="000000"/>
          <w:sz w:val="24"/>
          <w:szCs w:val="24"/>
        </w:rPr>
        <w:t>e-mail címre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796CC0" w:rsidRPr="002B3501" w:rsidRDefault="00796CC0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58B5" w:rsidRDefault="00C358B5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 pályázat formai követelményei</w:t>
      </w:r>
      <w:r w:rsidR="006552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0F595A" w:rsidRDefault="00655258" w:rsidP="002B3501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 w:rsidRPr="00463FC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pályázati adatlap</w:t>
      </w:r>
      <w:r w:rsidRPr="002B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hiánytalanul kitöltésre került</w:t>
      </w:r>
    </w:p>
    <w:p w:rsidR="00463FC7" w:rsidRDefault="00655258" w:rsidP="002B3501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63FC7">
        <w:rPr>
          <w:rFonts w:ascii="Times New Roman" w:eastAsia="Times New Roman" w:hAnsi="Times New Roman" w:cs="Times New Roman"/>
          <w:color w:val="000000"/>
          <w:sz w:val="24"/>
          <w:szCs w:val="24"/>
        </w:rPr>
        <w:t>a kötelező mellékletek:</w:t>
      </w:r>
    </w:p>
    <w:p w:rsidR="00463FC7" w:rsidRPr="00C32D81" w:rsidRDefault="00463FC7" w:rsidP="002B3501">
      <w:pPr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</w:t>
      </w:r>
      <w:r w:rsidRPr="00CE40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ulajdoni lap</w:t>
      </w:r>
      <w:r w:rsidRPr="00C358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egyszerű </w:t>
      </w:r>
      <w:r w:rsidRPr="00C358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másolata vagy </w:t>
      </w:r>
      <w:r w:rsidRPr="00CE40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nem hiteles</w:t>
      </w:r>
      <w:r w:rsidRPr="00C358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elektronikus </w:t>
      </w:r>
      <w:r w:rsidRPr="00CE40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tulajdoni lap</w:t>
      </w:r>
      <w:r w:rsidRPr="00C358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arról a tanyaingatlanról, ahol él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63FC7" w:rsidRPr="00C358B5" w:rsidRDefault="00463FC7" w:rsidP="002B3501">
      <w:pPr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DD52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a tanya nem a pályázó tulajdonában van vagy több tulajdonos birtokában van, akkor a </w:t>
      </w:r>
      <w:r w:rsidRPr="002710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tulajdonostársak nyilatkozata</w:t>
      </w:r>
      <w:r w:rsidRPr="00C358B5">
        <w:rPr>
          <w:rFonts w:ascii="Times New Roman" w:eastAsia="Times New Roman" w:hAnsi="Times New Roman" w:cs="Times New Roman"/>
          <w:color w:val="000000"/>
          <w:sz w:val="24"/>
          <w:szCs w:val="24"/>
        </w:rPr>
        <w:t>, hogy beleegyeznek a pályázat benyújtásába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63FC7" w:rsidRPr="00027085" w:rsidRDefault="00463FC7" w:rsidP="002B3501">
      <w:pPr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</w:t>
      </w:r>
      <w:r w:rsidRPr="000270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yilatkozat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arról, hogy a pályázó hozzájárul a pályázati dokumentáció arra felhasználható részeinek kiadványokban, illetve írott sajtóban történő megjelenítéséhez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63FC7" w:rsidRPr="00027085" w:rsidRDefault="00463FC7" w:rsidP="002B3501">
      <w:pPr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</w:t>
      </w:r>
      <w:r w:rsidRPr="000270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yilatkozat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arról, hogy a pályázó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valamely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díj elnyerése esetén részt vesz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 Agrárminisztérium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tanyasi élet népszerűsítését segítő programjában (pl. interjúk, média megjelenések, szaklapokban, kiadványban történő megjelenés)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5258" w:rsidRDefault="000F595A" w:rsidP="002B3501">
      <w:pPr>
        <w:pStyle w:val="Listaszerbekezds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6D3709">
        <w:rPr>
          <w:rFonts w:ascii="Times New Roman" w:eastAsia="Times New Roman" w:hAnsi="Times New Roman" w:cs="Times New Roman"/>
          <w:color w:val="000000"/>
          <w:sz w:val="24"/>
          <w:szCs w:val="24"/>
        </w:rPr>
        <w:t>zínes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digitális fénykép</w:t>
      </w:r>
      <w:r w:rsidR="00463F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a</w:t>
      </w:r>
      <w:r w:rsidR="00463FC7"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lakóépületről minimum 4, maximum 20 külső, illetve belső kép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megküldésre kerültek</w:t>
      </w:r>
    </w:p>
    <w:p w:rsidR="00EC5405" w:rsidRDefault="00EC5405" w:rsidP="002B3501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pályázat benyújtása a benyújtási határidőben történt</w:t>
      </w:r>
    </w:p>
    <w:p w:rsidR="0068398E" w:rsidRDefault="0068398E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5010" w:rsidRDefault="00BD5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11F7" w:rsidRDefault="008560F6" w:rsidP="002B3501">
      <w:pPr>
        <w:pStyle w:val="Listaszerbekezds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 pályázatok értékelése</w:t>
      </w:r>
      <w:r w:rsidR="00640E5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, döntéshozatal, díjak átadása</w:t>
      </w:r>
    </w:p>
    <w:p w:rsidR="00B7400C" w:rsidRPr="002B3501" w:rsidRDefault="00B7400C" w:rsidP="002B3501">
      <w:pPr>
        <w:pStyle w:val="Listaszerbekezds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B7400C" w:rsidRPr="00027085" w:rsidRDefault="008560F6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 díj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„Az Év Tany</w:t>
      </w:r>
      <w:r w:rsidR="00CB205C">
        <w:rPr>
          <w:rFonts w:ascii="Times New Roman" w:eastAsia="Times New Roman" w:hAnsi="Times New Roman" w:cs="Times New Roman"/>
          <w:color w:val="000000"/>
          <w:sz w:val="24"/>
          <w:szCs w:val="24"/>
        </w:rPr>
        <w:t>agazdasága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</w:t>
      </w:r>
      <w:r w:rsidR="003F7B36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CB205C">
        <w:rPr>
          <w:rFonts w:ascii="Times New Roman" w:eastAsia="Times New Roman" w:hAnsi="Times New Roman" w:cs="Times New Roman"/>
          <w:color w:val="000000"/>
          <w:sz w:val="24"/>
          <w:szCs w:val="24"/>
        </w:rPr>
        <w:t>”, „Az Év Hagyományőrző Tanyája 2019”,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Közönségdíj” 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>kivétel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ével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nyerteseinek kiválasztása a pályázatban felsorolt szempontok figyelembevételével,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pályázatok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értékelésére megbízott Bíráló Bizottság ülés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során, illetve </w:t>
      </w:r>
      <w:r w:rsidR="002F5C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(amennyiben szükséges) 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>a legeredményesebb tanyák személyes bejárása keretében történik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pályázatok beérkezése után.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végső döntést a Bíráló Bizottság javaslata alapján a</w:t>
      </w:r>
      <w:r w:rsidR="00463FC7">
        <w:rPr>
          <w:rFonts w:ascii="Times New Roman" w:eastAsia="Times New Roman" w:hAnsi="Times New Roman" w:cs="Times New Roman"/>
          <w:color w:val="000000"/>
          <w:sz w:val="24"/>
          <w:szCs w:val="24"/>
        </w:rPr>
        <w:t>z agrárminiszter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hozza meg.</w:t>
      </w:r>
    </w:p>
    <w:p w:rsidR="00B7400C" w:rsidRDefault="0085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>A közönségdíj eseté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ben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díj odaítélését a közönség által az adott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internetes </w:t>
      </w:r>
      <w:r w:rsidRPr="00027085">
        <w:rPr>
          <w:rFonts w:ascii="Times New Roman" w:eastAsia="Times New Roman" w:hAnsi="Times New Roman" w:cs="Times New Roman"/>
          <w:color w:val="000000"/>
          <w:sz w:val="24"/>
          <w:szCs w:val="24"/>
        </w:rPr>
        <w:t>oldalon leadott szavazatok száma határozza meg.</w:t>
      </w:r>
    </w:p>
    <w:p w:rsidR="00430237" w:rsidRDefault="00430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2AB2" w:rsidRDefault="00462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„Az Év Ta</w:t>
      </w:r>
      <w:r w:rsidR="008824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nyagazdasága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2019”</w:t>
      </w:r>
      <w:r w:rsidRPr="002B35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díj</w:t>
      </w:r>
      <w:r w:rsidRPr="002B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824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és </w:t>
      </w:r>
      <w:r w:rsidR="008824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„Az Év Hagyományőrző Tanyája 2019” díj </w:t>
      </w:r>
      <w:r w:rsidR="002F6A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kategória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első három helyezettje az elismerő oklevél mellett pénzjutalomban részesül: </w:t>
      </w:r>
    </w:p>
    <w:p w:rsidR="00462AB2" w:rsidRDefault="00462AB2" w:rsidP="002B3501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győztes pályázó </w:t>
      </w:r>
      <w:r w:rsidR="00E44314">
        <w:rPr>
          <w:rFonts w:ascii="Times New Roman" w:eastAsia="Times New Roman" w:hAnsi="Times New Roman" w:cs="Times New Roman"/>
          <w:color w:val="000000"/>
          <w:sz w:val="24"/>
          <w:szCs w:val="24"/>
        </w:rPr>
        <w:t>1.000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44314">
        <w:rPr>
          <w:rFonts w:ascii="Times New Roman" w:eastAsia="Times New Roman" w:hAnsi="Times New Roman" w:cs="Times New Roman"/>
          <w:color w:val="000000"/>
          <w:sz w:val="24"/>
          <w:szCs w:val="24"/>
        </w:rPr>
        <w:t>000,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forint</w:t>
      </w:r>
    </w:p>
    <w:p w:rsidR="00462AB2" w:rsidRDefault="00462AB2" w:rsidP="002B3501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második helyezett </w:t>
      </w:r>
      <w:r w:rsidR="00E4431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00.000</w:t>
      </w:r>
      <w:r w:rsidR="00E4431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forint</w:t>
      </w:r>
    </w:p>
    <w:p w:rsidR="00462AB2" w:rsidRDefault="00462AB2" w:rsidP="002B3501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harmadik helyezett </w:t>
      </w:r>
      <w:r w:rsidR="00E44314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00.000</w:t>
      </w:r>
      <w:r w:rsidR="00E4431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forint </w:t>
      </w:r>
    </w:p>
    <w:p w:rsidR="008F5B59" w:rsidRPr="002B3501" w:rsidRDefault="008F5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5B59" w:rsidRDefault="008F5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z Év Tanyája 2019 Közönség” díj </w:t>
      </w:r>
      <w:r w:rsidR="004E7B3D" w:rsidRPr="002B3501">
        <w:rPr>
          <w:rFonts w:ascii="Times New Roman" w:eastAsia="Times New Roman" w:hAnsi="Times New Roman" w:cs="Times New Roman"/>
          <w:color w:val="000000"/>
          <w:sz w:val="24"/>
          <w:szCs w:val="24"/>
        </w:rPr>
        <w:t>kategória</w:t>
      </w:r>
      <w:r w:rsidR="004E7B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nyerte</w:t>
      </w:r>
      <w:r w:rsidR="00260B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 az elismerő oklevél mellett </w:t>
      </w:r>
      <w:r w:rsidR="00E717A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00.000</w:t>
      </w:r>
      <w:r w:rsidR="00E717A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forint </w:t>
      </w:r>
      <w:r w:rsidR="00462AB2">
        <w:rPr>
          <w:rFonts w:ascii="Times New Roman" w:eastAsia="Times New Roman" w:hAnsi="Times New Roman" w:cs="Times New Roman"/>
          <w:color w:val="000000"/>
          <w:sz w:val="24"/>
          <w:szCs w:val="24"/>
        </w:rPr>
        <w:t>pénzjutalomban részesül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62A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F5B59" w:rsidRDefault="008F5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0237" w:rsidRPr="002B3501" w:rsidRDefault="008F5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pénzjutalom</w:t>
      </w:r>
      <w:r w:rsidR="00462A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kizárólag a tanyagazdaság további fejlesztésére használhat fel!</w:t>
      </w:r>
      <w:r w:rsidR="00462AB2" w:rsidRPr="002B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7400C" w:rsidRPr="00FB7295" w:rsidRDefault="00B7400C" w:rsidP="002B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B7400C" w:rsidRPr="002B3501" w:rsidRDefault="00856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 díjak átadására ünnepélyes keretek között kerül sor a</w:t>
      </w:r>
      <w:r w:rsidR="00446A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40E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Agrárminisztérium </w:t>
      </w:r>
      <w:r w:rsidRPr="002B3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dísztermében.</w:t>
      </w:r>
    </w:p>
    <w:p w:rsidR="00B7400C" w:rsidRDefault="00B740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3FC7" w:rsidRPr="00027085" w:rsidRDefault="00463F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400C" w:rsidRPr="002B3501" w:rsidRDefault="008560F6" w:rsidP="002B3501">
      <w:pPr>
        <w:pStyle w:val="Listaszerbekezds"/>
        <w:numPr>
          <w:ilvl w:val="0"/>
          <w:numId w:val="14"/>
        </w:num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B350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Pályázatokkal kapcsolatos további információ</w:t>
      </w:r>
    </w:p>
    <w:p w:rsidR="00B7400C" w:rsidRPr="00027085" w:rsidRDefault="00B74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00C" w:rsidRPr="00027085" w:rsidRDefault="00640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Agrárminisztérium</w:t>
      </w:r>
    </w:p>
    <w:p w:rsidR="00B7400C" w:rsidRPr="00027085" w:rsidRDefault="00640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Nemzeti Vidékfejlesztési Programok Főosztály</w:t>
      </w:r>
    </w:p>
    <w:p w:rsidR="00B7400C" w:rsidRPr="00027085" w:rsidRDefault="00622FA2" w:rsidP="002A2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361988" w:rsidRPr="005E3FB2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evtanyajadij@am.gov.hu</w:t>
        </w:r>
      </w:hyperlink>
    </w:p>
    <w:sectPr w:rsidR="00B7400C" w:rsidRPr="00027085" w:rsidSect="00353270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15A" w:rsidRDefault="0025515A" w:rsidP="00EF7DAB">
      <w:pPr>
        <w:spacing w:after="0" w:line="240" w:lineRule="auto"/>
      </w:pPr>
      <w:r>
        <w:separator/>
      </w:r>
    </w:p>
  </w:endnote>
  <w:endnote w:type="continuationSeparator" w:id="0">
    <w:p w:rsidR="0025515A" w:rsidRDefault="0025515A" w:rsidP="00EF7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27870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E32C0" w:rsidRPr="002A217D" w:rsidRDefault="003E32C0">
        <w:pPr>
          <w:pStyle w:val="ll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A21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A217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A21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2FA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A21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7DAB" w:rsidRDefault="00EF7DA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15A" w:rsidRDefault="0025515A" w:rsidP="00EF7DAB">
      <w:pPr>
        <w:spacing w:after="0" w:line="240" w:lineRule="auto"/>
      </w:pPr>
      <w:r>
        <w:separator/>
      </w:r>
    </w:p>
  </w:footnote>
  <w:footnote w:type="continuationSeparator" w:id="0">
    <w:p w:rsidR="0025515A" w:rsidRDefault="0025515A" w:rsidP="00EF7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85EE5"/>
    <w:multiLevelType w:val="multilevel"/>
    <w:tmpl w:val="A8CE69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11115"/>
    <w:multiLevelType w:val="multilevel"/>
    <w:tmpl w:val="E5D26A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E031F7"/>
    <w:multiLevelType w:val="multilevel"/>
    <w:tmpl w:val="3C1EC8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3127FF"/>
    <w:multiLevelType w:val="hybridMultilevel"/>
    <w:tmpl w:val="39467A44"/>
    <w:lvl w:ilvl="0" w:tplc="040E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916B8"/>
    <w:multiLevelType w:val="hybridMultilevel"/>
    <w:tmpl w:val="0F5239C4"/>
    <w:lvl w:ilvl="0" w:tplc="A0F2CE82">
      <w:start w:val="1"/>
      <w:numFmt w:val="lowerLetter"/>
      <w:lvlText w:val="%1)"/>
      <w:lvlJc w:val="left"/>
      <w:pPr>
        <w:ind w:left="720" w:hanging="360"/>
      </w:pPr>
      <w:rPr>
        <w:b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D5388"/>
    <w:multiLevelType w:val="multilevel"/>
    <w:tmpl w:val="C6924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F36142A"/>
    <w:multiLevelType w:val="hybridMultilevel"/>
    <w:tmpl w:val="A15CDF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17474"/>
    <w:multiLevelType w:val="hybridMultilevel"/>
    <w:tmpl w:val="1174F994"/>
    <w:lvl w:ilvl="0" w:tplc="8A1A906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23878"/>
    <w:multiLevelType w:val="hybridMultilevel"/>
    <w:tmpl w:val="1AE2B7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F17B4"/>
    <w:multiLevelType w:val="multilevel"/>
    <w:tmpl w:val="0AD4E6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303B29"/>
    <w:multiLevelType w:val="multilevel"/>
    <w:tmpl w:val="CAEA1BE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FB1C86"/>
    <w:multiLevelType w:val="multilevel"/>
    <w:tmpl w:val="037AA3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2B71B8"/>
    <w:multiLevelType w:val="multilevel"/>
    <w:tmpl w:val="F28220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8E792D"/>
    <w:multiLevelType w:val="multilevel"/>
    <w:tmpl w:val="2AC8B9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FD485F"/>
    <w:multiLevelType w:val="multilevel"/>
    <w:tmpl w:val="6D8CF3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844F13"/>
    <w:multiLevelType w:val="hybridMultilevel"/>
    <w:tmpl w:val="98C42F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521E81"/>
    <w:multiLevelType w:val="hybridMultilevel"/>
    <w:tmpl w:val="20F84188"/>
    <w:lvl w:ilvl="0" w:tplc="C0867C6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28136F"/>
    <w:multiLevelType w:val="multilevel"/>
    <w:tmpl w:val="776C01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121EB4"/>
    <w:multiLevelType w:val="multilevel"/>
    <w:tmpl w:val="44DC25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8C5223"/>
    <w:multiLevelType w:val="multilevel"/>
    <w:tmpl w:val="7D523E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46826A5"/>
    <w:multiLevelType w:val="multilevel"/>
    <w:tmpl w:val="9F5CF3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D4375CA"/>
    <w:multiLevelType w:val="hybridMultilevel"/>
    <w:tmpl w:val="48F0B7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651D6C"/>
    <w:multiLevelType w:val="multilevel"/>
    <w:tmpl w:val="D8AE29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0"/>
  </w:num>
  <w:num w:numId="3">
    <w:abstractNumId w:val="2"/>
  </w:num>
  <w:num w:numId="4">
    <w:abstractNumId w:val="13"/>
  </w:num>
  <w:num w:numId="5">
    <w:abstractNumId w:val="9"/>
  </w:num>
  <w:num w:numId="6">
    <w:abstractNumId w:val="0"/>
  </w:num>
  <w:num w:numId="7">
    <w:abstractNumId w:val="22"/>
  </w:num>
  <w:num w:numId="8">
    <w:abstractNumId w:val="19"/>
  </w:num>
  <w:num w:numId="9">
    <w:abstractNumId w:val="17"/>
  </w:num>
  <w:num w:numId="10">
    <w:abstractNumId w:val="14"/>
  </w:num>
  <w:num w:numId="11">
    <w:abstractNumId w:val="11"/>
  </w:num>
  <w:num w:numId="12">
    <w:abstractNumId w:val="18"/>
  </w:num>
  <w:num w:numId="13">
    <w:abstractNumId w:val="12"/>
  </w:num>
  <w:num w:numId="14">
    <w:abstractNumId w:val="5"/>
  </w:num>
  <w:num w:numId="15">
    <w:abstractNumId w:val="15"/>
  </w:num>
  <w:num w:numId="16">
    <w:abstractNumId w:val="21"/>
  </w:num>
  <w:num w:numId="17">
    <w:abstractNumId w:val="16"/>
  </w:num>
  <w:num w:numId="18">
    <w:abstractNumId w:val="10"/>
  </w:num>
  <w:num w:numId="19">
    <w:abstractNumId w:val="4"/>
  </w:num>
  <w:num w:numId="20">
    <w:abstractNumId w:val="7"/>
  </w:num>
  <w:num w:numId="21">
    <w:abstractNumId w:val="6"/>
  </w:num>
  <w:num w:numId="22">
    <w:abstractNumId w:val="8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00C"/>
    <w:rsid w:val="00013FE9"/>
    <w:rsid w:val="00027085"/>
    <w:rsid w:val="0005152A"/>
    <w:rsid w:val="00094A97"/>
    <w:rsid w:val="000B775C"/>
    <w:rsid w:val="000D47E9"/>
    <w:rsid w:val="000E36C0"/>
    <w:rsid w:val="000E6AE7"/>
    <w:rsid w:val="000F595A"/>
    <w:rsid w:val="00115042"/>
    <w:rsid w:val="00137851"/>
    <w:rsid w:val="0014442F"/>
    <w:rsid w:val="00166132"/>
    <w:rsid w:val="0018680C"/>
    <w:rsid w:val="001C216D"/>
    <w:rsid w:val="001D6C70"/>
    <w:rsid w:val="0022045F"/>
    <w:rsid w:val="0025515A"/>
    <w:rsid w:val="00260BED"/>
    <w:rsid w:val="0027109A"/>
    <w:rsid w:val="002A11C1"/>
    <w:rsid w:val="002A217D"/>
    <w:rsid w:val="002B11D6"/>
    <w:rsid w:val="002B3501"/>
    <w:rsid w:val="002E5B36"/>
    <w:rsid w:val="002F5CA0"/>
    <w:rsid w:val="002F6A2F"/>
    <w:rsid w:val="00326EDC"/>
    <w:rsid w:val="003509B1"/>
    <w:rsid w:val="00353270"/>
    <w:rsid w:val="00361988"/>
    <w:rsid w:val="00393B2C"/>
    <w:rsid w:val="00395CA6"/>
    <w:rsid w:val="003B2984"/>
    <w:rsid w:val="003D08D9"/>
    <w:rsid w:val="003E32C0"/>
    <w:rsid w:val="003F0BBC"/>
    <w:rsid w:val="003F7B36"/>
    <w:rsid w:val="00412BAB"/>
    <w:rsid w:val="0042024D"/>
    <w:rsid w:val="00421DBB"/>
    <w:rsid w:val="00430237"/>
    <w:rsid w:val="00446AAE"/>
    <w:rsid w:val="00462AB2"/>
    <w:rsid w:val="00463FC7"/>
    <w:rsid w:val="004816AA"/>
    <w:rsid w:val="004A78A6"/>
    <w:rsid w:val="004C5F66"/>
    <w:rsid w:val="004D4F0A"/>
    <w:rsid w:val="004E5FC8"/>
    <w:rsid w:val="004E721A"/>
    <w:rsid w:val="004E7B3D"/>
    <w:rsid w:val="00507AB3"/>
    <w:rsid w:val="005563CB"/>
    <w:rsid w:val="00583508"/>
    <w:rsid w:val="005A675C"/>
    <w:rsid w:val="005B250B"/>
    <w:rsid w:val="005D0A52"/>
    <w:rsid w:val="005E45E5"/>
    <w:rsid w:val="00613E5B"/>
    <w:rsid w:val="00620DAB"/>
    <w:rsid w:val="00622FA2"/>
    <w:rsid w:val="00640E5B"/>
    <w:rsid w:val="0064284D"/>
    <w:rsid w:val="00655258"/>
    <w:rsid w:val="00673756"/>
    <w:rsid w:val="00673CAC"/>
    <w:rsid w:val="0068398E"/>
    <w:rsid w:val="00693835"/>
    <w:rsid w:val="006B45B1"/>
    <w:rsid w:val="006D3709"/>
    <w:rsid w:val="006F0546"/>
    <w:rsid w:val="006F60A6"/>
    <w:rsid w:val="0075728A"/>
    <w:rsid w:val="007702A7"/>
    <w:rsid w:val="007848D0"/>
    <w:rsid w:val="00785909"/>
    <w:rsid w:val="00795732"/>
    <w:rsid w:val="00796CC0"/>
    <w:rsid w:val="00820DC1"/>
    <w:rsid w:val="008560F6"/>
    <w:rsid w:val="008611F7"/>
    <w:rsid w:val="0087216F"/>
    <w:rsid w:val="008824A1"/>
    <w:rsid w:val="00883A8C"/>
    <w:rsid w:val="00890948"/>
    <w:rsid w:val="008B1752"/>
    <w:rsid w:val="008C2507"/>
    <w:rsid w:val="008E1AD1"/>
    <w:rsid w:val="008F34A6"/>
    <w:rsid w:val="008F5B59"/>
    <w:rsid w:val="008F6D7F"/>
    <w:rsid w:val="00905A33"/>
    <w:rsid w:val="00926AE0"/>
    <w:rsid w:val="00942C72"/>
    <w:rsid w:val="00994EB3"/>
    <w:rsid w:val="009E7EBB"/>
    <w:rsid w:val="00A4594A"/>
    <w:rsid w:val="00A80E6D"/>
    <w:rsid w:val="00A8581C"/>
    <w:rsid w:val="00A9501C"/>
    <w:rsid w:val="00AC10AB"/>
    <w:rsid w:val="00AE37D0"/>
    <w:rsid w:val="00B266A4"/>
    <w:rsid w:val="00B54DE3"/>
    <w:rsid w:val="00B576F3"/>
    <w:rsid w:val="00B7400C"/>
    <w:rsid w:val="00B91951"/>
    <w:rsid w:val="00B97D2E"/>
    <w:rsid w:val="00BD5010"/>
    <w:rsid w:val="00C05AA7"/>
    <w:rsid w:val="00C0700C"/>
    <w:rsid w:val="00C23DA2"/>
    <w:rsid w:val="00C31A9D"/>
    <w:rsid w:val="00C32D81"/>
    <w:rsid w:val="00C358B5"/>
    <w:rsid w:val="00C47CAE"/>
    <w:rsid w:val="00C51FDF"/>
    <w:rsid w:val="00C57D85"/>
    <w:rsid w:val="00CB205C"/>
    <w:rsid w:val="00CD093E"/>
    <w:rsid w:val="00CE4033"/>
    <w:rsid w:val="00D157C7"/>
    <w:rsid w:val="00D278D1"/>
    <w:rsid w:val="00D36E93"/>
    <w:rsid w:val="00D600C1"/>
    <w:rsid w:val="00D77A8A"/>
    <w:rsid w:val="00DD0E6D"/>
    <w:rsid w:val="00DD46FC"/>
    <w:rsid w:val="00DD52D8"/>
    <w:rsid w:val="00DE4E1A"/>
    <w:rsid w:val="00E04546"/>
    <w:rsid w:val="00E12722"/>
    <w:rsid w:val="00E31EE2"/>
    <w:rsid w:val="00E40DD7"/>
    <w:rsid w:val="00E44314"/>
    <w:rsid w:val="00E52138"/>
    <w:rsid w:val="00E56BB8"/>
    <w:rsid w:val="00E717A0"/>
    <w:rsid w:val="00E94C1C"/>
    <w:rsid w:val="00E97814"/>
    <w:rsid w:val="00EB4361"/>
    <w:rsid w:val="00EC5405"/>
    <w:rsid w:val="00ED292F"/>
    <w:rsid w:val="00EE128D"/>
    <w:rsid w:val="00EF2F74"/>
    <w:rsid w:val="00EF55ED"/>
    <w:rsid w:val="00EF7DAB"/>
    <w:rsid w:val="00F70E0E"/>
    <w:rsid w:val="00FA0515"/>
    <w:rsid w:val="00FA289C"/>
    <w:rsid w:val="00FB7295"/>
    <w:rsid w:val="00FC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02708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708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708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708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7085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27085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2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708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D370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F7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F7DAB"/>
  </w:style>
  <w:style w:type="paragraph" w:styleId="llb">
    <w:name w:val="footer"/>
    <w:basedOn w:val="Norml"/>
    <w:link w:val="llbChar"/>
    <w:uiPriority w:val="99"/>
    <w:unhideWhenUsed/>
    <w:rsid w:val="00EF7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F7DAB"/>
  </w:style>
  <w:style w:type="character" w:styleId="Hiperhivatkozs">
    <w:name w:val="Hyperlink"/>
    <w:basedOn w:val="Bekezdsalapbettpusa"/>
    <w:uiPriority w:val="99"/>
    <w:unhideWhenUsed/>
    <w:rsid w:val="00640E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02708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708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708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708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7085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27085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2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708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D370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F7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F7DAB"/>
  </w:style>
  <w:style w:type="paragraph" w:styleId="llb">
    <w:name w:val="footer"/>
    <w:basedOn w:val="Norml"/>
    <w:link w:val="llbChar"/>
    <w:uiPriority w:val="99"/>
    <w:unhideWhenUsed/>
    <w:rsid w:val="00EF7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F7DAB"/>
  </w:style>
  <w:style w:type="character" w:styleId="Hiperhivatkozs">
    <w:name w:val="Hyperlink"/>
    <w:basedOn w:val="Bekezdsalapbettpusa"/>
    <w:uiPriority w:val="99"/>
    <w:unhideWhenUsed/>
    <w:rsid w:val="00640E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vtanyajadij@am.gov.h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vtanyajadij@am.gov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rmany.h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hoi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3C103-13B7-4BE4-B471-9CB55F08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950</Words>
  <Characters>6562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Kontur Tamás</dc:creator>
  <cp:lastModifiedBy>Kaszás Veronika</cp:lastModifiedBy>
  <cp:revision>12</cp:revision>
  <cp:lastPrinted>2019-10-08T09:18:00Z</cp:lastPrinted>
  <dcterms:created xsi:type="dcterms:W3CDTF">2019-11-06T09:14:00Z</dcterms:created>
  <dcterms:modified xsi:type="dcterms:W3CDTF">2019-11-14T13:53:00Z</dcterms:modified>
</cp:coreProperties>
</file>