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8522A9" w14:textId="14980963" w:rsidR="007A45C5" w:rsidRPr="00BB3743" w:rsidRDefault="00983766" w:rsidP="000151E7">
      <w:pPr>
        <w:spacing w:after="0" w:line="240" w:lineRule="auto"/>
        <w:jc w:val="center"/>
        <w:rPr>
          <w:rFonts w:ascii="Georgia" w:hAnsi="Georgia" w:cstheme="minorHAnsi"/>
          <w:smallCaps/>
          <w:sz w:val="44"/>
          <w:szCs w:val="44"/>
        </w:rPr>
      </w:pPr>
      <w:r w:rsidRPr="00BB3743">
        <w:rPr>
          <w:rFonts w:ascii="Georgia" w:hAnsi="Georgia" w:cstheme="minorHAnsi"/>
          <w:smallCaps/>
          <w:sz w:val="44"/>
          <w:szCs w:val="44"/>
        </w:rPr>
        <w:t xml:space="preserve">Segédlet a </w:t>
      </w:r>
      <w:r w:rsidR="00C9660E" w:rsidRPr="00BB3743">
        <w:rPr>
          <w:rFonts w:ascii="Georgia" w:hAnsi="Georgia" w:cstheme="minorHAnsi"/>
          <w:smallCaps/>
          <w:sz w:val="44"/>
          <w:szCs w:val="44"/>
        </w:rPr>
        <w:t xml:space="preserve">hulladékkezelési </w:t>
      </w:r>
      <w:r w:rsidR="00BB3743">
        <w:rPr>
          <w:rFonts w:ascii="Georgia" w:hAnsi="Georgia" w:cstheme="minorHAnsi"/>
          <w:smallCaps/>
          <w:sz w:val="44"/>
          <w:szCs w:val="44"/>
        </w:rPr>
        <w:br/>
      </w:r>
      <w:r w:rsidRPr="00BB3743">
        <w:rPr>
          <w:rFonts w:ascii="Georgia" w:hAnsi="Georgia" w:cstheme="minorHAnsi"/>
          <w:smallCaps/>
          <w:sz w:val="44"/>
          <w:szCs w:val="44"/>
        </w:rPr>
        <w:t>BAT-következtetéseknek való megfelelés</w:t>
      </w:r>
      <w:r w:rsidR="0020475B" w:rsidRPr="00BB3743">
        <w:rPr>
          <w:rFonts w:ascii="Georgia" w:hAnsi="Georgia" w:cstheme="minorHAnsi"/>
          <w:smallCaps/>
          <w:sz w:val="44"/>
          <w:szCs w:val="44"/>
        </w:rPr>
        <w:t>hez</w:t>
      </w:r>
    </w:p>
    <w:p w14:paraId="5B3B0F6C" w14:textId="77777777" w:rsidR="000151E7" w:rsidRPr="00B20011" w:rsidRDefault="000151E7" w:rsidP="000151E7">
      <w:pPr>
        <w:spacing w:after="0" w:line="240" w:lineRule="auto"/>
        <w:jc w:val="center"/>
        <w:rPr>
          <w:rFonts w:cstheme="minorHAnsi"/>
          <w:b/>
          <w:smallCaps/>
          <w:sz w:val="32"/>
          <w:szCs w:val="32"/>
        </w:rPr>
      </w:pPr>
    </w:p>
    <w:sdt>
      <w:sdtPr>
        <w:rPr>
          <w:rFonts w:asciiTheme="minorHAnsi" w:eastAsiaTheme="minorHAnsi" w:hAnsiTheme="minorHAnsi" w:cstheme="minorBidi"/>
          <w:sz w:val="22"/>
          <w:szCs w:val="22"/>
          <w:lang w:eastAsia="en-US"/>
        </w:rPr>
        <w:id w:val="493146401"/>
        <w:docPartObj>
          <w:docPartGallery w:val="Table of Contents"/>
          <w:docPartUnique/>
        </w:docPartObj>
      </w:sdtPr>
      <w:sdtEndPr>
        <w:rPr>
          <w:b/>
          <w:bCs/>
        </w:rPr>
      </w:sdtEndPr>
      <w:sdtContent>
        <w:p w14:paraId="03CB7974" w14:textId="77777777" w:rsidR="00DE734A" w:rsidRPr="005614A0" w:rsidRDefault="00DE734A">
          <w:pPr>
            <w:pStyle w:val="Tartalomjegyzkcmsora"/>
            <w:rPr>
              <w:color w:val="968268"/>
              <w:sz w:val="44"/>
              <w:szCs w:val="44"/>
            </w:rPr>
          </w:pPr>
          <w:r w:rsidRPr="005614A0">
            <w:rPr>
              <w:color w:val="968268"/>
              <w:sz w:val="44"/>
              <w:szCs w:val="44"/>
            </w:rPr>
            <w:t>Tartalom</w:t>
          </w:r>
        </w:p>
        <w:p w14:paraId="0DF776BE" w14:textId="22EC8A72" w:rsidR="009361BC" w:rsidRDefault="00DE734A">
          <w:pPr>
            <w:pStyle w:val="TJ1"/>
            <w:tabs>
              <w:tab w:val="right" w:leader="dot" w:pos="9062"/>
            </w:tabs>
            <w:rPr>
              <w:rFonts w:eastAsiaTheme="minorEastAsia"/>
              <w:noProof/>
              <w:lang w:eastAsia="hu-HU"/>
            </w:rPr>
          </w:pPr>
          <w:r w:rsidRPr="00B20011">
            <w:fldChar w:fldCharType="begin"/>
          </w:r>
          <w:r w:rsidRPr="00B20011">
            <w:instrText xml:space="preserve"> TOC \o "1-3" \h \z \u </w:instrText>
          </w:r>
          <w:r w:rsidRPr="00B20011">
            <w:fldChar w:fldCharType="separate"/>
          </w:r>
          <w:hyperlink w:anchor="_Toc94859120" w:history="1">
            <w:r w:rsidR="009361BC" w:rsidRPr="00BB3743">
              <w:rPr>
                <w:rStyle w:val="Hiperhivatkozs"/>
                <w:rFonts w:ascii="Georgia" w:hAnsi="Georgia"/>
                <w:caps/>
                <w:noProof/>
              </w:rPr>
              <w:t>Bevezetés</w:t>
            </w:r>
            <w:r w:rsidR="009361BC">
              <w:rPr>
                <w:noProof/>
                <w:webHidden/>
              </w:rPr>
              <w:tab/>
            </w:r>
            <w:r w:rsidR="009361BC">
              <w:rPr>
                <w:noProof/>
                <w:webHidden/>
              </w:rPr>
              <w:fldChar w:fldCharType="begin"/>
            </w:r>
            <w:r w:rsidR="009361BC">
              <w:rPr>
                <w:noProof/>
                <w:webHidden/>
              </w:rPr>
              <w:instrText xml:space="preserve"> PAGEREF _Toc94859120 \h </w:instrText>
            </w:r>
            <w:r w:rsidR="009361BC">
              <w:rPr>
                <w:noProof/>
                <w:webHidden/>
              </w:rPr>
            </w:r>
            <w:r w:rsidR="009361BC">
              <w:rPr>
                <w:noProof/>
                <w:webHidden/>
              </w:rPr>
              <w:fldChar w:fldCharType="separate"/>
            </w:r>
            <w:r w:rsidR="000B2CC6">
              <w:rPr>
                <w:noProof/>
                <w:webHidden/>
              </w:rPr>
              <w:t>4</w:t>
            </w:r>
            <w:r w:rsidR="009361BC">
              <w:rPr>
                <w:noProof/>
                <w:webHidden/>
              </w:rPr>
              <w:fldChar w:fldCharType="end"/>
            </w:r>
          </w:hyperlink>
        </w:p>
        <w:p w14:paraId="6992FFC8" w14:textId="13BEF0E9" w:rsidR="009361BC" w:rsidRPr="00BB3743" w:rsidRDefault="00852DC0">
          <w:pPr>
            <w:pStyle w:val="TJ1"/>
            <w:tabs>
              <w:tab w:val="right" w:leader="dot" w:pos="9062"/>
            </w:tabs>
            <w:rPr>
              <w:rFonts w:ascii="Georgia" w:eastAsiaTheme="minorEastAsia" w:hAnsi="Georgia"/>
              <w:noProof/>
              <w:lang w:eastAsia="hu-HU"/>
            </w:rPr>
          </w:pPr>
          <w:hyperlink w:anchor="_Toc94859121" w:history="1">
            <w:r w:rsidR="009361BC" w:rsidRPr="00BB3743">
              <w:rPr>
                <w:rStyle w:val="Hiperhivatkozs"/>
                <w:rFonts w:ascii="Georgia" w:hAnsi="Georgia"/>
                <w:caps/>
                <w:noProof/>
              </w:rPr>
              <w:t>A létesítmény azonosító adatai</w:t>
            </w:r>
            <w:r w:rsidR="009361BC" w:rsidRPr="00BB3743">
              <w:rPr>
                <w:rFonts w:ascii="Georgia" w:hAnsi="Georgia"/>
                <w:noProof/>
                <w:webHidden/>
              </w:rPr>
              <w:tab/>
            </w:r>
            <w:r w:rsidR="009361BC" w:rsidRPr="00BB3743">
              <w:rPr>
                <w:rFonts w:ascii="Georgia" w:hAnsi="Georgia"/>
                <w:noProof/>
                <w:webHidden/>
              </w:rPr>
              <w:fldChar w:fldCharType="begin"/>
            </w:r>
            <w:r w:rsidR="009361BC" w:rsidRPr="00BB3743">
              <w:rPr>
                <w:rFonts w:ascii="Georgia" w:hAnsi="Georgia"/>
                <w:noProof/>
                <w:webHidden/>
              </w:rPr>
              <w:instrText xml:space="preserve"> PAGEREF _Toc94859121 \h </w:instrText>
            </w:r>
            <w:r w:rsidR="009361BC" w:rsidRPr="00BB3743">
              <w:rPr>
                <w:rFonts w:ascii="Georgia" w:hAnsi="Georgia"/>
                <w:noProof/>
                <w:webHidden/>
              </w:rPr>
            </w:r>
            <w:r w:rsidR="009361BC" w:rsidRPr="00BB3743">
              <w:rPr>
                <w:rFonts w:ascii="Georgia" w:hAnsi="Georgia"/>
                <w:noProof/>
                <w:webHidden/>
              </w:rPr>
              <w:fldChar w:fldCharType="separate"/>
            </w:r>
            <w:r w:rsidR="000B2CC6">
              <w:rPr>
                <w:rFonts w:ascii="Georgia" w:hAnsi="Georgia"/>
                <w:noProof/>
                <w:webHidden/>
              </w:rPr>
              <w:t>6</w:t>
            </w:r>
            <w:r w:rsidR="009361BC" w:rsidRPr="00BB3743">
              <w:rPr>
                <w:rFonts w:ascii="Georgia" w:hAnsi="Georgia"/>
                <w:noProof/>
                <w:webHidden/>
              </w:rPr>
              <w:fldChar w:fldCharType="end"/>
            </w:r>
          </w:hyperlink>
        </w:p>
        <w:p w14:paraId="476B94AA" w14:textId="223B874B" w:rsidR="009361BC" w:rsidRDefault="00852DC0">
          <w:pPr>
            <w:pStyle w:val="TJ1"/>
            <w:tabs>
              <w:tab w:val="left" w:pos="440"/>
              <w:tab w:val="right" w:leader="dot" w:pos="9062"/>
            </w:tabs>
            <w:rPr>
              <w:rFonts w:eastAsiaTheme="minorEastAsia"/>
              <w:noProof/>
              <w:lang w:eastAsia="hu-HU"/>
            </w:rPr>
          </w:pPr>
          <w:hyperlink w:anchor="_Toc94859122" w:history="1">
            <w:r w:rsidR="009361BC" w:rsidRPr="00BB3743">
              <w:rPr>
                <w:rStyle w:val="Hiperhivatkozs"/>
                <w:rFonts w:ascii="Georgia" w:hAnsi="Georgia"/>
                <w:caps/>
                <w:noProof/>
              </w:rPr>
              <w:t>1.</w:t>
            </w:r>
            <w:r w:rsidR="009361BC" w:rsidRPr="00BB3743">
              <w:rPr>
                <w:rFonts w:ascii="Georgia" w:eastAsiaTheme="minorEastAsia" w:hAnsi="Georgia"/>
                <w:noProof/>
                <w:lang w:eastAsia="hu-HU"/>
              </w:rPr>
              <w:tab/>
            </w:r>
            <w:r w:rsidR="009361BC" w:rsidRPr="00BB3743">
              <w:rPr>
                <w:rStyle w:val="Hiperhivatkozs"/>
                <w:rFonts w:ascii="Georgia" w:hAnsi="Georgia"/>
                <w:caps/>
                <w:noProof/>
              </w:rPr>
              <w:t>Általános BAT-következtetések</w:t>
            </w:r>
            <w:r w:rsidR="009361BC">
              <w:rPr>
                <w:noProof/>
                <w:webHidden/>
              </w:rPr>
              <w:tab/>
            </w:r>
            <w:r w:rsidR="009361BC">
              <w:rPr>
                <w:noProof/>
                <w:webHidden/>
              </w:rPr>
              <w:fldChar w:fldCharType="begin"/>
            </w:r>
            <w:r w:rsidR="009361BC">
              <w:rPr>
                <w:noProof/>
                <w:webHidden/>
              </w:rPr>
              <w:instrText xml:space="preserve"> PAGEREF _Toc94859122 \h </w:instrText>
            </w:r>
            <w:r w:rsidR="009361BC">
              <w:rPr>
                <w:noProof/>
                <w:webHidden/>
              </w:rPr>
            </w:r>
            <w:r w:rsidR="009361BC">
              <w:rPr>
                <w:noProof/>
                <w:webHidden/>
              </w:rPr>
              <w:fldChar w:fldCharType="separate"/>
            </w:r>
            <w:r w:rsidR="000B2CC6">
              <w:rPr>
                <w:noProof/>
                <w:webHidden/>
              </w:rPr>
              <w:t>7</w:t>
            </w:r>
            <w:r w:rsidR="009361BC">
              <w:rPr>
                <w:noProof/>
                <w:webHidden/>
              </w:rPr>
              <w:fldChar w:fldCharType="end"/>
            </w:r>
          </w:hyperlink>
        </w:p>
        <w:p w14:paraId="05332503" w14:textId="477C9666" w:rsidR="009361BC" w:rsidRDefault="00852DC0">
          <w:pPr>
            <w:pStyle w:val="TJ1"/>
            <w:tabs>
              <w:tab w:val="right" w:leader="dot" w:pos="9062"/>
            </w:tabs>
            <w:rPr>
              <w:rFonts w:eastAsiaTheme="minorEastAsia"/>
              <w:noProof/>
              <w:lang w:eastAsia="hu-HU"/>
            </w:rPr>
          </w:pPr>
          <w:hyperlink w:anchor="_Toc94859123" w:history="1">
            <w:r w:rsidR="009361BC" w:rsidRPr="006E3630">
              <w:rPr>
                <w:rStyle w:val="Hiperhivatkozs"/>
                <w:noProof/>
              </w:rPr>
              <w:t>BAT 1. Környezetközpontú irányítási rendszer</w:t>
            </w:r>
            <w:r w:rsidR="009361BC">
              <w:rPr>
                <w:noProof/>
                <w:webHidden/>
              </w:rPr>
              <w:tab/>
            </w:r>
            <w:r w:rsidR="009361BC">
              <w:rPr>
                <w:noProof/>
                <w:webHidden/>
              </w:rPr>
              <w:fldChar w:fldCharType="begin"/>
            </w:r>
            <w:r w:rsidR="009361BC">
              <w:rPr>
                <w:noProof/>
                <w:webHidden/>
              </w:rPr>
              <w:instrText xml:space="preserve"> PAGEREF _Toc94859123 \h </w:instrText>
            </w:r>
            <w:r w:rsidR="009361BC">
              <w:rPr>
                <w:noProof/>
                <w:webHidden/>
              </w:rPr>
            </w:r>
            <w:r w:rsidR="009361BC">
              <w:rPr>
                <w:noProof/>
                <w:webHidden/>
              </w:rPr>
              <w:fldChar w:fldCharType="separate"/>
            </w:r>
            <w:r w:rsidR="000B2CC6">
              <w:rPr>
                <w:noProof/>
                <w:webHidden/>
              </w:rPr>
              <w:t>8</w:t>
            </w:r>
            <w:r w:rsidR="009361BC">
              <w:rPr>
                <w:noProof/>
                <w:webHidden/>
              </w:rPr>
              <w:fldChar w:fldCharType="end"/>
            </w:r>
          </w:hyperlink>
        </w:p>
        <w:p w14:paraId="161FA31C" w14:textId="22191DF3" w:rsidR="009361BC" w:rsidRDefault="00852DC0">
          <w:pPr>
            <w:pStyle w:val="TJ1"/>
            <w:tabs>
              <w:tab w:val="right" w:leader="dot" w:pos="9062"/>
            </w:tabs>
            <w:rPr>
              <w:rFonts w:eastAsiaTheme="minorEastAsia"/>
              <w:noProof/>
              <w:lang w:eastAsia="hu-HU"/>
            </w:rPr>
          </w:pPr>
          <w:hyperlink w:anchor="_Toc94859124" w:history="1">
            <w:r w:rsidR="009361BC" w:rsidRPr="006E3630">
              <w:rPr>
                <w:rStyle w:val="Hiperhivatkozs"/>
                <w:noProof/>
              </w:rPr>
              <w:t>BAT 2. Átfogó környezeti teljesítmény</w:t>
            </w:r>
            <w:r w:rsidR="009361BC">
              <w:rPr>
                <w:noProof/>
                <w:webHidden/>
              </w:rPr>
              <w:tab/>
            </w:r>
            <w:r w:rsidR="009361BC">
              <w:rPr>
                <w:noProof/>
                <w:webHidden/>
              </w:rPr>
              <w:fldChar w:fldCharType="begin"/>
            </w:r>
            <w:r w:rsidR="009361BC">
              <w:rPr>
                <w:noProof/>
                <w:webHidden/>
              </w:rPr>
              <w:instrText xml:space="preserve"> PAGEREF _Toc94859124 \h </w:instrText>
            </w:r>
            <w:r w:rsidR="009361BC">
              <w:rPr>
                <w:noProof/>
                <w:webHidden/>
              </w:rPr>
            </w:r>
            <w:r w:rsidR="009361BC">
              <w:rPr>
                <w:noProof/>
                <w:webHidden/>
              </w:rPr>
              <w:fldChar w:fldCharType="separate"/>
            </w:r>
            <w:r w:rsidR="000B2CC6">
              <w:rPr>
                <w:noProof/>
                <w:webHidden/>
              </w:rPr>
              <w:t>10</w:t>
            </w:r>
            <w:r w:rsidR="009361BC">
              <w:rPr>
                <w:noProof/>
                <w:webHidden/>
              </w:rPr>
              <w:fldChar w:fldCharType="end"/>
            </w:r>
          </w:hyperlink>
        </w:p>
        <w:p w14:paraId="56C1136E" w14:textId="570B0FC7" w:rsidR="009361BC" w:rsidRDefault="00852DC0">
          <w:pPr>
            <w:pStyle w:val="TJ1"/>
            <w:tabs>
              <w:tab w:val="right" w:leader="dot" w:pos="9062"/>
            </w:tabs>
            <w:rPr>
              <w:rFonts w:eastAsiaTheme="minorEastAsia"/>
              <w:noProof/>
              <w:lang w:eastAsia="hu-HU"/>
            </w:rPr>
          </w:pPr>
          <w:hyperlink w:anchor="_Toc94859125" w:history="1">
            <w:r w:rsidR="009361BC" w:rsidRPr="006E3630">
              <w:rPr>
                <w:rStyle w:val="Hiperhivatkozs"/>
                <w:noProof/>
              </w:rPr>
              <w:t>BAT 3. Szennyvíz- és hulladékgázáramok kimutatása</w:t>
            </w:r>
            <w:r w:rsidR="009361BC">
              <w:rPr>
                <w:noProof/>
                <w:webHidden/>
              </w:rPr>
              <w:tab/>
            </w:r>
            <w:r w:rsidR="009361BC">
              <w:rPr>
                <w:noProof/>
                <w:webHidden/>
              </w:rPr>
              <w:fldChar w:fldCharType="begin"/>
            </w:r>
            <w:r w:rsidR="009361BC">
              <w:rPr>
                <w:noProof/>
                <w:webHidden/>
              </w:rPr>
              <w:instrText xml:space="preserve"> PAGEREF _Toc94859125 \h </w:instrText>
            </w:r>
            <w:r w:rsidR="009361BC">
              <w:rPr>
                <w:noProof/>
                <w:webHidden/>
              </w:rPr>
            </w:r>
            <w:r w:rsidR="009361BC">
              <w:rPr>
                <w:noProof/>
                <w:webHidden/>
              </w:rPr>
              <w:fldChar w:fldCharType="separate"/>
            </w:r>
            <w:r w:rsidR="000B2CC6">
              <w:rPr>
                <w:noProof/>
                <w:webHidden/>
              </w:rPr>
              <w:t>11</w:t>
            </w:r>
            <w:r w:rsidR="009361BC">
              <w:rPr>
                <w:noProof/>
                <w:webHidden/>
              </w:rPr>
              <w:fldChar w:fldCharType="end"/>
            </w:r>
          </w:hyperlink>
        </w:p>
        <w:p w14:paraId="48134DE2" w14:textId="4720E553" w:rsidR="009361BC" w:rsidRDefault="00852DC0">
          <w:pPr>
            <w:pStyle w:val="TJ1"/>
            <w:tabs>
              <w:tab w:val="right" w:leader="dot" w:pos="9062"/>
            </w:tabs>
            <w:rPr>
              <w:rFonts w:eastAsiaTheme="minorEastAsia"/>
              <w:noProof/>
              <w:lang w:eastAsia="hu-HU"/>
            </w:rPr>
          </w:pPr>
          <w:hyperlink w:anchor="_Toc94859126" w:history="1">
            <w:r w:rsidR="009361BC" w:rsidRPr="006E3630">
              <w:rPr>
                <w:rStyle w:val="Hiperhivatkozs"/>
                <w:noProof/>
              </w:rPr>
              <w:t>BAT 4. Hulladék tárolása</w:t>
            </w:r>
            <w:r w:rsidR="009361BC">
              <w:rPr>
                <w:noProof/>
                <w:webHidden/>
              </w:rPr>
              <w:tab/>
            </w:r>
            <w:r w:rsidR="009361BC">
              <w:rPr>
                <w:noProof/>
                <w:webHidden/>
              </w:rPr>
              <w:fldChar w:fldCharType="begin"/>
            </w:r>
            <w:r w:rsidR="009361BC">
              <w:rPr>
                <w:noProof/>
                <w:webHidden/>
              </w:rPr>
              <w:instrText xml:space="preserve"> PAGEREF _Toc94859126 \h </w:instrText>
            </w:r>
            <w:r w:rsidR="009361BC">
              <w:rPr>
                <w:noProof/>
                <w:webHidden/>
              </w:rPr>
            </w:r>
            <w:r w:rsidR="009361BC">
              <w:rPr>
                <w:noProof/>
                <w:webHidden/>
              </w:rPr>
              <w:fldChar w:fldCharType="separate"/>
            </w:r>
            <w:r w:rsidR="000B2CC6">
              <w:rPr>
                <w:noProof/>
                <w:webHidden/>
              </w:rPr>
              <w:t>13</w:t>
            </w:r>
            <w:r w:rsidR="009361BC">
              <w:rPr>
                <w:noProof/>
                <w:webHidden/>
              </w:rPr>
              <w:fldChar w:fldCharType="end"/>
            </w:r>
          </w:hyperlink>
        </w:p>
        <w:p w14:paraId="279FB8A9" w14:textId="08F4BF05" w:rsidR="009361BC" w:rsidRDefault="00852DC0">
          <w:pPr>
            <w:pStyle w:val="TJ1"/>
            <w:tabs>
              <w:tab w:val="right" w:leader="dot" w:pos="9062"/>
            </w:tabs>
            <w:rPr>
              <w:rFonts w:eastAsiaTheme="minorEastAsia"/>
              <w:noProof/>
              <w:lang w:eastAsia="hu-HU"/>
            </w:rPr>
          </w:pPr>
          <w:hyperlink w:anchor="_Toc94859127" w:history="1">
            <w:r w:rsidR="009361BC" w:rsidRPr="006E3630">
              <w:rPr>
                <w:rStyle w:val="Hiperhivatkozs"/>
                <w:noProof/>
              </w:rPr>
              <w:t>BAT 5. Kezelési és szállítási eljárások</w:t>
            </w:r>
            <w:r w:rsidR="009361BC">
              <w:rPr>
                <w:noProof/>
                <w:webHidden/>
              </w:rPr>
              <w:tab/>
            </w:r>
            <w:r w:rsidR="009361BC">
              <w:rPr>
                <w:noProof/>
                <w:webHidden/>
              </w:rPr>
              <w:fldChar w:fldCharType="begin"/>
            </w:r>
            <w:r w:rsidR="009361BC">
              <w:rPr>
                <w:noProof/>
                <w:webHidden/>
              </w:rPr>
              <w:instrText xml:space="preserve"> PAGEREF _Toc94859127 \h </w:instrText>
            </w:r>
            <w:r w:rsidR="009361BC">
              <w:rPr>
                <w:noProof/>
                <w:webHidden/>
              </w:rPr>
            </w:r>
            <w:r w:rsidR="009361BC">
              <w:rPr>
                <w:noProof/>
                <w:webHidden/>
              </w:rPr>
              <w:fldChar w:fldCharType="separate"/>
            </w:r>
            <w:r w:rsidR="000B2CC6">
              <w:rPr>
                <w:noProof/>
                <w:webHidden/>
              </w:rPr>
              <w:t>14</w:t>
            </w:r>
            <w:r w:rsidR="009361BC">
              <w:rPr>
                <w:noProof/>
                <w:webHidden/>
              </w:rPr>
              <w:fldChar w:fldCharType="end"/>
            </w:r>
          </w:hyperlink>
        </w:p>
        <w:p w14:paraId="357BF1E7" w14:textId="311C053A" w:rsidR="009361BC" w:rsidRDefault="00852DC0">
          <w:pPr>
            <w:pStyle w:val="TJ1"/>
            <w:tabs>
              <w:tab w:val="right" w:leader="dot" w:pos="9062"/>
            </w:tabs>
            <w:rPr>
              <w:rFonts w:eastAsiaTheme="minorEastAsia"/>
              <w:noProof/>
              <w:lang w:eastAsia="hu-HU"/>
            </w:rPr>
          </w:pPr>
          <w:hyperlink w:anchor="_Toc94859128" w:history="1">
            <w:r w:rsidR="009361BC" w:rsidRPr="006E3630">
              <w:rPr>
                <w:rStyle w:val="Hiperhivatkozs"/>
                <w:noProof/>
              </w:rPr>
              <w:t>BAT 6. Vízbe történő kibocsátások ellenőrzése</w:t>
            </w:r>
            <w:r w:rsidR="009361BC">
              <w:rPr>
                <w:noProof/>
                <w:webHidden/>
              </w:rPr>
              <w:tab/>
            </w:r>
            <w:r w:rsidR="009361BC">
              <w:rPr>
                <w:noProof/>
                <w:webHidden/>
              </w:rPr>
              <w:fldChar w:fldCharType="begin"/>
            </w:r>
            <w:r w:rsidR="009361BC">
              <w:rPr>
                <w:noProof/>
                <w:webHidden/>
              </w:rPr>
              <w:instrText xml:space="preserve"> PAGEREF _Toc94859128 \h </w:instrText>
            </w:r>
            <w:r w:rsidR="009361BC">
              <w:rPr>
                <w:noProof/>
                <w:webHidden/>
              </w:rPr>
            </w:r>
            <w:r w:rsidR="009361BC">
              <w:rPr>
                <w:noProof/>
                <w:webHidden/>
              </w:rPr>
              <w:fldChar w:fldCharType="separate"/>
            </w:r>
            <w:r w:rsidR="000B2CC6">
              <w:rPr>
                <w:noProof/>
                <w:webHidden/>
              </w:rPr>
              <w:t>14</w:t>
            </w:r>
            <w:r w:rsidR="009361BC">
              <w:rPr>
                <w:noProof/>
                <w:webHidden/>
              </w:rPr>
              <w:fldChar w:fldCharType="end"/>
            </w:r>
          </w:hyperlink>
        </w:p>
        <w:p w14:paraId="6EFC01D5" w14:textId="6A01A11A" w:rsidR="009361BC" w:rsidRDefault="00852DC0">
          <w:pPr>
            <w:pStyle w:val="TJ1"/>
            <w:tabs>
              <w:tab w:val="right" w:leader="dot" w:pos="9062"/>
            </w:tabs>
            <w:rPr>
              <w:rFonts w:eastAsiaTheme="minorEastAsia"/>
              <w:noProof/>
              <w:lang w:eastAsia="hu-HU"/>
            </w:rPr>
          </w:pPr>
          <w:hyperlink w:anchor="_Toc94859129" w:history="1">
            <w:r w:rsidR="009361BC" w:rsidRPr="006E3630">
              <w:rPr>
                <w:rStyle w:val="Hiperhivatkozs"/>
                <w:noProof/>
              </w:rPr>
              <w:t>BAT 7. Vízbe történő kibocsátások ellenőrzendő paraméterei</w:t>
            </w:r>
            <w:r w:rsidR="009361BC">
              <w:rPr>
                <w:noProof/>
                <w:webHidden/>
              </w:rPr>
              <w:tab/>
            </w:r>
            <w:r w:rsidR="009361BC">
              <w:rPr>
                <w:noProof/>
                <w:webHidden/>
              </w:rPr>
              <w:fldChar w:fldCharType="begin"/>
            </w:r>
            <w:r w:rsidR="009361BC">
              <w:rPr>
                <w:noProof/>
                <w:webHidden/>
              </w:rPr>
              <w:instrText xml:space="preserve"> PAGEREF _Toc94859129 \h </w:instrText>
            </w:r>
            <w:r w:rsidR="009361BC">
              <w:rPr>
                <w:noProof/>
                <w:webHidden/>
              </w:rPr>
            </w:r>
            <w:r w:rsidR="009361BC">
              <w:rPr>
                <w:noProof/>
                <w:webHidden/>
              </w:rPr>
              <w:fldChar w:fldCharType="separate"/>
            </w:r>
            <w:r w:rsidR="000B2CC6">
              <w:rPr>
                <w:noProof/>
                <w:webHidden/>
              </w:rPr>
              <w:t>16</w:t>
            </w:r>
            <w:r w:rsidR="009361BC">
              <w:rPr>
                <w:noProof/>
                <w:webHidden/>
              </w:rPr>
              <w:fldChar w:fldCharType="end"/>
            </w:r>
          </w:hyperlink>
        </w:p>
        <w:p w14:paraId="54DF3D31" w14:textId="41657CA4" w:rsidR="009361BC" w:rsidRDefault="00852DC0">
          <w:pPr>
            <w:pStyle w:val="TJ1"/>
            <w:tabs>
              <w:tab w:val="right" w:leader="dot" w:pos="9062"/>
            </w:tabs>
            <w:rPr>
              <w:rFonts w:eastAsiaTheme="minorEastAsia"/>
              <w:noProof/>
              <w:lang w:eastAsia="hu-HU"/>
            </w:rPr>
          </w:pPr>
          <w:hyperlink w:anchor="_Toc94859130" w:history="1">
            <w:r w:rsidR="009361BC" w:rsidRPr="006E3630">
              <w:rPr>
                <w:rStyle w:val="Hiperhivatkozs"/>
                <w:noProof/>
              </w:rPr>
              <w:t>BAT 8. Levegőbe történő irányított kibocsátások ellenőrzése</w:t>
            </w:r>
            <w:r w:rsidR="009361BC">
              <w:rPr>
                <w:noProof/>
                <w:webHidden/>
              </w:rPr>
              <w:tab/>
            </w:r>
            <w:r w:rsidR="009361BC">
              <w:rPr>
                <w:noProof/>
                <w:webHidden/>
              </w:rPr>
              <w:fldChar w:fldCharType="begin"/>
            </w:r>
            <w:r w:rsidR="009361BC">
              <w:rPr>
                <w:noProof/>
                <w:webHidden/>
              </w:rPr>
              <w:instrText xml:space="preserve"> PAGEREF _Toc94859130 \h </w:instrText>
            </w:r>
            <w:r w:rsidR="009361BC">
              <w:rPr>
                <w:noProof/>
                <w:webHidden/>
              </w:rPr>
            </w:r>
            <w:r w:rsidR="009361BC">
              <w:rPr>
                <w:noProof/>
                <w:webHidden/>
              </w:rPr>
              <w:fldChar w:fldCharType="separate"/>
            </w:r>
            <w:r w:rsidR="000B2CC6">
              <w:rPr>
                <w:noProof/>
                <w:webHidden/>
              </w:rPr>
              <w:t>21</w:t>
            </w:r>
            <w:r w:rsidR="009361BC">
              <w:rPr>
                <w:noProof/>
                <w:webHidden/>
              </w:rPr>
              <w:fldChar w:fldCharType="end"/>
            </w:r>
          </w:hyperlink>
        </w:p>
        <w:p w14:paraId="133B6189" w14:textId="636E60E9" w:rsidR="009361BC" w:rsidRDefault="00852DC0">
          <w:pPr>
            <w:pStyle w:val="TJ1"/>
            <w:tabs>
              <w:tab w:val="right" w:leader="dot" w:pos="9062"/>
            </w:tabs>
            <w:rPr>
              <w:rFonts w:eastAsiaTheme="minorEastAsia"/>
              <w:noProof/>
              <w:lang w:eastAsia="hu-HU"/>
            </w:rPr>
          </w:pPr>
          <w:hyperlink w:anchor="_Toc94859131" w:history="1">
            <w:r w:rsidR="009361BC" w:rsidRPr="006E3630">
              <w:rPr>
                <w:rStyle w:val="Hiperhivatkozs"/>
                <w:noProof/>
              </w:rPr>
              <w:t>BAT 9. Szerves vegyületek levegőbe történő diffúz kibocsátásának ellenőrzése</w:t>
            </w:r>
            <w:r w:rsidR="009361BC">
              <w:rPr>
                <w:noProof/>
                <w:webHidden/>
              </w:rPr>
              <w:tab/>
            </w:r>
            <w:r w:rsidR="009361BC">
              <w:rPr>
                <w:noProof/>
                <w:webHidden/>
              </w:rPr>
              <w:fldChar w:fldCharType="begin"/>
            </w:r>
            <w:r w:rsidR="009361BC">
              <w:rPr>
                <w:noProof/>
                <w:webHidden/>
              </w:rPr>
              <w:instrText xml:space="preserve"> PAGEREF _Toc94859131 \h </w:instrText>
            </w:r>
            <w:r w:rsidR="009361BC">
              <w:rPr>
                <w:noProof/>
                <w:webHidden/>
              </w:rPr>
            </w:r>
            <w:r w:rsidR="009361BC">
              <w:rPr>
                <w:noProof/>
                <w:webHidden/>
              </w:rPr>
              <w:fldChar w:fldCharType="separate"/>
            </w:r>
            <w:r w:rsidR="000B2CC6">
              <w:rPr>
                <w:noProof/>
                <w:webHidden/>
              </w:rPr>
              <w:t>25</w:t>
            </w:r>
            <w:r w:rsidR="009361BC">
              <w:rPr>
                <w:noProof/>
                <w:webHidden/>
              </w:rPr>
              <w:fldChar w:fldCharType="end"/>
            </w:r>
          </w:hyperlink>
        </w:p>
        <w:p w14:paraId="68198B5A" w14:textId="2CCF315B" w:rsidR="009361BC" w:rsidRDefault="00852DC0">
          <w:pPr>
            <w:pStyle w:val="TJ1"/>
            <w:tabs>
              <w:tab w:val="right" w:leader="dot" w:pos="9062"/>
            </w:tabs>
            <w:rPr>
              <w:rFonts w:eastAsiaTheme="minorEastAsia"/>
              <w:noProof/>
              <w:lang w:eastAsia="hu-HU"/>
            </w:rPr>
          </w:pPr>
          <w:hyperlink w:anchor="_Toc94859132" w:history="1">
            <w:r w:rsidR="009361BC" w:rsidRPr="006E3630">
              <w:rPr>
                <w:rStyle w:val="Hiperhivatkozs"/>
                <w:noProof/>
              </w:rPr>
              <w:t>BAT 10. Bűzkibocsátás ellenőrzése</w:t>
            </w:r>
            <w:r w:rsidR="009361BC">
              <w:rPr>
                <w:noProof/>
                <w:webHidden/>
              </w:rPr>
              <w:tab/>
            </w:r>
            <w:r w:rsidR="009361BC">
              <w:rPr>
                <w:noProof/>
                <w:webHidden/>
              </w:rPr>
              <w:fldChar w:fldCharType="begin"/>
            </w:r>
            <w:r w:rsidR="009361BC">
              <w:rPr>
                <w:noProof/>
                <w:webHidden/>
              </w:rPr>
              <w:instrText xml:space="preserve"> PAGEREF _Toc94859132 \h </w:instrText>
            </w:r>
            <w:r w:rsidR="009361BC">
              <w:rPr>
                <w:noProof/>
                <w:webHidden/>
              </w:rPr>
            </w:r>
            <w:r w:rsidR="009361BC">
              <w:rPr>
                <w:noProof/>
                <w:webHidden/>
              </w:rPr>
              <w:fldChar w:fldCharType="separate"/>
            </w:r>
            <w:r w:rsidR="000B2CC6">
              <w:rPr>
                <w:noProof/>
                <w:webHidden/>
              </w:rPr>
              <w:t>26</w:t>
            </w:r>
            <w:r w:rsidR="009361BC">
              <w:rPr>
                <w:noProof/>
                <w:webHidden/>
              </w:rPr>
              <w:fldChar w:fldCharType="end"/>
            </w:r>
          </w:hyperlink>
        </w:p>
        <w:p w14:paraId="3703D995" w14:textId="205CAAF5" w:rsidR="009361BC" w:rsidRDefault="00852DC0">
          <w:pPr>
            <w:pStyle w:val="TJ1"/>
            <w:tabs>
              <w:tab w:val="right" w:leader="dot" w:pos="9062"/>
            </w:tabs>
            <w:rPr>
              <w:rFonts w:eastAsiaTheme="minorEastAsia"/>
              <w:noProof/>
              <w:lang w:eastAsia="hu-HU"/>
            </w:rPr>
          </w:pPr>
          <w:hyperlink w:anchor="_Toc94859133" w:history="1">
            <w:r w:rsidR="009361BC" w:rsidRPr="006E3630">
              <w:rPr>
                <w:rStyle w:val="Hiperhivatkozs"/>
                <w:noProof/>
              </w:rPr>
              <w:t>BAT 11. Fogyasztás és termelés ellenőrzése</w:t>
            </w:r>
            <w:r w:rsidR="009361BC">
              <w:rPr>
                <w:noProof/>
                <w:webHidden/>
              </w:rPr>
              <w:tab/>
            </w:r>
            <w:r w:rsidR="009361BC">
              <w:rPr>
                <w:noProof/>
                <w:webHidden/>
              </w:rPr>
              <w:fldChar w:fldCharType="begin"/>
            </w:r>
            <w:r w:rsidR="009361BC">
              <w:rPr>
                <w:noProof/>
                <w:webHidden/>
              </w:rPr>
              <w:instrText xml:space="preserve"> PAGEREF _Toc94859133 \h </w:instrText>
            </w:r>
            <w:r w:rsidR="009361BC">
              <w:rPr>
                <w:noProof/>
                <w:webHidden/>
              </w:rPr>
            </w:r>
            <w:r w:rsidR="009361BC">
              <w:rPr>
                <w:noProof/>
                <w:webHidden/>
              </w:rPr>
              <w:fldChar w:fldCharType="separate"/>
            </w:r>
            <w:r w:rsidR="000B2CC6">
              <w:rPr>
                <w:noProof/>
                <w:webHidden/>
              </w:rPr>
              <w:t>27</w:t>
            </w:r>
            <w:r w:rsidR="009361BC">
              <w:rPr>
                <w:noProof/>
                <w:webHidden/>
              </w:rPr>
              <w:fldChar w:fldCharType="end"/>
            </w:r>
          </w:hyperlink>
        </w:p>
        <w:p w14:paraId="29BEF376" w14:textId="39A12FEB" w:rsidR="009361BC" w:rsidRDefault="00852DC0">
          <w:pPr>
            <w:pStyle w:val="TJ1"/>
            <w:tabs>
              <w:tab w:val="right" w:leader="dot" w:pos="9062"/>
            </w:tabs>
            <w:rPr>
              <w:rFonts w:eastAsiaTheme="minorEastAsia"/>
              <w:noProof/>
              <w:lang w:eastAsia="hu-HU"/>
            </w:rPr>
          </w:pPr>
          <w:hyperlink w:anchor="_Toc94859134" w:history="1">
            <w:r w:rsidR="009361BC" w:rsidRPr="006E3630">
              <w:rPr>
                <w:rStyle w:val="Hiperhivatkozs"/>
                <w:noProof/>
              </w:rPr>
              <w:t>BAT 12. Szagkezelési terv</w:t>
            </w:r>
            <w:r w:rsidR="009361BC">
              <w:rPr>
                <w:noProof/>
                <w:webHidden/>
              </w:rPr>
              <w:tab/>
            </w:r>
            <w:r w:rsidR="009361BC">
              <w:rPr>
                <w:noProof/>
                <w:webHidden/>
              </w:rPr>
              <w:fldChar w:fldCharType="begin"/>
            </w:r>
            <w:r w:rsidR="009361BC">
              <w:rPr>
                <w:noProof/>
                <w:webHidden/>
              </w:rPr>
              <w:instrText xml:space="preserve"> PAGEREF _Toc94859134 \h </w:instrText>
            </w:r>
            <w:r w:rsidR="009361BC">
              <w:rPr>
                <w:noProof/>
                <w:webHidden/>
              </w:rPr>
            </w:r>
            <w:r w:rsidR="009361BC">
              <w:rPr>
                <w:noProof/>
                <w:webHidden/>
              </w:rPr>
              <w:fldChar w:fldCharType="separate"/>
            </w:r>
            <w:r w:rsidR="000B2CC6">
              <w:rPr>
                <w:noProof/>
                <w:webHidden/>
              </w:rPr>
              <w:t>27</w:t>
            </w:r>
            <w:r w:rsidR="009361BC">
              <w:rPr>
                <w:noProof/>
                <w:webHidden/>
              </w:rPr>
              <w:fldChar w:fldCharType="end"/>
            </w:r>
          </w:hyperlink>
        </w:p>
        <w:p w14:paraId="1D8EB08A" w14:textId="1404F56A" w:rsidR="009361BC" w:rsidRDefault="00852DC0">
          <w:pPr>
            <w:pStyle w:val="TJ1"/>
            <w:tabs>
              <w:tab w:val="right" w:leader="dot" w:pos="9062"/>
            </w:tabs>
            <w:rPr>
              <w:rFonts w:eastAsiaTheme="minorEastAsia"/>
              <w:noProof/>
              <w:lang w:eastAsia="hu-HU"/>
            </w:rPr>
          </w:pPr>
          <w:hyperlink w:anchor="_Toc94859135" w:history="1">
            <w:r w:rsidR="009361BC" w:rsidRPr="006E3630">
              <w:rPr>
                <w:rStyle w:val="Hiperhivatkozs"/>
                <w:noProof/>
              </w:rPr>
              <w:t>BAT 13. Bűzkibocsátás csökkentése</w:t>
            </w:r>
            <w:r w:rsidR="009361BC">
              <w:rPr>
                <w:noProof/>
                <w:webHidden/>
              </w:rPr>
              <w:tab/>
            </w:r>
            <w:r w:rsidR="009361BC">
              <w:rPr>
                <w:noProof/>
                <w:webHidden/>
              </w:rPr>
              <w:fldChar w:fldCharType="begin"/>
            </w:r>
            <w:r w:rsidR="009361BC">
              <w:rPr>
                <w:noProof/>
                <w:webHidden/>
              </w:rPr>
              <w:instrText xml:space="preserve"> PAGEREF _Toc94859135 \h </w:instrText>
            </w:r>
            <w:r w:rsidR="009361BC">
              <w:rPr>
                <w:noProof/>
                <w:webHidden/>
              </w:rPr>
            </w:r>
            <w:r w:rsidR="009361BC">
              <w:rPr>
                <w:noProof/>
                <w:webHidden/>
              </w:rPr>
              <w:fldChar w:fldCharType="separate"/>
            </w:r>
            <w:r w:rsidR="000B2CC6">
              <w:rPr>
                <w:noProof/>
                <w:webHidden/>
              </w:rPr>
              <w:t>28</w:t>
            </w:r>
            <w:r w:rsidR="009361BC">
              <w:rPr>
                <w:noProof/>
                <w:webHidden/>
              </w:rPr>
              <w:fldChar w:fldCharType="end"/>
            </w:r>
          </w:hyperlink>
        </w:p>
        <w:p w14:paraId="06175A3B" w14:textId="4EBD453E" w:rsidR="009361BC" w:rsidRDefault="00852DC0">
          <w:pPr>
            <w:pStyle w:val="TJ1"/>
            <w:tabs>
              <w:tab w:val="right" w:leader="dot" w:pos="9062"/>
            </w:tabs>
            <w:rPr>
              <w:rFonts w:eastAsiaTheme="minorEastAsia"/>
              <w:noProof/>
              <w:lang w:eastAsia="hu-HU"/>
            </w:rPr>
          </w:pPr>
          <w:hyperlink w:anchor="_Toc94859136" w:history="1">
            <w:r w:rsidR="009361BC" w:rsidRPr="006E3630">
              <w:rPr>
                <w:rStyle w:val="Hiperhivatkozs"/>
                <w:noProof/>
              </w:rPr>
              <w:t>BAT 14. Levegőbe történő diffúz kibocsátás csökkentése</w:t>
            </w:r>
            <w:r w:rsidR="009361BC">
              <w:rPr>
                <w:noProof/>
                <w:webHidden/>
              </w:rPr>
              <w:tab/>
            </w:r>
            <w:r w:rsidR="009361BC">
              <w:rPr>
                <w:noProof/>
                <w:webHidden/>
              </w:rPr>
              <w:fldChar w:fldCharType="begin"/>
            </w:r>
            <w:r w:rsidR="009361BC">
              <w:rPr>
                <w:noProof/>
                <w:webHidden/>
              </w:rPr>
              <w:instrText xml:space="preserve"> PAGEREF _Toc94859136 \h </w:instrText>
            </w:r>
            <w:r w:rsidR="009361BC">
              <w:rPr>
                <w:noProof/>
                <w:webHidden/>
              </w:rPr>
            </w:r>
            <w:r w:rsidR="009361BC">
              <w:rPr>
                <w:noProof/>
                <w:webHidden/>
              </w:rPr>
              <w:fldChar w:fldCharType="separate"/>
            </w:r>
            <w:r w:rsidR="000B2CC6">
              <w:rPr>
                <w:noProof/>
                <w:webHidden/>
              </w:rPr>
              <w:t>30</w:t>
            </w:r>
            <w:r w:rsidR="009361BC">
              <w:rPr>
                <w:noProof/>
                <w:webHidden/>
              </w:rPr>
              <w:fldChar w:fldCharType="end"/>
            </w:r>
          </w:hyperlink>
        </w:p>
        <w:p w14:paraId="48ED3079" w14:textId="19D7115C" w:rsidR="009361BC" w:rsidRDefault="00852DC0">
          <w:pPr>
            <w:pStyle w:val="TJ1"/>
            <w:tabs>
              <w:tab w:val="right" w:leader="dot" w:pos="9062"/>
            </w:tabs>
            <w:rPr>
              <w:rFonts w:eastAsiaTheme="minorEastAsia"/>
              <w:noProof/>
              <w:lang w:eastAsia="hu-HU"/>
            </w:rPr>
          </w:pPr>
          <w:hyperlink w:anchor="_Toc94859137" w:history="1">
            <w:r w:rsidR="009361BC" w:rsidRPr="006E3630">
              <w:rPr>
                <w:rStyle w:val="Hiperhivatkozs"/>
                <w:noProof/>
              </w:rPr>
              <w:t>BAT 15. Fáklyázás</w:t>
            </w:r>
            <w:r w:rsidR="009361BC">
              <w:rPr>
                <w:noProof/>
                <w:webHidden/>
              </w:rPr>
              <w:tab/>
            </w:r>
            <w:r w:rsidR="009361BC">
              <w:rPr>
                <w:noProof/>
                <w:webHidden/>
              </w:rPr>
              <w:fldChar w:fldCharType="begin"/>
            </w:r>
            <w:r w:rsidR="009361BC">
              <w:rPr>
                <w:noProof/>
                <w:webHidden/>
              </w:rPr>
              <w:instrText xml:space="preserve"> PAGEREF _Toc94859137 \h </w:instrText>
            </w:r>
            <w:r w:rsidR="009361BC">
              <w:rPr>
                <w:noProof/>
                <w:webHidden/>
              </w:rPr>
            </w:r>
            <w:r w:rsidR="009361BC">
              <w:rPr>
                <w:noProof/>
                <w:webHidden/>
              </w:rPr>
              <w:fldChar w:fldCharType="separate"/>
            </w:r>
            <w:r w:rsidR="000B2CC6">
              <w:rPr>
                <w:noProof/>
                <w:webHidden/>
              </w:rPr>
              <w:t>32</w:t>
            </w:r>
            <w:r w:rsidR="009361BC">
              <w:rPr>
                <w:noProof/>
                <w:webHidden/>
              </w:rPr>
              <w:fldChar w:fldCharType="end"/>
            </w:r>
          </w:hyperlink>
        </w:p>
        <w:p w14:paraId="4E695DC9" w14:textId="2993DEAF" w:rsidR="009361BC" w:rsidRDefault="00852DC0">
          <w:pPr>
            <w:pStyle w:val="TJ1"/>
            <w:tabs>
              <w:tab w:val="right" w:leader="dot" w:pos="9062"/>
            </w:tabs>
            <w:rPr>
              <w:rFonts w:eastAsiaTheme="minorEastAsia"/>
              <w:noProof/>
              <w:lang w:eastAsia="hu-HU"/>
            </w:rPr>
          </w:pPr>
          <w:hyperlink w:anchor="_Toc94859138" w:history="1">
            <w:r w:rsidR="009361BC" w:rsidRPr="006E3630">
              <w:rPr>
                <w:rStyle w:val="Hiperhivatkozs"/>
                <w:noProof/>
              </w:rPr>
              <w:t>BAT 16. Fáklyák levegőbe történő kibocsátásainak csökkentése</w:t>
            </w:r>
            <w:r w:rsidR="009361BC">
              <w:rPr>
                <w:noProof/>
                <w:webHidden/>
              </w:rPr>
              <w:tab/>
            </w:r>
            <w:r w:rsidR="009361BC">
              <w:rPr>
                <w:noProof/>
                <w:webHidden/>
              </w:rPr>
              <w:fldChar w:fldCharType="begin"/>
            </w:r>
            <w:r w:rsidR="009361BC">
              <w:rPr>
                <w:noProof/>
                <w:webHidden/>
              </w:rPr>
              <w:instrText xml:space="preserve"> PAGEREF _Toc94859138 \h </w:instrText>
            </w:r>
            <w:r w:rsidR="009361BC">
              <w:rPr>
                <w:noProof/>
                <w:webHidden/>
              </w:rPr>
            </w:r>
            <w:r w:rsidR="009361BC">
              <w:rPr>
                <w:noProof/>
                <w:webHidden/>
              </w:rPr>
              <w:fldChar w:fldCharType="separate"/>
            </w:r>
            <w:r w:rsidR="000B2CC6">
              <w:rPr>
                <w:noProof/>
                <w:webHidden/>
              </w:rPr>
              <w:t>32</w:t>
            </w:r>
            <w:r w:rsidR="009361BC">
              <w:rPr>
                <w:noProof/>
                <w:webHidden/>
              </w:rPr>
              <w:fldChar w:fldCharType="end"/>
            </w:r>
          </w:hyperlink>
        </w:p>
        <w:p w14:paraId="3B3FBAF7" w14:textId="6E141525" w:rsidR="009361BC" w:rsidRDefault="00852DC0">
          <w:pPr>
            <w:pStyle w:val="TJ1"/>
            <w:tabs>
              <w:tab w:val="right" w:leader="dot" w:pos="9062"/>
            </w:tabs>
            <w:rPr>
              <w:rFonts w:eastAsiaTheme="minorEastAsia"/>
              <w:noProof/>
              <w:lang w:eastAsia="hu-HU"/>
            </w:rPr>
          </w:pPr>
          <w:hyperlink w:anchor="_Toc94859139" w:history="1">
            <w:r w:rsidR="009361BC" w:rsidRPr="006E3630">
              <w:rPr>
                <w:rStyle w:val="Hiperhivatkozs"/>
                <w:noProof/>
              </w:rPr>
              <w:t>BAT 17. Zaj- és rezgéskezelési terv</w:t>
            </w:r>
            <w:r w:rsidR="009361BC">
              <w:rPr>
                <w:noProof/>
                <w:webHidden/>
              </w:rPr>
              <w:tab/>
            </w:r>
            <w:r w:rsidR="009361BC">
              <w:rPr>
                <w:noProof/>
                <w:webHidden/>
              </w:rPr>
              <w:fldChar w:fldCharType="begin"/>
            </w:r>
            <w:r w:rsidR="009361BC">
              <w:rPr>
                <w:noProof/>
                <w:webHidden/>
              </w:rPr>
              <w:instrText xml:space="preserve"> PAGEREF _Toc94859139 \h </w:instrText>
            </w:r>
            <w:r w:rsidR="009361BC">
              <w:rPr>
                <w:noProof/>
                <w:webHidden/>
              </w:rPr>
            </w:r>
            <w:r w:rsidR="009361BC">
              <w:rPr>
                <w:noProof/>
                <w:webHidden/>
              </w:rPr>
              <w:fldChar w:fldCharType="separate"/>
            </w:r>
            <w:r w:rsidR="000B2CC6">
              <w:rPr>
                <w:noProof/>
                <w:webHidden/>
              </w:rPr>
              <w:t>34</w:t>
            </w:r>
            <w:r w:rsidR="009361BC">
              <w:rPr>
                <w:noProof/>
                <w:webHidden/>
              </w:rPr>
              <w:fldChar w:fldCharType="end"/>
            </w:r>
          </w:hyperlink>
        </w:p>
        <w:p w14:paraId="16F4727F" w14:textId="61E2A878" w:rsidR="009361BC" w:rsidRDefault="00852DC0">
          <w:pPr>
            <w:pStyle w:val="TJ1"/>
            <w:tabs>
              <w:tab w:val="right" w:leader="dot" w:pos="9062"/>
            </w:tabs>
            <w:rPr>
              <w:rFonts w:eastAsiaTheme="minorEastAsia"/>
              <w:noProof/>
              <w:lang w:eastAsia="hu-HU"/>
            </w:rPr>
          </w:pPr>
          <w:hyperlink w:anchor="_Toc94859140" w:history="1">
            <w:r w:rsidR="009361BC" w:rsidRPr="006E3630">
              <w:rPr>
                <w:rStyle w:val="Hiperhivatkozs"/>
                <w:noProof/>
              </w:rPr>
              <w:t>BAT 18. Zaj- és rezgéskibocsátás csökkentése</w:t>
            </w:r>
            <w:r w:rsidR="009361BC">
              <w:rPr>
                <w:noProof/>
                <w:webHidden/>
              </w:rPr>
              <w:tab/>
            </w:r>
            <w:r w:rsidR="009361BC">
              <w:rPr>
                <w:noProof/>
                <w:webHidden/>
              </w:rPr>
              <w:fldChar w:fldCharType="begin"/>
            </w:r>
            <w:r w:rsidR="009361BC">
              <w:rPr>
                <w:noProof/>
                <w:webHidden/>
              </w:rPr>
              <w:instrText xml:space="preserve"> PAGEREF _Toc94859140 \h </w:instrText>
            </w:r>
            <w:r w:rsidR="009361BC">
              <w:rPr>
                <w:noProof/>
                <w:webHidden/>
              </w:rPr>
            </w:r>
            <w:r w:rsidR="009361BC">
              <w:rPr>
                <w:noProof/>
                <w:webHidden/>
              </w:rPr>
              <w:fldChar w:fldCharType="separate"/>
            </w:r>
            <w:r w:rsidR="000B2CC6">
              <w:rPr>
                <w:noProof/>
                <w:webHidden/>
              </w:rPr>
              <w:t>34</w:t>
            </w:r>
            <w:r w:rsidR="009361BC">
              <w:rPr>
                <w:noProof/>
                <w:webHidden/>
              </w:rPr>
              <w:fldChar w:fldCharType="end"/>
            </w:r>
          </w:hyperlink>
        </w:p>
        <w:p w14:paraId="3AD920AB" w14:textId="341070F0" w:rsidR="009361BC" w:rsidRDefault="00852DC0">
          <w:pPr>
            <w:pStyle w:val="TJ1"/>
            <w:tabs>
              <w:tab w:val="right" w:leader="dot" w:pos="9062"/>
            </w:tabs>
            <w:rPr>
              <w:rFonts w:eastAsiaTheme="minorEastAsia"/>
              <w:noProof/>
              <w:lang w:eastAsia="hu-HU"/>
            </w:rPr>
          </w:pPr>
          <w:hyperlink w:anchor="_Toc94859141" w:history="1">
            <w:r w:rsidR="009361BC" w:rsidRPr="006E3630">
              <w:rPr>
                <w:rStyle w:val="Hiperhivatkozs"/>
                <w:noProof/>
              </w:rPr>
              <w:t xml:space="preserve">BAT 19. Vízfogyasztás optimalizálása, a </w:t>
            </w:r>
            <w:r w:rsidR="009361BC" w:rsidRPr="006E3630">
              <w:rPr>
                <w:rStyle w:val="Hiperhivatkozs"/>
                <w:bCs/>
                <w:noProof/>
              </w:rPr>
              <w:t xml:space="preserve">keletkezett szennyvíz mennyiségének </w:t>
            </w:r>
            <w:r w:rsidR="009361BC" w:rsidRPr="006E3630">
              <w:rPr>
                <w:rStyle w:val="Hiperhivatkozs"/>
                <w:noProof/>
              </w:rPr>
              <w:t>csökkentése</w:t>
            </w:r>
            <w:r w:rsidR="009361BC">
              <w:rPr>
                <w:noProof/>
                <w:webHidden/>
              </w:rPr>
              <w:tab/>
            </w:r>
            <w:r w:rsidR="009361BC">
              <w:rPr>
                <w:noProof/>
                <w:webHidden/>
              </w:rPr>
              <w:fldChar w:fldCharType="begin"/>
            </w:r>
            <w:r w:rsidR="009361BC">
              <w:rPr>
                <w:noProof/>
                <w:webHidden/>
              </w:rPr>
              <w:instrText xml:space="preserve"> PAGEREF _Toc94859141 \h </w:instrText>
            </w:r>
            <w:r w:rsidR="009361BC">
              <w:rPr>
                <w:noProof/>
                <w:webHidden/>
              </w:rPr>
            </w:r>
            <w:r w:rsidR="009361BC">
              <w:rPr>
                <w:noProof/>
                <w:webHidden/>
              </w:rPr>
              <w:fldChar w:fldCharType="separate"/>
            </w:r>
            <w:r w:rsidR="000B2CC6">
              <w:rPr>
                <w:noProof/>
                <w:webHidden/>
              </w:rPr>
              <w:t>36</w:t>
            </w:r>
            <w:r w:rsidR="009361BC">
              <w:rPr>
                <w:noProof/>
                <w:webHidden/>
              </w:rPr>
              <w:fldChar w:fldCharType="end"/>
            </w:r>
          </w:hyperlink>
        </w:p>
        <w:p w14:paraId="36C7123E" w14:textId="64D989EE" w:rsidR="009361BC" w:rsidRDefault="00852DC0">
          <w:pPr>
            <w:pStyle w:val="TJ1"/>
            <w:tabs>
              <w:tab w:val="right" w:leader="dot" w:pos="9062"/>
            </w:tabs>
            <w:rPr>
              <w:rFonts w:eastAsiaTheme="minorEastAsia"/>
              <w:noProof/>
              <w:lang w:eastAsia="hu-HU"/>
            </w:rPr>
          </w:pPr>
          <w:hyperlink w:anchor="_Toc94859142" w:history="1">
            <w:r w:rsidR="009361BC" w:rsidRPr="006E3630">
              <w:rPr>
                <w:rStyle w:val="Hiperhivatkozs"/>
                <w:noProof/>
              </w:rPr>
              <w:t>BAT 20. Szennyvíz kezelése</w:t>
            </w:r>
            <w:r w:rsidR="009361BC">
              <w:rPr>
                <w:noProof/>
                <w:webHidden/>
              </w:rPr>
              <w:tab/>
            </w:r>
            <w:r w:rsidR="009361BC">
              <w:rPr>
                <w:noProof/>
                <w:webHidden/>
              </w:rPr>
              <w:fldChar w:fldCharType="begin"/>
            </w:r>
            <w:r w:rsidR="009361BC">
              <w:rPr>
                <w:noProof/>
                <w:webHidden/>
              </w:rPr>
              <w:instrText xml:space="preserve"> PAGEREF _Toc94859142 \h </w:instrText>
            </w:r>
            <w:r w:rsidR="009361BC">
              <w:rPr>
                <w:noProof/>
                <w:webHidden/>
              </w:rPr>
            </w:r>
            <w:r w:rsidR="009361BC">
              <w:rPr>
                <w:noProof/>
                <w:webHidden/>
              </w:rPr>
              <w:fldChar w:fldCharType="separate"/>
            </w:r>
            <w:r w:rsidR="000B2CC6">
              <w:rPr>
                <w:noProof/>
                <w:webHidden/>
              </w:rPr>
              <w:t>37</w:t>
            </w:r>
            <w:r w:rsidR="009361BC">
              <w:rPr>
                <w:noProof/>
                <w:webHidden/>
              </w:rPr>
              <w:fldChar w:fldCharType="end"/>
            </w:r>
          </w:hyperlink>
        </w:p>
        <w:p w14:paraId="0E13B15D" w14:textId="61E7DF89" w:rsidR="009361BC" w:rsidRDefault="00852DC0">
          <w:pPr>
            <w:pStyle w:val="TJ1"/>
            <w:tabs>
              <w:tab w:val="right" w:leader="dot" w:pos="9062"/>
            </w:tabs>
            <w:rPr>
              <w:rFonts w:eastAsiaTheme="minorEastAsia"/>
              <w:noProof/>
              <w:lang w:eastAsia="hu-HU"/>
            </w:rPr>
          </w:pPr>
          <w:hyperlink w:anchor="_Toc94859143" w:history="1">
            <w:r w:rsidR="009361BC" w:rsidRPr="006E3630">
              <w:rPr>
                <w:rStyle w:val="Hiperhivatkozs"/>
                <w:noProof/>
              </w:rPr>
              <w:t>BAT 21. Balesetekből és váratlan eseményekből származó kibocsátás</w:t>
            </w:r>
            <w:r w:rsidR="009361BC">
              <w:rPr>
                <w:noProof/>
                <w:webHidden/>
              </w:rPr>
              <w:tab/>
            </w:r>
            <w:r w:rsidR="009361BC">
              <w:rPr>
                <w:noProof/>
                <w:webHidden/>
              </w:rPr>
              <w:fldChar w:fldCharType="begin"/>
            </w:r>
            <w:r w:rsidR="009361BC">
              <w:rPr>
                <w:noProof/>
                <w:webHidden/>
              </w:rPr>
              <w:instrText xml:space="preserve"> PAGEREF _Toc94859143 \h </w:instrText>
            </w:r>
            <w:r w:rsidR="009361BC">
              <w:rPr>
                <w:noProof/>
                <w:webHidden/>
              </w:rPr>
            </w:r>
            <w:r w:rsidR="009361BC">
              <w:rPr>
                <w:noProof/>
                <w:webHidden/>
              </w:rPr>
              <w:fldChar w:fldCharType="separate"/>
            </w:r>
            <w:r w:rsidR="000B2CC6">
              <w:rPr>
                <w:noProof/>
                <w:webHidden/>
              </w:rPr>
              <w:t>40</w:t>
            </w:r>
            <w:r w:rsidR="009361BC">
              <w:rPr>
                <w:noProof/>
                <w:webHidden/>
              </w:rPr>
              <w:fldChar w:fldCharType="end"/>
            </w:r>
          </w:hyperlink>
        </w:p>
        <w:p w14:paraId="2487F249" w14:textId="667F3754" w:rsidR="009361BC" w:rsidRDefault="00852DC0">
          <w:pPr>
            <w:pStyle w:val="TJ1"/>
            <w:tabs>
              <w:tab w:val="right" w:leader="dot" w:pos="9062"/>
            </w:tabs>
            <w:rPr>
              <w:rFonts w:eastAsiaTheme="minorEastAsia"/>
              <w:noProof/>
              <w:lang w:eastAsia="hu-HU"/>
            </w:rPr>
          </w:pPr>
          <w:hyperlink w:anchor="_Toc94859144" w:history="1">
            <w:r w:rsidR="009361BC" w:rsidRPr="006E3630">
              <w:rPr>
                <w:rStyle w:val="Hiperhivatkozs"/>
                <w:noProof/>
              </w:rPr>
              <w:t>BAT 22. Az anyagfelhasználás hatékonysága</w:t>
            </w:r>
            <w:r w:rsidR="009361BC">
              <w:rPr>
                <w:noProof/>
                <w:webHidden/>
              </w:rPr>
              <w:tab/>
            </w:r>
            <w:r w:rsidR="009361BC">
              <w:rPr>
                <w:noProof/>
                <w:webHidden/>
              </w:rPr>
              <w:fldChar w:fldCharType="begin"/>
            </w:r>
            <w:r w:rsidR="009361BC">
              <w:rPr>
                <w:noProof/>
                <w:webHidden/>
              </w:rPr>
              <w:instrText xml:space="preserve"> PAGEREF _Toc94859144 \h </w:instrText>
            </w:r>
            <w:r w:rsidR="009361BC">
              <w:rPr>
                <w:noProof/>
                <w:webHidden/>
              </w:rPr>
            </w:r>
            <w:r w:rsidR="009361BC">
              <w:rPr>
                <w:noProof/>
                <w:webHidden/>
              </w:rPr>
              <w:fldChar w:fldCharType="separate"/>
            </w:r>
            <w:r w:rsidR="000B2CC6">
              <w:rPr>
                <w:noProof/>
                <w:webHidden/>
              </w:rPr>
              <w:t>42</w:t>
            </w:r>
            <w:r w:rsidR="009361BC">
              <w:rPr>
                <w:noProof/>
                <w:webHidden/>
              </w:rPr>
              <w:fldChar w:fldCharType="end"/>
            </w:r>
          </w:hyperlink>
        </w:p>
        <w:p w14:paraId="0E66A886" w14:textId="5EBF6922" w:rsidR="009361BC" w:rsidRDefault="00852DC0">
          <w:pPr>
            <w:pStyle w:val="TJ1"/>
            <w:tabs>
              <w:tab w:val="right" w:leader="dot" w:pos="9062"/>
            </w:tabs>
            <w:rPr>
              <w:rFonts w:eastAsiaTheme="minorEastAsia"/>
              <w:noProof/>
              <w:lang w:eastAsia="hu-HU"/>
            </w:rPr>
          </w:pPr>
          <w:hyperlink w:anchor="_Toc94859145" w:history="1">
            <w:r w:rsidR="009361BC" w:rsidRPr="006E3630">
              <w:rPr>
                <w:rStyle w:val="Hiperhivatkozs"/>
                <w:noProof/>
              </w:rPr>
              <w:t>BAT 23. Hatékony energiafelhasználás</w:t>
            </w:r>
            <w:r w:rsidR="009361BC">
              <w:rPr>
                <w:noProof/>
                <w:webHidden/>
              </w:rPr>
              <w:tab/>
            </w:r>
            <w:r w:rsidR="009361BC">
              <w:rPr>
                <w:noProof/>
                <w:webHidden/>
              </w:rPr>
              <w:fldChar w:fldCharType="begin"/>
            </w:r>
            <w:r w:rsidR="009361BC">
              <w:rPr>
                <w:noProof/>
                <w:webHidden/>
              </w:rPr>
              <w:instrText xml:space="preserve"> PAGEREF _Toc94859145 \h </w:instrText>
            </w:r>
            <w:r w:rsidR="009361BC">
              <w:rPr>
                <w:noProof/>
                <w:webHidden/>
              </w:rPr>
            </w:r>
            <w:r w:rsidR="009361BC">
              <w:rPr>
                <w:noProof/>
                <w:webHidden/>
              </w:rPr>
              <w:fldChar w:fldCharType="separate"/>
            </w:r>
            <w:r w:rsidR="000B2CC6">
              <w:rPr>
                <w:noProof/>
                <w:webHidden/>
              </w:rPr>
              <w:t>43</w:t>
            </w:r>
            <w:r w:rsidR="009361BC">
              <w:rPr>
                <w:noProof/>
                <w:webHidden/>
              </w:rPr>
              <w:fldChar w:fldCharType="end"/>
            </w:r>
          </w:hyperlink>
        </w:p>
        <w:p w14:paraId="135BD388" w14:textId="432B6872" w:rsidR="009361BC" w:rsidRDefault="00852DC0">
          <w:pPr>
            <w:pStyle w:val="TJ1"/>
            <w:tabs>
              <w:tab w:val="right" w:leader="dot" w:pos="9062"/>
            </w:tabs>
            <w:rPr>
              <w:rFonts w:eastAsiaTheme="minorEastAsia"/>
              <w:noProof/>
              <w:lang w:eastAsia="hu-HU"/>
            </w:rPr>
          </w:pPr>
          <w:hyperlink w:anchor="_Toc94859146" w:history="1">
            <w:r w:rsidR="009361BC" w:rsidRPr="006E3630">
              <w:rPr>
                <w:rStyle w:val="Hiperhivatkozs"/>
                <w:noProof/>
              </w:rPr>
              <w:t>BAT 24. A csomagolás újrafelhasználása</w:t>
            </w:r>
            <w:r w:rsidR="009361BC">
              <w:rPr>
                <w:noProof/>
                <w:webHidden/>
              </w:rPr>
              <w:tab/>
            </w:r>
            <w:r w:rsidR="009361BC">
              <w:rPr>
                <w:noProof/>
                <w:webHidden/>
              </w:rPr>
              <w:fldChar w:fldCharType="begin"/>
            </w:r>
            <w:r w:rsidR="009361BC">
              <w:rPr>
                <w:noProof/>
                <w:webHidden/>
              </w:rPr>
              <w:instrText xml:space="preserve"> PAGEREF _Toc94859146 \h </w:instrText>
            </w:r>
            <w:r w:rsidR="009361BC">
              <w:rPr>
                <w:noProof/>
                <w:webHidden/>
              </w:rPr>
            </w:r>
            <w:r w:rsidR="009361BC">
              <w:rPr>
                <w:noProof/>
                <w:webHidden/>
              </w:rPr>
              <w:fldChar w:fldCharType="separate"/>
            </w:r>
            <w:r w:rsidR="000B2CC6">
              <w:rPr>
                <w:noProof/>
                <w:webHidden/>
              </w:rPr>
              <w:t>44</w:t>
            </w:r>
            <w:r w:rsidR="009361BC">
              <w:rPr>
                <w:noProof/>
                <w:webHidden/>
              </w:rPr>
              <w:fldChar w:fldCharType="end"/>
            </w:r>
          </w:hyperlink>
        </w:p>
        <w:p w14:paraId="68942FF7" w14:textId="77777777" w:rsidR="00BB3743" w:rsidRDefault="00BB3743">
          <w:pPr>
            <w:pStyle w:val="TJ1"/>
            <w:tabs>
              <w:tab w:val="left" w:pos="440"/>
              <w:tab w:val="right" w:leader="dot" w:pos="9062"/>
            </w:tabs>
            <w:rPr>
              <w:noProof/>
            </w:rPr>
          </w:pPr>
        </w:p>
        <w:p w14:paraId="44CEBA62" w14:textId="542F4347" w:rsidR="009361BC" w:rsidRDefault="00852DC0">
          <w:pPr>
            <w:pStyle w:val="TJ1"/>
            <w:tabs>
              <w:tab w:val="left" w:pos="440"/>
              <w:tab w:val="right" w:leader="dot" w:pos="9062"/>
            </w:tabs>
            <w:rPr>
              <w:rFonts w:eastAsiaTheme="minorEastAsia"/>
              <w:noProof/>
              <w:lang w:eastAsia="hu-HU"/>
            </w:rPr>
          </w:pPr>
          <w:hyperlink w:anchor="_Toc94859147" w:history="1">
            <w:r w:rsidR="009361BC" w:rsidRPr="00BB3743">
              <w:rPr>
                <w:rStyle w:val="Hiperhivatkozs"/>
                <w:rFonts w:ascii="Georgia" w:hAnsi="Georgia"/>
                <w:caps/>
                <w:noProof/>
              </w:rPr>
              <w:t>2.</w:t>
            </w:r>
            <w:r w:rsidR="009361BC" w:rsidRPr="00BB3743">
              <w:rPr>
                <w:rFonts w:ascii="Georgia" w:eastAsiaTheme="minorEastAsia" w:hAnsi="Georgia"/>
                <w:noProof/>
                <w:lang w:eastAsia="hu-HU"/>
              </w:rPr>
              <w:tab/>
            </w:r>
            <w:r w:rsidR="009361BC" w:rsidRPr="00BB3743">
              <w:rPr>
                <w:rStyle w:val="Hiperhivatkozs"/>
                <w:rFonts w:ascii="Georgia" w:hAnsi="Georgia"/>
                <w:caps/>
                <w:noProof/>
              </w:rPr>
              <w:t xml:space="preserve">A hulladék mechanikai kezelésére vonatkozó </w:t>
            </w:r>
            <w:r w:rsidR="00BB3743">
              <w:rPr>
                <w:rStyle w:val="Hiperhivatkozs"/>
                <w:rFonts w:ascii="Georgia" w:hAnsi="Georgia"/>
                <w:caps/>
                <w:noProof/>
              </w:rPr>
              <w:br/>
            </w:r>
            <w:r w:rsidR="009361BC" w:rsidRPr="00BB3743">
              <w:rPr>
                <w:rStyle w:val="Hiperhivatkozs"/>
                <w:rFonts w:ascii="Georgia" w:hAnsi="Georgia"/>
                <w:caps/>
                <w:noProof/>
              </w:rPr>
              <w:t>BAT-következtetések</w:t>
            </w:r>
            <w:r w:rsidR="009361BC">
              <w:rPr>
                <w:noProof/>
                <w:webHidden/>
              </w:rPr>
              <w:tab/>
            </w:r>
            <w:r w:rsidR="009361BC">
              <w:rPr>
                <w:noProof/>
                <w:webHidden/>
              </w:rPr>
              <w:fldChar w:fldCharType="begin"/>
            </w:r>
            <w:r w:rsidR="009361BC">
              <w:rPr>
                <w:noProof/>
                <w:webHidden/>
              </w:rPr>
              <w:instrText xml:space="preserve"> PAGEREF _Toc94859147 \h </w:instrText>
            </w:r>
            <w:r w:rsidR="009361BC">
              <w:rPr>
                <w:noProof/>
                <w:webHidden/>
              </w:rPr>
            </w:r>
            <w:r w:rsidR="009361BC">
              <w:rPr>
                <w:noProof/>
                <w:webHidden/>
              </w:rPr>
              <w:fldChar w:fldCharType="separate"/>
            </w:r>
            <w:r w:rsidR="000B2CC6">
              <w:rPr>
                <w:noProof/>
                <w:webHidden/>
              </w:rPr>
              <w:t>45</w:t>
            </w:r>
            <w:r w:rsidR="009361BC">
              <w:rPr>
                <w:noProof/>
                <w:webHidden/>
              </w:rPr>
              <w:fldChar w:fldCharType="end"/>
            </w:r>
          </w:hyperlink>
        </w:p>
        <w:p w14:paraId="49D1215C" w14:textId="68097155" w:rsidR="009361BC" w:rsidRDefault="00852DC0">
          <w:pPr>
            <w:pStyle w:val="TJ1"/>
            <w:tabs>
              <w:tab w:val="right" w:leader="dot" w:pos="9062"/>
            </w:tabs>
            <w:rPr>
              <w:rFonts w:eastAsiaTheme="minorEastAsia"/>
              <w:noProof/>
              <w:lang w:eastAsia="hu-HU"/>
            </w:rPr>
          </w:pPr>
          <w:hyperlink w:anchor="_Toc94859148" w:history="1">
            <w:r w:rsidR="009361BC" w:rsidRPr="006E3630">
              <w:rPr>
                <w:rStyle w:val="Hiperhivatkozs"/>
                <w:noProof/>
              </w:rPr>
              <w:t>BAT 25. Levegőbe történő kibocsátások (hulladék mechanikai kezelése)</w:t>
            </w:r>
            <w:r w:rsidR="009361BC">
              <w:rPr>
                <w:noProof/>
                <w:webHidden/>
              </w:rPr>
              <w:tab/>
            </w:r>
            <w:r w:rsidR="009361BC">
              <w:rPr>
                <w:noProof/>
                <w:webHidden/>
              </w:rPr>
              <w:fldChar w:fldCharType="begin"/>
            </w:r>
            <w:r w:rsidR="009361BC">
              <w:rPr>
                <w:noProof/>
                <w:webHidden/>
              </w:rPr>
              <w:instrText xml:space="preserve"> PAGEREF _Toc94859148 \h </w:instrText>
            </w:r>
            <w:r w:rsidR="009361BC">
              <w:rPr>
                <w:noProof/>
                <w:webHidden/>
              </w:rPr>
            </w:r>
            <w:r w:rsidR="009361BC">
              <w:rPr>
                <w:noProof/>
                <w:webHidden/>
              </w:rPr>
              <w:fldChar w:fldCharType="separate"/>
            </w:r>
            <w:r w:rsidR="000B2CC6">
              <w:rPr>
                <w:noProof/>
                <w:webHidden/>
              </w:rPr>
              <w:t>46</w:t>
            </w:r>
            <w:r w:rsidR="009361BC">
              <w:rPr>
                <w:noProof/>
                <w:webHidden/>
              </w:rPr>
              <w:fldChar w:fldCharType="end"/>
            </w:r>
          </w:hyperlink>
        </w:p>
        <w:p w14:paraId="76F9A581" w14:textId="38844FA5" w:rsidR="009361BC" w:rsidRDefault="00852DC0">
          <w:pPr>
            <w:pStyle w:val="TJ1"/>
            <w:tabs>
              <w:tab w:val="right" w:leader="dot" w:pos="9062"/>
            </w:tabs>
            <w:rPr>
              <w:rFonts w:eastAsiaTheme="minorEastAsia"/>
              <w:noProof/>
              <w:lang w:eastAsia="hu-HU"/>
            </w:rPr>
          </w:pPr>
          <w:hyperlink w:anchor="_Toc94859149" w:history="1">
            <w:r w:rsidR="009361BC" w:rsidRPr="006E3630">
              <w:rPr>
                <w:rStyle w:val="Hiperhivatkozs"/>
                <w:noProof/>
              </w:rPr>
              <w:t>BAT 26. Átfogó környezeti teljesítmény (fémhulladék aprítóberendezésekkel történő mechanikai kezelése)</w:t>
            </w:r>
            <w:r w:rsidR="009361BC">
              <w:rPr>
                <w:noProof/>
                <w:webHidden/>
              </w:rPr>
              <w:tab/>
            </w:r>
            <w:r w:rsidR="009361BC">
              <w:rPr>
                <w:noProof/>
                <w:webHidden/>
              </w:rPr>
              <w:fldChar w:fldCharType="begin"/>
            </w:r>
            <w:r w:rsidR="009361BC">
              <w:rPr>
                <w:noProof/>
                <w:webHidden/>
              </w:rPr>
              <w:instrText xml:space="preserve"> PAGEREF _Toc94859149 \h </w:instrText>
            </w:r>
            <w:r w:rsidR="009361BC">
              <w:rPr>
                <w:noProof/>
                <w:webHidden/>
              </w:rPr>
            </w:r>
            <w:r w:rsidR="009361BC">
              <w:rPr>
                <w:noProof/>
                <w:webHidden/>
              </w:rPr>
              <w:fldChar w:fldCharType="separate"/>
            </w:r>
            <w:r w:rsidR="000B2CC6">
              <w:rPr>
                <w:noProof/>
                <w:webHidden/>
              </w:rPr>
              <w:t>47</w:t>
            </w:r>
            <w:r w:rsidR="009361BC">
              <w:rPr>
                <w:noProof/>
                <w:webHidden/>
              </w:rPr>
              <w:fldChar w:fldCharType="end"/>
            </w:r>
          </w:hyperlink>
        </w:p>
        <w:p w14:paraId="624F32F5" w14:textId="42119F41" w:rsidR="009361BC" w:rsidRDefault="00852DC0">
          <w:pPr>
            <w:pStyle w:val="TJ1"/>
            <w:tabs>
              <w:tab w:val="right" w:leader="dot" w:pos="9062"/>
            </w:tabs>
            <w:rPr>
              <w:rFonts w:eastAsiaTheme="minorEastAsia"/>
              <w:noProof/>
              <w:lang w:eastAsia="hu-HU"/>
            </w:rPr>
          </w:pPr>
          <w:hyperlink w:anchor="_Toc94859150" w:history="1">
            <w:r w:rsidR="009361BC" w:rsidRPr="006E3630">
              <w:rPr>
                <w:rStyle w:val="Hiperhivatkozs"/>
                <w:noProof/>
              </w:rPr>
              <w:t>BAT 27. Deflagráció (fémhulladék aprítóberendezésekkel történő mechanikai kezelése)</w:t>
            </w:r>
            <w:r w:rsidR="009361BC">
              <w:rPr>
                <w:noProof/>
                <w:webHidden/>
              </w:rPr>
              <w:tab/>
            </w:r>
            <w:r w:rsidR="009361BC">
              <w:rPr>
                <w:noProof/>
                <w:webHidden/>
              </w:rPr>
              <w:fldChar w:fldCharType="begin"/>
            </w:r>
            <w:r w:rsidR="009361BC">
              <w:rPr>
                <w:noProof/>
                <w:webHidden/>
              </w:rPr>
              <w:instrText xml:space="preserve"> PAGEREF _Toc94859150 \h </w:instrText>
            </w:r>
            <w:r w:rsidR="009361BC">
              <w:rPr>
                <w:noProof/>
                <w:webHidden/>
              </w:rPr>
            </w:r>
            <w:r w:rsidR="009361BC">
              <w:rPr>
                <w:noProof/>
                <w:webHidden/>
              </w:rPr>
              <w:fldChar w:fldCharType="separate"/>
            </w:r>
            <w:r w:rsidR="000B2CC6">
              <w:rPr>
                <w:noProof/>
                <w:webHidden/>
              </w:rPr>
              <w:t>48</w:t>
            </w:r>
            <w:r w:rsidR="009361BC">
              <w:rPr>
                <w:noProof/>
                <w:webHidden/>
              </w:rPr>
              <w:fldChar w:fldCharType="end"/>
            </w:r>
          </w:hyperlink>
        </w:p>
        <w:p w14:paraId="1362CCD4" w14:textId="1FE2A5B3" w:rsidR="009361BC" w:rsidRDefault="00852DC0">
          <w:pPr>
            <w:pStyle w:val="TJ1"/>
            <w:tabs>
              <w:tab w:val="right" w:leader="dot" w:pos="9062"/>
            </w:tabs>
            <w:rPr>
              <w:rFonts w:eastAsiaTheme="minorEastAsia"/>
              <w:noProof/>
              <w:lang w:eastAsia="hu-HU"/>
            </w:rPr>
          </w:pPr>
          <w:hyperlink w:anchor="_Toc94859151" w:history="1">
            <w:r w:rsidR="009361BC" w:rsidRPr="006E3630">
              <w:rPr>
                <w:rStyle w:val="Hiperhivatkozs"/>
                <w:noProof/>
              </w:rPr>
              <w:t>BAT 28. Hatékony energiafelhasználás (fémhulladék aprítóberendezésekkel történő mechanikai kezelése)</w:t>
            </w:r>
            <w:r w:rsidR="009361BC">
              <w:rPr>
                <w:noProof/>
                <w:webHidden/>
              </w:rPr>
              <w:tab/>
            </w:r>
            <w:r w:rsidR="009361BC">
              <w:rPr>
                <w:noProof/>
                <w:webHidden/>
              </w:rPr>
              <w:fldChar w:fldCharType="begin"/>
            </w:r>
            <w:r w:rsidR="009361BC">
              <w:rPr>
                <w:noProof/>
                <w:webHidden/>
              </w:rPr>
              <w:instrText xml:space="preserve"> PAGEREF _Toc94859151 \h </w:instrText>
            </w:r>
            <w:r w:rsidR="009361BC">
              <w:rPr>
                <w:noProof/>
                <w:webHidden/>
              </w:rPr>
            </w:r>
            <w:r w:rsidR="009361BC">
              <w:rPr>
                <w:noProof/>
                <w:webHidden/>
              </w:rPr>
              <w:fldChar w:fldCharType="separate"/>
            </w:r>
            <w:r w:rsidR="000B2CC6">
              <w:rPr>
                <w:noProof/>
                <w:webHidden/>
              </w:rPr>
              <w:t>49</w:t>
            </w:r>
            <w:r w:rsidR="009361BC">
              <w:rPr>
                <w:noProof/>
                <w:webHidden/>
              </w:rPr>
              <w:fldChar w:fldCharType="end"/>
            </w:r>
          </w:hyperlink>
        </w:p>
        <w:p w14:paraId="5058A31A" w14:textId="13BA3FDF" w:rsidR="009361BC" w:rsidRDefault="00852DC0">
          <w:pPr>
            <w:pStyle w:val="TJ1"/>
            <w:tabs>
              <w:tab w:val="right" w:leader="dot" w:pos="9062"/>
            </w:tabs>
            <w:rPr>
              <w:rFonts w:eastAsiaTheme="minorEastAsia"/>
              <w:noProof/>
              <w:lang w:eastAsia="hu-HU"/>
            </w:rPr>
          </w:pPr>
          <w:hyperlink w:anchor="_Toc94859152" w:history="1">
            <w:r w:rsidR="009361BC" w:rsidRPr="006E3630">
              <w:rPr>
                <w:rStyle w:val="Hiperhivatkozs"/>
                <w:noProof/>
              </w:rPr>
              <w:t>BAT 29. Levegőbe történő kibocsátások (az elektromos és elektronikus berendezések VFC-ket és/vagy VHC-kat tartalmazó hulladékainak kezelése)</w:t>
            </w:r>
            <w:r w:rsidR="009361BC">
              <w:rPr>
                <w:noProof/>
                <w:webHidden/>
              </w:rPr>
              <w:tab/>
            </w:r>
            <w:r w:rsidR="009361BC">
              <w:rPr>
                <w:noProof/>
                <w:webHidden/>
              </w:rPr>
              <w:fldChar w:fldCharType="begin"/>
            </w:r>
            <w:r w:rsidR="009361BC">
              <w:rPr>
                <w:noProof/>
                <w:webHidden/>
              </w:rPr>
              <w:instrText xml:space="preserve"> PAGEREF _Toc94859152 \h </w:instrText>
            </w:r>
            <w:r w:rsidR="009361BC">
              <w:rPr>
                <w:noProof/>
                <w:webHidden/>
              </w:rPr>
            </w:r>
            <w:r w:rsidR="009361BC">
              <w:rPr>
                <w:noProof/>
                <w:webHidden/>
              </w:rPr>
              <w:fldChar w:fldCharType="separate"/>
            </w:r>
            <w:r w:rsidR="000B2CC6">
              <w:rPr>
                <w:noProof/>
                <w:webHidden/>
              </w:rPr>
              <w:t>50</w:t>
            </w:r>
            <w:r w:rsidR="009361BC">
              <w:rPr>
                <w:noProof/>
                <w:webHidden/>
              </w:rPr>
              <w:fldChar w:fldCharType="end"/>
            </w:r>
          </w:hyperlink>
        </w:p>
        <w:p w14:paraId="7375FE39" w14:textId="541F447D" w:rsidR="009361BC" w:rsidRDefault="00852DC0">
          <w:pPr>
            <w:pStyle w:val="TJ1"/>
            <w:tabs>
              <w:tab w:val="right" w:leader="dot" w:pos="9062"/>
            </w:tabs>
            <w:rPr>
              <w:rFonts w:eastAsiaTheme="minorEastAsia"/>
              <w:noProof/>
              <w:lang w:eastAsia="hu-HU"/>
            </w:rPr>
          </w:pPr>
          <w:hyperlink w:anchor="_Toc94859153" w:history="1">
            <w:r w:rsidR="009361BC" w:rsidRPr="006E3630">
              <w:rPr>
                <w:rStyle w:val="Hiperhivatkozs"/>
                <w:noProof/>
              </w:rPr>
              <w:t>BAT 30. Robbanás (az elektromos és elektronikus berendezések VFC-ket és/vagy VHC-kat tartalmazó hulladékainak kezelése)</w:t>
            </w:r>
            <w:r w:rsidR="009361BC">
              <w:rPr>
                <w:noProof/>
                <w:webHidden/>
              </w:rPr>
              <w:tab/>
            </w:r>
            <w:r w:rsidR="009361BC">
              <w:rPr>
                <w:noProof/>
                <w:webHidden/>
              </w:rPr>
              <w:fldChar w:fldCharType="begin"/>
            </w:r>
            <w:r w:rsidR="009361BC">
              <w:rPr>
                <w:noProof/>
                <w:webHidden/>
              </w:rPr>
              <w:instrText xml:space="preserve"> PAGEREF _Toc94859153 \h </w:instrText>
            </w:r>
            <w:r w:rsidR="009361BC">
              <w:rPr>
                <w:noProof/>
                <w:webHidden/>
              </w:rPr>
            </w:r>
            <w:r w:rsidR="009361BC">
              <w:rPr>
                <w:noProof/>
                <w:webHidden/>
              </w:rPr>
              <w:fldChar w:fldCharType="separate"/>
            </w:r>
            <w:r w:rsidR="000B2CC6">
              <w:rPr>
                <w:noProof/>
                <w:webHidden/>
              </w:rPr>
              <w:t>51</w:t>
            </w:r>
            <w:r w:rsidR="009361BC">
              <w:rPr>
                <w:noProof/>
                <w:webHidden/>
              </w:rPr>
              <w:fldChar w:fldCharType="end"/>
            </w:r>
          </w:hyperlink>
        </w:p>
        <w:p w14:paraId="10A6D27C" w14:textId="65F0846D" w:rsidR="009361BC" w:rsidRDefault="00852DC0">
          <w:pPr>
            <w:pStyle w:val="TJ1"/>
            <w:tabs>
              <w:tab w:val="right" w:leader="dot" w:pos="9062"/>
            </w:tabs>
            <w:rPr>
              <w:rFonts w:eastAsiaTheme="minorEastAsia"/>
              <w:noProof/>
              <w:lang w:eastAsia="hu-HU"/>
            </w:rPr>
          </w:pPr>
          <w:hyperlink w:anchor="_Toc94859154" w:history="1">
            <w:r w:rsidR="009361BC" w:rsidRPr="006E3630">
              <w:rPr>
                <w:rStyle w:val="Hiperhivatkozs"/>
                <w:noProof/>
              </w:rPr>
              <w:t>BAT 31. Levegőbe történő kibocsátások (fűtőértékkel bíró hulladék mechanikai kezelése)</w:t>
            </w:r>
            <w:r w:rsidR="009361BC">
              <w:rPr>
                <w:noProof/>
                <w:webHidden/>
              </w:rPr>
              <w:tab/>
            </w:r>
            <w:r w:rsidR="009361BC">
              <w:rPr>
                <w:noProof/>
                <w:webHidden/>
              </w:rPr>
              <w:fldChar w:fldCharType="begin"/>
            </w:r>
            <w:r w:rsidR="009361BC">
              <w:rPr>
                <w:noProof/>
                <w:webHidden/>
              </w:rPr>
              <w:instrText xml:space="preserve"> PAGEREF _Toc94859154 \h </w:instrText>
            </w:r>
            <w:r w:rsidR="009361BC">
              <w:rPr>
                <w:noProof/>
                <w:webHidden/>
              </w:rPr>
            </w:r>
            <w:r w:rsidR="009361BC">
              <w:rPr>
                <w:noProof/>
                <w:webHidden/>
              </w:rPr>
              <w:fldChar w:fldCharType="separate"/>
            </w:r>
            <w:r w:rsidR="000B2CC6">
              <w:rPr>
                <w:noProof/>
                <w:webHidden/>
              </w:rPr>
              <w:t>52</w:t>
            </w:r>
            <w:r w:rsidR="009361BC">
              <w:rPr>
                <w:noProof/>
                <w:webHidden/>
              </w:rPr>
              <w:fldChar w:fldCharType="end"/>
            </w:r>
          </w:hyperlink>
        </w:p>
        <w:p w14:paraId="6AE5A999" w14:textId="44E13045" w:rsidR="009361BC" w:rsidRDefault="00852DC0">
          <w:pPr>
            <w:pStyle w:val="TJ1"/>
            <w:tabs>
              <w:tab w:val="right" w:leader="dot" w:pos="9062"/>
            </w:tabs>
            <w:rPr>
              <w:rFonts w:eastAsiaTheme="minorEastAsia"/>
              <w:noProof/>
              <w:lang w:eastAsia="hu-HU"/>
            </w:rPr>
          </w:pPr>
          <w:hyperlink w:anchor="_Toc94859155" w:history="1">
            <w:r w:rsidR="009361BC" w:rsidRPr="006E3630">
              <w:rPr>
                <w:rStyle w:val="Hiperhivatkozs"/>
                <w:noProof/>
              </w:rPr>
              <w:t>BAT 32. Levegőbe történő kibocsátások (higanyt tartalmazó elektromos és elektronikus berendezések (WEEE-k) mechanikai kezelése)</w:t>
            </w:r>
            <w:r w:rsidR="009361BC">
              <w:rPr>
                <w:noProof/>
                <w:webHidden/>
              </w:rPr>
              <w:tab/>
            </w:r>
            <w:r w:rsidR="009361BC">
              <w:rPr>
                <w:noProof/>
                <w:webHidden/>
              </w:rPr>
              <w:fldChar w:fldCharType="begin"/>
            </w:r>
            <w:r w:rsidR="009361BC">
              <w:rPr>
                <w:noProof/>
                <w:webHidden/>
              </w:rPr>
              <w:instrText xml:space="preserve"> PAGEREF _Toc94859155 \h </w:instrText>
            </w:r>
            <w:r w:rsidR="009361BC">
              <w:rPr>
                <w:noProof/>
                <w:webHidden/>
              </w:rPr>
            </w:r>
            <w:r w:rsidR="009361BC">
              <w:rPr>
                <w:noProof/>
                <w:webHidden/>
              </w:rPr>
              <w:fldChar w:fldCharType="separate"/>
            </w:r>
            <w:r w:rsidR="000B2CC6">
              <w:rPr>
                <w:noProof/>
                <w:webHidden/>
              </w:rPr>
              <w:t>54</w:t>
            </w:r>
            <w:r w:rsidR="009361BC">
              <w:rPr>
                <w:noProof/>
                <w:webHidden/>
              </w:rPr>
              <w:fldChar w:fldCharType="end"/>
            </w:r>
          </w:hyperlink>
        </w:p>
        <w:p w14:paraId="78E70BF2" w14:textId="77777777" w:rsidR="00BB3743" w:rsidRDefault="00BB3743">
          <w:pPr>
            <w:pStyle w:val="TJ1"/>
            <w:tabs>
              <w:tab w:val="left" w:pos="440"/>
              <w:tab w:val="right" w:leader="dot" w:pos="9062"/>
            </w:tabs>
            <w:rPr>
              <w:noProof/>
            </w:rPr>
          </w:pPr>
        </w:p>
        <w:p w14:paraId="07A84886" w14:textId="3300C82A" w:rsidR="009361BC" w:rsidRDefault="00852DC0">
          <w:pPr>
            <w:pStyle w:val="TJ1"/>
            <w:tabs>
              <w:tab w:val="left" w:pos="440"/>
              <w:tab w:val="right" w:leader="dot" w:pos="9062"/>
            </w:tabs>
            <w:rPr>
              <w:rFonts w:eastAsiaTheme="minorEastAsia"/>
              <w:noProof/>
              <w:lang w:eastAsia="hu-HU"/>
            </w:rPr>
          </w:pPr>
          <w:hyperlink w:anchor="_Toc94859156" w:history="1">
            <w:r w:rsidR="009361BC" w:rsidRPr="00BB3743">
              <w:rPr>
                <w:rStyle w:val="Hiperhivatkozs"/>
                <w:rFonts w:ascii="Georgia" w:hAnsi="Georgia"/>
                <w:caps/>
                <w:noProof/>
              </w:rPr>
              <w:t>3.</w:t>
            </w:r>
            <w:r w:rsidR="009361BC" w:rsidRPr="00BB3743">
              <w:rPr>
                <w:rFonts w:ascii="Georgia" w:eastAsiaTheme="minorEastAsia" w:hAnsi="Georgia"/>
                <w:noProof/>
                <w:lang w:eastAsia="hu-HU"/>
              </w:rPr>
              <w:tab/>
            </w:r>
            <w:r w:rsidR="009361BC" w:rsidRPr="00BB3743">
              <w:rPr>
                <w:rStyle w:val="Hiperhivatkozs"/>
                <w:rFonts w:ascii="Georgia" w:hAnsi="Georgia"/>
                <w:caps/>
                <w:noProof/>
              </w:rPr>
              <w:t xml:space="preserve">A HULLADÉK BIOLÓGIAI KEZELÉSÉRE VONATKOZÓ </w:t>
            </w:r>
            <w:r w:rsidR="00BB3743">
              <w:rPr>
                <w:rStyle w:val="Hiperhivatkozs"/>
                <w:rFonts w:ascii="Georgia" w:hAnsi="Georgia"/>
                <w:caps/>
                <w:noProof/>
              </w:rPr>
              <w:br/>
            </w:r>
            <w:r w:rsidR="009361BC" w:rsidRPr="00BB3743">
              <w:rPr>
                <w:rStyle w:val="Hiperhivatkozs"/>
                <w:rFonts w:ascii="Georgia" w:hAnsi="Georgia"/>
                <w:caps/>
                <w:noProof/>
              </w:rPr>
              <w:t>BAT-KÖVETKEZTETÉSEK</w:t>
            </w:r>
            <w:r w:rsidR="009361BC">
              <w:rPr>
                <w:noProof/>
                <w:webHidden/>
              </w:rPr>
              <w:tab/>
            </w:r>
            <w:r w:rsidR="009361BC">
              <w:rPr>
                <w:noProof/>
                <w:webHidden/>
              </w:rPr>
              <w:fldChar w:fldCharType="begin"/>
            </w:r>
            <w:r w:rsidR="009361BC">
              <w:rPr>
                <w:noProof/>
                <w:webHidden/>
              </w:rPr>
              <w:instrText xml:space="preserve"> PAGEREF _Toc94859156 \h </w:instrText>
            </w:r>
            <w:r w:rsidR="009361BC">
              <w:rPr>
                <w:noProof/>
                <w:webHidden/>
              </w:rPr>
            </w:r>
            <w:r w:rsidR="009361BC">
              <w:rPr>
                <w:noProof/>
                <w:webHidden/>
              </w:rPr>
              <w:fldChar w:fldCharType="separate"/>
            </w:r>
            <w:r w:rsidR="000B2CC6">
              <w:rPr>
                <w:noProof/>
                <w:webHidden/>
              </w:rPr>
              <w:t>55</w:t>
            </w:r>
            <w:r w:rsidR="009361BC">
              <w:rPr>
                <w:noProof/>
                <w:webHidden/>
              </w:rPr>
              <w:fldChar w:fldCharType="end"/>
            </w:r>
          </w:hyperlink>
        </w:p>
        <w:p w14:paraId="5DF2EC8F" w14:textId="42848F29" w:rsidR="009361BC" w:rsidRDefault="00852DC0">
          <w:pPr>
            <w:pStyle w:val="TJ1"/>
            <w:tabs>
              <w:tab w:val="right" w:leader="dot" w:pos="9062"/>
            </w:tabs>
            <w:rPr>
              <w:rFonts w:eastAsiaTheme="minorEastAsia"/>
              <w:noProof/>
              <w:lang w:eastAsia="hu-HU"/>
            </w:rPr>
          </w:pPr>
          <w:hyperlink w:anchor="_Toc94859157" w:history="1">
            <w:r w:rsidR="009361BC" w:rsidRPr="006E3630">
              <w:rPr>
                <w:rStyle w:val="Hiperhivatkozs"/>
                <w:noProof/>
              </w:rPr>
              <w:t>BAT 33. Átfogó környezeti teljesítmény (hulladék biológiai kezelése)</w:t>
            </w:r>
            <w:r w:rsidR="009361BC">
              <w:rPr>
                <w:noProof/>
                <w:webHidden/>
              </w:rPr>
              <w:tab/>
            </w:r>
            <w:r w:rsidR="009361BC">
              <w:rPr>
                <w:noProof/>
                <w:webHidden/>
              </w:rPr>
              <w:fldChar w:fldCharType="begin"/>
            </w:r>
            <w:r w:rsidR="009361BC">
              <w:rPr>
                <w:noProof/>
                <w:webHidden/>
              </w:rPr>
              <w:instrText xml:space="preserve"> PAGEREF _Toc94859157 \h </w:instrText>
            </w:r>
            <w:r w:rsidR="009361BC">
              <w:rPr>
                <w:noProof/>
                <w:webHidden/>
              </w:rPr>
            </w:r>
            <w:r w:rsidR="009361BC">
              <w:rPr>
                <w:noProof/>
                <w:webHidden/>
              </w:rPr>
              <w:fldChar w:fldCharType="separate"/>
            </w:r>
            <w:r w:rsidR="000B2CC6">
              <w:rPr>
                <w:noProof/>
                <w:webHidden/>
              </w:rPr>
              <w:t>56</w:t>
            </w:r>
            <w:r w:rsidR="009361BC">
              <w:rPr>
                <w:noProof/>
                <w:webHidden/>
              </w:rPr>
              <w:fldChar w:fldCharType="end"/>
            </w:r>
          </w:hyperlink>
        </w:p>
        <w:p w14:paraId="4B6A0669" w14:textId="607F9FC9" w:rsidR="009361BC" w:rsidRDefault="00852DC0">
          <w:pPr>
            <w:pStyle w:val="TJ1"/>
            <w:tabs>
              <w:tab w:val="right" w:leader="dot" w:pos="9062"/>
            </w:tabs>
            <w:rPr>
              <w:rFonts w:eastAsiaTheme="minorEastAsia"/>
              <w:noProof/>
              <w:lang w:eastAsia="hu-HU"/>
            </w:rPr>
          </w:pPr>
          <w:hyperlink w:anchor="_Toc94859158" w:history="1">
            <w:r w:rsidR="009361BC" w:rsidRPr="006E3630">
              <w:rPr>
                <w:rStyle w:val="Hiperhivatkozs"/>
                <w:noProof/>
              </w:rPr>
              <w:t>BAT 34. Levegőbe történő kibocsátások (hulladék biológiai kezelése)</w:t>
            </w:r>
            <w:r w:rsidR="009361BC">
              <w:rPr>
                <w:noProof/>
                <w:webHidden/>
              </w:rPr>
              <w:tab/>
            </w:r>
            <w:r w:rsidR="009361BC">
              <w:rPr>
                <w:noProof/>
                <w:webHidden/>
              </w:rPr>
              <w:fldChar w:fldCharType="begin"/>
            </w:r>
            <w:r w:rsidR="009361BC">
              <w:rPr>
                <w:noProof/>
                <w:webHidden/>
              </w:rPr>
              <w:instrText xml:space="preserve"> PAGEREF _Toc94859158 \h </w:instrText>
            </w:r>
            <w:r w:rsidR="009361BC">
              <w:rPr>
                <w:noProof/>
                <w:webHidden/>
              </w:rPr>
            </w:r>
            <w:r w:rsidR="009361BC">
              <w:rPr>
                <w:noProof/>
                <w:webHidden/>
              </w:rPr>
              <w:fldChar w:fldCharType="separate"/>
            </w:r>
            <w:r w:rsidR="000B2CC6">
              <w:rPr>
                <w:noProof/>
                <w:webHidden/>
              </w:rPr>
              <w:t>57</w:t>
            </w:r>
            <w:r w:rsidR="009361BC">
              <w:rPr>
                <w:noProof/>
                <w:webHidden/>
              </w:rPr>
              <w:fldChar w:fldCharType="end"/>
            </w:r>
          </w:hyperlink>
        </w:p>
        <w:p w14:paraId="3D84C987" w14:textId="7053C68F" w:rsidR="009361BC" w:rsidRDefault="00852DC0">
          <w:pPr>
            <w:pStyle w:val="TJ1"/>
            <w:tabs>
              <w:tab w:val="right" w:leader="dot" w:pos="9062"/>
            </w:tabs>
            <w:rPr>
              <w:rFonts w:eastAsiaTheme="minorEastAsia"/>
              <w:noProof/>
              <w:lang w:eastAsia="hu-HU"/>
            </w:rPr>
          </w:pPr>
          <w:hyperlink w:anchor="_Toc94859159" w:history="1">
            <w:r w:rsidR="009361BC" w:rsidRPr="006E3630">
              <w:rPr>
                <w:rStyle w:val="Hiperhivatkozs"/>
                <w:noProof/>
              </w:rPr>
              <w:t>BAT 35. Vízbe történő kibocsátások és vízfelhasználás (hulladék biológiai kezelése)</w:t>
            </w:r>
            <w:r w:rsidR="009361BC">
              <w:rPr>
                <w:noProof/>
                <w:webHidden/>
              </w:rPr>
              <w:tab/>
            </w:r>
            <w:r w:rsidR="009361BC">
              <w:rPr>
                <w:noProof/>
                <w:webHidden/>
              </w:rPr>
              <w:fldChar w:fldCharType="begin"/>
            </w:r>
            <w:r w:rsidR="009361BC">
              <w:rPr>
                <w:noProof/>
                <w:webHidden/>
              </w:rPr>
              <w:instrText xml:space="preserve"> PAGEREF _Toc94859159 \h </w:instrText>
            </w:r>
            <w:r w:rsidR="009361BC">
              <w:rPr>
                <w:noProof/>
                <w:webHidden/>
              </w:rPr>
            </w:r>
            <w:r w:rsidR="009361BC">
              <w:rPr>
                <w:noProof/>
                <w:webHidden/>
              </w:rPr>
              <w:fldChar w:fldCharType="separate"/>
            </w:r>
            <w:r w:rsidR="000B2CC6">
              <w:rPr>
                <w:noProof/>
                <w:webHidden/>
              </w:rPr>
              <w:t>58</w:t>
            </w:r>
            <w:r w:rsidR="009361BC">
              <w:rPr>
                <w:noProof/>
                <w:webHidden/>
              </w:rPr>
              <w:fldChar w:fldCharType="end"/>
            </w:r>
          </w:hyperlink>
        </w:p>
        <w:p w14:paraId="2A3422A6" w14:textId="206BCEDE" w:rsidR="009361BC" w:rsidRDefault="00852DC0">
          <w:pPr>
            <w:pStyle w:val="TJ1"/>
            <w:tabs>
              <w:tab w:val="right" w:leader="dot" w:pos="9062"/>
            </w:tabs>
            <w:rPr>
              <w:rFonts w:eastAsiaTheme="minorEastAsia"/>
              <w:noProof/>
              <w:lang w:eastAsia="hu-HU"/>
            </w:rPr>
          </w:pPr>
          <w:hyperlink w:anchor="_Toc94859160" w:history="1">
            <w:r w:rsidR="009361BC" w:rsidRPr="006E3630">
              <w:rPr>
                <w:rStyle w:val="Hiperhivatkozs"/>
                <w:noProof/>
              </w:rPr>
              <w:t>BAT 36. Átfogó környezeti teljesítmény (hulladék aerob kezelése)</w:t>
            </w:r>
            <w:r w:rsidR="009361BC">
              <w:rPr>
                <w:noProof/>
                <w:webHidden/>
              </w:rPr>
              <w:tab/>
            </w:r>
            <w:r w:rsidR="009361BC">
              <w:rPr>
                <w:noProof/>
                <w:webHidden/>
              </w:rPr>
              <w:fldChar w:fldCharType="begin"/>
            </w:r>
            <w:r w:rsidR="009361BC">
              <w:rPr>
                <w:noProof/>
                <w:webHidden/>
              </w:rPr>
              <w:instrText xml:space="preserve"> PAGEREF _Toc94859160 \h </w:instrText>
            </w:r>
            <w:r w:rsidR="009361BC">
              <w:rPr>
                <w:noProof/>
                <w:webHidden/>
              </w:rPr>
            </w:r>
            <w:r w:rsidR="009361BC">
              <w:rPr>
                <w:noProof/>
                <w:webHidden/>
              </w:rPr>
              <w:fldChar w:fldCharType="separate"/>
            </w:r>
            <w:r w:rsidR="000B2CC6">
              <w:rPr>
                <w:noProof/>
                <w:webHidden/>
              </w:rPr>
              <w:t>59</w:t>
            </w:r>
            <w:r w:rsidR="009361BC">
              <w:rPr>
                <w:noProof/>
                <w:webHidden/>
              </w:rPr>
              <w:fldChar w:fldCharType="end"/>
            </w:r>
          </w:hyperlink>
        </w:p>
        <w:p w14:paraId="2D2215A5" w14:textId="051A1D7D" w:rsidR="009361BC" w:rsidRDefault="00852DC0">
          <w:pPr>
            <w:pStyle w:val="TJ1"/>
            <w:tabs>
              <w:tab w:val="right" w:leader="dot" w:pos="9062"/>
            </w:tabs>
            <w:rPr>
              <w:rFonts w:eastAsiaTheme="minorEastAsia"/>
              <w:noProof/>
              <w:lang w:eastAsia="hu-HU"/>
            </w:rPr>
          </w:pPr>
          <w:hyperlink w:anchor="_Toc94859161" w:history="1">
            <w:r w:rsidR="009361BC" w:rsidRPr="006E3630">
              <w:rPr>
                <w:rStyle w:val="Hiperhivatkozs"/>
                <w:noProof/>
              </w:rPr>
              <w:t>BAT 37. Levegőbe történő bűz- és diffúz kibocsátások (hulladék aerob kezelése)</w:t>
            </w:r>
            <w:r w:rsidR="009361BC">
              <w:rPr>
                <w:noProof/>
                <w:webHidden/>
              </w:rPr>
              <w:tab/>
            </w:r>
            <w:r w:rsidR="009361BC">
              <w:rPr>
                <w:noProof/>
                <w:webHidden/>
              </w:rPr>
              <w:fldChar w:fldCharType="begin"/>
            </w:r>
            <w:r w:rsidR="009361BC">
              <w:rPr>
                <w:noProof/>
                <w:webHidden/>
              </w:rPr>
              <w:instrText xml:space="preserve"> PAGEREF _Toc94859161 \h </w:instrText>
            </w:r>
            <w:r w:rsidR="009361BC">
              <w:rPr>
                <w:noProof/>
                <w:webHidden/>
              </w:rPr>
            </w:r>
            <w:r w:rsidR="009361BC">
              <w:rPr>
                <w:noProof/>
                <w:webHidden/>
              </w:rPr>
              <w:fldChar w:fldCharType="separate"/>
            </w:r>
            <w:r w:rsidR="000B2CC6">
              <w:rPr>
                <w:noProof/>
                <w:webHidden/>
              </w:rPr>
              <w:t>60</w:t>
            </w:r>
            <w:r w:rsidR="009361BC">
              <w:rPr>
                <w:noProof/>
                <w:webHidden/>
              </w:rPr>
              <w:fldChar w:fldCharType="end"/>
            </w:r>
          </w:hyperlink>
        </w:p>
        <w:p w14:paraId="0FA51E88" w14:textId="7F560767" w:rsidR="009361BC" w:rsidRDefault="00852DC0">
          <w:pPr>
            <w:pStyle w:val="TJ1"/>
            <w:tabs>
              <w:tab w:val="right" w:leader="dot" w:pos="9062"/>
            </w:tabs>
            <w:rPr>
              <w:rFonts w:eastAsiaTheme="minorEastAsia"/>
              <w:noProof/>
              <w:lang w:eastAsia="hu-HU"/>
            </w:rPr>
          </w:pPr>
          <w:hyperlink w:anchor="_Toc94859162" w:history="1">
            <w:r w:rsidR="009361BC" w:rsidRPr="006E3630">
              <w:rPr>
                <w:rStyle w:val="Hiperhivatkozs"/>
                <w:noProof/>
              </w:rPr>
              <w:t>BAT 38. Levegőbe történő kibocsátások (hulladék anaerob kezelése)</w:t>
            </w:r>
            <w:r w:rsidR="009361BC">
              <w:rPr>
                <w:noProof/>
                <w:webHidden/>
              </w:rPr>
              <w:tab/>
            </w:r>
            <w:r w:rsidR="009361BC">
              <w:rPr>
                <w:noProof/>
                <w:webHidden/>
              </w:rPr>
              <w:fldChar w:fldCharType="begin"/>
            </w:r>
            <w:r w:rsidR="009361BC">
              <w:rPr>
                <w:noProof/>
                <w:webHidden/>
              </w:rPr>
              <w:instrText xml:space="preserve"> PAGEREF _Toc94859162 \h </w:instrText>
            </w:r>
            <w:r w:rsidR="009361BC">
              <w:rPr>
                <w:noProof/>
                <w:webHidden/>
              </w:rPr>
            </w:r>
            <w:r w:rsidR="009361BC">
              <w:rPr>
                <w:noProof/>
                <w:webHidden/>
              </w:rPr>
              <w:fldChar w:fldCharType="separate"/>
            </w:r>
            <w:r w:rsidR="000B2CC6">
              <w:rPr>
                <w:noProof/>
                <w:webHidden/>
              </w:rPr>
              <w:t>61</w:t>
            </w:r>
            <w:r w:rsidR="009361BC">
              <w:rPr>
                <w:noProof/>
                <w:webHidden/>
              </w:rPr>
              <w:fldChar w:fldCharType="end"/>
            </w:r>
          </w:hyperlink>
        </w:p>
        <w:p w14:paraId="4C90F4BD" w14:textId="1B0BFD05" w:rsidR="009361BC" w:rsidRDefault="00852DC0">
          <w:pPr>
            <w:pStyle w:val="TJ1"/>
            <w:tabs>
              <w:tab w:val="right" w:leader="dot" w:pos="9062"/>
            </w:tabs>
            <w:rPr>
              <w:rFonts w:eastAsiaTheme="minorEastAsia"/>
              <w:noProof/>
              <w:lang w:eastAsia="hu-HU"/>
            </w:rPr>
          </w:pPr>
          <w:hyperlink w:anchor="_Toc94859163" w:history="1">
            <w:r w:rsidR="009361BC" w:rsidRPr="006E3630">
              <w:rPr>
                <w:rStyle w:val="Hiperhivatkozs"/>
                <w:noProof/>
              </w:rPr>
              <w:t>BAT 39. Levegőbe történő kibocsátások (mechanikai-biológiai hulladékkezelés - MBH)</w:t>
            </w:r>
            <w:r w:rsidR="009361BC">
              <w:rPr>
                <w:noProof/>
                <w:webHidden/>
              </w:rPr>
              <w:tab/>
            </w:r>
            <w:r w:rsidR="009361BC">
              <w:rPr>
                <w:noProof/>
                <w:webHidden/>
              </w:rPr>
              <w:fldChar w:fldCharType="begin"/>
            </w:r>
            <w:r w:rsidR="009361BC">
              <w:rPr>
                <w:noProof/>
                <w:webHidden/>
              </w:rPr>
              <w:instrText xml:space="preserve"> PAGEREF _Toc94859163 \h </w:instrText>
            </w:r>
            <w:r w:rsidR="009361BC">
              <w:rPr>
                <w:noProof/>
                <w:webHidden/>
              </w:rPr>
            </w:r>
            <w:r w:rsidR="009361BC">
              <w:rPr>
                <w:noProof/>
                <w:webHidden/>
              </w:rPr>
              <w:fldChar w:fldCharType="separate"/>
            </w:r>
            <w:r w:rsidR="000B2CC6">
              <w:rPr>
                <w:noProof/>
                <w:webHidden/>
              </w:rPr>
              <w:t>62</w:t>
            </w:r>
            <w:r w:rsidR="009361BC">
              <w:rPr>
                <w:noProof/>
                <w:webHidden/>
              </w:rPr>
              <w:fldChar w:fldCharType="end"/>
            </w:r>
          </w:hyperlink>
        </w:p>
        <w:p w14:paraId="329AF105" w14:textId="77777777" w:rsidR="00BB3743" w:rsidRDefault="00BB3743">
          <w:pPr>
            <w:pStyle w:val="TJ1"/>
            <w:tabs>
              <w:tab w:val="left" w:pos="440"/>
              <w:tab w:val="right" w:leader="dot" w:pos="9062"/>
            </w:tabs>
            <w:rPr>
              <w:noProof/>
            </w:rPr>
          </w:pPr>
        </w:p>
        <w:p w14:paraId="7009CC60" w14:textId="3FB715EC" w:rsidR="009361BC" w:rsidRDefault="00852DC0">
          <w:pPr>
            <w:pStyle w:val="TJ1"/>
            <w:tabs>
              <w:tab w:val="left" w:pos="440"/>
              <w:tab w:val="right" w:leader="dot" w:pos="9062"/>
            </w:tabs>
            <w:rPr>
              <w:rFonts w:eastAsiaTheme="minorEastAsia"/>
              <w:noProof/>
              <w:lang w:eastAsia="hu-HU"/>
            </w:rPr>
          </w:pPr>
          <w:hyperlink w:anchor="_Toc94859164" w:history="1">
            <w:r w:rsidR="009361BC" w:rsidRPr="00BB3743">
              <w:rPr>
                <w:rStyle w:val="Hiperhivatkozs"/>
                <w:rFonts w:ascii="Georgia" w:hAnsi="Georgia"/>
                <w:caps/>
                <w:noProof/>
              </w:rPr>
              <w:t>4.</w:t>
            </w:r>
            <w:r w:rsidR="009361BC" w:rsidRPr="00BB3743">
              <w:rPr>
                <w:rFonts w:ascii="Georgia" w:eastAsiaTheme="minorEastAsia" w:hAnsi="Georgia"/>
                <w:noProof/>
                <w:lang w:eastAsia="hu-HU"/>
              </w:rPr>
              <w:tab/>
            </w:r>
            <w:r w:rsidR="009361BC" w:rsidRPr="00BB3743">
              <w:rPr>
                <w:rStyle w:val="Hiperhivatkozs"/>
                <w:rFonts w:ascii="Georgia" w:hAnsi="Georgia"/>
                <w:caps/>
                <w:noProof/>
              </w:rPr>
              <w:t xml:space="preserve">A HULLADÉK FIZIKAI-KÉMIAI KEZELÉSÉRE VONATKOZÓ </w:t>
            </w:r>
            <w:r w:rsidR="00BB3743">
              <w:rPr>
                <w:rStyle w:val="Hiperhivatkozs"/>
                <w:rFonts w:ascii="Georgia" w:hAnsi="Georgia"/>
                <w:caps/>
                <w:noProof/>
              </w:rPr>
              <w:br/>
            </w:r>
            <w:r w:rsidR="009361BC" w:rsidRPr="00BB3743">
              <w:rPr>
                <w:rStyle w:val="Hiperhivatkozs"/>
                <w:rFonts w:ascii="Georgia" w:hAnsi="Georgia"/>
                <w:caps/>
                <w:noProof/>
              </w:rPr>
              <w:t>BAT-KÖVETKEZTETÉSEK</w:t>
            </w:r>
            <w:r w:rsidR="009361BC">
              <w:rPr>
                <w:noProof/>
                <w:webHidden/>
              </w:rPr>
              <w:tab/>
            </w:r>
            <w:r w:rsidR="009361BC">
              <w:rPr>
                <w:noProof/>
                <w:webHidden/>
              </w:rPr>
              <w:fldChar w:fldCharType="begin"/>
            </w:r>
            <w:r w:rsidR="009361BC">
              <w:rPr>
                <w:noProof/>
                <w:webHidden/>
              </w:rPr>
              <w:instrText xml:space="preserve"> PAGEREF _Toc94859164 \h </w:instrText>
            </w:r>
            <w:r w:rsidR="009361BC">
              <w:rPr>
                <w:noProof/>
                <w:webHidden/>
              </w:rPr>
            </w:r>
            <w:r w:rsidR="009361BC">
              <w:rPr>
                <w:noProof/>
                <w:webHidden/>
              </w:rPr>
              <w:fldChar w:fldCharType="separate"/>
            </w:r>
            <w:r w:rsidR="000B2CC6">
              <w:rPr>
                <w:noProof/>
                <w:webHidden/>
              </w:rPr>
              <w:t>63</w:t>
            </w:r>
            <w:r w:rsidR="009361BC">
              <w:rPr>
                <w:noProof/>
                <w:webHidden/>
              </w:rPr>
              <w:fldChar w:fldCharType="end"/>
            </w:r>
          </w:hyperlink>
        </w:p>
        <w:p w14:paraId="42F27749" w14:textId="11B4BA1C" w:rsidR="009361BC" w:rsidRDefault="00852DC0">
          <w:pPr>
            <w:pStyle w:val="TJ1"/>
            <w:tabs>
              <w:tab w:val="right" w:leader="dot" w:pos="9062"/>
            </w:tabs>
            <w:rPr>
              <w:rFonts w:eastAsiaTheme="minorEastAsia"/>
              <w:noProof/>
              <w:lang w:eastAsia="hu-HU"/>
            </w:rPr>
          </w:pPr>
          <w:hyperlink w:anchor="_Toc94859165" w:history="1">
            <w:r w:rsidR="009361BC" w:rsidRPr="006E3630">
              <w:rPr>
                <w:rStyle w:val="Hiperhivatkozs"/>
                <w:noProof/>
              </w:rPr>
              <w:t>BAT 40. Átfogó környezeti teljesítmény (szilárd és/vagy pasztaszerű hulladék fizikai-kémiai kezelése)</w:t>
            </w:r>
            <w:r w:rsidR="009361BC">
              <w:rPr>
                <w:noProof/>
                <w:webHidden/>
              </w:rPr>
              <w:tab/>
            </w:r>
            <w:r w:rsidR="009361BC">
              <w:rPr>
                <w:noProof/>
                <w:webHidden/>
              </w:rPr>
              <w:fldChar w:fldCharType="begin"/>
            </w:r>
            <w:r w:rsidR="009361BC">
              <w:rPr>
                <w:noProof/>
                <w:webHidden/>
              </w:rPr>
              <w:instrText xml:space="preserve"> PAGEREF _Toc94859165 \h </w:instrText>
            </w:r>
            <w:r w:rsidR="009361BC">
              <w:rPr>
                <w:noProof/>
                <w:webHidden/>
              </w:rPr>
            </w:r>
            <w:r w:rsidR="009361BC">
              <w:rPr>
                <w:noProof/>
                <w:webHidden/>
              </w:rPr>
              <w:fldChar w:fldCharType="separate"/>
            </w:r>
            <w:r w:rsidR="000B2CC6">
              <w:rPr>
                <w:noProof/>
                <w:webHidden/>
              </w:rPr>
              <w:t>64</w:t>
            </w:r>
            <w:r w:rsidR="009361BC">
              <w:rPr>
                <w:noProof/>
                <w:webHidden/>
              </w:rPr>
              <w:fldChar w:fldCharType="end"/>
            </w:r>
          </w:hyperlink>
        </w:p>
        <w:p w14:paraId="6AD70176" w14:textId="13D4E0D9" w:rsidR="009361BC" w:rsidRDefault="00852DC0">
          <w:pPr>
            <w:pStyle w:val="TJ1"/>
            <w:tabs>
              <w:tab w:val="right" w:leader="dot" w:pos="9062"/>
            </w:tabs>
            <w:rPr>
              <w:rFonts w:eastAsiaTheme="minorEastAsia"/>
              <w:noProof/>
              <w:lang w:eastAsia="hu-HU"/>
            </w:rPr>
          </w:pPr>
          <w:hyperlink w:anchor="_Toc94859166" w:history="1">
            <w:r w:rsidR="009361BC" w:rsidRPr="006E3630">
              <w:rPr>
                <w:rStyle w:val="Hiperhivatkozs"/>
                <w:noProof/>
              </w:rPr>
              <w:t>BAT 41. Levegőbe történő kibocsátások (szilárd és/vagy pasztaszerű hulladék fizikai-kémiai kezelése)</w:t>
            </w:r>
            <w:r w:rsidR="009361BC">
              <w:rPr>
                <w:noProof/>
                <w:webHidden/>
              </w:rPr>
              <w:tab/>
            </w:r>
            <w:r w:rsidR="009361BC">
              <w:rPr>
                <w:noProof/>
                <w:webHidden/>
              </w:rPr>
              <w:fldChar w:fldCharType="begin"/>
            </w:r>
            <w:r w:rsidR="009361BC">
              <w:rPr>
                <w:noProof/>
                <w:webHidden/>
              </w:rPr>
              <w:instrText xml:space="preserve"> PAGEREF _Toc94859166 \h </w:instrText>
            </w:r>
            <w:r w:rsidR="009361BC">
              <w:rPr>
                <w:noProof/>
                <w:webHidden/>
              </w:rPr>
            </w:r>
            <w:r w:rsidR="009361BC">
              <w:rPr>
                <w:noProof/>
                <w:webHidden/>
              </w:rPr>
              <w:fldChar w:fldCharType="separate"/>
            </w:r>
            <w:r w:rsidR="000B2CC6">
              <w:rPr>
                <w:noProof/>
                <w:webHidden/>
              </w:rPr>
              <w:t>64</w:t>
            </w:r>
            <w:r w:rsidR="009361BC">
              <w:rPr>
                <w:noProof/>
                <w:webHidden/>
              </w:rPr>
              <w:fldChar w:fldCharType="end"/>
            </w:r>
          </w:hyperlink>
        </w:p>
        <w:p w14:paraId="555FF2D1" w14:textId="50C68172" w:rsidR="009361BC" w:rsidRDefault="00852DC0">
          <w:pPr>
            <w:pStyle w:val="TJ1"/>
            <w:tabs>
              <w:tab w:val="right" w:leader="dot" w:pos="9062"/>
            </w:tabs>
            <w:rPr>
              <w:rFonts w:eastAsiaTheme="minorEastAsia"/>
              <w:noProof/>
              <w:lang w:eastAsia="hu-HU"/>
            </w:rPr>
          </w:pPr>
          <w:hyperlink w:anchor="_Toc94859167" w:history="1">
            <w:r w:rsidR="009361BC" w:rsidRPr="006E3630">
              <w:rPr>
                <w:rStyle w:val="Hiperhivatkozs"/>
                <w:noProof/>
              </w:rPr>
              <w:t>BAT 42. Átfogó környezeti teljesítmény (hulladékolaj újrafinomítása)</w:t>
            </w:r>
            <w:r w:rsidR="009361BC">
              <w:rPr>
                <w:noProof/>
                <w:webHidden/>
              </w:rPr>
              <w:tab/>
            </w:r>
            <w:r w:rsidR="009361BC">
              <w:rPr>
                <w:noProof/>
                <w:webHidden/>
              </w:rPr>
              <w:fldChar w:fldCharType="begin"/>
            </w:r>
            <w:r w:rsidR="009361BC">
              <w:rPr>
                <w:noProof/>
                <w:webHidden/>
              </w:rPr>
              <w:instrText xml:space="preserve"> PAGEREF _Toc94859167 \h </w:instrText>
            </w:r>
            <w:r w:rsidR="009361BC">
              <w:rPr>
                <w:noProof/>
                <w:webHidden/>
              </w:rPr>
            </w:r>
            <w:r w:rsidR="009361BC">
              <w:rPr>
                <w:noProof/>
                <w:webHidden/>
              </w:rPr>
              <w:fldChar w:fldCharType="separate"/>
            </w:r>
            <w:r w:rsidR="000B2CC6">
              <w:rPr>
                <w:noProof/>
                <w:webHidden/>
              </w:rPr>
              <w:t>66</w:t>
            </w:r>
            <w:r w:rsidR="009361BC">
              <w:rPr>
                <w:noProof/>
                <w:webHidden/>
              </w:rPr>
              <w:fldChar w:fldCharType="end"/>
            </w:r>
          </w:hyperlink>
        </w:p>
        <w:p w14:paraId="5CF32BF1" w14:textId="79DBAD85" w:rsidR="009361BC" w:rsidRDefault="00852DC0">
          <w:pPr>
            <w:pStyle w:val="TJ1"/>
            <w:tabs>
              <w:tab w:val="right" w:leader="dot" w:pos="9062"/>
            </w:tabs>
            <w:rPr>
              <w:rFonts w:eastAsiaTheme="minorEastAsia"/>
              <w:noProof/>
              <w:lang w:eastAsia="hu-HU"/>
            </w:rPr>
          </w:pPr>
          <w:hyperlink w:anchor="_Toc94859168" w:history="1">
            <w:r w:rsidR="009361BC" w:rsidRPr="006E3630">
              <w:rPr>
                <w:rStyle w:val="Hiperhivatkozs"/>
                <w:noProof/>
              </w:rPr>
              <w:t>BAT 43. Ártalmatlanítandó hulladék mennyiségének csökkentése (hulladékolaj újrafinomítása)</w:t>
            </w:r>
            <w:r w:rsidR="009361BC">
              <w:rPr>
                <w:noProof/>
                <w:webHidden/>
              </w:rPr>
              <w:tab/>
            </w:r>
            <w:r w:rsidR="009361BC">
              <w:rPr>
                <w:noProof/>
                <w:webHidden/>
              </w:rPr>
              <w:fldChar w:fldCharType="begin"/>
            </w:r>
            <w:r w:rsidR="009361BC">
              <w:rPr>
                <w:noProof/>
                <w:webHidden/>
              </w:rPr>
              <w:instrText xml:space="preserve"> PAGEREF _Toc94859168 \h </w:instrText>
            </w:r>
            <w:r w:rsidR="009361BC">
              <w:rPr>
                <w:noProof/>
                <w:webHidden/>
              </w:rPr>
            </w:r>
            <w:r w:rsidR="009361BC">
              <w:rPr>
                <w:noProof/>
                <w:webHidden/>
              </w:rPr>
              <w:fldChar w:fldCharType="separate"/>
            </w:r>
            <w:r w:rsidR="000B2CC6">
              <w:rPr>
                <w:noProof/>
                <w:webHidden/>
              </w:rPr>
              <w:t>67</w:t>
            </w:r>
            <w:r w:rsidR="009361BC">
              <w:rPr>
                <w:noProof/>
                <w:webHidden/>
              </w:rPr>
              <w:fldChar w:fldCharType="end"/>
            </w:r>
          </w:hyperlink>
        </w:p>
        <w:p w14:paraId="77E9AB97" w14:textId="3BAD3740" w:rsidR="009361BC" w:rsidRDefault="00852DC0">
          <w:pPr>
            <w:pStyle w:val="TJ1"/>
            <w:tabs>
              <w:tab w:val="right" w:leader="dot" w:pos="9062"/>
            </w:tabs>
            <w:rPr>
              <w:rFonts w:eastAsiaTheme="minorEastAsia"/>
              <w:noProof/>
              <w:lang w:eastAsia="hu-HU"/>
            </w:rPr>
          </w:pPr>
          <w:hyperlink w:anchor="_Toc94859169" w:history="1">
            <w:r w:rsidR="009361BC" w:rsidRPr="006E3630">
              <w:rPr>
                <w:rStyle w:val="Hiperhivatkozs"/>
                <w:noProof/>
              </w:rPr>
              <w:t>BAT 44. Levegőbe történő kibocsátások (hulladékolaj újrafinom</w:t>
            </w:r>
            <w:bookmarkStart w:id="0" w:name="_GoBack"/>
            <w:bookmarkEnd w:id="0"/>
            <w:r w:rsidR="009361BC" w:rsidRPr="006E3630">
              <w:rPr>
                <w:rStyle w:val="Hiperhivatkozs"/>
                <w:noProof/>
              </w:rPr>
              <w:t>ítása)</w:t>
            </w:r>
            <w:r w:rsidR="009361BC">
              <w:rPr>
                <w:noProof/>
                <w:webHidden/>
              </w:rPr>
              <w:tab/>
            </w:r>
            <w:r w:rsidR="009361BC">
              <w:rPr>
                <w:noProof/>
                <w:webHidden/>
              </w:rPr>
              <w:fldChar w:fldCharType="begin"/>
            </w:r>
            <w:r w:rsidR="009361BC">
              <w:rPr>
                <w:noProof/>
                <w:webHidden/>
              </w:rPr>
              <w:instrText xml:space="preserve"> PAGEREF _Toc94859169 \h </w:instrText>
            </w:r>
            <w:r w:rsidR="009361BC">
              <w:rPr>
                <w:noProof/>
                <w:webHidden/>
              </w:rPr>
            </w:r>
            <w:r w:rsidR="009361BC">
              <w:rPr>
                <w:noProof/>
                <w:webHidden/>
              </w:rPr>
              <w:fldChar w:fldCharType="separate"/>
            </w:r>
            <w:r w:rsidR="000B2CC6">
              <w:rPr>
                <w:noProof/>
                <w:webHidden/>
              </w:rPr>
              <w:t>68</w:t>
            </w:r>
            <w:r w:rsidR="009361BC">
              <w:rPr>
                <w:noProof/>
                <w:webHidden/>
              </w:rPr>
              <w:fldChar w:fldCharType="end"/>
            </w:r>
          </w:hyperlink>
        </w:p>
        <w:p w14:paraId="5A68C766" w14:textId="0E7AF2CF" w:rsidR="009361BC" w:rsidRDefault="00852DC0">
          <w:pPr>
            <w:pStyle w:val="TJ1"/>
            <w:tabs>
              <w:tab w:val="right" w:leader="dot" w:pos="9062"/>
            </w:tabs>
            <w:rPr>
              <w:rFonts w:eastAsiaTheme="minorEastAsia"/>
              <w:noProof/>
              <w:lang w:eastAsia="hu-HU"/>
            </w:rPr>
          </w:pPr>
          <w:hyperlink w:anchor="_Toc94859170" w:history="1">
            <w:r w:rsidR="009361BC" w:rsidRPr="006E3630">
              <w:rPr>
                <w:rStyle w:val="Hiperhivatkozs"/>
                <w:noProof/>
              </w:rPr>
              <w:t>BAT 45. Levegőbe történő kibocsátások (fűtőértékkel bíró hulladék fizikai-kémiai kezelése)</w:t>
            </w:r>
            <w:r w:rsidR="009361BC">
              <w:rPr>
                <w:noProof/>
                <w:webHidden/>
              </w:rPr>
              <w:tab/>
            </w:r>
            <w:r w:rsidR="009361BC">
              <w:rPr>
                <w:noProof/>
                <w:webHidden/>
              </w:rPr>
              <w:fldChar w:fldCharType="begin"/>
            </w:r>
            <w:r w:rsidR="009361BC">
              <w:rPr>
                <w:noProof/>
                <w:webHidden/>
              </w:rPr>
              <w:instrText xml:space="preserve"> PAGEREF _Toc94859170 \h </w:instrText>
            </w:r>
            <w:r w:rsidR="009361BC">
              <w:rPr>
                <w:noProof/>
                <w:webHidden/>
              </w:rPr>
            </w:r>
            <w:r w:rsidR="009361BC">
              <w:rPr>
                <w:noProof/>
                <w:webHidden/>
              </w:rPr>
              <w:fldChar w:fldCharType="separate"/>
            </w:r>
            <w:r w:rsidR="000B2CC6">
              <w:rPr>
                <w:noProof/>
                <w:webHidden/>
              </w:rPr>
              <w:t>69</w:t>
            </w:r>
            <w:r w:rsidR="009361BC">
              <w:rPr>
                <w:noProof/>
                <w:webHidden/>
              </w:rPr>
              <w:fldChar w:fldCharType="end"/>
            </w:r>
          </w:hyperlink>
        </w:p>
        <w:p w14:paraId="00B68487" w14:textId="641D1A78" w:rsidR="009361BC" w:rsidRDefault="00852DC0">
          <w:pPr>
            <w:pStyle w:val="TJ1"/>
            <w:tabs>
              <w:tab w:val="right" w:leader="dot" w:pos="9062"/>
            </w:tabs>
            <w:rPr>
              <w:rFonts w:eastAsiaTheme="minorEastAsia"/>
              <w:noProof/>
              <w:lang w:eastAsia="hu-HU"/>
            </w:rPr>
          </w:pPr>
          <w:hyperlink w:anchor="_Toc94859171" w:history="1">
            <w:r w:rsidR="009361BC" w:rsidRPr="006E3630">
              <w:rPr>
                <w:rStyle w:val="Hiperhivatkozs"/>
                <w:noProof/>
              </w:rPr>
              <w:t>BAT 46. Átfogó környezeti teljesítmény (elhasznált oldószerek regenerálása)</w:t>
            </w:r>
            <w:r w:rsidR="009361BC">
              <w:rPr>
                <w:noProof/>
                <w:webHidden/>
              </w:rPr>
              <w:tab/>
            </w:r>
            <w:r w:rsidR="009361BC">
              <w:rPr>
                <w:noProof/>
                <w:webHidden/>
              </w:rPr>
              <w:fldChar w:fldCharType="begin"/>
            </w:r>
            <w:r w:rsidR="009361BC">
              <w:rPr>
                <w:noProof/>
                <w:webHidden/>
              </w:rPr>
              <w:instrText xml:space="preserve"> PAGEREF _Toc94859171 \h </w:instrText>
            </w:r>
            <w:r w:rsidR="009361BC">
              <w:rPr>
                <w:noProof/>
                <w:webHidden/>
              </w:rPr>
            </w:r>
            <w:r w:rsidR="009361BC">
              <w:rPr>
                <w:noProof/>
                <w:webHidden/>
              </w:rPr>
              <w:fldChar w:fldCharType="separate"/>
            </w:r>
            <w:r w:rsidR="000B2CC6">
              <w:rPr>
                <w:noProof/>
                <w:webHidden/>
              </w:rPr>
              <w:t>70</w:t>
            </w:r>
            <w:r w:rsidR="009361BC">
              <w:rPr>
                <w:noProof/>
                <w:webHidden/>
              </w:rPr>
              <w:fldChar w:fldCharType="end"/>
            </w:r>
          </w:hyperlink>
        </w:p>
        <w:p w14:paraId="7506D4CE" w14:textId="20E0C6D2" w:rsidR="009361BC" w:rsidRDefault="00852DC0">
          <w:pPr>
            <w:pStyle w:val="TJ1"/>
            <w:tabs>
              <w:tab w:val="right" w:leader="dot" w:pos="9062"/>
            </w:tabs>
            <w:rPr>
              <w:rFonts w:eastAsiaTheme="minorEastAsia"/>
              <w:noProof/>
              <w:lang w:eastAsia="hu-HU"/>
            </w:rPr>
          </w:pPr>
          <w:hyperlink w:anchor="_Toc94859172" w:history="1">
            <w:r w:rsidR="009361BC" w:rsidRPr="006E3630">
              <w:rPr>
                <w:rStyle w:val="Hiperhivatkozs"/>
                <w:noProof/>
              </w:rPr>
              <w:t>BAT 47. Levegőbe történő kibocsátások (elhasznált oldószerek regenerálása)</w:t>
            </w:r>
            <w:r w:rsidR="009361BC">
              <w:rPr>
                <w:noProof/>
                <w:webHidden/>
              </w:rPr>
              <w:tab/>
            </w:r>
            <w:r w:rsidR="009361BC">
              <w:rPr>
                <w:noProof/>
                <w:webHidden/>
              </w:rPr>
              <w:fldChar w:fldCharType="begin"/>
            </w:r>
            <w:r w:rsidR="009361BC">
              <w:rPr>
                <w:noProof/>
                <w:webHidden/>
              </w:rPr>
              <w:instrText xml:space="preserve"> PAGEREF _Toc94859172 \h </w:instrText>
            </w:r>
            <w:r w:rsidR="009361BC">
              <w:rPr>
                <w:noProof/>
                <w:webHidden/>
              </w:rPr>
            </w:r>
            <w:r w:rsidR="009361BC">
              <w:rPr>
                <w:noProof/>
                <w:webHidden/>
              </w:rPr>
              <w:fldChar w:fldCharType="separate"/>
            </w:r>
            <w:r w:rsidR="000B2CC6">
              <w:rPr>
                <w:noProof/>
                <w:webHidden/>
              </w:rPr>
              <w:t>71</w:t>
            </w:r>
            <w:r w:rsidR="009361BC">
              <w:rPr>
                <w:noProof/>
                <w:webHidden/>
              </w:rPr>
              <w:fldChar w:fldCharType="end"/>
            </w:r>
          </w:hyperlink>
        </w:p>
        <w:p w14:paraId="221ED1A9" w14:textId="5CAEC2A4" w:rsidR="009361BC" w:rsidRDefault="00852DC0">
          <w:pPr>
            <w:pStyle w:val="TJ1"/>
            <w:tabs>
              <w:tab w:val="right" w:leader="dot" w:pos="9062"/>
            </w:tabs>
            <w:rPr>
              <w:rFonts w:eastAsiaTheme="minorEastAsia"/>
              <w:noProof/>
              <w:lang w:eastAsia="hu-HU"/>
            </w:rPr>
          </w:pPr>
          <w:hyperlink w:anchor="_Toc94859173" w:history="1">
            <w:r w:rsidR="009361BC" w:rsidRPr="006E3630">
              <w:rPr>
                <w:rStyle w:val="Hiperhivatkozs"/>
                <w:noProof/>
              </w:rPr>
              <w:t>BAT 48. Átfogó környezeti teljesítmény (elhasznált aktív szén, hulladék katalizátorok és kitermelt szennyezett talaj hőkezelése)</w:t>
            </w:r>
            <w:r w:rsidR="009361BC">
              <w:rPr>
                <w:noProof/>
                <w:webHidden/>
              </w:rPr>
              <w:tab/>
            </w:r>
            <w:r w:rsidR="009361BC">
              <w:rPr>
                <w:noProof/>
                <w:webHidden/>
              </w:rPr>
              <w:fldChar w:fldCharType="begin"/>
            </w:r>
            <w:r w:rsidR="009361BC">
              <w:rPr>
                <w:noProof/>
                <w:webHidden/>
              </w:rPr>
              <w:instrText xml:space="preserve"> PAGEREF _Toc94859173 \h </w:instrText>
            </w:r>
            <w:r w:rsidR="009361BC">
              <w:rPr>
                <w:noProof/>
                <w:webHidden/>
              </w:rPr>
            </w:r>
            <w:r w:rsidR="009361BC">
              <w:rPr>
                <w:noProof/>
                <w:webHidden/>
              </w:rPr>
              <w:fldChar w:fldCharType="separate"/>
            </w:r>
            <w:r w:rsidR="000B2CC6">
              <w:rPr>
                <w:noProof/>
                <w:webHidden/>
              </w:rPr>
              <w:t>73</w:t>
            </w:r>
            <w:r w:rsidR="009361BC">
              <w:rPr>
                <w:noProof/>
                <w:webHidden/>
              </w:rPr>
              <w:fldChar w:fldCharType="end"/>
            </w:r>
          </w:hyperlink>
        </w:p>
        <w:p w14:paraId="135DF1ED" w14:textId="119A6423" w:rsidR="009361BC" w:rsidRDefault="00852DC0">
          <w:pPr>
            <w:pStyle w:val="TJ1"/>
            <w:tabs>
              <w:tab w:val="right" w:leader="dot" w:pos="9062"/>
            </w:tabs>
            <w:rPr>
              <w:rFonts w:eastAsiaTheme="minorEastAsia"/>
              <w:noProof/>
              <w:lang w:eastAsia="hu-HU"/>
            </w:rPr>
          </w:pPr>
          <w:hyperlink w:anchor="_Toc94859174" w:history="1">
            <w:r w:rsidR="009361BC" w:rsidRPr="006E3630">
              <w:rPr>
                <w:rStyle w:val="Hiperhivatkozs"/>
                <w:noProof/>
              </w:rPr>
              <w:t>BAT 49. Levegőbe történő kibocsátások (elhasznált aktív szén, hulladék katalizátorok és kitermelt szennyezett talaj hőkezelése)</w:t>
            </w:r>
            <w:r w:rsidR="009361BC">
              <w:rPr>
                <w:noProof/>
                <w:webHidden/>
              </w:rPr>
              <w:tab/>
            </w:r>
            <w:r w:rsidR="009361BC">
              <w:rPr>
                <w:noProof/>
                <w:webHidden/>
              </w:rPr>
              <w:fldChar w:fldCharType="begin"/>
            </w:r>
            <w:r w:rsidR="009361BC">
              <w:rPr>
                <w:noProof/>
                <w:webHidden/>
              </w:rPr>
              <w:instrText xml:space="preserve"> PAGEREF _Toc94859174 \h </w:instrText>
            </w:r>
            <w:r w:rsidR="009361BC">
              <w:rPr>
                <w:noProof/>
                <w:webHidden/>
              </w:rPr>
            </w:r>
            <w:r w:rsidR="009361BC">
              <w:rPr>
                <w:noProof/>
                <w:webHidden/>
              </w:rPr>
              <w:fldChar w:fldCharType="separate"/>
            </w:r>
            <w:r w:rsidR="000B2CC6">
              <w:rPr>
                <w:noProof/>
                <w:webHidden/>
              </w:rPr>
              <w:t>74</w:t>
            </w:r>
            <w:r w:rsidR="009361BC">
              <w:rPr>
                <w:noProof/>
                <w:webHidden/>
              </w:rPr>
              <w:fldChar w:fldCharType="end"/>
            </w:r>
          </w:hyperlink>
        </w:p>
        <w:p w14:paraId="1616C70D" w14:textId="469B3BA1" w:rsidR="009361BC" w:rsidRDefault="00852DC0">
          <w:pPr>
            <w:pStyle w:val="TJ1"/>
            <w:tabs>
              <w:tab w:val="right" w:leader="dot" w:pos="9062"/>
            </w:tabs>
            <w:rPr>
              <w:rFonts w:eastAsiaTheme="minorEastAsia"/>
              <w:noProof/>
              <w:lang w:eastAsia="hu-HU"/>
            </w:rPr>
          </w:pPr>
          <w:hyperlink w:anchor="_Toc94859175" w:history="1">
            <w:r w:rsidR="009361BC" w:rsidRPr="006E3630">
              <w:rPr>
                <w:rStyle w:val="Hiperhivatkozs"/>
                <w:noProof/>
              </w:rPr>
              <w:t>BAT 50. Levegőbe történő kibocsátások (kitermelt szennyezett talaj vizes mosása)</w:t>
            </w:r>
            <w:r w:rsidR="009361BC">
              <w:rPr>
                <w:noProof/>
                <w:webHidden/>
              </w:rPr>
              <w:tab/>
            </w:r>
            <w:r w:rsidR="009361BC">
              <w:rPr>
                <w:noProof/>
                <w:webHidden/>
              </w:rPr>
              <w:fldChar w:fldCharType="begin"/>
            </w:r>
            <w:r w:rsidR="009361BC">
              <w:rPr>
                <w:noProof/>
                <w:webHidden/>
              </w:rPr>
              <w:instrText xml:space="preserve"> PAGEREF _Toc94859175 \h </w:instrText>
            </w:r>
            <w:r w:rsidR="009361BC">
              <w:rPr>
                <w:noProof/>
                <w:webHidden/>
              </w:rPr>
            </w:r>
            <w:r w:rsidR="009361BC">
              <w:rPr>
                <w:noProof/>
                <w:webHidden/>
              </w:rPr>
              <w:fldChar w:fldCharType="separate"/>
            </w:r>
            <w:r w:rsidR="000B2CC6">
              <w:rPr>
                <w:noProof/>
                <w:webHidden/>
              </w:rPr>
              <w:t>75</w:t>
            </w:r>
            <w:r w:rsidR="009361BC">
              <w:rPr>
                <w:noProof/>
                <w:webHidden/>
              </w:rPr>
              <w:fldChar w:fldCharType="end"/>
            </w:r>
          </w:hyperlink>
        </w:p>
        <w:p w14:paraId="02DEE8CF" w14:textId="607FD09F" w:rsidR="009361BC" w:rsidRDefault="00852DC0">
          <w:pPr>
            <w:pStyle w:val="TJ1"/>
            <w:tabs>
              <w:tab w:val="right" w:leader="dot" w:pos="9062"/>
            </w:tabs>
            <w:rPr>
              <w:rFonts w:eastAsiaTheme="minorEastAsia"/>
              <w:noProof/>
              <w:lang w:eastAsia="hu-HU"/>
            </w:rPr>
          </w:pPr>
          <w:hyperlink w:anchor="_Toc94859176" w:history="1">
            <w:r w:rsidR="009361BC" w:rsidRPr="006E3630">
              <w:rPr>
                <w:rStyle w:val="Hiperhivatkozs"/>
                <w:noProof/>
              </w:rPr>
              <w:t>BAT 51. Átfogó környezeti teljesítmény (PCB-ket tartalmazó berendezések szennyeződésmentesítése)</w:t>
            </w:r>
            <w:r w:rsidR="009361BC">
              <w:rPr>
                <w:noProof/>
                <w:webHidden/>
              </w:rPr>
              <w:tab/>
            </w:r>
            <w:r w:rsidR="009361BC">
              <w:rPr>
                <w:noProof/>
                <w:webHidden/>
              </w:rPr>
              <w:fldChar w:fldCharType="begin"/>
            </w:r>
            <w:r w:rsidR="009361BC">
              <w:rPr>
                <w:noProof/>
                <w:webHidden/>
              </w:rPr>
              <w:instrText xml:space="preserve"> PAGEREF _Toc94859176 \h </w:instrText>
            </w:r>
            <w:r w:rsidR="009361BC">
              <w:rPr>
                <w:noProof/>
                <w:webHidden/>
              </w:rPr>
            </w:r>
            <w:r w:rsidR="009361BC">
              <w:rPr>
                <w:noProof/>
                <w:webHidden/>
              </w:rPr>
              <w:fldChar w:fldCharType="separate"/>
            </w:r>
            <w:r w:rsidR="000B2CC6">
              <w:rPr>
                <w:noProof/>
                <w:webHidden/>
              </w:rPr>
              <w:t>76</w:t>
            </w:r>
            <w:r w:rsidR="009361BC">
              <w:rPr>
                <w:noProof/>
                <w:webHidden/>
              </w:rPr>
              <w:fldChar w:fldCharType="end"/>
            </w:r>
          </w:hyperlink>
        </w:p>
        <w:p w14:paraId="1F4B5572" w14:textId="77777777" w:rsidR="00BB3743" w:rsidRDefault="00BB3743">
          <w:pPr>
            <w:pStyle w:val="TJ1"/>
            <w:tabs>
              <w:tab w:val="left" w:pos="440"/>
              <w:tab w:val="right" w:leader="dot" w:pos="9062"/>
            </w:tabs>
            <w:rPr>
              <w:noProof/>
            </w:rPr>
          </w:pPr>
        </w:p>
        <w:p w14:paraId="3C9611AF" w14:textId="680307BD" w:rsidR="009361BC" w:rsidRDefault="00852DC0">
          <w:pPr>
            <w:pStyle w:val="TJ1"/>
            <w:tabs>
              <w:tab w:val="left" w:pos="440"/>
              <w:tab w:val="right" w:leader="dot" w:pos="9062"/>
            </w:tabs>
            <w:rPr>
              <w:rFonts w:eastAsiaTheme="minorEastAsia"/>
              <w:noProof/>
              <w:lang w:eastAsia="hu-HU"/>
            </w:rPr>
          </w:pPr>
          <w:hyperlink w:anchor="_Toc94859177" w:history="1">
            <w:r w:rsidR="009361BC" w:rsidRPr="00BB3743">
              <w:rPr>
                <w:rStyle w:val="Hiperhivatkozs"/>
                <w:rFonts w:ascii="Georgia" w:hAnsi="Georgia"/>
                <w:caps/>
                <w:noProof/>
              </w:rPr>
              <w:t>5.</w:t>
            </w:r>
            <w:r w:rsidR="009361BC" w:rsidRPr="00BB3743">
              <w:rPr>
                <w:rFonts w:ascii="Georgia" w:eastAsiaTheme="minorEastAsia" w:hAnsi="Georgia"/>
                <w:noProof/>
                <w:lang w:eastAsia="hu-HU"/>
              </w:rPr>
              <w:tab/>
            </w:r>
            <w:r w:rsidR="009361BC" w:rsidRPr="00BB3743">
              <w:rPr>
                <w:rStyle w:val="Hiperhivatkozs"/>
                <w:rFonts w:ascii="Georgia" w:hAnsi="Georgia"/>
                <w:caps/>
                <w:noProof/>
              </w:rPr>
              <w:t xml:space="preserve">Vízalapú folyékony hulladékok kezelésére vonatkozó </w:t>
            </w:r>
            <w:r w:rsidR="00BB3743" w:rsidRPr="00BB3743">
              <w:rPr>
                <w:rStyle w:val="Hiperhivatkozs"/>
                <w:rFonts w:ascii="Georgia" w:hAnsi="Georgia"/>
                <w:caps/>
                <w:noProof/>
              </w:rPr>
              <w:br/>
            </w:r>
            <w:r w:rsidR="009361BC" w:rsidRPr="00BB3743">
              <w:rPr>
                <w:rStyle w:val="Hiperhivatkozs"/>
                <w:rFonts w:ascii="Georgia" w:hAnsi="Georgia"/>
                <w:caps/>
                <w:noProof/>
              </w:rPr>
              <w:t>BAT-következtetések</w:t>
            </w:r>
            <w:r w:rsidR="009361BC">
              <w:rPr>
                <w:noProof/>
                <w:webHidden/>
              </w:rPr>
              <w:tab/>
            </w:r>
            <w:r w:rsidR="009361BC">
              <w:rPr>
                <w:noProof/>
                <w:webHidden/>
              </w:rPr>
              <w:fldChar w:fldCharType="begin"/>
            </w:r>
            <w:r w:rsidR="009361BC">
              <w:rPr>
                <w:noProof/>
                <w:webHidden/>
              </w:rPr>
              <w:instrText xml:space="preserve"> PAGEREF _Toc94859177 \h </w:instrText>
            </w:r>
            <w:r w:rsidR="009361BC">
              <w:rPr>
                <w:noProof/>
                <w:webHidden/>
              </w:rPr>
            </w:r>
            <w:r w:rsidR="009361BC">
              <w:rPr>
                <w:noProof/>
                <w:webHidden/>
              </w:rPr>
              <w:fldChar w:fldCharType="separate"/>
            </w:r>
            <w:r w:rsidR="000B2CC6">
              <w:rPr>
                <w:noProof/>
                <w:webHidden/>
              </w:rPr>
              <w:t>77</w:t>
            </w:r>
            <w:r w:rsidR="009361BC">
              <w:rPr>
                <w:noProof/>
                <w:webHidden/>
              </w:rPr>
              <w:fldChar w:fldCharType="end"/>
            </w:r>
          </w:hyperlink>
        </w:p>
        <w:p w14:paraId="6431412A" w14:textId="6088C207" w:rsidR="009361BC" w:rsidRDefault="00852DC0">
          <w:pPr>
            <w:pStyle w:val="TJ1"/>
            <w:tabs>
              <w:tab w:val="right" w:leader="dot" w:pos="9062"/>
            </w:tabs>
            <w:rPr>
              <w:rFonts w:eastAsiaTheme="minorEastAsia"/>
              <w:noProof/>
              <w:lang w:eastAsia="hu-HU"/>
            </w:rPr>
          </w:pPr>
          <w:hyperlink w:anchor="_Toc94859178" w:history="1">
            <w:r w:rsidR="009361BC" w:rsidRPr="006E3630">
              <w:rPr>
                <w:rStyle w:val="Hiperhivatkozs"/>
                <w:noProof/>
              </w:rPr>
              <w:t>BAT 52. Átfogó környezeti teljesítmény (vízalapú folyékony hulladékok kezelése)</w:t>
            </w:r>
            <w:r w:rsidR="009361BC">
              <w:rPr>
                <w:noProof/>
                <w:webHidden/>
              </w:rPr>
              <w:tab/>
            </w:r>
            <w:r w:rsidR="009361BC">
              <w:rPr>
                <w:noProof/>
                <w:webHidden/>
              </w:rPr>
              <w:fldChar w:fldCharType="begin"/>
            </w:r>
            <w:r w:rsidR="009361BC">
              <w:rPr>
                <w:noProof/>
                <w:webHidden/>
              </w:rPr>
              <w:instrText xml:space="preserve"> PAGEREF _Toc94859178 \h </w:instrText>
            </w:r>
            <w:r w:rsidR="009361BC">
              <w:rPr>
                <w:noProof/>
                <w:webHidden/>
              </w:rPr>
            </w:r>
            <w:r w:rsidR="009361BC">
              <w:rPr>
                <w:noProof/>
                <w:webHidden/>
              </w:rPr>
              <w:fldChar w:fldCharType="separate"/>
            </w:r>
            <w:r w:rsidR="000B2CC6">
              <w:rPr>
                <w:noProof/>
                <w:webHidden/>
              </w:rPr>
              <w:t>78</w:t>
            </w:r>
            <w:r w:rsidR="009361BC">
              <w:rPr>
                <w:noProof/>
                <w:webHidden/>
              </w:rPr>
              <w:fldChar w:fldCharType="end"/>
            </w:r>
          </w:hyperlink>
        </w:p>
        <w:p w14:paraId="509DC9E4" w14:textId="1A8A46FC" w:rsidR="009361BC" w:rsidRDefault="00852DC0">
          <w:pPr>
            <w:pStyle w:val="TJ1"/>
            <w:tabs>
              <w:tab w:val="right" w:leader="dot" w:pos="9062"/>
            </w:tabs>
            <w:rPr>
              <w:rFonts w:eastAsiaTheme="minorEastAsia"/>
              <w:noProof/>
              <w:lang w:eastAsia="hu-HU"/>
            </w:rPr>
          </w:pPr>
          <w:hyperlink w:anchor="_Toc94859179" w:history="1">
            <w:r w:rsidR="009361BC" w:rsidRPr="006E3630">
              <w:rPr>
                <w:rStyle w:val="Hiperhivatkozs"/>
                <w:noProof/>
              </w:rPr>
              <w:t>BAT 53. Levegőbe történő kibocsátások (vízalapú folyékony hulladékok kezelése)</w:t>
            </w:r>
            <w:r w:rsidR="009361BC">
              <w:rPr>
                <w:noProof/>
                <w:webHidden/>
              </w:rPr>
              <w:tab/>
            </w:r>
            <w:r w:rsidR="009361BC">
              <w:rPr>
                <w:noProof/>
                <w:webHidden/>
              </w:rPr>
              <w:fldChar w:fldCharType="begin"/>
            </w:r>
            <w:r w:rsidR="009361BC">
              <w:rPr>
                <w:noProof/>
                <w:webHidden/>
              </w:rPr>
              <w:instrText xml:space="preserve"> PAGEREF _Toc94859179 \h </w:instrText>
            </w:r>
            <w:r w:rsidR="009361BC">
              <w:rPr>
                <w:noProof/>
                <w:webHidden/>
              </w:rPr>
            </w:r>
            <w:r w:rsidR="009361BC">
              <w:rPr>
                <w:noProof/>
                <w:webHidden/>
              </w:rPr>
              <w:fldChar w:fldCharType="separate"/>
            </w:r>
            <w:r w:rsidR="000B2CC6">
              <w:rPr>
                <w:noProof/>
                <w:webHidden/>
              </w:rPr>
              <w:t>79</w:t>
            </w:r>
            <w:r w:rsidR="009361BC">
              <w:rPr>
                <w:noProof/>
                <w:webHidden/>
              </w:rPr>
              <w:fldChar w:fldCharType="end"/>
            </w:r>
          </w:hyperlink>
        </w:p>
        <w:p w14:paraId="1A9A0476" w14:textId="448E640F" w:rsidR="00DE734A" w:rsidRPr="00B20011" w:rsidRDefault="00DE734A" w:rsidP="000151E7">
          <w:pPr>
            <w:pStyle w:val="TJ1"/>
            <w:tabs>
              <w:tab w:val="right" w:leader="dot" w:pos="9062"/>
            </w:tabs>
          </w:pPr>
          <w:r w:rsidRPr="00B20011">
            <w:rPr>
              <w:b/>
              <w:bCs/>
            </w:rPr>
            <w:fldChar w:fldCharType="end"/>
          </w:r>
        </w:p>
      </w:sdtContent>
    </w:sdt>
    <w:p w14:paraId="21A9D5E5" w14:textId="77777777" w:rsidR="00063965" w:rsidRPr="00B20011" w:rsidRDefault="00063965" w:rsidP="000151E7">
      <w:pPr>
        <w:spacing w:after="0" w:line="240" w:lineRule="auto"/>
        <w:rPr>
          <w:rFonts w:asciiTheme="majorHAnsi" w:eastAsiaTheme="majorEastAsia" w:hAnsiTheme="majorHAnsi" w:cstheme="majorBidi"/>
          <w:caps/>
          <w:color w:val="2E74B5" w:themeColor="accent1" w:themeShade="BF"/>
          <w:sz w:val="32"/>
          <w:szCs w:val="32"/>
        </w:rPr>
      </w:pPr>
      <w:r w:rsidRPr="00B20011">
        <w:rPr>
          <w:caps/>
        </w:rPr>
        <w:br w:type="page"/>
      </w:r>
    </w:p>
    <w:p w14:paraId="0B7F806C" w14:textId="77777777" w:rsidR="00DE734A" w:rsidRPr="00B20011" w:rsidRDefault="00983766" w:rsidP="00965223">
      <w:pPr>
        <w:pStyle w:val="Cmsor1"/>
        <w:rPr>
          <w:caps/>
        </w:rPr>
      </w:pPr>
      <w:bookmarkStart w:id="1" w:name="_Toc94859120"/>
      <w:r w:rsidRPr="00B20011">
        <w:rPr>
          <w:caps/>
        </w:rPr>
        <w:t>Bevezetés</w:t>
      </w:r>
      <w:bookmarkEnd w:id="1"/>
    </w:p>
    <w:p w14:paraId="356E54A0" w14:textId="3E04494C" w:rsidR="002B1846" w:rsidRPr="00BB3743" w:rsidRDefault="002B1846" w:rsidP="000151E7">
      <w:pPr>
        <w:spacing w:after="0" w:line="240" w:lineRule="auto"/>
        <w:jc w:val="both"/>
        <w:rPr>
          <w:rStyle w:val="jlqj4b"/>
          <w:rFonts w:ascii="Georgia" w:hAnsi="Georgia"/>
          <w:sz w:val="24"/>
          <w:szCs w:val="24"/>
        </w:rPr>
      </w:pPr>
      <w:r w:rsidRPr="00BB3743">
        <w:rPr>
          <w:rStyle w:val="jlqj4b"/>
          <w:rFonts w:ascii="Georgia" w:hAnsi="Georgia"/>
          <w:sz w:val="24"/>
          <w:szCs w:val="24"/>
        </w:rPr>
        <w:t>Ez a segédlet a hulladékkezelő létesítmények egységes környezethasználati engedélyének kérelmezői (új létesítmények esetén), illetve jogosultjai (meglévő létesítmények esetén) számára készült a hulladékkezelésre vonatkozó BAT-következtetéseknek (</w:t>
      </w:r>
      <w:r w:rsidRPr="00BB3743">
        <w:rPr>
          <w:rStyle w:val="jlqj4b"/>
          <w:rFonts w:ascii="Georgia" w:hAnsi="Georgia"/>
          <w:i/>
          <w:sz w:val="24"/>
          <w:szCs w:val="24"/>
        </w:rPr>
        <w:t>a Bizottság (EU) 2018/1147 végrehajtási határozata (2018. augusztus 10.) a 2010/75/EU európai parlamenti és tanácsi irányelv szerinti elérhető legjobb technikákkal (BAT) kapcsolatos következtetéseknek a hulladékkezelés tekintetében történő meghatározásáról</w:t>
      </w:r>
      <w:r w:rsidRPr="00BB3743">
        <w:rPr>
          <w:rStyle w:val="Lbjegyzet-hivatkozs"/>
          <w:rFonts w:ascii="Georgia" w:hAnsi="Georgia"/>
          <w:i/>
          <w:sz w:val="24"/>
          <w:szCs w:val="24"/>
        </w:rPr>
        <w:footnoteReference w:id="1"/>
      </w:r>
      <w:r w:rsidRPr="00BB3743">
        <w:rPr>
          <w:rStyle w:val="jlqj4b"/>
          <w:rFonts w:ascii="Georgia" w:hAnsi="Georgia"/>
          <w:sz w:val="24"/>
          <w:szCs w:val="24"/>
        </w:rPr>
        <w:t xml:space="preserve">) való megfelelés megállapítása érdekében. A segédlet csak a BAT-következtetésekkel </w:t>
      </w:r>
      <w:r w:rsidR="00712B6A" w:rsidRPr="00BB3743">
        <w:rPr>
          <w:rStyle w:val="jlqj4b"/>
          <w:rFonts w:ascii="Georgia" w:hAnsi="Georgia"/>
          <w:sz w:val="24"/>
          <w:szCs w:val="24"/>
        </w:rPr>
        <w:t xml:space="preserve">(lásd Útmutató </w:t>
      </w:r>
      <w:r w:rsidR="006E3660" w:rsidRPr="00BB3743">
        <w:rPr>
          <w:rStyle w:val="jlqj4b"/>
          <w:rFonts w:ascii="Georgia" w:hAnsi="Georgia"/>
          <w:sz w:val="24"/>
          <w:szCs w:val="24"/>
        </w:rPr>
        <w:t>5</w:t>
      </w:r>
      <w:r w:rsidR="00712B6A" w:rsidRPr="00BB3743">
        <w:rPr>
          <w:rStyle w:val="jlqj4b"/>
          <w:rFonts w:ascii="Georgia" w:hAnsi="Georgia"/>
          <w:sz w:val="24"/>
          <w:szCs w:val="24"/>
        </w:rPr>
        <w:t xml:space="preserve">. fejezet) </w:t>
      </w:r>
      <w:r w:rsidRPr="00BB3743">
        <w:rPr>
          <w:rStyle w:val="jlqj4b"/>
          <w:rFonts w:ascii="Georgia" w:hAnsi="Georgia"/>
          <w:sz w:val="24"/>
          <w:szCs w:val="24"/>
        </w:rPr>
        <w:t xml:space="preserve">együtt alkalmazható. </w:t>
      </w:r>
    </w:p>
    <w:p w14:paraId="64B14A1A" w14:textId="77777777" w:rsidR="00216E60" w:rsidRPr="00BB3743" w:rsidRDefault="00216E60" w:rsidP="000151E7">
      <w:pPr>
        <w:spacing w:after="0" w:line="240" w:lineRule="auto"/>
        <w:jc w:val="both"/>
        <w:rPr>
          <w:rStyle w:val="jlqj4b"/>
          <w:rFonts w:ascii="Georgia" w:hAnsi="Georgia"/>
          <w:sz w:val="24"/>
          <w:szCs w:val="24"/>
        </w:rPr>
      </w:pPr>
    </w:p>
    <w:p w14:paraId="0074A855" w14:textId="77777777" w:rsidR="002B1846" w:rsidRPr="00BB3743" w:rsidRDefault="002B1846" w:rsidP="000151E7">
      <w:pPr>
        <w:spacing w:after="0" w:line="240" w:lineRule="auto"/>
        <w:jc w:val="both"/>
        <w:rPr>
          <w:rStyle w:val="jlqj4b"/>
          <w:rFonts w:ascii="Georgia" w:hAnsi="Georgia"/>
          <w:sz w:val="24"/>
          <w:szCs w:val="24"/>
        </w:rPr>
      </w:pPr>
      <w:r w:rsidRPr="00BB3743">
        <w:rPr>
          <w:rStyle w:val="jlqj4b"/>
          <w:rFonts w:ascii="Georgia" w:hAnsi="Georgia"/>
          <w:sz w:val="24"/>
          <w:szCs w:val="24"/>
        </w:rPr>
        <w:t>Az alábbiakban táblázatok foglalják össze azokat a technikákat, amelyeket az egyes hulladékkezelési BAT-következtetések tartalmaznak. Ezen technikák mindegyikéhez a kitöltőnek be kell jelölnie az „Igen”</w:t>
      </w:r>
      <w:r w:rsidR="00224BDA" w:rsidRPr="00BB3743">
        <w:rPr>
          <w:rStyle w:val="jlqj4b"/>
          <w:rFonts w:ascii="Georgia" w:hAnsi="Georgia"/>
          <w:sz w:val="24"/>
          <w:szCs w:val="24"/>
        </w:rPr>
        <w:t>, a</w:t>
      </w:r>
      <w:r w:rsidRPr="00BB3743">
        <w:rPr>
          <w:rStyle w:val="jlqj4b"/>
          <w:rFonts w:ascii="Georgia" w:hAnsi="Georgia"/>
          <w:sz w:val="24"/>
          <w:szCs w:val="24"/>
        </w:rPr>
        <w:t xml:space="preserve"> „Nem” </w:t>
      </w:r>
      <w:r w:rsidR="00224BDA" w:rsidRPr="00BB3743">
        <w:rPr>
          <w:rStyle w:val="jlqj4b"/>
          <w:rFonts w:ascii="Georgia" w:hAnsi="Georgia"/>
          <w:sz w:val="24"/>
          <w:szCs w:val="24"/>
        </w:rPr>
        <w:t xml:space="preserve">vagy a „Nem alkalmazható” (amennyiben rendelkezésre áll) </w:t>
      </w:r>
      <w:r w:rsidRPr="00BB3743">
        <w:rPr>
          <w:rStyle w:val="jlqj4b"/>
          <w:rFonts w:ascii="Georgia" w:hAnsi="Georgia"/>
          <w:sz w:val="24"/>
          <w:szCs w:val="24"/>
        </w:rPr>
        <w:t>négyzetet, attól függően, hogy a vizsgált létesítményben</w:t>
      </w:r>
      <w:r w:rsidR="000151E7" w:rsidRPr="00BB3743">
        <w:rPr>
          <w:rStyle w:val="jlqj4b"/>
          <w:rFonts w:ascii="Georgia" w:hAnsi="Georgia"/>
          <w:sz w:val="24"/>
          <w:szCs w:val="24"/>
        </w:rPr>
        <w:t>, a vizsgált tevékenység keretében</w:t>
      </w:r>
      <w:r w:rsidRPr="00BB3743">
        <w:rPr>
          <w:rStyle w:val="jlqj4b"/>
          <w:rFonts w:ascii="Georgia" w:hAnsi="Georgia"/>
          <w:sz w:val="24"/>
          <w:szCs w:val="24"/>
        </w:rPr>
        <w:t xml:space="preserve"> az adott technikát alkalmazzák-e. Egyes technikák bizonyos körülmények között nem alkalmazhatók</w:t>
      </w:r>
      <w:r w:rsidR="00125CAD" w:rsidRPr="00BB3743">
        <w:rPr>
          <w:rStyle w:val="jlqj4b"/>
          <w:rFonts w:ascii="Georgia" w:hAnsi="Georgia"/>
          <w:sz w:val="24"/>
          <w:szCs w:val="24"/>
        </w:rPr>
        <w:t>, e</w:t>
      </w:r>
      <w:r w:rsidRPr="00BB3743">
        <w:rPr>
          <w:rStyle w:val="jlqj4b"/>
          <w:rFonts w:ascii="Georgia" w:hAnsi="Georgia"/>
          <w:sz w:val="24"/>
          <w:szCs w:val="24"/>
        </w:rPr>
        <w:t>zekben az esetekben rendelkezésre áll a „Nem alkalmazható” jelölőnégyzet.</w:t>
      </w:r>
    </w:p>
    <w:p w14:paraId="166A730A" w14:textId="77777777" w:rsidR="00E133F2" w:rsidRPr="00BB3743" w:rsidRDefault="00E133F2" w:rsidP="000151E7">
      <w:pPr>
        <w:spacing w:after="0" w:line="240" w:lineRule="auto"/>
        <w:jc w:val="both"/>
        <w:rPr>
          <w:rStyle w:val="jlqj4b"/>
          <w:rFonts w:ascii="Georgia" w:hAnsi="Georgia"/>
          <w:sz w:val="24"/>
          <w:szCs w:val="24"/>
        </w:rPr>
      </w:pPr>
    </w:p>
    <w:p w14:paraId="0CCBF5EB" w14:textId="2DAFCCD6" w:rsidR="002B1846" w:rsidRPr="00BB3743" w:rsidRDefault="00E133F2" w:rsidP="000151E7">
      <w:pPr>
        <w:spacing w:after="0" w:line="240" w:lineRule="auto"/>
        <w:jc w:val="both"/>
        <w:rPr>
          <w:rStyle w:val="jlqj4b"/>
          <w:rFonts w:ascii="Georgia" w:hAnsi="Georgia"/>
          <w:sz w:val="24"/>
          <w:szCs w:val="24"/>
        </w:rPr>
      </w:pPr>
      <w:r w:rsidRPr="00BB3743">
        <w:rPr>
          <w:rStyle w:val="jlqj4b"/>
          <w:rFonts w:ascii="Georgia" w:hAnsi="Georgia"/>
          <w:sz w:val="24"/>
          <w:szCs w:val="24"/>
        </w:rPr>
        <w:t xml:space="preserve">Az 1. fejezetben szereplő BAT-következtetések valamennyi, a fenti 2018/1147 EU végrehajtási határozat hatálya alá tartozó tevékenységre (lásd Útmutató </w:t>
      </w:r>
      <w:r w:rsidR="009970D7" w:rsidRPr="00BB3743">
        <w:rPr>
          <w:rStyle w:val="jlqj4b"/>
          <w:rFonts w:ascii="Georgia" w:hAnsi="Georgia"/>
          <w:sz w:val="24"/>
          <w:szCs w:val="24"/>
        </w:rPr>
        <w:t>1.3</w:t>
      </w:r>
      <w:r w:rsidRPr="00BB3743">
        <w:rPr>
          <w:rStyle w:val="jlqj4b"/>
          <w:rFonts w:ascii="Georgia" w:hAnsi="Georgia"/>
          <w:sz w:val="24"/>
          <w:szCs w:val="24"/>
        </w:rPr>
        <w:t>. fejezet) vonatkoznak, azokra általánosan érvényesek.</w:t>
      </w:r>
      <w:r w:rsidR="000F7BFD" w:rsidRPr="00BB3743">
        <w:rPr>
          <w:rStyle w:val="jlqj4b"/>
          <w:rFonts w:ascii="Georgia" w:hAnsi="Georgia"/>
          <w:sz w:val="24"/>
          <w:szCs w:val="24"/>
        </w:rPr>
        <w:t xml:space="preserve"> A 2</w:t>
      </w:r>
      <w:proofErr w:type="gramStart"/>
      <w:r w:rsidR="000F7BFD" w:rsidRPr="00BB3743">
        <w:rPr>
          <w:rStyle w:val="jlqj4b"/>
          <w:rFonts w:ascii="Georgia" w:hAnsi="Georgia"/>
          <w:sz w:val="24"/>
          <w:szCs w:val="24"/>
        </w:rPr>
        <w:t>.,</w:t>
      </w:r>
      <w:proofErr w:type="gramEnd"/>
      <w:r w:rsidR="000F7BFD" w:rsidRPr="00BB3743">
        <w:rPr>
          <w:rStyle w:val="jlqj4b"/>
          <w:rFonts w:ascii="Georgia" w:hAnsi="Georgia"/>
          <w:sz w:val="24"/>
          <w:szCs w:val="24"/>
        </w:rPr>
        <w:t xml:space="preserve"> 3., 4. és 5. fejezetekben szereplő B</w:t>
      </w:r>
      <w:r w:rsidR="002B1846" w:rsidRPr="00BB3743">
        <w:rPr>
          <w:rStyle w:val="jlqj4b"/>
          <w:rFonts w:ascii="Georgia" w:hAnsi="Georgia"/>
          <w:sz w:val="24"/>
          <w:szCs w:val="24"/>
        </w:rPr>
        <w:t>AT-következtetések csak meghatározott hulladékkezelési módok (pl. hulladék mechanikai kezelése</w:t>
      </w:r>
      <w:r w:rsidR="000F7BFD" w:rsidRPr="00BB3743">
        <w:rPr>
          <w:rStyle w:val="jlqj4b"/>
          <w:rFonts w:ascii="Georgia" w:hAnsi="Georgia"/>
          <w:sz w:val="24"/>
          <w:szCs w:val="24"/>
        </w:rPr>
        <w:t>, hulladék anaerob biológiai kezelése</w:t>
      </w:r>
      <w:r w:rsidR="000151E7" w:rsidRPr="00BB3743">
        <w:rPr>
          <w:rStyle w:val="jlqj4b"/>
          <w:rFonts w:ascii="Georgia" w:hAnsi="Georgia"/>
          <w:sz w:val="24"/>
          <w:szCs w:val="24"/>
        </w:rPr>
        <w:t xml:space="preserve"> stb.</w:t>
      </w:r>
      <w:r w:rsidR="002B1846" w:rsidRPr="00BB3743">
        <w:rPr>
          <w:rStyle w:val="jlqj4b"/>
          <w:rFonts w:ascii="Georgia" w:hAnsi="Georgia"/>
          <w:sz w:val="24"/>
          <w:szCs w:val="24"/>
        </w:rPr>
        <w:t xml:space="preserve">) esetén alkalmazhatók. </w:t>
      </w:r>
      <w:r w:rsidR="000F7BFD" w:rsidRPr="00BB3743">
        <w:rPr>
          <w:rStyle w:val="jlqj4b"/>
          <w:rFonts w:ascii="Georgia" w:hAnsi="Georgia"/>
          <w:sz w:val="24"/>
          <w:szCs w:val="24"/>
        </w:rPr>
        <w:t xml:space="preserve">Az e fejezetekben szereplő BAT-következtetések esetén a </w:t>
      </w:r>
      <w:r w:rsidR="002B1846" w:rsidRPr="00BB3743">
        <w:rPr>
          <w:rStyle w:val="jlqj4b"/>
          <w:rFonts w:ascii="Georgia" w:hAnsi="Georgia"/>
          <w:sz w:val="24"/>
          <w:szCs w:val="24"/>
        </w:rPr>
        <w:t xml:space="preserve">táblázat </w:t>
      </w:r>
      <w:r w:rsidR="00125CAD" w:rsidRPr="00BB3743">
        <w:rPr>
          <w:rStyle w:val="jlqj4b"/>
          <w:rFonts w:ascii="Georgia" w:hAnsi="Georgia"/>
          <w:sz w:val="24"/>
          <w:szCs w:val="24"/>
        </w:rPr>
        <w:t>első</w:t>
      </w:r>
      <w:r w:rsidR="002B1846" w:rsidRPr="00BB3743">
        <w:rPr>
          <w:rStyle w:val="jlqj4b"/>
          <w:rFonts w:ascii="Georgia" w:hAnsi="Georgia"/>
          <w:sz w:val="24"/>
          <w:szCs w:val="24"/>
        </w:rPr>
        <w:t xml:space="preserve"> sorában feltüntetésre került, hogy az adott BAT-következtetés mely hulladékkezelési módokra alkalmazandó. Amennyiben a vizsgált </w:t>
      </w:r>
      <w:r w:rsidR="00AC1927" w:rsidRPr="00BB3743">
        <w:rPr>
          <w:rStyle w:val="jlqj4b"/>
          <w:rFonts w:ascii="Georgia" w:hAnsi="Georgia"/>
          <w:sz w:val="24"/>
          <w:szCs w:val="24"/>
        </w:rPr>
        <w:t>tevékenység keretében</w:t>
      </w:r>
      <w:r w:rsidR="00125CAD" w:rsidRPr="00BB3743">
        <w:rPr>
          <w:rStyle w:val="jlqj4b"/>
          <w:rFonts w:ascii="Georgia" w:hAnsi="Georgia"/>
          <w:sz w:val="24"/>
          <w:szCs w:val="24"/>
        </w:rPr>
        <w:t xml:space="preserve"> </w:t>
      </w:r>
      <w:r w:rsidR="002B1846" w:rsidRPr="00BB3743">
        <w:rPr>
          <w:rStyle w:val="jlqj4b"/>
          <w:rFonts w:ascii="Georgia" w:hAnsi="Georgia"/>
          <w:sz w:val="24"/>
          <w:szCs w:val="24"/>
        </w:rPr>
        <w:t>az adott hulladékkezelési módot nem alkalmazzák, „</w:t>
      </w:r>
      <w:proofErr w:type="gramStart"/>
      <w:r w:rsidR="002B1846" w:rsidRPr="00BB3743">
        <w:rPr>
          <w:rStyle w:val="jlqj4b"/>
          <w:rFonts w:ascii="Georgia" w:hAnsi="Georgia"/>
          <w:sz w:val="24"/>
          <w:szCs w:val="24"/>
        </w:rPr>
        <w:t>A</w:t>
      </w:r>
      <w:proofErr w:type="gramEnd"/>
      <w:r w:rsidR="002B1846" w:rsidRPr="00BB3743">
        <w:rPr>
          <w:rStyle w:val="jlqj4b"/>
          <w:rFonts w:ascii="Georgia" w:hAnsi="Georgia"/>
          <w:sz w:val="24"/>
          <w:szCs w:val="24"/>
        </w:rPr>
        <w:t xml:space="preserve"> BAT-következtetés nem alkalmazható” négyzetet be kell jelölni.</w:t>
      </w:r>
    </w:p>
    <w:p w14:paraId="07A5E897" w14:textId="77777777" w:rsidR="000F7BFD" w:rsidRPr="00BB3743" w:rsidRDefault="000F7BFD" w:rsidP="000151E7">
      <w:pPr>
        <w:spacing w:after="0" w:line="240" w:lineRule="auto"/>
        <w:jc w:val="both"/>
        <w:rPr>
          <w:rStyle w:val="jlqj4b"/>
          <w:rFonts w:ascii="Georgia" w:hAnsi="Georgia"/>
          <w:sz w:val="24"/>
          <w:szCs w:val="24"/>
        </w:rPr>
      </w:pPr>
    </w:p>
    <w:p w14:paraId="02D8AB22" w14:textId="77777777" w:rsidR="00FB5BBC" w:rsidRPr="00BB3743" w:rsidRDefault="002B1846" w:rsidP="000151E7">
      <w:pPr>
        <w:spacing w:after="0" w:line="240" w:lineRule="auto"/>
        <w:jc w:val="both"/>
        <w:rPr>
          <w:rFonts w:ascii="Georgia" w:hAnsi="Georgia" w:cstheme="minorHAnsi"/>
          <w:sz w:val="24"/>
          <w:szCs w:val="24"/>
        </w:rPr>
      </w:pPr>
      <w:r w:rsidRPr="00BB3743">
        <w:rPr>
          <w:rStyle w:val="jlqj4b"/>
          <w:rFonts w:ascii="Georgia" w:hAnsi="Georgia"/>
          <w:sz w:val="24"/>
          <w:szCs w:val="24"/>
        </w:rPr>
        <w:t>A táblázat</w:t>
      </w:r>
      <w:r w:rsidR="00FB5BBC" w:rsidRPr="00BB3743">
        <w:rPr>
          <w:rStyle w:val="jlqj4b"/>
          <w:rFonts w:ascii="Georgia" w:hAnsi="Georgia"/>
          <w:sz w:val="24"/>
          <w:szCs w:val="24"/>
        </w:rPr>
        <w:t xml:space="preserve"> utolsó sora megadja, hogy a </w:t>
      </w:r>
      <w:r w:rsidR="00AC1927" w:rsidRPr="00BB3743">
        <w:rPr>
          <w:rStyle w:val="jlqj4b"/>
          <w:rFonts w:ascii="Georgia" w:hAnsi="Georgia"/>
          <w:sz w:val="24"/>
          <w:szCs w:val="24"/>
        </w:rPr>
        <w:t xml:space="preserve">tevékenység </w:t>
      </w:r>
      <w:r w:rsidR="00FB5BBC" w:rsidRPr="00BB3743">
        <w:rPr>
          <w:rStyle w:val="jlqj4b"/>
          <w:rFonts w:ascii="Georgia" w:hAnsi="Georgia"/>
          <w:sz w:val="24"/>
          <w:szCs w:val="24"/>
        </w:rPr>
        <w:t>mely esetben felel meg az adott BAT-következtetésnek. Egyes BAT-következtetések megkövetelik az összes felsorolt technika alkalmazását, más esetekben csak egy vagy több technika alkalmazását várják el. Bizonyos esetekben „a</w:t>
      </w:r>
      <w:r w:rsidR="00FB5BBC" w:rsidRPr="00BB3743">
        <w:rPr>
          <w:rFonts w:ascii="Georgia" w:hAnsi="Georgia" w:cstheme="minorHAnsi"/>
          <w:sz w:val="24"/>
          <w:szCs w:val="24"/>
        </w:rPr>
        <w:t xml:space="preserve"> technikák megfelelő kombinációjának” alkalmazását írják elő, ez esetben legalább két felsorolt technika alkalmazása szükséges. </w:t>
      </w:r>
      <w:r w:rsidR="00397EC8" w:rsidRPr="00BB3743">
        <w:rPr>
          <w:rFonts w:ascii="Georgia" w:hAnsi="Georgia" w:cstheme="minorHAnsi"/>
          <w:sz w:val="24"/>
          <w:szCs w:val="24"/>
        </w:rPr>
        <w:t xml:space="preserve">Ebben a sorban az „Igen” vagy a „Nem” négyzet jelölésével kell megadni, hogy a </w:t>
      </w:r>
      <w:r w:rsidR="00AC1927" w:rsidRPr="00BB3743">
        <w:rPr>
          <w:rFonts w:ascii="Georgia" w:hAnsi="Georgia" w:cstheme="minorHAnsi"/>
          <w:sz w:val="24"/>
          <w:szCs w:val="24"/>
        </w:rPr>
        <w:t xml:space="preserve">tevékenység </w:t>
      </w:r>
      <w:r w:rsidR="00397EC8" w:rsidRPr="00BB3743">
        <w:rPr>
          <w:rFonts w:ascii="Georgia" w:hAnsi="Georgia" w:cstheme="minorHAnsi"/>
          <w:sz w:val="24"/>
          <w:szCs w:val="24"/>
        </w:rPr>
        <w:t xml:space="preserve">megfelel-e a meghatározott </w:t>
      </w:r>
      <w:proofErr w:type="gramStart"/>
      <w:r w:rsidR="00397EC8" w:rsidRPr="00BB3743">
        <w:rPr>
          <w:rFonts w:ascii="Georgia" w:hAnsi="Georgia" w:cstheme="minorHAnsi"/>
          <w:sz w:val="24"/>
          <w:szCs w:val="24"/>
        </w:rPr>
        <w:t>kritériumnak</w:t>
      </w:r>
      <w:proofErr w:type="gramEnd"/>
      <w:r w:rsidR="00FF3908" w:rsidRPr="00BB3743">
        <w:rPr>
          <w:rFonts w:ascii="Georgia" w:hAnsi="Georgia" w:cstheme="minorHAnsi"/>
          <w:sz w:val="24"/>
          <w:szCs w:val="24"/>
        </w:rPr>
        <w:t xml:space="preserve"> (pl. a </w:t>
      </w:r>
      <w:r w:rsidR="00AA7B78" w:rsidRPr="00BB3743">
        <w:rPr>
          <w:rFonts w:ascii="Georgia" w:hAnsi="Georgia" w:cstheme="minorHAnsi"/>
          <w:sz w:val="24"/>
          <w:szCs w:val="24"/>
        </w:rPr>
        <w:t>tevékenység</w:t>
      </w:r>
      <w:r w:rsidR="00FF3908" w:rsidRPr="00BB3743">
        <w:rPr>
          <w:rFonts w:ascii="Georgia" w:hAnsi="Georgia" w:cstheme="minorHAnsi"/>
          <w:sz w:val="24"/>
          <w:szCs w:val="24"/>
        </w:rPr>
        <w:t xml:space="preserve"> megfelel a BAT-következtetésnek, ha az a) válasz „Igen”, valamint a b) és c) válaszok közül legalább az egyik „Igen”, vagy a BAT-következtetés nem alkalmazható). Amennyiben az első sorban jelölésre került, hogy a tevékenységre a</w:t>
      </w:r>
      <w:r w:rsidR="00AC1927" w:rsidRPr="00BB3743">
        <w:rPr>
          <w:rFonts w:ascii="Georgia" w:hAnsi="Georgia" w:cstheme="minorHAnsi"/>
          <w:sz w:val="24"/>
          <w:szCs w:val="24"/>
        </w:rPr>
        <w:t>z adott BAT-következtetés nem alkalmazható, az utolsó sorban az „Igen” válasz jelölendő.</w:t>
      </w:r>
    </w:p>
    <w:p w14:paraId="4D29F102" w14:textId="77777777" w:rsidR="00397EC8" w:rsidRPr="00BB3743" w:rsidRDefault="00397EC8" w:rsidP="000151E7">
      <w:pPr>
        <w:spacing w:after="0" w:line="240" w:lineRule="auto"/>
        <w:jc w:val="both"/>
        <w:rPr>
          <w:rStyle w:val="jlqj4b"/>
          <w:rFonts w:ascii="Georgia" w:hAnsi="Georgia"/>
          <w:sz w:val="24"/>
          <w:szCs w:val="24"/>
        </w:rPr>
      </w:pPr>
    </w:p>
    <w:p w14:paraId="5D0FBE05" w14:textId="77777777" w:rsidR="008C0098" w:rsidRPr="00BB3743" w:rsidRDefault="008C0098" w:rsidP="000151E7">
      <w:pPr>
        <w:spacing w:after="0" w:line="240" w:lineRule="auto"/>
        <w:jc w:val="both"/>
        <w:rPr>
          <w:rStyle w:val="jlqj4b"/>
          <w:rFonts w:ascii="Georgia" w:hAnsi="Georgia"/>
          <w:sz w:val="24"/>
          <w:szCs w:val="24"/>
        </w:rPr>
      </w:pPr>
      <w:r w:rsidRPr="00BB3743">
        <w:rPr>
          <w:rStyle w:val="jlqj4b"/>
          <w:rFonts w:ascii="Georgia" w:hAnsi="Georgia"/>
          <w:sz w:val="24"/>
          <w:szCs w:val="24"/>
        </w:rPr>
        <w:t>Amennyiben szükséges, a táblázat alatt az alábbi adatok is megadhatók:</w:t>
      </w:r>
    </w:p>
    <w:p w14:paraId="3FF9A846" w14:textId="4FCE4328" w:rsidR="008C0098" w:rsidRPr="00BB3743" w:rsidRDefault="008C0098" w:rsidP="000151E7">
      <w:pPr>
        <w:pStyle w:val="Felsorols2"/>
        <w:spacing w:after="0" w:line="240" w:lineRule="auto"/>
        <w:jc w:val="both"/>
        <w:rPr>
          <w:rFonts w:ascii="Georgia" w:hAnsi="Georgia"/>
          <w:sz w:val="24"/>
          <w:szCs w:val="24"/>
          <w:lang w:val="hu-HU"/>
        </w:rPr>
      </w:pPr>
      <w:r w:rsidRPr="00BB3743">
        <w:rPr>
          <w:rFonts w:ascii="Georgia" w:hAnsi="Georgia"/>
          <w:sz w:val="24"/>
          <w:szCs w:val="24"/>
          <w:lang w:val="hu-HU"/>
        </w:rPr>
        <w:t>Indoklás, hivatkozások, megjegyzések</w:t>
      </w:r>
      <w:r w:rsidR="009D7685" w:rsidRPr="00BB3743">
        <w:rPr>
          <w:rFonts w:ascii="Georgia" w:hAnsi="Georgia"/>
          <w:sz w:val="24"/>
          <w:szCs w:val="24"/>
          <w:lang w:val="hu-HU"/>
        </w:rPr>
        <w:t>;</w:t>
      </w:r>
    </w:p>
    <w:p w14:paraId="67B952D4" w14:textId="512F5F45" w:rsidR="008C0098" w:rsidRPr="00BB3743" w:rsidRDefault="008C0098" w:rsidP="000151E7">
      <w:pPr>
        <w:pStyle w:val="Felsorols2"/>
        <w:spacing w:after="0" w:line="240" w:lineRule="auto"/>
        <w:jc w:val="both"/>
        <w:rPr>
          <w:rFonts w:ascii="Georgia" w:hAnsi="Georgia"/>
          <w:sz w:val="24"/>
          <w:szCs w:val="24"/>
          <w:lang w:val="hu-HU"/>
        </w:rPr>
      </w:pPr>
      <w:r w:rsidRPr="00BB3743">
        <w:rPr>
          <w:rFonts w:ascii="Georgia" w:hAnsi="Georgia"/>
          <w:sz w:val="24"/>
          <w:szCs w:val="24"/>
          <w:lang w:val="hu-HU"/>
        </w:rPr>
        <w:t>Ha a tevékenység nem felel meg a BAT-következtetésnek, a tervezett intézkedések</w:t>
      </w:r>
      <w:r w:rsidR="009D7685" w:rsidRPr="00BB3743">
        <w:rPr>
          <w:rFonts w:ascii="Georgia" w:hAnsi="Georgia"/>
          <w:sz w:val="24"/>
          <w:szCs w:val="24"/>
          <w:lang w:val="hu-HU"/>
        </w:rPr>
        <w:t>.</w:t>
      </w:r>
    </w:p>
    <w:p w14:paraId="5CF3E23E" w14:textId="6DC0B62D" w:rsidR="001A5AB7" w:rsidRPr="00BB3743" w:rsidRDefault="009D7685" w:rsidP="009D7685">
      <w:pPr>
        <w:spacing w:after="0" w:line="240" w:lineRule="auto"/>
        <w:jc w:val="both"/>
        <w:rPr>
          <w:rStyle w:val="jlqj4b"/>
          <w:rFonts w:ascii="Georgia" w:hAnsi="Georgia"/>
          <w:sz w:val="24"/>
          <w:szCs w:val="24"/>
        </w:rPr>
      </w:pPr>
      <w:r w:rsidRPr="00BB3743">
        <w:rPr>
          <w:rStyle w:val="jlqj4b"/>
          <w:rFonts w:ascii="Georgia" w:hAnsi="Georgia"/>
          <w:sz w:val="24"/>
          <w:szCs w:val="24"/>
        </w:rPr>
        <w:t xml:space="preserve">E sorok tetszőleges mértékben bővíthetők. </w:t>
      </w:r>
    </w:p>
    <w:p w14:paraId="4BAB8135" w14:textId="77777777" w:rsidR="000F7BFD" w:rsidRPr="00BB3743" w:rsidRDefault="000F7BFD" w:rsidP="000151E7">
      <w:pPr>
        <w:spacing w:after="0" w:line="240" w:lineRule="auto"/>
        <w:jc w:val="both"/>
        <w:rPr>
          <w:rStyle w:val="jlqj4b"/>
          <w:rFonts w:ascii="Georgia" w:hAnsi="Georgia"/>
          <w:sz w:val="24"/>
          <w:szCs w:val="24"/>
        </w:rPr>
      </w:pPr>
    </w:p>
    <w:p w14:paraId="0D88A134" w14:textId="1C16F869" w:rsidR="00216E60" w:rsidRPr="00BB3743" w:rsidRDefault="00216E60" w:rsidP="00216E60">
      <w:pPr>
        <w:spacing w:after="0" w:line="240" w:lineRule="auto"/>
        <w:jc w:val="both"/>
        <w:rPr>
          <w:rStyle w:val="jlqj4b"/>
          <w:rFonts w:ascii="Georgia" w:hAnsi="Georgia"/>
          <w:sz w:val="24"/>
          <w:szCs w:val="24"/>
        </w:rPr>
      </w:pPr>
      <w:r w:rsidRPr="00BB3743">
        <w:rPr>
          <w:rStyle w:val="jlqj4b"/>
          <w:rFonts w:ascii="Georgia" w:hAnsi="Georgia"/>
          <w:sz w:val="24"/>
          <w:szCs w:val="24"/>
        </w:rPr>
        <w:t xml:space="preserve">Az elérhető legjobb technikákhoz kapcsolódó kibocsátási szinteket (BAT-AEL-ek) jelen segédlet nem tartalmazza, azok az Útmutató </w:t>
      </w:r>
      <w:r w:rsidR="004D670E" w:rsidRPr="00BB3743">
        <w:rPr>
          <w:rStyle w:val="jlqj4b"/>
          <w:rFonts w:ascii="Georgia" w:hAnsi="Georgia"/>
          <w:sz w:val="24"/>
          <w:szCs w:val="24"/>
        </w:rPr>
        <w:t>5</w:t>
      </w:r>
      <w:r w:rsidRPr="00BB3743">
        <w:rPr>
          <w:rStyle w:val="jlqj4b"/>
          <w:rFonts w:ascii="Georgia" w:hAnsi="Georgia"/>
          <w:sz w:val="24"/>
          <w:szCs w:val="24"/>
        </w:rPr>
        <w:t>. fejezetében megtalálhatók.</w:t>
      </w:r>
    </w:p>
    <w:p w14:paraId="4D9CFE4A" w14:textId="77777777" w:rsidR="00216E60" w:rsidRPr="00BB3743" w:rsidRDefault="00216E60" w:rsidP="00216E60">
      <w:pPr>
        <w:spacing w:after="0" w:line="240" w:lineRule="auto"/>
        <w:jc w:val="both"/>
        <w:rPr>
          <w:rStyle w:val="jlqj4b"/>
          <w:rFonts w:ascii="Georgia" w:hAnsi="Georgia"/>
          <w:sz w:val="24"/>
          <w:szCs w:val="24"/>
        </w:rPr>
      </w:pPr>
    </w:p>
    <w:p w14:paraId="1AD431C7" w14:textId="77777777" w:rsidR="008C0098" w:rsidRPr="00BB3743" w:rsidRDefault="008C0098" w:rsidP="000151E7">
      <w:pPr>
        <w:spacing w:after="0" w:line="240" w:lineRule="auto"/>
        <w:jc w:val="both"/>
        <w:rPr>
          <w:rStyle w:val="jlqj4b"/>
          <w:rFonts w:ascii="Georgia" w:hAnsi="Georgia"/>
          <w:sz w:val="24"/>
          <w:szCs w:val="24"/>
        </w:rPr>
      </w:pPr>
      <w:r w:rsidRPr="00BB3743">
        <w:rPr>
          <w:rStyle w:val="jlqj4b"/>
          <w:rFonts w:ascii="Georgia" w:hAnsi="Georgia"/>
          <w:sz w:val="24"/>
          <w:szCs w:val="24"/>
        </w:rPr>
        <w:t xml:space="preserve">A BAT-következtetésekben felsorolt és bemutatott technikák nem előíró jellegűek és nem teljeskörűek. Más olyan technikák is alkalmazhatók, amelyek </w:t>
      </w:r>
      <w:proofErr w:type="gramStart"/>
      <w:r w:rsidRPr="00BB3743">
        <w:rPr>
          <w:rStyle w:val="jlqj4b"/>
          <w:rFonts w:ascii="Georgia" w:hAnsi="Georgia"/>
          <w:sz w:val="24"/>
          <w:szCs w:val="24"/>
        </w:rPr>
        <w:t>garantálják</w:t>
      </w:r>
      <w:proofErr w:type="gramEnd"/>
      <w:r w:rsidRPr="00BB3743">
        <w:rPr>
          <w:rStyle w:val="jlqj4b"/>
          <w:rFonts w:ascii="Georgia" w:hAnsi="Georgia"/>
          <w:sz w:val="24"/>
          <w:szCs w:val="24"/>
        </w:rPr>
        <w:t xml:space="preserve"> a környezetvédelem legalább azonos szintjét. Ilyen esetben a táblázat alatt a technika</w:t>
      </w:r>
      <w:r w:rsidR="00AA7B78" w:rsidRPr="00BB3743">
        <w:rPr>
          <w:rStyle w:val="jlqj4b"/>
          <w:rFonts w:ascii="Georgia" w:hAnsi="Georgia"/>
          <w:sz w:val="24"/>
          <w:szCs w:val="24"/>
        </w:rPr>
        <w:t xml:space="preserve"> részletes,</w:t>
      </w:r>
      <w:r w:rsidRPr="00BB3743">
        <w:rPr>
          <w:rStyle w:val="jlqj4b"/>
          <w:rFonts w:ascii="Georgia" w:hAnsi="Georgia"/>
          <w:sz w:val="24"/>
          <w:szCs w:val="24"/>
        </w:rPr>
        <w:t xml:space="preserve"> szöveges bemutatása</w:t>
      </w:r>
      <w:r w:rsidR="00AA7B78" w:rsidRPr="00BB3743">
        <w:rPr>
          <w:rStyle w:val="jlqj4b"/>
          <w:rFonts w:ascii="Georgia" w:hAnsi="Georgia"/>
          <w:sz w:val="24"/>
          <w:szCs w:val="24"/>
        </w:rPr>
        <w:t xml:space="preserve"> szükséges.</w:t>
      </w:r>
    </w:p>
    <w:p w14:paraId="5986716A" w14:textId="77777777" w:rsidR="008C0098" w:rsidRPr="00BB3743" w:rsidRDefault="008C0098" w:rsidP="000151E7">
      <w:pPr>
        <w:spacing w:after="0" w:line="240" w:lineRule="auto"/>
        <w:jc w:val="both"/>
        <w:rPr>
          <w:rFonts w:cstheme="minorHAnsi"/>
          <w:sz w:val="24"/>
          <w:szCs w:val="24"/>
        </w:rPr>
      </w:pPr>
    </w:p>
    <w:p w14:paraId="15B9CC59" w14:textId="793A9331" w:rsidR="00AA7B78" w:rsidRPr="00BB3743" w:rsidRDefault="00AA7B78" w:rsidP="000151E7">
      <w:pPr>
        <w:spacing w:after="0" w:line="240" w:lineRule="auto"/>
        <w:jc w:val="both"/>
        <w:rPr>
          <w:rStyle w:val="jlqj4b"/>
          <w:rFonts w:ascii="Georgia" w:hAnsi="Georgia"/>
          <w:sz w:val="24"/>
          <w:szCs w:val="24"/>
        </w:rPr>
      </w:pPr>
      <w:r w:rsidRPr="00BB3743">
        <w:rPr>
          <w:rStyle w:val="jlqj4b"/>
          <w:rFonts w:ascii="Georgia" w:hAnsi="Georgia"/>
          <w:sz w:val="24"/>
          <w:szCs w:val="24"/>
        </w:rPr>
        <w:t xml:space="preserve">Az adatlap a létesítmény egészére is kitölthető, ha abban egyféle tevékenységet folytatnak. </w:t>
      </w:r>
      <w:r w:rsidRPr="00BB3743">
        <w:rPr>
          <w:rStyle w:val="jlqj4b"/>
          <w:rFonts w:ascii="Georgia" w:hAnsi="Georgia"/>
          <w:b/>
          <w:sz w:val="24"/>
          <w:szCs w:val="24"/>
        </w:rPr>
        <w:t>Eltérő, a BAT-következtetések hatálya alá tartozó tevékenységek esetén tevékenységenként külön adatlap kitöltése szükséges.</w:t>
      </w:r>
      <w:r w:rsidRPr="00BB3743">
        <w:rPr>
          <w:rStyle w:val="jlqj4b"/>
          <w:rFonts w:ascii="Georgia" w:hAnsi="Georgia"/>
          <w:sz w:val="24"/>
          <w:szCs w:val="24"/>
        </w:rPr>
        <w:t xml:space="preserve"> </w:t>
      </w:r>
      <w:r w:rsidR="000F7BFD" w:rsidRPr="00BB3743">
        <w:rPr>
          <w:rStyle w:val="jlqj4b"/>
          <w:rFonts w:ascii="Georgia" w:hAnsi="Georgia"/>
          <w:sz w:val="24"/>
          <w:szCs w:val="24"/>
        </w:rPr>
        <w:t xml:space="preserve">Az egyes, különálló tevékenységek elkülönítésében, besorolásában az Útmutató </w:t>
      </w:r>
      <w:r w:rsidR="004D670E" w:rsidRPr="00BB3743">
        <w:rPr>
          <w:rStyle w:val="jlqj4b"/>
          <w:rFonts w:ascii="Georgia" w:hAnsi="Georgia"/>
          <w:sz w:val="24"/>
          <w:szCs w:val="24"/>
        </w:rPr>
        <w:t>4.1.</w:t>
      </w:r>
      <w:r w:rsidR="000F7BFD" w:rsidRPr="00BB3743">
        <w:rPr>
          <w:rStyle w:val="jlqj4b"/>
          <w:rFonts w:ascii="Georgia" w:hAnsi="Georgia"/>
          <w:sz w:val="24"/>
          <w:szCs w:val="24"/>
        </w:rPr>
        <w:t xml:space="preserve"> fejezete nyújt segítséget. </w:t>
      </w:r>
    </w:p>
    <w:p w14:paraId="13E127D5" w14:textId="77777777" w:rsidR="00AA7B78" w:rsidRPr="00BB3743" w:rsidRDefault="00AA7B78" w:rsidP="000151E7">
      <w:pPr>
        <w:spacing w:after="0" w:line="240" w:lineRule="auto"/>
        <w:jc w:val="both"/>
        <w:rPr>
          <w:rStyle w:val="jlqj4b"/>
          <w:rFonts w:ascii="Georgia" w:hAnsi="Georgia"/>
          <w:sz w:val="24"/>
          <w:szCs w:val="24"/>
        </w:rPr>
      </w:pPr>
    </w:p>
    <w:p w14:paraId="3FC1E461" w14:textId="77777777" w:rsidR="00AA7B78" w:rsidRPr="00BB3743" w:rsidRDefault="00AA7B78" w:rsidP="000151E7">
      <w:pPr>
        <w:spacing w:after="0" w:line="240" w:lineRule="auto"/>
        <w:jc w:val="both"/>
        <w:rPr>
          <w:rFonts w:ascii="Georgia" w:hAnsi="Georgia" w:cstheme="minorHAnsi"/>
          <w:sz w:val="24"/>
          <w:szCs w:val="24"/>
        </w:rPr>
      </w:pPr>
      <w:r w:rsidRPr="00BB3743">
        <w:rPr>
          <w:rFonts w:ascii="Georgia" w:hAnsi="Georgia" w:cstheme="minorHAnsi"/>
          <w:sz w:val="24"/>
          <w:szCs w:val="24"/>
        </w:rPr>
        <w:t xml:space="preserve">Az adatlapot elektronikus formában javasolt kitölteni. </w:t>
      </w:r>
    </w:p>
    <w:p w14:paraId="0C633A74" w14:textId="77777777" w:rsidR="00F87D2B" w:rsidRPr="00BB3743" w:rsidRDefault="00F87D2B" w:rsidP="000151E7">
      <w:pPr>
        <w:spacing w:after="0" w:line="240" w:lineRule="auto"/>
        <w:jc w:val="both"/>
        <w:rPr>
          <w:rFonts w:ascii="Georgia" w:hAnsi="Georgia" w:cstheme="minorHAnsi"/>
          <w:sz w:val="24"/>
          <w:szCs w:val="24"/>
        </w:rPr>
      </w:pPr>
    </w:p>
    <w:p w14:paraId="5DD5F8D3" w14:textId="77777777" w:rsidR="0020172F" w:rsidRPr="00BB3743" w:rsidRDefault="0020172F" w:rsidP="0020172F">
      <w:pPr>
        <w:spacing w:after="0" w:line="240" w:lineRule="auto"/>
        <w:jc w:val="both"/>
        <w:rPr>
          <w:rFonts w:ascii="Georgia" w:hAnsi="Georgia" w:cstheme="minorHAnsi"/>
          <w:sz w:val="24"/>
          <w:szCs w:val="24"/>
        </w:rPr>
      </w:pPr>
      <w:r w:rsidRPr="00BB3743">
        <w:rPr>
          <w:rStyle w:val="jlqj4b"/>
          <w:rFonts w:ascii="Georgia" w:hAnsi="Georgia"/>
          <w:sz w:val="24"/>
          <w:szCs w:val="24"/>
        </w:rPr>
        <w:t>A segédlet használata opcionális, nem kötelező.</w:t>
      </w:r>
    </w:p>
    <w:p w14:paraId="6FAD139A" w14:textId="77777777" w:rsidR="0020172F" w:rsidRPr="00965223" w:rsidRDefault="0020172F" w:rsidP="000151E7">
      <w:pPr>
        <w:spacing w:after="0" w:line="240" w:lineRule="auto"/>
        <w:jc w:val="both"/>
        <w:rPr>
          <w:rFonts w:ascii="Georgia" w:hAnsi="Georgia" w:cstheme="minorHAnsi"/>
        </w:rPr>
      </w:pPr>
    </w:p>
    <w:p w14:paraId="55C6261E" w14:textId="77777777" w:rsidR="00F87D2B" w:rsidRPr="00965223" w:rsidRDefault="00F87D2B">
      <w:pPr>
        <w:rPr>
          <w:rFonts w:ascii="Georgia" w:eastAsiaTheme="majorEastAsia" w:hAnsi="Georgia" w:cstheme="majorBidi"/>
          <w:caps/>
          <w:color w:val="2E74B5" w:themeColor="accent1" w:themeShade="BF"/>
          <w:sz w:val="32"/>
          <w:szCs w:val="32"/>
        </w:rPr>
      </w:pPr>
      <w:r w:rsidRPr="00965223">
        <w:rPr>
          <w:rFonts w:ascii="Georgia" w:hAnsi="Georgia"/>
          <w:caps/>
        </w:rPr>
        <w:br w:type="page"/>
      </w:r>
    </w:p>
    <w:p w14:paraId="2DB12CA9" w14:textId="77777777" w:rsidR="008503E2" w:rsidRPr="005614A0" w:rsidRDefault="008503E2" w:rsidP="003A75D4">
      <w:pPr>
        <w:pStyle w:val="Cmsor1"/>
        <w:jc w:val="center"/>
        <w:rPr>
          <w:caps/>
          <w:sz w:val="44"/>
          <w:szCs w:val="44"/>
        </w:rPr>
      </w:pPr>
      <w:bookmarkStart w:id="2" w:name="_Toc94859121"/>
      <w:r w:rsidRPr="005614A0">
        <w:rPr>
          <w:caps/>
          <w:sz w:val="44"/>
          <w:szCs w:val="44"/>
        </w:rPr>
        <w:t xml:space="preserve">A </w:t>
      </w:r>
      <w:proofErr w:type="gramStart"/>
      <w:r w:rsidRPr="005614A0">
        <w:rPr>
          <w:caps/>
          <w:sz w:val="44"/>
          <w:szCs w:val="44"/>
        </w:rPr>
        <w:t>létesítmény azonosító</w:t>
      </w:r>
      <w:proofErr w:type="gramEnd"/>
      <w:r w:rsidRPr="005614A0">
        <w:rPr>
          <w:caps/>
          <w:sz w:val="44"/>
          <w:szCs w:val="44"/>
        </w:rPr>
        <w:t xml:space="preserve"> adatai</w:t>
      </w:r>
      <w:bookmarkEnd w:id="2"/>
    </w:p>
    <w:p w14:paraId="010B081F" w14:textId="77777777" w:rsidR="008503E2" w:rsidRPr="00B20011" w:rsidRDefault="008503E2" w:rsidP="00412D42">
      <w:pPr>
        <w:spacing w:after="0" w:line="240" w:lineRule="auto"/>
        <w:rPr>
          <w:rFonts w:cstheme="minorHAnsi"/>
        </w:rPr>
      </w:pPr>
    </w:p>
    <w:tbl>
      <w:tblPr>
        <w:tblStyle w:val="Rcsostblzat"/>
        <w:tblW w:w="8926" w:type="dxa"/>
        <w:jc w:val="center"/>
        <w:tblLook w:val="04A0" w:firstRow="1" w:lastRow="0" w:firstColumn="1" w:lastColumn="0" w:noHBand="0" w:noVBand="1"/>
      </w:tblPr>
      <w:tblGrid>
        <w:gridCol w:w="2972"/>
        <w:gridCol w:w="5954"/>
      </w:tblGrid>
      <w:tr w:rsidR="007517FE" w:rsidRPr="00B20011" w14:paraId="2E4D7BA7" w14:textId="77777777" w:rsidTr="000B2CC6">
        <w:trPr>
          <w:cantSplit/>
          <w:trHeight w:val="567"/>
          <w:jc w:val="center"/>
        </w:trPr>
        <w:tc>
          <w:tcPr>
            <w:tcW w:w="2972" w:type="dxa"/>
            <w:tcBorders>
              <w:top w:val="single" w:sz="12" w:space="0" w:color="auto"/>
              <w:left w:val="single" w:sz="12" w:space="0" w:color="auto"/>
              <w:bottom w:val="single" w:sz="12" w:space="0" w:color="auto"/>
            </w:tcBorders>
            <w:vAlign w:val="center"/>
          </w:tcPr>
          <w:p w14:paraId="1F432DA2" w14:textId="77777777" w:rsidR="002B0E85" w:rsidRPr="008E639A" w:rsidRDefault="002B0E85" w:rsidP="00FC361C">
            <w:pPr>
              <w:rPr>
                <w:rFonts w:cs="Arial"/>
                <w:b/>
                <w:sz w:val="24"/>
                <w:szCs w:val="24"/>
              </w:rPr>
            </w:pPr>
            <w:r w:rsidRPr="008E639A">
              <w:rPr>
                <w:rFonts w:cs="Arial"/>
                <w:b/>
                <w:sz w:val="24"/>
                <w:szCs w:val="24"/>
              </w:rPr>
              <w:t xml:space="preserve">Új létesítmény    </w:t>
            </w:r>
            <w:sdt>
              <w:sdtPr>
                <w:rPr>
                  <w:rFonts w:cs="Arial"/>
                  <w:b/>
                  <w:sz w:val="24"/>
                  <w:szCs w:val="24"/>
                </w:rPr>
                <w:id w:val="521289305"/>
                <w14:checkbox>
                  <w14:checked w14:val="0"/>
                  <w14:checkedState w14:val="2612" w14:font="MS Gothic"/>
                  <w14:uncheckedState w14:val="2610" w14:font="MS Gothic"/>
                </w14:checkbox>
              </w:sdtPr>
              <w:sdtContent>
                <w:r w:rsidRPr="008E639A">
                  <w:rPr>
                    <w:rFonts w:ascii="Segoe UI Symbol" w:eastAsia="MS Gothic" w:hAnsi="Segoe UI Symbol" w:cs="Segoe UI Symbol"/>
                    <w:b/>
                    <w:sz w:val="24"/>
                    <w:szCs w:val="24"/>
                  </w:rPr>
                  <w:t>☐</w:t>
                </w:r>
              </w:sdtContent>
            </w:sdt>
          </w:p>
        </w:tc>
        <w:tc>
          <w:tcPr>
            <w:tcW w:w="5954" w:type="dxa"/>
            <w:tcBorders>
              <w:top w:val="single" w:sz="12" w:space="0" w:color="auto"/>
              <w:bottom w:val="single" w:sz="12" w:space="0" w:color="auto"/>
              <w:right w:val="single" w:sz="12" w:space="0" w:color="auto"/>
            </w:tcBorders>
            <w:vAlign w:val="center"/>
          </w:tcPr>
          <w:p w14:paraId="6F3A654F" w14:textId="77777777" w:rsidR="002B0E85" w:rsidRPr="008E639A" w:rsidRDefault="002B0E85" w:rsidP="00FC361C">
            <w:pPr>
              <w:rPr>
                <w:rFonts w:cs="Arial"/>
                <w:b/>
                <w:sz w:val="24"/>
                <w:szCs w:val="24"/>
              </w:rPr>
            </w:pPr>
            <w:r w:rsidRPr="008E639A">
              <w:rPr>
                <w:rFonts w:cs="Arial"/>
                <w:b/>
                <w:sz w:val="24"/>
                <w:szCs w:val="24"/>
              </w:rPr>
              <w:t xml:space="preserve">Meglévő létesítmény    </w:t>
            </w:r>
            <w:sdt>
              <w:sdtPr>
                <w:rPr>
                  <w:rFonts w:cs="Arial"/>
                  <w:b/>
                  <w:sz w:val="24"/>
                  <w:szCs w:val="24"/>
                </w:rPr>
                <w:id w:val="571241887"/>
                <w14:checkbox>
                  <w14:checked w14:val="0"/>
                  <w14:checkedState w14:val="2612" w14:font="MS Gothic"/>
                  <w14:uncheckedState w14:val="2610" w14:font="MS Gothic"/>
                </w14:checkbox>
              </w:sdtPr>
              <w:sdtContent>
                <w:r w:rsidRPr="008E639A">
                  <w:rPr>
                    <w:rFonts w:ascii="Segoe UI Symbol" w:eastAsia="MS Gothic" w:hAnsi="Segoe UI Symbol" w:cs="Segoe UI Symbol"/>
                    <w:b/>
                    <w:sz w:val="24"/>
                    <w:szCs w:val="24"/>
                  </w:rPr>
                  <w:t>☐</w:t>
                </w:r>
              </w:sdtContent>
            </w:sdt>
          </w:p>
        </w:tc>
      </w:tr>
      <w:tr w:rsidR="00FC361C" w:rsidRPr="00B20011" w14:paraId="032856E9" w14:textId="77777777" w:rsidTr="000B2CC6">
        <w:trPr>
          <w:cantSplit/>
          <w:trHeight w:val="454"/>
          <w:jc w:val="center"/>
        </w:trPr>
        <w:tc>
          <w:tcPr>
            <w:tcW w:w="8926" w:type="dxa"/>
            <w:gridSpan w:val="2"/>
            <w:tcBorders>
              <w:top w:val="single" w:sz="12" w:space="0" w:color="auto"/>
              <w:left w:val="single" w:sz="12" w:space="0" w:color="auto"/>
              <w:bottom w:val="single" w:sz="12" w:space="0" w:color="auto"/>
              <w:right w:val="single" w:sz="12" w:space="0" w:color="auto"/>
            </w:tcBorders>
            <w:shd w:val="clear" w:color="auto" w:fill="DBD3C5"/>
            <w:vAlign w:val="center"/>
          </w:tcPr>
          <w:p w14:paraId="686B9B0E" w14:textId="07444426" w:rsidR="00FC361C" w:rsidRPr="008E639A" w:rsidRDefault="00FC361C" w:rsidP="00FC361C">
            <w:pPr>
              <w:rPr>
                <w:rFonts w:cs="Arial"/>
                <w:sz w:val="24"/>
                <w:szCs w:val="24"/>
              </w:rPr>
            </w:pPr>
            <w:r w:rsidRPr="008E639A">
              <w:rPr>
                <w:rFonts w:cs="Arial"/>
                <w:b/>
                <w:sz w:val="24"/>
                <w:szCs w:val="24"/>
              </w:rPr>
              <w:t>Ügyfél</w:t>
            </w:r>
          </w:p>
        </w:tc>
      </w:tr>
      <w:tr w:rsidR="007517FE" w:rsidRPr="00B20011" w14:paraId="67467D01" w14:textId="77777777" w:rsidTr="000B2CC6">
        <w:trPr>
          <w:cantSplit/>
          <w:trHeight w:val="340"/>
          <w:jc w:val="center"/>
        </w:trPr>
        <w:tc>
          <w:tcPr>
            <w:tcW w:w="2972" w:type="dxa"/>
            <w:tcBorders>
              <w:top w:val="single" w:sz="12" w:space="0" w:color="auto"/>
              <w:left w:val="single" w:sz="12" w:space="0" w:color="auto"/>
            </w:tcBorders>
            <w:vAlign w:val="center"/>
          </w:tcPr>
          <w:p w14:paraId="3D9ACE8F" w14:textId="77777777" w:rsidR="002B0E85" w:rsidRPr="008E639A" w:rsidRDefault="002B0E85" w:rsidP="00FC361C">
            <w:pPr>
              <w:rPr>
                <w:rFonts w:cs="Arial"/>
                <w:b/>
                <w:sz w:val="24"/>
                <w:szCs w:val="24"/>
              </w:rPr>
            </w:pPr>
            <w:r w:rsidRPr="008E639A">
              <w:rPr>
                <w:rFonts w:cs="Arial"/>
                <w:sz w:val="24"/>
                <w:szCs w:val="24"/>
              </w:rPr>
              <w:t>Ügyfél KÜJ</w:t>
            </w:r>
          </w:p>
        </w:tc>
        <w:tc>
          <w:tcPr>
            <w:tcW w:w="5954" w:type="dxa"/>
            <w:tcBorders>
              <w:top w:val="single" w:sz="12" w:space="0" w:color="auto"/>
              <w:right w:val="single" w:sz="12" w:space="0" w:color="auto"/>
            </w:tcBorders>
            <w:vAlign w:val="center"/>
          </w:tcPr>
          <w:p w14:paraId="76F31A57" w14:textId="77777777" w:rsidR="002B0E85" w:rsidRPr="008E639A" w:rsidRDefault="002B0E85" w:rsidP="00FC361C">
            <w:pPr>
              <w:rPr>
                <w:rFonts w:cs="Arial"/>
                <w:sz w:val="24"/>
                <w:szCs w:val="24"/>
              </w:rPr>
            </w:pPr>
          </w:p>
        </w:tc>
      </w:tr>
      <w:tr w:rsidR="007517FE" w:rsidRPr="00B20011" w14:paraId="4DEFCBC7" w14:textId="77777777" w:rsidTr="000B2CC6">
        <w:trPr>
          <w:cantSplit/>
          <w:trHeight w:val="340"/>
          <w:jc w:val="center"/>
        </w:trPr>
        <w:tc>
          <w:tcPr>
            <w:tcW w:w="2972" w:type="dxa"/>
            <w:tcBorders>
              <w:left w:val="single" w:sz="12" w:space="0" w:color="auto"/>
              <w:bottom w:val="single" w:sz="4" w:space="0" w:color="auto"/>
            </w:tcBorders>
            <w:vAlign w:val="center"/>
          </w:tcPr>
          <w:p w14:paraId="163683E1" w14:textId="77777777" w:rsidR="002B0E85" w:rsidRPr="008E639A" w:rsidRDefault="002B0E85" w:rsidP="00FC361C">
            <w:pPr>
              <w:rPr>
                <w:rFonts w:cs="Arial"/>
                <w:sz w:val="24"/>
                <w:szCs w:val="24"/>
              </w:rPr>
            </w:pPr>
            <w:r w:rsidRPr="008E639A">
              <w:rPr>
                <w:rFonts w:cs="Arial"/>
                <w:sz w:val="24"/>
                <w:szCs w:val="24"/>
              </w:rPr>
              <w:t>Ügyfél név</w:t>
            </w:r>
          </w:p>
        </w:tc>
        <w:tc>
          <w:tcPr>
            <w:tcW w:w="5954" w:type="dxa"/>
            <w:tcBorders>
              <w:bottom w:val="single" w:sz="4" w:space="0" w:color="auto"/>
              <w:right w:val="single" w:sz="12" w:space="0" w:color="auto"/>
            </w:tcBorders>
            <w:vAlign w:val="center"/>
          </w:tcPr>
          <w:p w14:paraId="446E1386" w14:textId="77777777" w:rsidR="002B0E85" w:rsidRPr="008E639A" w:rsidRDefault="002B0E85" w:rsidP="00FC361C">
            <w:pPr>
              <w:rPr>
                <w:rFonts w:cs="Arial"/>
                <w:sz w:val="24"/>
                <w:szCs w:val="24"/>
              </w:rPr>
            </w:pPr>
          </w:p>
        </w:tc>
      </w:tr>
      <w:tr w:rsidR="00FC361C" w:rsidRPr="00B20011" w14:paraId="468A94D7" w14:textId="77777777" w:rsidTr="000B2CC6">
        <w:trPr>
          <w:cantSplit/>
          <w:trHeight w:val="454"/>
          <w:jc w:val="center"/>
        </w:trPr>
        <w:tc>
          <w:tcPr>
            <w:tcW w:w="8926" w:type="dxa"/>
            <w:gridSpan w:val="2"/>
            <w:tcBorders>
              <w:left w:val="single" w:sz="12" w:space="0" w:color="auto"/>
              <w:bottom w:val="single" w:sz="12" w:space="0" w:color="auto"/>
              <w:right w:val="single" w:sz="12" w:space="0" w:color="auto"/>
            </w:tcBorders>
            <w:shd w:val="clear" w:color="auto" w:fill="DBD3C5"/>
            <w:vAlign w:val="center"/>
          </w:tcPr>
          <w:p w14:paraId="7F3F9D83" w14:textId="2A704627" w:rsidR="00FC361C" w:rsidRPr="008E639A" w:rsidRDefault="00FC361C" w:rsidP="00FC361C">
            <w:pPr>
              <w:rPr>
                <w:rFonts w:cs="Arial"/>
                <w:sz w:val="24"/>
                <w:szCs w:val="24"/>
              </w:rPr>
            </w:pPr>
            <w:r w:rsidRPr="008E639A">
              <w:rPr>
                <w:rFonts w:cs="Arial"/>
                <w:b/>
                <w:sz w:val="24"/>
                <w:szCs w:val="24"/>
              </w:rPr>
              <w:t>Telephely</w:t>
            </w:r>
          </w:p>
        </w:tc>
      </w:tr>
      <w:tr w:rsidR="007517FE" w:rsidRPr="00B20011" w14:paraId="6BD731EF" w14:textId="77777777" w:rsidTr="000B2CC6">
        <w:trPr>
          <w:cantSplit/>
          <w:trHeight w:val="340"/>
          <w:jc w:val="center"/>
        </w:trPr>
        <w:tc>
          <w:tcPr>
            <w:tcW w:w="2972" w:type="dxa"/>
            <w:tcBorders>
              <w:top w:val="single" w:sz="12" w:space="0" w:color="auto"/>
              <w:left w:val="single" w:sz="12" w:space="0" w:color="auto"/>
            </w:tcBorders>
            <w:vAlign w:val="center"/>
          </w:tcPr>
          <w:p w14:paraId="4D7CC576" w14:textId="77777777" w:rsidR="002B0E85" w:rsidRPr="008E639A" w:rsidRDefault="002B0E85" w:rsidP="00FC361C">
            <w:pPr>
              <w:rPr>
                <w:rFonts w:cs="Arial"/>
                <w:b/>
                <w:sz w:val="24"/>
                <w:szCs w:val="24"/>
              </w:rPr>
            </w:pPr>
            <w:r w:rsidRPr="008E639A">
              <w:rPr>
                <w:rFonts w:cs="Arial"/>
                <w:sz w:val="24"/>
                <w:szCs w:val="24"/>
              </w:rPr>
              <w:t>Telephely KTJ</w:t>
            </w:r>
          </w:p>
        </w:tc>
        <w:tc>
          <w:tcPr>
            <w:tcW w:w="5954" w:type="dxa"/>
            <w:tcBorders>
              <w:top w:val="single" w:sz="12" w:space="0" w:color="auto"/>
              <w:right w:val="single" w:sz="12" w:space="0" w:color="auto"/>
            </w:tcBorders>
            <w:vAlign w:val="center"/>
          </w:tcPr>
          <w:p w14:paraId="46B0130A" w14:textId="77777777" w:rsidR="002B0E85" w:rsidRPr="008E639A" w:rsidRDefault="002B0E85" w:rsidP="00FC361C">
            <w:pPr>
              <w:rPr>
                <w:rFonts w:cs="Arial"/>
                <w:sz w:val="24"/>
                <w:szCs w:val="24"/>
              </w:rPr>
            </w:pPr>
          </w:p>
        </w:tc>
      </w:tr>
      <w:tr w:rsidR="007517FE" w:rsidRPr="00B20011" w14:paraId="6BA63EA0" w14:textId="77777777" w:rsidTr="000B2CC6">
        <w:trPr>
          <w:cantSplit/>
          <w:trHeight w:val="340"/>
          <w:jc w:val="center"/>
        </w:trPr>
        <w:tc>
          <w:tcPr>
            <w:tcW w:w="2972" w:type="dxa"/>
            <w:tcBorders>
              <w:left w:val="single" w:sz="12" w:space="0" w:color="auto"/>
              <w:bottom w:val="single" w:sz="4" w:space="0" w:color="auto"/>
            </w:tcBorders>
            <w:vAlign w:val="center"/>
          </w:tcPr>
          <w:p w14:paraId="39A38CB8" w14:textId="77777777" w:rsidR="002B0E85" w:rsidRPr="008E639A" w:rsidRDefault="002B0E85" w:rsidP="00FC361C">
            <w:pPr>
              <w:rPr>
                <w:rFonts w:cs="Arial"/>
                <w:sz w:val="24"/>
                <w:szCs w:val="24"/>
              </w:rPr>
            </w:pPr>
            <w:r w:rsidRPr="008E639A">
              <w:rPr>
                <w:rFonts w:cs="Arial"/>
                <w:sz w:val="24"/>
                <w:szCs w:val="24"/>
              </w:rPr>
              <w:t>Telephely név</w:t>
            </w:r>
          </w:p>
        </w:tc>
        <w:tc>
          <w:tcPr>
            <w:tcW w:w="5954" w:type="dxa"/>
            <w:tcBorders>
              <w:bottom w:val="single" w:sz="4" w:space="0" w:color="auto"/>
              <w:right w:val="single" w:sz="12" w:space="0" w:color="auto"/>
            </w:tcBorders>
            <w:vAlign w:val="center"/>
          </w:tcPr>
          <w:p w14:paraId="525A4217" w14:textId="77777777" w:rsidR="002B0E85" w:rsidRPr="008E639A" w:rsidRDefault="002B0E85" w:rsidP="00FC361C">
            <w:pPr>
              <w:rPr>
                <w:rFonts w:cs="Arial"/>
                <w:sz w:val="24"/>
                <w:szCs w:val="24"/>
              </w:rPr>
            </w:pPr>
          </w:p>
        </w:tc>
      </w:tr>
      <w:tr w:rsidR="00FC361C" w:rsidRPr="00B20011" w14:paraId="3D60E5F8" w14:textId="77777777" w:rsidTr="000B2CC6">
        <w:trPr>
          <w:cantSplit/>
          <w:trHeight w:val="454"/>
          <w:jc w:val="center"/>
        </w:trPr>
        <w:tc>
          <w:tcPr>
            <w:tcW w:w="8926" w:type="dxa"/>
            <w:gridSpan w:val="2"/>
            <w:tcBorders>
              <w:left w:val="single" w:sz="12" w:space="0" w:color="auto"/>
              <w:bottom w:val="single" w:sz="12" w:space="0" w:color="auto"/>
              <w:right w:val="single" w:sz="12" w:space="0" w:color="auto"/>
            </w:tcBorders>
            <w:shd w:val="clear" w:color="auto" w:fill="DBD3C5"/>
            <w:vAlign w:val="center"/>
          </w:tcPr>
          <w:p w14:paraId="74BACD3F" w14:textId="23BD6D6F" w:rsidR="00FC361C" w:rsidRPr="008E639A" w:rsidRDefault="00FC361C" w:rsidP="00FC361C">
            <w:pPr>
              <w:rPr>
                <w:rFonts w:cs="Arial"/>
                <w:sz w:val="24"/>
                <w:szCs w:val="24"/>
              </w:rPr>
            </w:pPr>
            <w:r w:rsidRPr="008E639A">
              <w:rPr>
                <w:rFonts w:cs="Arial"/>
                <w:b/>
                <w:sz w:val="24"/>
                <w:szCs w:val="24"/>
              </w:rPr>
              <w:t>Létesítmény</w:t>
            </w:r>
          </w:p>
        </w:tc>
      </w:tr>
      <w:tr w:rsidR="007517FE" w:rsidRPr="00B20011" w14:paraId="0F838AE7" w14:textId="77777777" w:rsidTr="000B2CC6">
        <w:trPr>
          <w:cantSplit/>
          <w:trHeight w:val="340"/>
          <w:jc w:val="center"/>
        </w:trPr>
        <w:tc>
          <w:tcPr>
            <w:tcW w:w="2972" w:type="dxa"/>
            <w:tcBorders>
              <w:top w:val="single" w:sz="12" w:space="0" w:color="auto"/>
              <w:left w:val="single" w:sz="12" w:space="0" w:color="auto"/>
            </w:tcBorders>
            <w:vAlign w:val="center"/>
          </w:tcPr>
          <w:p w14:paraId="49632D24" w14:textId="77777777" w:rsidR="002B0E85" w:rsidRPr="008E639A" w:rsidRDefault="002B0E85" w:rsidP="00FC361C">
            <w:pPr>
              <w:rPr>
                <w:rFonts w:cs="Arial"/>
                <w:sz w:val="24"/>
                <w:szCs w:val="24"/>
              </w:rPr>
            </w:pPr>
            <w:r w:rsidRPr="008E639A">
              <w:rPr>
                <w:rFonts w:cs="Arial"/>
                <w:sz w:val="24"/>
                <w:szCs w:val="24"/>
              </w:rPr>
              <w:t>Létesítmény KTJ</w:t>
            </w:r>
          </w:p>
        </w:tc>
        <w:tc>
          <w:tcPr>
            <w:tcW w:w="5954" w:type="dxa"/>
            <w:tcBorders>
              <w:top w:val="single" w:sz="12" w:space="0" w:color="auto"/>
              <w:right w:val="single" w:sz="12" w:space="0" w:color="auto"/>
            </w:tcBorders>
            <w:vAlign w:val="center"/>
          </w:tcPr>
          <w:p w14:paraId="7CC793F1" w14:textId="77777777" w:rsidR="002B0E85" w:rsidRPr="008E639A" w:rsidRDefault="002B0E85" w:rsidP="00FC361C">
            <w:pPr>
              <w:rPr>
                <w:rFonts w:cs="Arial"/>
                <w:sz w:val="24"/>
                <w:szCs w:val="24"/>
              </w:rPr>
            </w:pPr>
          </w:p>
        </w:tc>
      </w:tr>
      <w:tr w:rsidR="007517FE" w:rsidRPr="00B20011" w14:paraId="5740B5E3" w14:textId="77777777" w:rsidTr="000B2CC6">
        <w:trPr>
          <w:cantSplit/>
          <w:trHeight w:val="340"/>
          <w:jc w:val="center"/>
        </w:trPr>
        <w:tc>
          <w:tcPr>
            <w:tcW w:w="2972" w:type="dxa"/>
            <w:tcBorders>
              <w:left w:val="single" w:sz="12" w:space="0" w:color="auto"/>
            </w:tcBorders>
            <w:vAlign w:val="center"/>
          </w:tcPr>
          <w:p w14:paraId="44746741" w14:textId="77777777" w:rsidR="002B0E85" w:rsidRPr="008E639A" w:rsidRDefault="002B0E85" w:rsidP="00FC361C">
            <w:pPr>
              <w:rPr>
                <w:rFonts w:cs="Arial"/>
                <w:sz w:val="24"/>
                <w:szCs w:val="24"/>
              </w:rPr>
            </w:pPr>
            <w:r w:rsidRPr="008E639A">
              <w:rPr>
                <w:rFonts w:cs="Arial"/>
                <w:sz w:val="24"/>
                <w:szCs w:val="24"/>
              </w:rPr>
              <w:t>Létesítmény név</w:t>
            </w:r>
          </w:p>
        </w:tc>
        <w:tc>
          <w:tcPr>
            <w:tcW w:w="5954" w:type="dxa"/>
            <w:tcBorders>
              <w:right w:val="single" w:sz="12" w:space="0" w:color="auto"/>
            </w:tcBorders>
            <w:vAlign w:val="center"/>
          </w:tcPr>
          <w:p w14:paraId="40AA1050" w14:textId="77777777" w:rsidR="002B0E85" w:rsidRPr="008E639A" w:rsidRDefault="002B0E85" w:rsidP="00FC361C">
            <w:pPr>
              <w:rPr>
                <w:rFonts w:cs="Arial"/>
                <w:sz w:val="24"/>
                <w:szCs w:val="24"/>
              </w:rPr>
            </w:pPr>
          </w:p>
        </w:tc>
      </w:tr>
      <w:tr w:rsidR="007517FE" w:rsidRPr="00B20011" w14:paraId="04D89EAB" w14:textId="77777777" w:rsidTr="000B2CC6">
        <w:trPr>
          <w:cantSplit/>
          <w:trHeight w:val="340"/>
          <w:jc w:val="center"/>
        </w:trPr>
        <w:tc>
          <w:tcPr>
            <w:tcW w:w="2972" w:type="dxa"/>
            <w:tcBorders>
              <w:left w:val="single" w:sz="12" w:space="0" w:color="auto"/>
            </w:tcBorders>
            <w:vAlign w:val="center"/>
          </w:tcPr>
          <w:p w14:paraId="688EA3B9" w14:textId="77777777" w:rsidR="002B0E85" w:rsidRPr="008E639A" w:rsidRDefault="002B0E85" w:rsidP="00FC361C">
            <w:pPr>
              <w:rPr>
                <w:rFonts w:cs="Arial"/>
                <w:sz w:val="24"/>
                <w:szCs w:val="24"/>
              </w:rPr>
            </w:pPr>
            <w:r w:rsidRPr="008E639A">
              <w:rPr>
                <w:rFonts w:cs="Arial"/>
                <w:sz w:val="24"/>
                <w:szCs w:val="24"/>
              </w:rPr>
              <w:t>Irányítószám, település</w:t>
            </w:r>
          </w:p>
        </w:tc>
        <w:tc>
          <w:tcPr>
            <w:tcW w:w="5954" w:type="dxa"/>
            <w:tcBorders>
              <w:right w:val="single" w:sz="12" w:space="0" w:color="auto"/>
            </w:tcBorders>
            <w:vAlign w:val="center"/>
          </w:tcPr>
          <w:p w14:paraId="432BDD61" w14:textId="77777777" w:rsidR="002B0E85" w:rsidRPr="008E639A" w:rsidRDefault="002B0E85" w:rsidP="00FC361C">
            <w:pPr>
              <w:rPr>
                <w:rFonts w:cs="Arial"/>
                <w:sz w:val="24"/>
                <w:szCs w:val="24"/>
              </w:rPr>
            </w:pPr>
          </w:p>
        </w:tc>
      </w:tr>
      <w:tr w:rsidR="007517FE" w:rsidRPr="00B20011" w14:paraId="2AF823B2" w14:textId="77777777" w:rsidTr="000B2CC6">
        <w:trPr>
          <w:cantSplit/>
          <w:trHeight w:val="340"/>
          <w:jc w:val="center"/>
        </w:trPr>
        <w:tc>
          <w:tcPr>
            <w:tcW w:w="2972" w:type="dxa"/>
            <w:tcBorders>
              <w:left w:val="single" w:sz="12" w:space="0" w:color="auto"/>
            </w:tcBorders>
            <w:vAlign w:val="center"/>
          </w:tcPr>
          <w:p w14:paraId="054BC417" w14:textId="77777777" w:rsidR="002B0E85" w:rsidRPr="008E639A" w:rsidRDefault="002B0E85" w:rsidP="00FC361C">
            <w:pPr>
              <w:rPr>
                <w:rFonts w:cs="Arial"/>
                <w:sz w:val="24"/>
                <w:szCs w:val="24"/>
              </w:rPr>
            </w:pPr>
            <w:r w:rsidRPr="008E639A">
              <w:rPr>
                <w:rFonts w:cs="Arial"/>
                <w:sz w:val="24"/>
                <w:szCs w:val="24"/>
              </w:rPr>
              <w:t>Utca, házszám vagy hrsz.</w:t>
            </w:r>
          </w:p>
        </w:tc>
        <w:tc>
          <w:tcPr>
            <w:tcW w:w="5954" w:type="dxa"/>
            <w:tcBorders>
              <w:right w:val="single" w:sz="12" w:space="0" w:color="auto"/>
            </w:tcBorders>
            <w:vAlign w:val="center"/>
          </w:tcPr>
          <w:p w14:paraId="46AE6226" w14:textId="77777777" w:rsidR="002B0E85" w:rsidRPr="008E639A" w:rsidRDefault="002B0E85" w:rsidP="00FC361C">
            <w:pPr>
              <w:rPr>
                <w:rFonts w:cs="Arial"/>
                <w:sz w:val="24"/>
                <w:szCs w:val="24"/>
              </w:rPr>
            </w:pPr>
          </w:p>
        </w:tc>
      </w:tr>
      <w:tr w:rsidR="007517FE" w:rsidRPr="00B20011" w14:paraId="77ADBA8C" w14:textId="77777777" w:rsidTr="000B2CC6">
        <w:trPr>
          <w:cantSplit/>
          <w:trHeight w:val="340"/>
          <w:jc w:val="center"/>
        </w:trPr>
        <w:tc>
          <w:tcPr>
            <w:tcW w:w="2972" w:type="dxa"/>
            <w:tcBorders>
              <w:left w:val="single" w:sz="12" w:space="0" w:color="auto"/>
            </w:tcBorders>
            <w:vAlign w:val="center"/>
          </w:tcPr>
          <w:p w14:paraId="0C7E3FFB" w14:textId="77777777" w:rsidR="002B0E85" w:rsidRPr="008E639A" w:rsidRDefault="002B0E85" w:rsidP="00FC361C">
            <w:pPr>
              <w:rPr>
                <w:rFonts w:cs="Arial"/>
                <w:sz w:val="24"/>
                <w:szCs w:val="24"/>
              </w:rPr>
            </w:pPr>
            <w:r w:rsidRPr="008E639A">
              <w:rPr>
                <w:rFonts w:cs="Arial"/>
                <w:sz w:val="24"/>
                <w:szCs w:val="24"/>
              </w:rPr>
              <w:t>EKHE kód</w:t>
            </w:r>
          </w:p>
        </w:tc>
        <w:tc>
          <w:tcPr>
            <w:tcW w:w="5954" w:type="dxa"/>
            <w:tcBorders>
              <w:right w:val="single" w:sz="12" w:space="0" w:color="auto"/>
            </w:tcBorders>
            <w:vAlign w:val="center"/>
          </w:tcPr>
          <w:p w14:paraId="62692B44" w14:textId="77777777" w:rsidR="002B0E85" w:rsidRPr="008E639A" w:rsidRDefault="002B0E85" w:rsidP="00FC361C">
            <w:pPr>
              <w:rPr>
                <w:rFonts w:cs="Arial"/>
                <w:sz w:val="24"/>
                <w:szCs w:val="24"/>
              </w:rPr>
            </w:pPr>
          </w:p>
        </w:tc>
      </w:tr>
      <w:tr w:rsidR="007517FE" w:rsidRPr="00B20011" w14:paraId="07452138" w14:textId="77777777" w:rsidTr="000B2CC6">
        <w:trPr>
          <w:cantSplit/>
          <w:trHeight w:val="340"/>
          <w:jc w:val="center"/>
        </w:trPr>
        <w:tc>
          <w:tcPr>
            <w:tcW w:w="2972" w:type="dxa"/>
            <w:tcBorders>
              <w:left w:val="single" w:sz="12" w:space="0" w:color="auto"/>
            </w:tcBorders>
            <w:vAlign w:val="center"/>
          </w:tcPr>
          <w:p w14:paraId="5EDA8DCF" w14:textId="77777777" w:rsidR="002B0E85" w:rsidRPr="008E639A" w:rsidRDefault="002B0E85" w:rsidP="00FC361C">
            <w:pPr>
              <w:rPr>
                <w:rFonts w:cs="Arial"/>
                <w:sz w:val="24"/>
                <w:szCs w:val="24"/>
              </w:rPr>
            </w:pPr>
            <w:r w:rsidRPr="008E639A">
              <w:rPr>
                <w:rFonts w:cs="Arial"/>
                <w:sz w:val="24"/>
                <w:szCs w:val="24"/>
              </w:rPr>
              <w:t>EKHE megnevezés</w:t>
            </w:r>
          </w:p>
        </w:tc>
        <w:tc>
          <w:tcPr>
            <w:tcW w:w="5954" w:type="dxa"/>
            <w:tcBorders>
              <w:right w:val="single" w:sz="12" w:space="0" w:color="auto"/>
            </w:tcBorders>
            <w:vAlign w:val="center"/>
          </w:tcPr>
          <w:p w14:paraId="017F2F45" w14:textId="77777777" w:rsidR="002B0E85" w:rsidRPr="008E639A" w:rsidRDefault="002B0E85" w:rsidP="00FC361C">
            <w:pPr>
              <w:rPr>
                <w:rFonts w:cs="Arial"/>
                <w:sz w:val="24"/>
                <w:szCs w:val="24"/>
              </w:rPr>
            </w:pPr>
          </w:p>
        </w:tc>
      </w:tr>
      <w:tr w:rsidR="00F87D2B" w:rsidRPr="00B20011" w14:paraId="6F17AE27" w14:textId="77777777" w:rsidTr="000B2CC6">
        <w:trPr>
          <w:cantSplit/>
          <w:trHeight w:val="340"/>
          <w:jc w:val="center"/>
        </w:trPr>
        <w:tc>
          <w:tcPr>
            <w:tcW w:w="8926" w:type="dxa"/>
            <w:gridSpan w:val="2"/>
            <w:tcBorders>
              <w:left w:val="single" w:sz="12" w:space="0" w:color="auto"/>
              <w:right w:val="single" w:sz="12" w:space="0" w:color="auto"/>
            </w:tcBorders>
            <w:vAlign w:val="center"/>
          </w:tcPr>
          <w:p w14:paraId="021808D6" w14:textId="77777777" w:rsidR="00F87D2B" w:rsidRPr="008E639A" w:rsidRDefault="00F87D2B" w:rsidP="00FC361C">
            <w:pPr>
              <w:rPr>
                <w:rFonts w:cs="Arial"/>
                <w:sz w:val="24"/>
                <w:szCs w:val="24"/>
              </w:rPr>
            </w:pPr>
            <w:r w:rsidRPr="008E639A">
              <w:rPr>
                <w:rFonts w:cs="Arial"/>
                <w:sz w:val="24"/>
                <w:szCs w:val="24"/>
              </w:rPr>
              <w:t xml:space="preserve">Az adatlap a teljes létesítményre vonatkozik           </w:t>
            </w:r>
            <w:sdt>
              <w:sdtPr>
                <w:rPr>
                  <w:rFonts w:cs="Arial"/>
                  <w:sz w:val="24"/>
                  <w:szCs w:val="24"/>
                </w:rPr>
                <w:id w:val="-361672536"/>
                <w14:checkbox>
                  <w14:checked w14:val="0"/>
                  <w14:checkedState w14:val="2612" w14:font="MS Gothic"/>
                  <w14:uncheckedState w14:val="2610" w14:font="MS Gothic"/>
                </w14:checkbox>
              </w:sdtPr>
              <w:sdtContent>
                <w:r w:rsidRPr="008E639A">
                  <w:rPr>
                    <w:rFonts w:ascii="Segoe UI Symbol" w:eastAsia="MS Gothic" w:hAnsi="Segoe UI Symbol" w:cs="Segoe UI Symbol"/>
                    <w:sz w:val="24"/>
                    <w:szCs w:val="24"/>
                  </w:rPr>
                  <w:t>☐</w:t>
                </w:r>
              </w:sdtContent>
            </w:sdt>
          </w:p>
        </w:tc>
      </w:tr>
      <w:tr w:rsidR="00F87D2B" w:rsidRPr="00B20011" w14:paraId="41862884" w14:textId="77777777" w:rsidTr="000B2CC6">
        <w:trPr>
          <w:cantSplit/>
          <w:trHeight w:val="340"/>
          <w:jc w:val="center"/>
        </w:trPr>
        <w:tc>
          <w:tcPr>
            <w:tcW w:w="8926" w:type="dxa"/>
            <w:gridSpan w:val="2"/>
            <w:tcBorders>
              <w:left w:val="single" w:sz="12" w:space="0" w:color="auto"/>
              <w:right w:val="single" w:sz="12" w:space="0" w:color="auto"/>
            </w:tcBorders>
            <w:vAlign w:val="center"/>
          </w:tcPr>
          <w:p w14:paraId="7A80FD66" w14:textId="72B2A999" w:rsidR="00F87D2B" w:rsidRPr="008E639A" w:rsidRDefault="00F87D2B" w:rsidP="00FC361C">
            <w:pPr>
              <w:rPr>
                <w:rFonts w:cs="Arial"/>
                <w:sz w:val="24"/>
                <w:szCs w:val="24"/>
              </w:rPr>
            </w:pPr>
            <w:r w:rsidRPr="008E639A">
              <w:rPr>
                <w:rFonts w:cs="Arial"/>
                <w:sz w:val="24"/>
                <w:szCs w:val="24"/>
              </w:rPr>
              <w:t>Az adatlap a létesítmény egy</w:t>
            </w:r>
            <w:r w:rsidR="003D6EE6" w:rsidRPr="008E639A">
              <w:rPr>
                <w:rFonts w:cs="Arial"/>
                <w:sz w:val="24"/>
                <w:szCs w:val="24"/>
              </w:rPr>
              <w:t xml:space="preserve"> tevékenységére </w:t>
            </w:r>
            <w:r w:rsidRPr="008E639A">
              <w:rPr>
                <w:rFonts w:cs="Arial"/>
                <w:sz w:val="24"/>
                <w:szCs w:val="24"/>
              </w:rPr>
              <w:t xml:space="preserve">vonatkozik  </w:t>
            </w:r>
            <w:r w:rsidR="0020475B" w:rsidRPr="008E639A">
              <w:rPr>
                <w:rFonts w:cs="Arial"/>
                <w:sz w:val="24"/>
                <w:szCs w:val="24"/>
              </w:rPr>
              <w:t xml:space="preserve">   </w:t>
            </w:r>
            <w:r w:rsidRPr="008E639A">
              <w:rPr>
                <w:rFonts w:cs="Arial"/>
                <w:sz w:val="24"/>
                <w:szCs w:val="24"/>
              </w:rPr>
              <w:t xml:space="preserve">  </w:t>
            </w:r>
            <w:sdt>
              <w:sdtPr>
                <w:rPr>
                  <w:rFonts w:cs="Arial"/>
                  <w:sz w:val="24"/>
                  <w:szCs w:val="24"/>
                </w:rPr>
                <w:id w:val="-1900973937"/>
                <w14:checkbox>
                  <w14:checked w14:val="0"/>
                  <w14:checkedState w14:val="2612" w14:font="MS Gothic"/>
                  <w14:uncheckedState w14:val="2610" w14:font="MS Gothic"/>
                </w14:checkbox>
              </w:sdtPr>
              <w:sdtContent>
                <w:r w:rsidRPr="008E639A">
                  <w:rPr>
                    <w:rFonts w:ascii="Segoe UI Symbol" w:eastAsia="MS Gothic" w:hAnsi="Segoe UI Symbol" w:cs="Segoe UI Symbol"/>
                    <w:sz w:val="24"/>
                    <w:szCs w:val="24"/>
                  </w:rPr>
                  <w:t>☐</w:t>
                </w:r>
              </w:sdtContent>
            </w:sdt>
          </w:p>
        </w:tc>
      </w:tr>
      <w:tr w:rsidR="00F87D2B" w:rsidRPr="00B20011" w14:paraId="3AFB766C" w14:textId="77777777" w:rsidTr="000B2CC6">
        <w:trPr>
          <w:cantSplit/>
          <w:trHeight w:val="340"/>
          <w:jc w:val="center"/>
        </w:trPr>
        <w:tc>
          <w:tcPr>
            <w:tcW w:w="2972" w:type="dxa"/>
            <w:tcBorders>
              <w:left w:val="single" w:sz="12" w:space="0" w:color="auto"/>
              <w:bottom w:val="single" w:sz="4" w:space="0" w:color="auto"/>
            </w:tcBorders>
            <w:vAlign w:val="center"/>
          </w:tcPr>
          <w:p w14:paraId="52CD3089" w14:textId="77777777" w:rsidR="00F87D2B" w:rsidRPr="008E639A" w:rsidRDefault="00F87D2B" w:rsidP="00FC361C">
            <w:pPr>
              <w:rPr>
                <w:rFonts w:cs="Arial"/>
                <w:sz w:val="24"/>
                <w:szCs w:val="24"/>
              </w:rPr>
            </w:pPr>
            <w:r w:rsidRPr="008E639A">
              <w:rPr>
                <w:rFonts w:cs="Arial"/>
                <w:sz w:val="24"/>
                <w:szCs w:val="24"/>
              </w:rPr>
              <w:t>A</w:t>
            </w:r>
            <w:r w:rsidR="003D6EE6" w:rsidRPr="008E639A">
              <w:rPr>
                <w:rFonts w:cs="Arial"/>
                <w:sz w:val="24"/>
                <w:szCs w:val="24"/>
              </w:rPr>
              <w:t xml:space="preserve"> vizsgált tevékenység</w:t>
            </w:r>
          </w:p>
        </w:tc>
        <w:tc>
          <w:tcPr>
            <w:tcW w:w="5954" w:type="dxa"/>
            <w:tcBorders>
              <w:bottom w:val="single" w:sz="4" w:space="0" w:color="auto"/>
              <w:right w:val="single" w:sz="12" w:space="0" w:color="auto"/>
            </w:tcBorders>
            <w:vAlign w:val="center"/>
          </w:tcPr>
          <w:p w14:paraId="24CBD6C8" w14:textId="77777777" w:rsidR="00F87D2B" w:rsidRPr="008E639A" w:rsidRDefault="00F87D2B" w:rsidP="00FC361C">
            <w:pPr>
              <w:rPr>
                <w:rFonts w:cs="Arial"/>
                <w:sz w:val="24"/>
                <w:szCs w:val="24"/>
              </w:rPr>
            </w:pPr>
          </w:p>
        </w:tc>
      </w:tr>
      <w:tr w:rsidR="00FC361C" w:rsidRPr="00B20011" w14:paraId="16EA3F85" w14:textId="77777777" w:rsidTr="000B2CC6">
        <w:trPr>
          <w:cantSplit/>
          <w:trHeight w:val="454"/>
          <w:jc w:val="center"/>
        </w:trPr>
        <w:tc>
          <w:tcPr>
            <w:tcW w:w="8926" w:type="dxa"/>
            <w:gridSpan w:val="2"/>
            <w:tcBorders>
              <w:left w:val="single" w:sz="12" w:space="0" w:color="auto"/>
              <w:bottom w:val="single" w:sz="12" w:space="0" w:color="auto"/>
              <w:right w:val="single" w:sz="12" w:space="0" w:color="auto"/>
            </w:tcBorders>
            <w:shd w:val="clear" w:color="auto" w:fill="DBD3C5"/>
            <w:vAlign w:val="center"/>
          </w:tcPr>
          <w:p w14:paraId="410FD1A3" w14:textId="3658F5DA" w:rsidR="00FC361C" w:rsidRPr="008E639A" w:rsidRDefault="00FC361C" w:rsidP="00FC361C">
            <w:pPr>
              <w:rPr>
                <w:rFonts w:cs="Arial"/>
                <w:b/>
                <w:sz w:val="24"/>
                <w:szCs w:val="24"/>
              </w:rPr>
            </w:pPr>
            <w:r w:rsidRPr="008E639A">
              <w:rPr>
                <w:rFonts w:cs="Arial"/>
                <w:b/>
                <w:sz w:val="24"/>
                <w:szCs w:val="24"/>
              </w:rPr>
              <w:t>Kapcsolattartó</w:t>
            </w:r>
          </w:p>
        </w:tc>
      </w:tr>
      <w:tr w:rsidR="007517FE" w:rsidRPr="00B20011" w14:paraId="49911EE6" w14:textId="77777777" w:rsidTr="000B2CC6">
        <w:trPr>
          <w:cantSplit/>
          <w:trHeight w:val="340"/>
          <w:jc w:val="center"/>
        </w:trPr>
        <w:tc>
          <w:tcPr>
            <w:tcW w:w="2972" w:type="dxa"/>
            <w:tcBorders>
              <w:top w:val="single" w:sz="12" w:space="0" w:color="auto"/>
              <w:left w:val="single" w:sz="12" w:space="0" w:color="auto"/>
            </w:tcBorders>
            <w:vAlign w:val="center"/>
          </w:tcPr>
          <w:p w14:paraId="33939AF9" w14:textId="77777777" w:rsidR="007517FE" w:rsidRPr="008E639A" w:rsidRDefault="007517FE" w:rsidP="00FC361C">
            <w:pPr>
              <w:rPr>
                <w:rFonts w:cs="Arial"/>
                <w:sz w:val="24"/>
                <w:szCs w:val="24"/>
              </w:rPr>
            </w:pPr>
            <w:r w:rsidRPr="008E639A">
              <w:rPr>
                <w:rFonts w:cs="Arial"/>
                <w:sz w:val="24"/>
                <w:szCs w:val="24"/>
              </w:rPr>
              <w:t>Név</w:t>
            </w:r>
          </w:p>
        </w:tc>
        <w:tc>
          <w:tcPr>
            <w:tcW w:w="5954" w:type="dxa"/>
            <w:tcBorders>
              <w:top w:val="single" w:sz="12" w:space="0" w:color="auto"/>
              <w:right w:val="single" w:sz="12" w:space="0" w:color="auto"/>
            </w:tcBorders>
            <w:vAlign w:val="center"/>
          </w:tcPr>
          <w:p w14:paraId="40AD0B23" w14:textId="77777777" w:rsidR="007517FE" w:rsidRPr="008E639A" w:rsidRDefault="007517FE" w:rsidP="00FC361C">
            <w:pPr>
              <w:rPr>
                <w:rFonts w:cs="Arial"/>
                <w:sz w:val="24"/>
                <w:szCs w:val="24"/>
              </w:rPr>
            </w:pPr>
          </w:p>
        </w:tc>
      </w:tr>
      <w:tr w:rsidR="007517FE" w:rsidRPr="00B20011" w14:paraId="75AA553E" w14:textId="77777777" w:rsidTr="000B2CC6">
        <w:trPr>
          <w:cantSplit/>
          <w:trHeight w:val="340"/>
          <w:jc w:val="center"/>
        </w:trPr>
        <w:tc>
          <w:tcPr>
            <w:tcW w:w="2972" w:type="dxa"/>
            <w:tcBorders>
              <w:left w:val="single" w:sz="12" w:space="0" w:color="auto"/>
            </w:tcBorders>
            <w:vAlign w:val="center"/>
          </w:tcPr>
          <w:p w14:paraId="5F5B2795" w14:textId="77777777" w:rsidR="007517FE" w:rsidRPr="008E639A" w:rsidRDefault="007517FE" w:rsidP="00FC361C">
            <w:pPr>
              <w:rPr>
                <w:rFonts w:cs="Arial"/>
                <w:sz w:val="24"/>
                <w:szCs w:val="24"/>
              </w:rPr>
            </w:pPr>
            <w:r w:rsidRPr="008E639A">
              <w:rPr>
                <w:rFonts w:cs="Arial"/>
                <w:sz w:val="24"/>
                <w:szCs w:val="24"/>
              </w:rPr>
              <w:t>Telefonszám</w:t>
            </w:r>
          </w:p>
        </w:tc>
        <w:tc>
          <w:tcPr>
            <w:tcW w:w="5954" w:type="dxa"/>
            <w:tcBorders>
              <w:right w:val="single" w:sz="12" w:space="0" w:color="auto"/>
            </w:tcBorders>
            <w:vAlign w:val="center"/>
          </w:tcPr>
          <w:p w14:paraId="470A6AA7" w14:textId="77777777" w:rsidR="007517FE" w:rsidRPr="008E639A" w:rsidRDefault="007517FE" w:rsidP="00FC361C">
            <w:pPr>
              <w:rPr>
                <w:rFonts w:cs="Arial"/>
                <w:sz w:val="24"/>
                <w:szCs w:val="24"/>
              </w:rPr>
            </w:pPr>
          </w:p>
        </w:tc>
      </w:tr>
      <w:tr w:rsidR="007517FE" w:rsidRPr="00B20011" w14:paraId="40DC241F" w14:textId="77777777" w:rsidTr="000B2CC6">
        <w:trPr>
          <w:cantSplit/>
          <w:trHeight w:val="340"/>
          <w:jc w:val="center"/>
        </w:trPr>
        <w:tc>
          <w:tcPr>
            <w:tcW w:w="2972" w:type="dxa"/>
            <w:tcBorders>
              <w:left w:val="single" w:sz="12" w:space="0" w:color="auto"/>
              <w:bottom w:val="single" w:sz="12" w:space="0" w:color="auto"/>
            </w:tcBorders>
            <w:vAlign w:val="center"/>
          </w:tcPr>
          <w:p w14:paraId="22951DCB" w14:textId="77777777" w:rsidR="002B0E85" w:rsidRPr="008E639A" w:rsidRDefault="007517FE" w:rsidP="00FC361C">
            <w:pPr>
              <w:rPr>
                <w:rFonts w:cs="Arial"/>
                <w:sz w:val="24"/>
                <w:szCs w:val="24"/>
              </w:rPr>
            </w:pPr>
            <w:r w:rsidRPr="008E639A">
              <w:rPr>
                <w:rFonts w:cs="Arial"/>
                <w:sz w:val="24"/>
                <w:szCs w:val="24"/>
              </w:rPr>
              <w:t>E-mail cím</w:t>
            </w:r>
          </w:p>
        </w:tc>
        <w:tc>
          <w:tcPr>
            <w:tcW w:w="5954" w:type="dxa"/>
            <w:tcBorders>
              <w:bottom w:val="single" w:sz="12" w:space="0" w:color="auto"/>
              <w:right w:val="single" w:sz="12" w:space="0" w:color="auto"/>
            </w:tcBorders>
            <w:vAlign w:val="center"/>
          </w:tcPr>
          <w:p w14:paraId="4DA4A85F" w14:textId="77777777" w:rsidR="002B0E85" w:rsidRPr="008E639A" w:rsidRDefault="002B0E85" w:rsidP="00FC361C">
            <w:pPr>
              <w:rPr>
                <w:rFonts w:cs="Arial"/>
                <w:sz w:val="24"/>
                <w:szCs w:val="24"/>
              </w:rPr>
            </w:pPr>
          </w:p>
        </w:tc>
      </w:tr>
    </w:tbl>
    <w:p w14:paraId="58628A68" w14:textId="77777777" w:rsidR="002B1846" w:rsidRPr="00B20011" w:rsidRDefault="002B1846" w:rsidP="00412D42">
      <w:pPr>
        <w:spacing w:after="0" w:line="240" w:lineRule="auto"/>
        <w:rPr>
          <w:rFonts w:cstheme="minorHAnsi"/>
        </w:rPr>
      </w:pPr>
    </w:p>
    <w:p w14:paraId="5764AD1E" w14:textId="6B88E359" w:rsidR="00F87D2B" w:rsidRDefault="00F87D2B">
      <w:pPr>
        <w:rPr>
          <w:caps/>
        </w:rPr>
      </w:pPr>
      <w:r w:rsidRPr="00B20011">
        <w:rPr>
          <w:caps/>
        </w:rPr>
        <w:br w:type="page"/>
      </w:r>
    </w:p>
    <w:p w14:paraId="7D86BCF9" w14:textId="37470406" w:rsidR="000B2CC6" w:rsidRDefault="000B2CC6">
      <w:pPr>
        <w:rPr>
          <w:caps/>
        </w:rPr>
      </w:pPr>
    </w:p>
    <w:p w14:paraId="3A72330C" w14:textId="14C1653E" w:rsidR="000B2CC6" w:rsidRDefault="000B2CC6">
      <w:pPr>
        <w:rPr>
          <w:caps/>
        </w:rPr>
      </w:pPr>
    </w:p>
    <w:p w14:paraId="5A55AE66" w14:textId="77777777" w:rsidR="000B2CC6" w:rsidRPr="00B20011" w:rsidRDefault="000B2CC6">
      <w:pPr>
        <w:rPr>
          <w:rFonts w:asciiTheme="majorHAnsi" w:eastAsiaTheme="majorEastAsia" w:hAnsiTheme="majorHAnsi" w:cstheme="majorBidi"/>
          <w:caps/>
          <w:color w:val="2E74B5" w:themeColor="accent1" w:themeShade="BF"/>
          <w:sz w:val="32"/>
          <w:szCs w:val="32"/>
        </w:rPr>
      </w:pPr>
    </w:p>
    <w:p w14:paraId="4C5242F8" w14:textId="345BC2A0" w:rsidR="000B2CC6" w:rsidRDefault="007F280D" w:rsidP="000B2CC6">
      <w:pPr>
        <w:pStyle w:val="Cmsor1"/>
        <w:numPr>
          <w:ilvl w:val="0"/>
          <w:numId w:val="8"/>
        </w:numPr>
        <w:ind w:left="357" w:hanging="357"/>
        <w:jc w:val="center"/>
        <w:rPr>
          <w:caps/>
        </w:rPr>
      </w:pPr>
      <w:bookmarkStart w:id="3" w:name="_Toc94859122"/>
      <w:r w:rsidRPr="00B20011">
        <w:rPr>
          <w:caps/>
        </w:rPr>
        <w:t>Általános BAT-következtetések</w:t>
      </w:r>
      <w:bookmarkEnd w:id="3"/>
    </w:p>
    <w:p w14:paraId="3F46547C" w14:textId="77777777" w:rsidR="000B2CC6" w:rsidRDefault="000B2CC6">
      <w:pPr>
        <w:rPr>
          <w:rFonts w:ascii="Georgia" w:eastAsiaTheme="majorEastAsia" w:hAnsi="Georgia" w:cstheme="majorBidi"/>
          <w:caps/>
          <w:sz w:val="32"/>
          <w:szCs w:val="32"/>
        </w:rPr>
      </w:pPr>
      <w:r>
        <w:rPr>
          <w:caps/>
        </w:rPr>
        <w:br w:type="page"/>
      </w:r>
    </w:p>
    <w:p w14:paraId="0AE01397" w14:textId="118C05A0" w:rsidR="00787FCE" w:rsidRPr="000B2CC6" w:rsidRDefault="00787FCE" w:rsidP="000B2CC6">
      <w:pPr>
        <w:pStyle w:val="Cmsor1"/>
        <w:rPr>
          <w:caps/>
        </w:rPr>
      </w:pPr>
      <w:bookmarkStart w:id="4" w:name="_Toc94859123"/>
      <w:r w:rsidRPr="00B20011">
        <w:t>BAT 1. Környezetközpontú irányítási rendszer</w:t>
      </w:r>
      <w:bookmarkEnd w:id="4"/>
    </w:p>
    <w:p w14:paraId="515C461F" w14:textId="77777777" w:rsidR="00787FCE" w:rsidRPr="00BB3743" w:rsidRDefault="00787FCE" w:rsidP="00E2031E">
      <w:pPr>
        <w:spacing w:after="0" w:line="240" w:lineRule="auto"/>
        <w:jc w:val="both"/>
        <w:rPr>
          <w:rFonts w:ascii="Georgia" w:hAnsi="Georgia" w:cstheme="minorHAnsi"/>
          <w:sz w:val="24"/>
          <w:szCs w:val="24"/>
        </w:rPr>
      </w:pPr>
      <w:r w:rsidRPr="00BB3743">
        <w:rPr>
          <w:rFonts w:ascii="Georgia" w:hAnsi="Georgia" w:cstheme="minorHAnsi"/>
          <w:sz w:val="24"/>
          <w:szCs w:val="24"/>
        </w:rPr>
        <w:t xml:space="preserve">Az átfogó környezeti teljesítmény javítása érdekében alkalmazandó BAT olyan környezetközpontú irányítási rendszer (EMS) bevezetését és követését jelenti, amely az </w:t>
      </w:r>
      <w:r w:rsidRPr="00BB3743">
        <w:rPr>
          <w:rFonts w:ascii="Georgia" w:hAnsi="Georgia" w:cstheme="minorHAnsi"/>
          <w:b/>
          <w:sz w:val="24"/>
          <w:szCs w:val="24"/>
        </w:rPr>
        <w:t>összes</w:t>
      </w:r>
      <w:r w:rsidRPr="00BB3743">
        <w:rPr>
          <w:rFonts w:ascii="Georgia" w:hAnsi="Georgia" w:cstheme="minorHAnsi"/>
          <w:sz w:val="24"/>
          <w:szCs w:val="24"/>
        </w:rPr>
        <w:t xml:space="preserve"> alábbi szempontot magában foglalja: </w:t>
      </w:r>
    </w:p>
    <w:p w14:paraId="5BFAEAED" w14:textId="77777777" w:rsidR="003A4B9A" w:rsidRPr="00B20011" w:rsidRDefault="003A4B9A" w:rsidP="00E2031E">
      <w:pPr>
        <w:spacing w:after="0" w:line="240" w:lineRule="auto"/>
        <w:jc w:val="both"/>
        <w:rPr>
          <w:rFonts w:cstheme="minorHAnsi"/>
        </w:rPr>
      </w:pPr>
    </w:p>
    <w:tbl>
      <w:tblPr>
        <w:tblW w:w="5000" w:type="pct"/>
        <w:tblBorders>
          <w:top w:val="single" w:sz="6" w:space="0" w:color="auto"/>
          <w:left w:val="single" w:sz="6" w:space="0" w:color="000000"/>
          <w:bottom w:val="single" w:sz="6" w:space="0" w:color="000000"/>
          <w:right w:val="single" w:sz="6" w:space="0" w:color="000000"/>
          <w:insideH w:val="single" w:sz="6" w:space="0" w:color="auto"/>
          <w:insideV w:val="single" w:sz="6" w:space="0" w:color="auto"/>
        </w:tblBorders>
        <w:shd w:val="clear" w:color="auto" w:fill="FFFFFF"/>
        <w:tblLayout w:type="fixed"/>
        <w:tblCellMar>
          <w:left w:w="113" w:type="dxa"/>
          <w:right w:w="113" w:type="dxa"/>
        </w:tblCellMar>
        <w:tblLook w:val="04A0" w:firstRow="1" w:lastRow="0" w:firstColumn="1" w:lastColumn="0" w:noHBand="0" w:noVBand="1"/>
      </w:tblPr>
      <w:tblGrid>
        <w:gridCol w:w="6648"/>
        <w:gridCol w:w="1275"/>
        <w:gridCol w:w="1119"/>
      </w:tblGrid>
      <w:tr w:rsidR="00304714" w:rsidRPr="00B20011" w14:paraId="7019173A" w14:textId="77777777" w:rsidTr="00DD26B4">
        <w:trPr>
          <w:cantSplit/>
          <w:trHeight w:val="361"/>
        </w:trPr>
        <w:tc>
          <w:tcPr>
            <w:tcW w:w="6648" w:type="dxa"/>
            <w:tcBorders>
              <w:top w:val="single" w:sz="12" w:space="0" w:color="auto"/>
              <w:left w:val="single" w:sz="12" w:space="0" w:color="auto"/>
              <w:bottom w:val="single" w:sz="12" w:space="0" w:color="auto"/>
              <w:right w:val="single" w:sz="12" w:space="0" w:color="auto"/>
            </w:tcBorders>
            <w:shd w:val="clear" w:color="auto" w:fill="DBD3C5"/>
            <w:tcMar>
              <w:top w:w="120" w:type="dxa"/>
              <w:left w:w="120" w:type="dxa"/>
              <w:bottom w:w="120" w:type="dxa"/>
              <w:right w:w="120" w:type="dxa"/>
            </w:tcMar>
            <w:vAlign w:val="center"/>
            <w:hideMark/>
          </w:tcPr>
          <w:p w14:paraId="441373DE" w14:textId="2032EB6F" w:rsidR="00304714" w:rsidRPr="008E639A" w:rsidRDefault="001A5AB7" w:rsidP="008E639A">
            <w:pPr>
              <w:spacing w:after="0" w:line="240" w:lineRule="auto"/>
              <w:ind w:right="195"/>
              <w:jc w:val="center"/>
              <w:rPr>
                <w:rFonts w:eastAsia="Times New Roman" w:cstheme="minorHAnsi"/>
                <w:b/>
                <w:bCs/>
                <w:color w:val="000000"/>
                <w:sz w:val="24"/>
                <w:szCs w:val="24"/>
                <w:lang w:eastAsia="hu-HU"/>
              </w:rPr>
            </w:pPr>
            <w:r w:rsidRPr="008E639A">
              <w:rPr>
                <w:rFonts w:eastAsia="Times New Roman" w:cstheme="minorHAnsi"/>
                <w:b/>
                <w:bCs/>
                <w:color w:val="000000"/>
                <w:sz w:val="24"/>
                <w:szCs w:val="24"/>
                <w:lang w:eastAsia="hu-HU"/>
              </w:rPr>
              <w:t>T</w:t>
            </w:r>
            <w:r w:rsidR="00FA4863" w:rsidRPr="008E639A">
              <w:rPr>
                <w:rFonts w:eastAsia="Times New Roman" w:cstheme="minorHAnsi"/>
                <w:b/>
                <w:bCs/>
                <w:color w:val="000000"/>
                <w:sz w:val="24"/>
                <w:szCs w:val="24"/>
                <w:lang w:eastAsia="hu-HU"/>
              </w:rPr>
              <w:t>echnika</w:t>
            </w:r>
          </w:p>
        </w:tc>
        <w:tc>
          <w:tcPr>
            <w:tcW w:w="2394" w:type="dxa"/>
            <w:gridSpan w:val="2"/>
            <w:tcBorders>
              <w:top w:val="single" w:sz="12" w:space="0" w:color="auto"/>
              <w:left w:val="single" w:sz="12" w:space="0" w:color="auto"/>
              <w:bottom w:val="single" w:sz="12" w:space="0" w:color="auto"/>
              <w:right w:val="single" w:sz="12" w:space="0" w:color="auto"/>
            </w:tcBorders>
            <w:shd w:val="clear" w:color="auto" w:fill="DBD3C5"/>
            <w:vAlign w:val="center"/>
          </w:tcPr>
          <w:p w14:paraId="3950E976" w14:textId="2166BAE0" w:rsidR="00304714" w:rsidRPr="008E639A" w:rsidRDefault="00304714" w:rsidP="008E639A">
            <w:pPr>
              <w:spacing w:after="0" w:line="240" w:lineRule="auto"/>
              <w:ind w:right="195"/>
              <w:jc w:val="center"/>
              <w:rPr>
                <w:rFonts w:eastAsia="Times New Roman" w:cstheme="minorHAnsi"/>
                <w:b/>
                <w:bCs/>
                <w:color w:val="000000"/>
                <w:sz w:val="24"/>
                <w:szCs w:val="24"/>
                <w:lang w:eastAsia="hu-HU"/>
              </w:rPr>
            </w:pPr>
            <w:r w:rsidRPr="008E639A">
              <w:rPr>
                <w:rFonts w:eastAsia="Times New Roman" w:cstheme="minorHAnsi"/>
                <w:b/>
                <w:bCs/>
                <w:color w:val="000000"/>
                <w:sz w:val="24"/>
                <w:szCs w:val="24"/>
                <w:lang w:eastAsia="hu-HU"/>
              </w:rPr>
              <w:t>Az alkalmazott technika</w:t>
            </w:r>
          </w:p>
        </w:tc>
      </w:tr>
      <w:tr w:rsidR="00304714" w:rsidRPr="00B20011" w14:paraId="6776E38C" w14:textId="77777777" w:rsidTr="00D20107">
        <w:trPr>
          <w:cantSplit/>
          <w:trHeight w:val="17"/>
        </w:trPr>
        <w:tc>
          <w:tcPr>
            <w:tcW w:w="6648" w:type="dxa"/>
            <w:tcBorders>
              <w:top w:val="single" w:sz="12" w:space="0" w:color="auto"/>
            </w:tcBorders>
            <w:shd w:val="clear" w:color="auto" w:fill="FFFFFF"/>
            <w:tcMar>
              <w:top w:w="120" w:type="dxa"/>
              <w:left w:w="120" w:type="dxa"/>
              <w:bottom w:w="120" w:type="dxa"/>
              <w:right w:w="120" w:type="dxa"/>
            </w:tcMar>
            <w:vAlign w:val="center"/>
          </w:tcPr>
          <w:p w14:paraId="0D9CF13A" w14:textId="77777777" w:rsidR="00304714" w:rsidRPr="00B20011" w:rsidRDefault="00304714" w:rsidP="00FC361C">
            <w:pPr>
              <w:spacing w:after="0" w:line="240" w:lineRule="auto"/>
              <w:rPr>
                <w:rFonts w:eastAsia="Times New Roman" w:cstheme="minorHAnsi"/>
                <w:color w:val="000000"/>
                <w:lang w:eastAsia="hu-HU"/>
              </w:rPr>
            </w:pPr>
            <w:r w:rsidRPr="00B20011">
              <w:rPr>
                <w:rFonts w:cstheme="minorHAnsi"/>
              </w:rPr>
              <w:t>I. vezetői elkötelezettség, felsővezetői szinten is;</w:t>
            </w:r>
          </w:p>
        </w:tc>
        <w:tc>
          <w:tcPr>
            <w:tcW w:w="1275" w:type="dxa"/>
            <w:tcBorders>
              <w:top w:val="single" w:sz="12" w:space="0" w:color="auto"/>
            </w:tcBorders>
            <w:shd w:val="clear" w:color="auto" w:fill="FFFFFF"/>
            <w:vAlign w:val="center"/>
          </w:tcPr>
          <w:p w14:paraId="58DEF9F0" w14:textId="77777777" w:rsidR="00304714" w:rsidRPr="00B20011" w:rsidRDefault="00304714" w:rsidP="00D20107">
            <w:pPr>
              <w:spacing w:after="0" w:line="240" w:lineRule="auto"/>
              <w:jc w:val="center"/>
              <w:rPr>
                <w:rFonts w:cstheme="minorHAnsi"/>
              </w:rPr>
            </w:pPr>
            <w:r w:rsidRPr="00B20011">
              <w:rPr>
                <w:rFonts w:cstheme="minorHAnsi"/>
              </w:rPr>
              <w:t xml:space="preserve">Igen </w:t>
            </w:r>
            <w:sdt>
              <w:sdtPr>
                <w:rPr>
                  <w:rFonts w:cstheme="minorHAnsi"/>
                </w:rPr>
                <w:alias w:val="case1"/>
                <w:tag w:val="case1"/>
                <w:id w:val="2125183055"/>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119" w:type="dxa"/>
            <w:tcBorders>
              <w:top w:val="single" w:sz="12" w:space="0" w:color="auto"/>
            </w:tcBorders>
            <w:shd w:val="clear" w:color="auto" w:fill="FFFFFF"/>
            <w:vAlign w:val="center"/>
          </w:tcPr>
          <w:p w14:paraId="7D274B0B" w14:textId="77777777" w:rsidR="00304714" w:rsidRPr="00B20011" w:rsidRDefault="00304714" w:rsidP="00D20107">
            <w:pPr>
              <w:spacing w:after="0" w:line="240" w:lineRule="auto"/>
              <w:jc w:val="center"/>
              <w:rPr>
                <w:rFonts w:cstheme="minorHAnsi"/>
              </w:rPr>
            </w:pPr>
            <w:r w:rsidRPr="00B20011">
              <w:rPr>
                <w:rFonts w:cstheme="minorHAnsi"/>
              </w:rPr>
              <w:t xml:space="preserve">Nem </w:t>
            </w:r>
            <w:sdt>
              <w:sdtPr>
                <w:rPr>
                  <w:rFonts w:cstheme="minorHAnsi"/>
                </w:rPr>
                <w:alias w:val="case1"/>
                <w:tag w:val="case1"/>
                <w:id w:val="451062856"/>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304714" w:rsidRPr="00B20011" w14:paraId="67F6C06B" w14:textId="77777777" w:rsidTr="00D20107">
        <w:trPr>
          <w:cantSplit/>
        </w:trPr>
        <w:tc>
          <w:tcPr>
            <w:tcW w:w="6648" w:type="dxa"/>
            <w:shd w:val="clear" w:color="auto" w:fill="FFFFFF"/>
            <w:tcMar>
              <w:top w:w="120" w:type="dxa"/>
              <w:left w:w="120" w:type="dxa"/>
              <w:bottom w:w="120" w:type="dxa"/>
              <w:right w:w="120" w:type="dxa"/>
            </w:tcMar>
            <w:vAlign w:val="center"/>
          </w:tcPr>
          <w:p w14:paraId="57046A1E" w14:textId="77777777" w:rsidR="00304714" w:rsidRPr="00B20011" w:rsidRDefault="00304714" w:rsidP="00FC361C">
            <w:pPr>
              <w:spacing w:after="0" w:line="240" w:lineRule="auto"/>
              <w:rPr>
                <w:rFonts w:eastAsia="Times New Roman" w:cstheme="minorHAnsi"/>
                <w:color w:val="000000"/>
                <w:lang w:eastAsia="hu-HU"/>
              </w:rPr>
            </w:pPr>
            <w:r w:rsidRPr="00B20011">
              <w:rPr>
                <w:rFonts w:cstheme="minorHAnsi"/>
              </w:rPr>
              <w:t>II.</w:t>
            </w:r>
            <w:r w:rsidR="00C40F53" w:rsidRPr="00B20011">
              <w:rPr>
                <w:rFonts w:cstheme="minorHAnsi"/>
              </w:rPr>
              <w:t xml:space="preserve"> </w:t>
            </w:r>
            <w:r w:rsidRPr="00B20011">
              <w:rPr>
                <w:rFonts w:cstheme="minorHAnsi"/>
              </w:rPr>
              <w:t>olyan környezetvédelmi politika meghatározása a vezetőség részéről, amely a létesítmény környezeti teljesítményének folyamatos fejlesztését is magában foglalja;</w:t>
            </w:r>
          </w:p>
        </w:tc>
        <w:tc>
          <w:tcPr>
            <w:tcW w:w="1275" w:type="dxa"/>
            <w:shd w:val="clear" w:color="auto" w:fill="FFFFFF"/>
            <w:vAlign w:val="center"/>
          </w:tcPr>
          <w:p w14:paraId="5F67EF31" w14:textId="77777777" w:rsidR="00304714" w:rsidRPr="00B20011" w:rsidRDefault="00304714" w:rsidP="00D20107">
            <w:pPr>
              <w:spacing w:after="0" w:line="240" w:lineRule="auto"/>
              <w:jc w:val="center"/>
              <w:rPr>
                <w:rFonts w:cstheme="minorHAnsi"/>
              </w:rPr>
            </w:pPr>
            <w:r w:rsidRPr="00B20011">
              <w:rPr>
                <w:rFonts w:cstheme="minorHAnsi"/>
              </w:rPr>
              <w:t xml:space="preserve">Igen </w:t>
            </w:r>
            <w:sdt>
              <w:sdtPr>
                <w:rPr>
                  <w:rFonts w:cstheme="minorHAnsi"/>
                </w:rPr>
                <w:alias w:val="case1"/>
                <w:tag w:val="case1"/>
                <w:id w:val="374355577"/>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119" w:type="dxa"/>
            <w:shd w:val="clear" w:color="auto" w:fill="FFFFFF"/>
            <w:vAlign w:val="center"/>
          </w:tcPr>
          <w:p w14:paraId="31501307" w14:textId="77777777" w:rsidR="00304714" w:rsidRPr="00B20011" w:rsidRDefault="00304714" w:rsidP="00D20107">
            <w:pPr>
              <w:spacing w:after="0" w:line="240" w:lineRule="auto"/>
              <w:jc w:val="center"/>
              <w:rPr>
                <w:rFonts w:cstheme="minorHAnsi"/>
              </w:rPr>
            </w:pPr>
            <w:r w:rsidRPr="00B20011">
              <w:rPr>
                <w:rFonts w:cstheme="minorHAnsi"/>
              </w:rPr>
              <w:t xml:space="preserve">Nem </w:t>
            </w:r>
            <w:sdt>
              <w:sdtPr>
                <w:rPr>
                  <w:rFonts w:cstheme="minorHAnsi"/>
                </w:rPr>
                <w:alias w:val="case1"/>
                <w:tag w:val="case1"/>
                <w:id w:val="65929256"/>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304714" w:rsidRPr="00B20011" w14:paraId="6002ED41" w14:textId="77777777" w:rsidTr="00D20107">
        <w:trPr>
          <w:cantSplit/>
        </w:trPr>
        <w:tc>
          <w:tcPr>
            <w:tcW w:w="6648" w:type="dxa"/>
            <w:shd w:val="clear" w:color="auto" w:fill="FFFFFF"/>
            <w:tcMar>
              <w:top w:w="120" w:type="dxa"/>
              <w:left w:w="120" w:type="dxa"/>
              <w:bottom w:w="120" w:type="dxa"/>
              <w:right w:w="120" w:type="dxa"/>
            </w:tcMar>
            <w:vAlign w:val="center"/>
          </w:tcPr>
          <w:p w14:paraId="0040B0A7" w14:textId="77777777" w:rsidR="00304714" w:rsidRPr="00B20011" w:rsidRDefault="00304714" w:rsidP="00FC361C">
            <w:pPr>
              <w:spacing w:after="0" w:line="240" w:lineRule="auto"/>
              <w:rPr>
                <w:rFonts w:eastAsia="Times New Roman" w:cstheme="minorHAnsi"/>
                <w:color w:val="000000"/>
                <w:lang w:eastAsia="hu-HU"/>
              </w:rPr>
            </w:pPr>
            <w:r w:rsidRPr="00B20011">
              <w:rPr>
                <w:rFonts w:cstheme="minorHAnsi"/>
              </w:rPr>
              <w:t>III. a szükséges eljárások, célkitűzések és célok tervezése és megvalósítása a pénzügyi tervezéssel és beruházással összhangban;</w:t>
            </w:r>
          </w:p>
        </w:tc>
        <w:tc>
          <w:tcPr>
            <w:tcW w:w="1275" w:type="dxa"/>
            <w:shd w:val="clear" w:color="auto" w:fill="FFFFFF"/>
            <w:vAlign w:val="center"/>
          </w:tcPr>
          <w:p w14:paraId="4CC599BC" w14:textId="77777777" w:rsidR="00304714" w:rsidRPr="00B20011" w:rsidRDefault="00304714" w:rsidP="00D20107">
            <w:pPr>
              <w:spacing w:after="0" w:line="240" w:lineRule="auto"/>
              <w:jc w:val="center"/>
              <w:rPr>
                <w:rFonts w:cstheme="minorHAnsi"/>
              </w:rPr>
            </w:pPr>
            <w:r w:rsidRPr="00B20011">
              <w:rPr>
                <w:rFonts w:cstheme="minorHAnsi"/>
              </w:rPr>
              <w:t xml:space="preserve">Igen </w:t>
            </w:r>
            <w:sdt>
              <w:sdtPr>
                <w:rPr>
                  <w:rFonts w:cstheme="minorHAnsi"/>
                </w:rPr>
                <w:alias w:val="case1"/>
                <w:tag w:val="case1"/>
                <w:id w:val="2023514333"/>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119" w:type="dxa"/>
            <w:shd w:val="clear" w:color="auto" w:fill="FFFFFF"/>
            <w:vAlign w:val="center"/>
          </w:tcPr>
          <w:p w14:paraId="53A79B70" w14:textId="77777777" w:rsidR="00304714" w:rsidRPr="00B20011" w:rsidRDefault="00304714" w:rsidP="00D20107">
            <w:pPr>
              <w:spacing w:after="0" w:line="240" w:lineRule="auto"/>
              <w:jc w:val="center"/>
              <w:rPr>
                <w:rFonts w:cstheme="minorHAnsi"/>
              </w:rPr>
            </w:pPr>
            <w:r w:rsidRPr="00B20011">
              <w:rPr>
                <w:rFonts w:cstheme="minorHAnsi"/>
              </w:rPr>
              <w:t xml:space="preserve">Nem </w:t>
            </w:r>
            <w:sdt>
              <w:sdtPr>
                <w:rPr>
                  <w:rFonts w:cstheme="minorHAnsi"/>
                </w:rPr>
                <w:alias w:val="case1"/>
                <w:tag w:val="case1"/>
                <w:id w:val="1496992450"/>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304714" w:rsidRPr="00B20011" w14:paraId="173C565F" w14:textId="77777777" w:rsidTr="00D20107">
        <w:trPr>
          <w:cantSplit/>
        </w:trPr>
        <w:tc>
          <w:tcPr>
            <w:tcW w:w="6648" w:type="dxa"/>
            <w:shd w:val="clear" w:color="auto" w:fill="FFFFFF"/>
            <w:tcMar>
              <w:top w:w="120" w:type="dxa"/>
              <w:left w:w="120" w:type="dxa"/>
              <w:bottom w:w="120" w:type="dxa"/>
              <w:right w:w="120" w:type="dxa"/>
            </w:tcMar>
            <w:vAlign w:val="center"/>
          </w:tcPr>
          <w:p w14:paraId="6B54C116" w14:textId="77777777" w:rsidR="00304714" w:rsidRPr="00B20011" w:rsidRDefault="00304714" w:rsidP="00FC361C">
            <w:pPr>
              <w:spacing w:after="0" w:line="240" w:lineRule="auto"/>
              <w:rPr>
                <w:rFonts w:cstheme="minorHAnsi"/>
              </w:rPr>
            </w:pPr>
            <w:r w:rsidRPr="00B20011">
              <w:rPr>
                <w:rFonts w:cstheme="minorHAnsi"/>
              </w:rPr>
              <w:t xml:space="preserve">IV. az eljárások megvalósítása, különös figyelmet fordítva az alábbiakra: </w:t>
            </w:r>
          </w:p>
          <w:p w14:paraId="2D80471B" w14:textId="77777777" w:rsidR="00304714" w:rsidRPr="00B20011" w:rsidRDefault="00304714" w:rsidP="00FC361C">
            <w:pPr>
              <w:spacing w:after="0" w:line="240" w:lineRule="auto"/>
              <w:rPr>
                <w:rFonts w:cstheme="minorHAnsi"/>
              </w:rPr>
            </w:pPr>
            <w:r w:rsidRPr="00B20011">
              <w:rPr>
                <w:rFonts w:cstheme="minorHAnsi"/>
              </w:rPr>
              <w:t xml:space="preserve">a) felépítés és felelősség, </w:t>
            </w:r>
          </w:p>
          <w:p w14:paraId="2D348FAE" w14:textId="77777777" w:rsidR="00304714" w:rsidRPr="00B20011" w:rsidRDefault="00304714" w:rsidP="00FC361C">
            <w:pPr>
              <w:spacing w:after="0" w:line="240" w:lineRule="auto"/>
              <w:rPr>
                <w:rFonts w:cstheme="minorHAnsi"/>
              </w:rPr>
            </w:pPr>
            <w:r w:rsidRPr="00B20011">
              <w:rPr>
                <w:rFonts w:cstheme="minorHAnsi"/>
              </w:rPr>
              <w:t xml:space="preserve">b) toborzás, képzés, tudatosság és kompetencia, </w:t>
            </w:r>
          </w:p>
          <w:p w14:paraId="5478DAE1" w14:textId="77777777" w:rsidR="00304714" w:rsidRPr="00B20011" w:rsidRDefault="00304714" w:rsidP="00FC361C">
            <w:pPr>
              <w:spacing w:after="0" w:line="240" w:lineRule="auto"/>
              <w:rPr>
                <w:rFonts w:cstheme="minorHAnsi"/>
              </w:rPr>
            </w:pPr>
            <w:r w:rsidRPr="00B20011">
              <w:rPr>
                <w:rFonts w:cstheme="minorHAnsi"/>
              </w:rPr>
              <w:t xml:space="preserve">c) kommunikáció, </w:t>
            </w:r>
          </w:p>
          <w:p w14:paraId="3B71CD52" w14:textId="77777777" w:rsidR="00304714" w:rsidRPr="00B20011" w:rsidRDefault="00304714" w:rsidP="00FC361C">
            <w:pPr>
              <w:spacing w:after="0" w:line="240" w:lineRule="auto"/>
              <w:rPr>
                <w:rFonts w:cstheme="minorHAnsi"/>
              </w:rPr>
            </w:pPr>
            <w:r w:rsidRPr="00B20011">
              <w:rPr>
                <w:rFonts w:cstheme="minorHAnsi"/>
              </w:rPr>
              <w:t xml:space="preserve">d) alkalmazottak bevonása, </w:t>
            </w:r>
          </w:p>
          <w:p w14:paraId="17DE85A1" w14:textId="77777777" w:rsidR="00304714" w:rsidRPr="00B20011" w:rsidRDefault="00304714" w:rsidP="00FC361C">
            <w:pPr>
              <w:spacing w:after="0" w:line="240" w:lineRule="auto"/>
              <w:rPr>
                <w:rFonts w:cstheme="minorHAnsi"/>
              </w:rPr>
            </w:pPr>
            <w:r w:rsidRPr="00B20011">
              <w:rPr>
                <w:rFonts w:cstheme="minorHAnsi"/>
              </w:rPr>
              <w:t xml:space="preserve">e) dokumentálás, </w:t>
            </w:r>
          </w:p>
          <w:p w14:paraId="4EB925DD" w14:textId="77777777" w:rsidR="00304714" w:rsidRPr="00B20011" w:rsidRDefault="00304714" w:rsidP="00FC361C">
            <w:pPr>
              <w:spacing w:after="0" w:line="240" w:lineRule="auto"/>
              <w:rPr>
                <w:rFonts w:cstheme="minorHAnsi"/>
              </w:rPr>
            </w:pPr>
            <w:r w:rsidRPr="00B20011">
              <w:rPr>
                <w:rFonts w:cstheme="minorHAnsi"/>
              </w:rPr>
              <w:t xml:space="preserve">f) hatékony folyamatirányítás, </w:t>
            </w:r>
          </w:p>
          <w:p w14:paraId="2FEE67DA" w14:textId="77777777" w:rsidR="00304714" w:rsidRPr="00B20011" w:rsidRDefault="00304714" w:rsidP="00FC361C">
            <w:pPr>
              <w:spacing w:after="0" w:line="240" w:lineRule="auto"/>
              <w:rPr>
                <w:rFonts w:cstheme="minorHAnsi"/>
              </w:rPr>
            </w:pPr>
            <w:r w:rsidRPr="00B20011">
              <w:rPr>
                <w:rFonts w:cstheme="minorHAnsi"/>
              </w:rPr>
              <w:t xml:space="preserve">g) karbantartási programok, </w:t>
            </w:r>
          </w:p>
          <w:p w14:paraId="6812E47E" w14:textId="77777777" w:rsidR="00304714" w:rsidRPr="00B20011" w:rsidRDefault="00304714" w:rsidP="00FC361C">
            <w:pPr>
              <w:spacing w:after="0" w:line="240" w:lineRule="auto"/>
              <w:rPr>
                <w:rFonts w:cstheme="minorHAnsi"/>
              </w:rPr>
            </w:pPr>
            <w:r w:rsidRPr="00B20011">
              <w:rPr>
                <w:rFonts w:cstheme="minorHAnsi"/>
              </w:rPr>
              <w:t xml:space="preserve">h) készültség és reagálás vészhelyzet esetén, </w:t>
            </w:r>
          </w:p>
          <w:p w14:paraId="37D4AEDC" w14:textId="77777777" w:rsidR="00304714" w:rsidRPr="00B20011" w:rsidRDefault="00304714" w:rsidP="00FC361C">
            <w:pPr>
              <w:spacing w:after="0" w:line="240" w:lineRule="auto"/>
              <w:rPr>
                <w:rFonts w:eastAsia="Times New Roman" w:cstheme="minorHAnsi"/>
                <w:color w:val="000000"/>
                <w:lang w:eastAsia="hu-HU"/>
              </w:rPr>
            </w:pPr>
            <w:r w:rsidRPr="00B20011">
              <w:rPr>
                <w:rFonts w:cstheme="minorHAnsi"/>
              </w:rPr>
              <w:t>i) a környezetvédelmi jogszabályoknak való megfelelés biztosítása;</w:t>
            </w:r>
          </w:p>
        </w:tc>
        <w:tc>
          <w:tcPr>
            <w:tcW w:w="1275" w:type="dxa"/>
            <w:shd w:val="clear" w:color="auto" w:fill="FFFFFF"/>
            <w:vAlign w:val="center"/>
          </w:tcPr>
          <w:p w14:paraId="7544F5C6" w14:textId="77777777" w:rsidR="00304714" w:rsidRPr="00B20011" w:rsidRDefault="00304714" w:rsidP="00D20107">
            <w:pPr>
              <w:spacing w:after="0" w:line="240" w:lineRule="auto"/>
              <w:jc w:val="center"/>
              <w:rPr>
                <w:rFonts w:cstheme="minorHAnsi"/>
              </w:rPr>
            </w:pPr>
            <w:r w:rsidRPr="00B20011">
              <w:rPr>
                <w:rFonts w:cstheme="minorHAnsi"/>
              </w:rPr>
              <w:t xml:space="preserve">Igen </w:t>
            </w:r>
            <w:sdt>
              <w:sdtPr>
                <w:rPr>
                  <w:rFonts w:cstheme="minorHAnsi"/>
                </w:rPr>
                <w:alias w:val="case1"/>
                <w:tag w:val="case1"/>
                <w:id w:val="1094969230"/>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119" w:type="dxa"/>
            <w:shd w:val="clear" w:color="auto" w:fill="FFFFFF"/>
            <w:vAlign w:val="center"/>
          </w:tcPr>
          <w:p w14:paraId="7195B48C" w14:textId="77777777" w:rsidR="00304714" w:rsidRPr="00B20011" w:rsidRDefault="00304714" w:rsidP="00D20107">
            <w:pPr>
              <w:spacing w:after="0" w:line="240" w:lineRule="auto"/>
              <w:jc w:val="center"/>
              <w:rPr>
                <w:rFonts w:cstheme="minorHAnsi"/>
              </w:rPr>
            </w:pPr>
            <w:r w:rsidRPr="00B20011">
              <w:rPr>
                <w:rFonts w:cstheme="minorHAnsi"/>
              </w:rPr>
              <w:t xml:space="preserve">Nem </w:t>
            </w:r>
            <w:sdt>
              <w:sdtPr>
                <w:rPr>
                  <w:rFonts w:cstheme="minorHAnsi"/>
                </w:rPr>
                <w:alias w:val="case1"/>
                <w:tag w:val="case1"/>
                <w:id w:val="-1355800818"/>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304714" w:rsidRPr="00B20011" w14:paraId="60AF481C" w14:textId="77777777" w:rsidTr="00D20107">
        <w:trPr>
          <w:cantSplit/>
        </w:trPr>
        <w:tc>
          <w:tcPr>
            <w:tcW w:w="6648" w:type="dxa"/>
            <w:shd w:val="clear" w:color="auto" w:fill="FFFFFF"/>
            <w:tcMar>
              <w:top w:w="120" w:type="dxa"/>
              <w:left w:w="120" w:type="dxa"/>
              <w:bottom w:w="120" w:type="dxa"/>
              <w:right w:w="120" w:type="dxa"/>
            </w:tcMar>
            <w:vAlign w:val="center"/>
          </w:tcPr>
          <w:p w14:paraId="00CA4991" w14:textId="77777777" w:rsidR="00304714" w:rsidRPr="00B20011" w:rsidRDefault="00304714" w:rsidP="00FC361C">
            <w:pPr>
              <w:spacing w:after="0" w:line="240" w:lineRule="auto"/>
              <w:rPr>
                <w:rFonts w:cstheme="minorHAnsi"/>
              </w:rPr>
            </w:pPr>
            <w:r w:rsidRPr="00B20011">
              <w:rPr>
                <w:rFonts w:cstheme="minorHAnsi"/>
              </w:rPr>
              <w:t xml:space="preserve">V. a teljesítmény ellenőrzése és korrekciós intézkedések megtétele, különös tekintettel a következőkre: </w:t>
            </w:r>
          </w:p>
          <w:p w14:paraId="6B74E4FD" w14:textId="77777777" w:rsidR="00304714" w:rsidRPr="00B20011" w:rsidRDefault="003A4B9A" w:rsidP="00FC361C">
            <w:pPr>
              <w:spacing w:after="0" w:line="240" w:lineRule="auto"/>
              <w:rPr>
                <w:rFonts w:cstheme="minorHAnsi"/>
              </w:rPr>
            </w:pPr>
            <w:r w:rsidRPr="00B20011">
              <w:rPr>
                <w:rFonts w:cstheme="minorHAnsi"/>
              </w:rPr>
              <w:t>a) monitoring és mérés</w:t>
            </w:r>
            <w:r w:rsidR="00304714" w:rsidRPr="00B20011">
              <w:rPr>
                <w:rFonts w:cstheme="minorHAnsi"/>
              </w:rPr>
              <w:t xml:space="preserve">, </w:t>
            </w:r>
          </w:p>
          <w:p w14:paraId="7E81A948" w14:textId="77777777" w:rsidR="00304714" w:rsidRPr="00B20011" w:rsidRDefault="00304714" w:rsidP="00FC361C">
            <w:pPr>
              <w:spacing w:after="0" w:line="240" w:lineRule="auto"/>
              <w:rPr>
                <w:rFonts w:cstheme="minorHAnsi"/>
              </w:rPr>
            </w:pPr>
            <w:r w:rsidRPr="00B20011">
              <w:rPr>
                <w:rFonts w:cstheme="minorHAnsi"/>
              </w:rPr>
              <w:t xml:space="preserve">b) korrekciós és megelőző intézkedés, </w:t>
            </w:r>
          </w:p>
          <w:p w14:paraId="4F481FC6" w14:textId="77777777" w:rsidR="00304714" w:rsidRPr="00B20011" w:rsidRDefault="00304714" w:rsidP="00FC361C">
            <w:pPr>
              <w:spacing w:after="0" w:line="240" w:lineRule="auto"/>
              <w:rPr>
                <w:rFonts w:eastAsia="Times New Roman" w:cstheme="minorHAnsi"/>
                <w:color w:val="000000"/>
                <w:lang w:eastAsia="hu-HU"/>
              </w:rPr>
            </w:pPr>
            <w:r w:rsidRPr="00B20011">
              <w:rPr>
                <w:rFonts w:cstheme="minorHAnsi"/>
              </w:rPr>
              <w:t xml:space="preserve">c) nyilvántartás vezetése, </w:t>
            </w:r>
          </w:p>
        </w:tc>
        <w:tc>
          <w:tcPr>
            <w:tcW w:w="1275" w:type="dxa"/>
            <w:shd w:val="clear" w:color="auto" w:fill="FFFFFF"/>
            <w:vAlign w:val="center"/>
          </w:tcPr>
          <w:p w14:paraId="1CF7C912" w14:textId="77777777" w:rsidR="00304714" w:rsidRPr="00B20011" w:rsidRDefault="00304714" w:rsidP="00D20107">
            <w:pPr>
              <w:spacing w:after="0" w:line="240" w:lineRule="auto"/>
              <w:jc w:val="center"/>
              <w:rPr>
                <w:rFonts w:cstheme="minorHAnsi"/>
              </w:rPr>
            </w:pPr>
            <w:r w:rsidRPr="00B20011">
              <w:rPr>
                <w:rFonts w:cstheme="minorHAnsi"/>
              </w:rPr>
              <w:t xml:space="preserve">Igen </w:t>
            </w:r>
            <w:sdt>
              <w:sdtPr>
                <w:rPr>
                  <w:rFonts w:cstheme="minorHAnsi"/>
                </w:rPr>
                <w:alias w:val="case1"/>
                <w:tag w:val="case1"/>
                <w:id w:val="1904400273"/>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119" w:type="dxa"/>
            <w:shd w:val="clear" w:color="auto" w:fill="FFFFFF"/>
            <w:vAlign w:val="center"/>
          </w:tcPr>
          <w:p w14:paraId="68E97EB8" w14:textId="77777777" w:rsidR="00304714" w:rsidRPr="00B20011" w:rsidRDefault="00304714" w:rsidP="00D20107">
            <w:pPr>
              <w:spacing w:after="0" w:line="240" w:lineRule="auto"/>
              <w:jc w:val="center"/>
              <w:rPr>
                <w:rFonts w:cstheme="minorHAnsi"/>
              </w:rPr>
            </w:pPr>
            <w:r w:rsidRPr="00B20011">
              <w:rPr>
                <w:rFonts w:cstheme="minorHAnsi"/>
              </w:rPr>
              <w:t xml:space="preserve">Nem </w:t>
            </w:r>
            <w:sdt>
              <w:sdtPr>
                <w:rPr>
                  <w:rFonts w:cstheme="minorHAnsi"/>
                </w:rPr>
                <w:alias w:val="case1"/>
                <w:tag w:val="case1"/>
                <w:id w:val="1069533944"/>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C40F53" w:rsidRPr="00B20011" w14:paraId="09D1B41B" w14:textId="77777777" w:rsidTr="00D20107">
        <w:trPr>
          <w:cantSplit/>
        </w:trPr>
        <w:tc>
          <w:tcPr>
            <w:tcW w:w="6648" w:type="dxa"/>
            <w:vMerge w:val="restart"/>
            <w:shd w:val="clear" w:color="auto" w:fill="FFFFFF"/>
            <w:tcMar>
              <w:top w:w="120" w:type="dxa"/>
              <w:left w:w="120" w:type="dxa"/>
              <w:bottom w:w="120" w:type="dxa"/>
              <w:right w:w="120" w:type="dxa"/>
            </w:tcMar>
            <w:vAlign w:val="center"/>
          </w:tcPr>
          <w:p w14:paraId="3F6E5042" w14:textId="77777777" w:rsidR="00C40F53" w:rsidRPr="00B20011" w:rsidRDefault="00C40F53" w:rsidP="00FC361C">
            <w:pPr>
              <w:spacing w:after="0" w:line="240" w:lineRule="auto"/>
              <w:rPr>
                <w:rFonts w:cstheme="minorHAnsi"/>
              </w:rPr>
            </w:pPr>
            <w:r w:rsidRPr="00B20011">
              <w:rPr>
                <w:rFonts w:cstheme="minorHAnsi"/>
              </w:rPr>
              <w:t>d) (amennyiben megvalósítható) független, belső vagy külső auditálás annak érdekében, hogy meghatározzák, vajon a környezetközpontú irányítási rendszer megfelel-e a tervezett intézkedéseknek, valamint hogy megfelelően vezették-e be és tartják-e fenn azt;</w:t>
            </w:r>
          </w:p>
        </w:tc>
        <w:tc>
          <w:tcPr>
            <w:tcW w:w="1275" w:type="dxa"/>
            <w:shd w:val="clear" w:color="auto" w:fill="FFFFFF"/>
            <w:vAlign w:val="center"/>
          </w:tcPr>
          <w:p w14:paraId="0609D802" w14:textId="77777777" w:rsidR="00C40F53" w:rsidRPr="00B20011" w:rsidRDefault="00C40F53" w:rsidP="00D20107">
            <w:pPr>
              <w:spacing w:after="0" w:line="240" w:lineRule="auto"/>
              <w:jc w:val="center"/>
              <w:rPr>
                <w:rFonts w:cstheme="minorHAnsi"/>
              </w:rPr>
            </w:pPr>
            <w:r w:rsidRPr="00B20011">
              <w:rPr>
                <w:rFonts w:cstheme="minorHAnsi"/>
              </w:rPr>
              <w:t xml:space="preserve">Igen </w:t>
            </w:r>
            <w:sdt>
              <w:sdtPr>
                <w:rPr>
                  <w:rFonts w:cstheme="minorHAnsi"/>
                </w:rPr>
                <w:alias w:val="case1"/>
                <w:tag w:val="case1"/>
                <w:id w:val="1212000966"/>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119" w:type="dxa"/>
            <w:shd w:val="clear" w:color="auto" w:fill="FFFFFF"/>
            <w:vAlign w:val="center"/>
          </w:tcPr>
          <w:p w14:paraId="42B08B02" w14:textId="77777777" w:rsidR="00C40F53" w:rsidRPr="00B20011" w:rsidRDefault="00C40F53" w:rsidP="00D20107">
            <w:pPr>
              <w:spacing w:after="0" w:line="240" w:lineRule="auto"/>
              <w:jc w:val="center"/>
              <w:rPr>
                <w:rFonts w:cstheme="minorHAnsi"/>
              </w:rPr>
            </w:pPr>
            <w:r w:rsidRPr="00B20011">
              <w:rPr>
                <w:rFonts w:cstheme="minorHAnsi"/>
              </w:rPr>
              <w:t xml:space="preserve">Nem </w:t>
            </w:r>
            <w:sdt>
              <w:sdtPr>
                <w:rPr>
                  <w:rFonts w:cstheme="minorHAnsi"/>
                </w:rPr>
                <w:alias w:val="case1"/>
                <w:tag w:val="case1"/>
                <w:id w:val="-625073414"/>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C40F53" w:rsidRPr="00B20011" w14:paraId="12F686C6" w14:textId="77777777" w:rsidTr="00D20107">
        <w:trPr>
          <w:cantSplit/>
        </w:trPr>
        <w:tc>
          <w:tcPr>
            <w:tcW w:w="6648" w:type="dxa"/>
            <w:vMerge/>
            <w:shd w:val="clear" w:color="auto" w:fill="FFFFFF"/>
            <w:tcMar>
              <w:top w:w="120" w:type="dxa"/>
              <w:left w:w="120" w:type="dxa"/>
              <w:bottom w:w="120" w:type="dxa"/>
              <w:right w:w="120" w:type="dxa"/>
            </w:tcMar>
            <w:vAlign w:val="center"/>
          </w:tcPr>
          <w:p w14:paraId="4CF72442" w14:textId="77777777" w:rsidR="00C40F53" w:rsidRPr="00B20011" w:rsidRDefault="00C40F53" w:rsidP="00FC361C">
            <w:pPr>
              <w:spacing w:after="0" w:line="240" w:lineRule="auto"/>
              <w:rPr>
                <w:rFonts w:cstheme="minorHAnsi"/>
              </w:rPr>
            </w:pPr>
          </w:p>
        </w:tc>
        <w:tc>
          <w:tcPr>
            <w:tcW w:w="2394" w:type="dxa"/>
            <w:gridSpan w:val="2"/>
            <w:shd w:val="clear" w:color="auto" w:fill="FFFFFF"/>
            <w:vAlign w:val="center"/>
          </w:tcPr>
          <w:p w14:paraId="4036D783" w14:textId="7FEDC1C1" w:rsidR="00C40F53" w:rsidRPr="00B20011" w:rsidRDefault="00C40F53" w:rsidP="00D20107">
            <w:pPr>
              <w:spacing w:after="0" w:line="240" w:lineRule="auto"/>
              <w:jc w:val="center"/>
              <w:rPr>
                <w:rFonts w:cstheme="minorHAnsi"/>
              </w:rPr>
            </w:pPr>
            <w:r w:rsidRPr="00B20011">
              <w:rPr>
                <w:rFonts w:cstheme="minorHAnsi"/>
              </w:rPr>
              <w:t>Nem alkalma</w:t>
            </w:r>
            <w:r w:rsidR="00DD26B4">
              <w:rPr>
                <w:rFonts w:cstheme="minorHAnsi"/>
              </w:rPr>
              <w:t xml:space="preserve">zható </w:t>
            </w:r>
            <w:sdt>
              <w:sdtPr>
                <w:rPr>
                  <w:rFonts w:cstheme="minorHAnsi"/>
                </w:rPr>
                <w:alias w:val="case1"/>
                <w:tag w:val="case1"/>
                <w:id w:val="1250310317"/>
                <w14:checkbox>
                  <w14:checked w14:val="0"/>
                  <w14:checkedState w14:val="2612" w14:font="MS Gothic"/>
                  <w14:uncheckedState w14:val="2610" w14:font="MS Gothic"/>
                </w14:checkbox>
              </w:sdtPr>
              <w:sdtContent>
                <w:r w:rsidR="00DD26B4">
                  <w:rPr>
                    <w:rFonts w:ascii="MS Gothic" w:eastAsia="MS Gothic" w:hAnsi="MS Gothic" w:cstheme="minorHAnsi" w:hint="eastAsia"/>
                  </w:rPr>
                  <w:t>☐</w:t>
                </w:r>
              </w:sdtContent>
            </w:sdt>
          </w:p>
        </w:tc>
      </w:tr>
      <w:tr w:rsidR="00C40F53" w:rsidRPr="00B20011" w14:paraId="3D9B8C62" w14:textId="77777777" w:rsidTr="00D20107">
        <w:trPr>
          <w:cantSplit/>
        </w:trPr>
        <w:tc>
          <w:tcPr>
            <w:tcW w:w="6648" w:type="dxa"/>
            <w:shd w:val="clear" w:color="auto" w:fill="FFFFFF"/>
            <w:tcMar>
              <w:top w:w="120" w:type="dxa"/>
              <w:left w:w="120" w:type="dxa"/>
              <w:bottom w:w="120" w:type="dxa"/>
              <w:right w:w="120" w:type="dxa"/>
            </w:tcMar>
            <w:vAlign w:val="center"/>
          </w:tcPr>
          <w:p w14:paraId="169D06AA" w14:textId="77777777" w:rsidR="00C40F53" w:rsidRPr="00B20011" w:rsidRDefault="00C40F53" w:rsidP="00FC361C">
            <w:pPr>
              <w:spacing w:after="0" w:line="240" w:lineRule="auto"/>
              <w:rPr>
                <w:rFonts w:cstheme="minorHAnsi"/>
              </w:rPr>
            </w:pPr>
            <w:r w:rsidRPr="00B20011">
              <w:rPr>
                <w:rFonts w:cstheme="minorHAnsi"/>
              </w:rPr>
              <w:t>VI. az EMS-</w:t>
            </w:r>
            <w:proofErr w:type="spellStart"/>
            <w:r w:rsidRPr="00B20011">
              <w:rPr>
                <w:rFonts w:cstheme="minorHAnsi"/>
              </w:rPr>
              <w:t>nek</w:t>
            </w:r>
            <w:proofErr w:type="spellEnd"/>
            <w:r w:rsidRPr="00B20011">
              <w:rPr>
                <w:rFonts w:cstheme="minorHAnsi"/>
              </w:rPr>
              <w:t xml:space="preserve"> és folyamatos </w:t>
            </w:r>
            <w:proofErr w:type="spellStart"/>
            <w:r w:rsidRPr="00B20011">
              <w:rPr>
                <w:rFonts w:cstheme="minorHAnsi"/>
              </w:rPr>
              <w:t>alkalmasságának</w:t>
            </w:r>
            <w:proofErr w:type="spellEnd"/>
            <w:r w:rsidRPr="00B20011">
              <w:rPr>
                <w:rFonts w:cstheme="minorHAnsi"/>
              </w:rPr>
              <w:t>, megfelelőségének és hatékonyságának felülvizsgálata a felső vezetés részéről;</w:t>
            </w:r>
          </w:p>
        </w:tc>
        <w:tc>
          <w:tcPr>
            <w:tcW w:w="1275" w:type="dxa"/>
            <w:shd w:val="clear" w:color="auto" w:fill="FFFFFF"/>
            <w:vAlign w:val="center"/>
          </w:tcPr>
          <w:p w14:paraId="21156C18" w14:textId="77777777" w:rsidR="00C40F53" w:rsidRPr="00B20011" w:rsidRDefault="00C40F53" w:rsidP="00D20107">
            <w:pPr>
              <w:spacing w:after="0" w:line="240" w:lineRule="auto"/>
              <w:jc w:val="center"/>
              <w:rPr>
                <w:rFonts w:cstheme="minorHAnsi"/>
              </w:rPr>
            </w:pPr>
            <w:r w:rsidRPr="00B20011">
              <w:rPr>
                <w:rFonts w:cstheme="minorHAnsi"/>
              </w:rPr>
              <w:t xml:space="preserve">Igen </w:t>
            </w:r>
            <w:sdt>
              <w:sdtPr>
                <w:rPr>
                  <w:rFonts w:cstheme="minorHAnsi"/>
                </w:rPr>
                <w:alias w:val="case1"/>
                <w:tag w:val="case1"/>
                <w:id w:val="-189060642"/>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119" w:type="dxa"/>
            <w:shd w:val="clear" w:color="auto" w:fill="FFFFFF"/>
            <w:vAlign w:val="center"/>
          </w:tcPr>
          <w:p w14:paraId="4DE0A15F" w14:textId="77777777" w:rsidR="00C40F53" w:rsidRPr="00B20011" w:rsidRDefault="00C40F53" w:rsidP="00D20107">
            <w:pPr>
              <w:spacing w:after="0" w:line="240" w:lineRule="auto"/>
              <w:jc w:val="center"/>
              <w:rPr>
                <w:rFonts w:cstheme="minorHAnsi"/>
              </w:rPr>
            </w:pPr>
            <w:r w:rsidRPr="00B20011">
              <w:rPr>
                <w:rFonts w:cstheme="minorHAnsi"/>
              </w:rPr>
              <w:t xml:space="preserve">Nem </w:t>
            </w:r>
            <w:sdt>
              <w:sdtPr>
                <w:rPr>
                  <w:rFonts w:cstheme="minorHAnsi"/>
                </w:rPr>
                <w:alias w:val="case1"/>
                <w:tag w:val="case1"/>
                <w:id w:val="-2078965317"/>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C40F53" w:rsidRPr="00B20011" w14:paraId="247293DC" w14:textId="77777777" w:rsidTr="00D20107">
        <w:trPr>
          <w:cantSplit/>
        </w:trPr>
        <w:tc>
          <w:tcPr>
            <w:tcW w:w="6648" w:type="dxa"/>
            <w:shd w:val="clear" w:color="auto" w:fill="FFFFFF"/>
            <w:tcMar>
              <w:top w:w="120" w:type="dxa"/>
              <w:left w:w="120" w:type="dxa"/>
              <w:bottom w:w="120" w:type="dxa"/>
              <w:right w:w="120" w:type="dxa"/>
            </w:tcMar>
            <w:vAlign w:val="center"/>
          </w:tcPr>
          <w:p w14:paraId="13656166" w14:textId="77777777" w:rsidR="00C40F53" w:rsidRPr="00B20011" w:rsidRDefault="00C40F53" w:rsidP="00FC361C">
            <w:pPr>
              <w:spacing w:after="0" w:line="240" w:lineRule="auto"/>
              <w:rPr>
                <w:rFonts w:cstheme="minorHAnsi"/>
              </w:rPr>
            </w:pPr>
            <w:r w:rsidRPr="00B20011">
              <w:rPr>
                <w:rFonts w:cstheme="minorHAnsi"/>
              </w:rPr>
              <w:t xml:space="preserve">VII. a tisztább technológiák fejlődésének követése; </w:t>
            </w:r>
          </w:p>
        </w:tc>
        <w:tc>
          <w:tcPr>
            <w:tcW w:w="1275" w:type="dxa"/>
            <w:shd w:val="clear" w:color="auto" w:fill="FFFFFF"/>
            <w:vAlign w:val="center"/>
          </w:tcPr>
          <w:p w14:paraId="335638B5" w14:textId="77777777" w:rsidR="00C40F53" w:rsidRPr="00B20011" w:rsidRDefault="00C40F53" w:rsidP="00D20107">
            <w:pPr>
              <w:spacing w:after="0" w:line="240" w:lineRule="auto"/>
              <w:jc w:val="center"/>
              <w:rPr>
                <w:rFonts w:cstheme="minorHAnsi"/>
              </w:rPr>
            </w:pPr>
            <w:r w:rsidRPr="00B20011">
              <w:rPr>
                <w:rFonts w:cstheme="minorHAnsi"/>
              </w:rPr>
              <w:t xml:space="preserve">Igen </w:t>
            </w:r>
            <w:sdt>
              <w:sdtPr>
                <w:rPr>
                  <w:rFonts w:cstheme="minorHAnsi"/>
                </w:rPr>
                <w:alias w:val="case1"/>
                <w:tag w:val="case1"/>
                <w:id w:val="764337975"/>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119" w:type="dxa"/>
            <w:shd w:val="clear" w:color="auto" w:fill="FFFFFF"/>
            <w:vAlign w:val="center"/>
          </w:tcPr>
          <w:p w14:paraId="0DCA4981" w14:textId="77777777" w:rsidR="00C40F53" w:rsidRPr="00B20011" w:rsidRDefault="00C40F53" w:rsidP="00D20107">
            <w:pPr>
              <w:spacing w:after="0" w:line="240" w:lineRule="auto"/>
              <w:jc w:val="center"/>
              <w:rPr>
                <w:rFonts w:cstheme="minorHAnsi"/>
              </w:rPr>
            </w:pPr>
            <w:r w:rsidRPr="00B20011">
              <w:rPr>
                <w:rFonts w:cstheme="minorHAnsi"/>
              </w:rPr>
              <w:t xml:space="preserve">Nem </w:t>
            </w:r>
            <w:sdt>
              <w:sdtPr>
                <w:rPr>
                  <w:rFonts w:cstheme="minorHAnsi"/>
                </w:rPr>
                <w:alias w:val="case1"/>
                <w:tag w:val="case1"/>
                <w:id w:val="-1660680837"/>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C40F53" w:rsidRPr="00B20011" w14:paraId="37C0E4D4" w14:textId="77777777" w:rsidTr="00D20107">
        <w:trPr>
          <w:cantSplit/>
        </w:trPr>
        <w:tc>
          <w:tcPr>
            <w:tcW w:w="6648" w:type="dxa"/>
            <w:shd w:val="clear" w:color="auto" w:fill="FFFFFF"/>
            <w:tcMar>
              <w:top w:w="120" w:type="dxa"/>
              <w:left w:w="120" w:type="dxa"/>
              <w:bottom w:w="120" w:type="dxa"/>
              <w:right w:w="120" w:type="dxa"/>
            </w:tcMar>
            <w:vAlign w:val="center"/>
          </w:tcPr>
          <w:p w14:paraId="5A9F2906" w14:textId="77777777" w:rsidR="00C40F53" w:rsidRPr="00B20011" w:rsidRDefault="00C40F53" w:rsidP="00FC361C">
            <w:pPr>
              <w:spacing w:after="0" w:line="240" w:lineRule="auto"/>
              <w:rPr>
                <w:rFonts w:cstheme="minorHAnsi"/>
              </w:rPr>
            </w:pPr>
            <w:r w:rsidRPr="00B20011">
              <w:rPr>
                <w:rFonts w:cstheme="minorHAnsi"/>
              </w:rPr>
              <w:t>VIII. egy új üzem tervezési fázisában, valamint az üzem teljes élettartama során az üzem jövőbeli végső üzemen kívül helyezéséből származó környezeti hatások figyelembevétele;</w:t>
            </w:r>
          </w:p>
        </w:tc>
        <w:tc>
          <w:tcPr>
            <w:tcW w:w="1275" w:type="dxa"/>
            <w:shd w:val="clear" w:color="auto" w:fill="FFFFFF"/>
            <w:vAlign w:val="center"/>
          </w:tcPr>
          <w:p w14:paraId="26F5BDAC" w14:textId="77777777" w:rsidR="00C40F53" w:rsidRPr="00B20011" w:rsidRDefault="00C40F53" w:rsidP="00D20107">
            <w:pPr>
              <w:spacing w:after="0" w:line="240" w:lineRule="auto"/>
              <w:jc w:val="center"/>
              <w:rPr>
                <w:rFonts w:cstheme="minorHAnsi"/>
              </w:rPr>
            </w:pPr>
            <w:r w:rsidRPr="00B20011">
              <w:rPr>
                <w:rFonts w:cstheme="minorHAnsi"/>
              </w:rPr>
              <w:t xml:space="preserve">Igen </w:t>
            </w:r>
            <w:sdt>
              <w:sdtPr>
                <w:rPr>
                  <w:rFonts w:cstheme="minorHAnsi"/>
                </w:rPr>
                <w:alias w:val="case1"/>
                <w:tag w:val="case1"/>
                <w:id w:val="929540590"/>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119" w:type="dxa"/>
            <w:shd w:val="clear" w:color="auto" w:fill="FFFFFF"/>
            <w:vAlign w:val="center"/>
          </w:tcPr>
          <w:p w14:paraId="3C7A37F1" w14:textId="77777777" w:rsidR="00C40F53" w:rsidRPr="00B20011" w:rsidRDefault="00C40F53" w:rsidP="00D20107">
            <w:pPr>
              <w:spacing w:after="0" w:line="240" w:lineRule="auto"/>
              <w:jc w:val="center"/>
              <w:rPr>
                <w:rFonts w:cstheme="minorHAnsi"/>
              </w:rPr>
            </w:pPr>
            <w:r w:rsidRPr="00B20011">
              <w:rPr>
                <w:rFonts w:cstheme="minorHAnsi"/>
              </w:rPr>
              <w:t xml:space="preserve">Nem </w:t>
            </w:r>
            <w:sdt>
              <w:sdtPr>
                <w:rPr>
                  <w:rFonts w:cstheme="minorHAnsi"/>
                </w:rPr>
                <w:alias w:val="case1"/>
                <w:tag w:val="case1"/>
                <w:id w:val="2146078129"/>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C40F53" w:rsidRPr="00B20011" w14:paraId="7528288C" w14:textId="77777777" w:rsidTr="00D20107">
        <w:trPr>
          <w:cantSplit/>
        </w:trPr>
        <w:tc>
          <w:tcPr>
            <w:tcW w:w="6648" w:type="dxa"/>
            <w:shd w:val="clear" w:color="auto" w:fill="FFFFFF"/>
            <w:tcMar>
              <w:top w:w="120" w:type="dxa"/>
              <w:left w:w="120" w:type="dxa"/>
              <w:bottom w:w="120" w:type="dxa"/>
              <w:right w:w="120" w:type="dxa"/>
            </w:tcMar>
            <w:vAlign w:val="center"/>
          </w:tcPr>
          <w:p w14:paraId="7E176F68" w14:textId="77777777" w:rsidR="00C40F53" w:rsidRPr="00B20011" w:rsidRDefault="00C40F53" w:rsidP="00FC361C">
            <w:pPr>
              <w:spacing w:after="0" w:line="240" w:lineRule="auto"/>
              <w:rPr>
                <w:rFonts w:cstheme="minorHAnsi"/>
              </w:rPr>
            </w:pPr>
            <w:r w:rsidRPr="00B20011">
              <w:rPr>
                <w:rFonts w:cstheme="minorHAnsi"/>
              </w:rPr>
              <w:t xml:space="preserve">IX. ágazati referenciaértékelés rendszeres alkalmazása; </w:t>
            </w:r>
          </w:p>
        </w:tc>
        <w:tc>
          <w:tcPr>
            <w:tcW w:w="1275" w:type="dxa"/>
            <w:shd w:val="clear" w:color="auto" w:fill="FFFFFF"/>
            <w:vAlign w:val="center"/>
          </w:tcPr>
          <w:p w14:paraId="6419D32D" w14:textId="77777777" w:rsidR="00C40F53" w:rsidRPr="00B20011" w:rsidRDefault="00C40F53" w:rsidP="00D20107">
            <w:pPr>
              <w:spacing w:after="0" w:line="240" w:lineRule="auto"/>
              <w:jc w:val="center"/>
              <w:rPr>
                <w:rFonts w:cstheme="minorHAnsi"/>
              </w:rPr>
            </w:pPr>
            <w:r w:rsidRPr="00B20011">
              <w:rPr>
                <w:rFonts w:cstheme="minorHAnsi"/>
              </w:rPr>
              <w:t xml:space="preserve">Igen </w:t>
            </w:r>
            <w:sdt>
              <w:sdtPr>
                <w:rPr>
                  <w:rFonts w:cstheme="minorHAnsi"/>
                </w:rPr>
                <w:alias w:val="case1"/>
                <w:tag w:val="case1"/>
                <w:id w:val="1309292370"/>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119" w:type="dxa"/>
            <w:shd w:val="clear" w:color="auto" w:fill="FFFFFF"/>
            <w:vAlign w:val="center"/>
          </w:tcPr>
          <w:p w14:paraId="4DC762DA" w14:textId="77777777" w:rsidR="00C40F53" w:rsidRPr="00B20011" w:rsidRDefault="00C40F53" w:rsidP="00D20107">
            <w:pPr>
              <w:spacing w:after="0" w:line="240" w:lineRule="auto"/>
              <w:jc w:val="center"/>
              <w:rPr>
                <w:rFonts w:cstheme="minorHAnsi"/>
              </w:rPr>
            </w:pPr>
            <w:r w:rsidRPr="00B20011">
              <w:rPr>
                <w:rFonts w:cstheme="minorHAnsi"/>
              </w:rPr>
              <w:t xml:space="preserve">Nem </w:t>
            </w:r>
            <w:sdt>
              <w:sdtPr>
                <w:rPr>
                  <w:rFonts w:cstheme="minorHAnsi"/>
                </w:rPr>
                <w:alias w:val="case1"/>
                <w:tag w:val="case1"/>
                <w:id w:val="-1850709224"/>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C40F53" w:rsidRPr="00B20011" w14:paraId="604385CC" w14:textId="77777777" w:rsidTr="00D20107">
        <w:trPr>
          <w:cantSplit/>
        </w:trPr>
        <w:tc>
          <w:tcPr>
            <w:tcW w:w="6648" w:type="dxa"/>
            <w:shd w:val="clear" w:color="auto" w:fill="FFFFFF"/>
            <w:tcMar>
              <w:top w:w="120" w:type="dxa"/>
              <w:left w:w="120" w:type="dxa"/>
              <w:bottom w:w="120" w:type="dxa"/>
              <w:right w:w="120" w:type="dxa"/>
            </w:tcMar>
          </w:tcPr>
          <w:p w14:paraId="20A87D85" w14:textId="77777777" w:rsidR="00C40F53" w:rsidRPr="00B20011" w:rsidRDefault="00C40F53" w:rsidP="005D1683">
            <w:pPr>
              <w:spacing w:after="0" w:line="240" w:lineRule="auto"/>
              <w:rPr>
                <w:rFonts w:cstheme="minorHAnsi"/>
              </w:rPr>
            </w:pPr>
            <w:r w:rsidRPr="00B20011">
              <w:rPr>
                <w:rFonts w:cstheme="minorHAnsi"/>
              </w:rPr>
              <w:t xml:space="preserve">X. hulladékáram-kezelés (lásd: BAT 2); </w:t>
            </w:r>
          </w:p>
        </w:tc>
        <w:tc>
          <w:tcPr>
            <w:tcW w:w="1275" w:type="dxa"/>
            <w:shd w:val="clear" w:color="auto" w:fill="FFFFFF"/>
            <w:vAlign w:val="center"/>
          </w:tcPr>
          <w:p w14:paraId="7AE41820" w14:textId="77777777" w:rsidR="00C40F53" w:rsidRPr="00B20011" w:rsidRDefault="00C40F53" w:rsidP="00D20107">
            <w:pPr>
              <w:spacing w:after="0" w:line="240" w:lineRule="auto"/>
              <w:jc w:val="center"/>
              <w:rPr>
                <w:rFonts w:cstheme="minorHAnsi"/>
              </w:rPr>
            </w:pPr>
            <w:r w:rsidRPr="00B20011">
              <w:rPr>
                <w:rFonts w:cstheme="minorHAnsi"/>
              </w:rPr>
              <w:t xml:space="preserve">Igen </w:t>
            </w:r>
            <w:sdt>
              <w:sdtPr>
                <w:rPr>
                  <w:rFonts w:cstheme="minorHAnsi"/>
                </w:rPr>
                <w:alias w:val="case1"/>
                <w:tag w:val="case1"/>
                <w:id w:val="-1226218505"/>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119" w:type="dxa"/>
            <w:shd w:val="clear" w:color="auto" w:fill="FFFFFF"/>
            <w:vAlign w:val="center"/>
          </w:tcPr>
          <w:p w14:paraId="1B7E8867" w14:textId="77777777" w:rsidR="00C40F53" w:rsidRPr="00B20011" w:rsidRDefault="00C40F53" w:rsidP="00D20107">
            <w:pPr>
              <w:spacing w:after="0" w:line="240" w:lineRule="auto"/>
              <w:jc w:val="center"/>
              <w:rPr>
                <w:rFonts w:cstheme="minorHAnsi"/>
              </w:rPr>
            </w:pPr>
            <w:r w:rsidRPr="00B20011">
              <w:rPr>
                <w:rFonts w:cstheme="minorHAnsi"/>
              </w:rPr>
              <w:t xml:space="preserve">Nem </w:t>
            </w:r>
            <w:sdt>
              <w:sdtPr>
                <w:rPr>
                  <w:rFonts w:cstheme="minorHAnsi"/>
                </w:rPr>
                <w:alias w:val="case1"/>
                <w:tag w:val="case1"/>
                <w:id w:val="1187245675"/>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C40F53" w:rsidRPr="00B20011" w14:paraId="68C1A190" w14:textId="77777777" w:rsidTr="00D20107">
        <w:trPr>
          <w:cantSplit/>
          <w:trHeight w:val="259"/>
        </w:trPr>
        <w:tc>
          <w:tcPr>
            <w:tcW w:w="6648" w:type="dxa"/>
            <w:shd w:val="clear" w:color="auto" w:fill="FFFFFF"/>
            <w:tcMar>
              <w:top w:w="120" w:type="dxa"/>
              <w:left w:w="120" w:type="dxa"/>
              <w:bottom w:w="120" w:type="dxa"/>
              <w:right w:w="120" w:type="dxa"/>
            </w:tcMar>
          </w:tcPr>
          <w:p w14:paraId="1970CDA9" w14:textId="77777777" w:rsidR="00C40F53" w:rsidRPr="00B20011" w:rsidRDefault="00C40F53" w:rsidP="005D1683">
            <w:pPr>
              <w:spacing w:after="0" w:line="240" w:lineRule="auto"/>
              <w:rPr>
                <w:rFonts w:cstheme="minorHAnsi"/>
              </w:rPr>
            </w:pPr>
            <w:r w:rsidRPr="00B20011">
              <w:rPr>
                <w:rFonts w:cstheme="minorHAnsi"/>
              </w:rPr>
              <w:t xml:space="preserve">XI. a szennyvízre és a hulladékgázra vonatkozó nyilvántartás (lásd: BAT 3); </w:t>
            </w:r>
          </w:p>
        </w:tc>
        <w:tc>
          <w:tcPr>
            <w:tcW w:w="1275" w:type="dxa"/>
            <w:shd w:val="clear" w:color="auto" w:fill="FFFFFF"/>
            <w:vAlign w:val="center"/>
          </w:tcPr>
          <w:p w14:paraId="178E8B1D" w14:textId="77777777" w:rsidR="00C40F53" w:rsidRPr="00B20011" w:rsidRDefault="00C40F53" w:rsidP="00D20107">
            <w:pPr>
              <w:spacing w:after="0" w:line="240" w:lineRule="auto"/>
              <w:jc w:val="center"/>
              <w:rPr>
                <w:rFonts w:cstheme="minorHAnsi"/>
              </w:rPr>
            </w:pPr>
            <w:r w:rsidRPr="00B20011">
              <w:rPr>
                <w:rFonts w:cstheme="minorHAnsi"/>
              </w:rPr>
              <w:t xml:space="preserve">Igen </w:t>
            </w:r>
            <w:sdt>
              <w:sdtPr>
                <w:rPr>
                  <w:rFonts w:cstheme="minorHAnsi"/>
                </w:rPr>
                <w:alias w:val="case1"/>
                <w:tag w:val="case1"/>
                <w:id w:val="545807649"/>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119" w:type="dxa"/>
            <w:shd w:val="clear" w:color="auto" w:fill="FFFFFF"/>
            <w:vAlign w:val="center"/>
          </w:tcPr>
          <w:p w14:paraId="527B8C49" w14:textId="77777777" w:rsidR="00C40F53" w:rsidRPr="00B20011" w:rsidRDefault="00C40F53" w:rsidP="00D20107">
            <w:pPr>
              <w:spacing w:after="0" w:line="240" w:lineRule="auto"/>
              <w:jc w:val="center"/>
              <w:rPr>
                <w:rFonts w:cstheme="minorHAnsi"/>
              </w:rPr>
            </w:pPr>
            <w:r w:rsidRPr="00B20011">
              <w:rPr>
                <w:rFonts w:cstheme="minorHAnsi"/>
              </w:rPr>
              <w:t xml:space="preserve">Nem </w:t>
            </w:r>
            <w:sdt>
              <w:sdtPr>
                <w:rPr>
                  <w:rFonts w:cstheme="minorHAnsi"/>
                </w:rPr>
                <w:alias w:val="case1"/>
                <w:tag w:val="case1"/>
                <w:id w:val="572555391"/>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C40F53" w:rsidRPr="00B20011" w14:paraId="01A64C32" w14:textId="77777777" w:rsidTr="00D20107">
        <w:trPr>
          <w:cantSplit/>
          <w:trHeight w:val="29"/>
        </w:trPr>
        <w:tc>
          <w:tcPr>
            <w:tcW w:w="6648" w:type="dxa"/>
            <w:shd w:val="clear" w:color="auto" w:fill="FFFFFF"/>
            <w:tcMar>
              <w:top w:w="120" w:type="dxa"/>
              <w:left w:w="120" w:type="dxa"/>
              <w:bottom w:w="120" w:type="dxa"/>
              <w:right w:w="120" w:type="dxa"/>
            </w:tcMar>
          </w:tcPr>
          <w:p w14:paraId="675FF15E" w14:textId="77777777" w:rsidR="00C40F53" w:rsidRPr="00B20011" w:rsidRDefault="00C40F53" w:rsidP="003A4B9A">
            <w:pPr>
              <w:spacing w:after="0" w:line="240" w:lineRule="auto"/>
              <w:rPr>
                <w:rFonts w:cstheme="minorHAnsi"/>
              </w:rPr>
            </w:pPr>
            <w:r w:rsidRPr="00B20011">
              <w:rPr>
                <w:rFonts w:cstheme="minorHAnsi"/>
              </w:rPr>
              <w:t xml:space="preserve">XII. maradékanyag-kezelési terv; </w:t>
            </w:r>
          </w:p>
        </w:tc>
        <w:tc>
          <w:tcPr>
            <w:tcW w:w="1275" w:type="dxa"/>
            <w:shd w:val="clear" w:color="auto" w:fill="FFFFFF"/>
            <w:vAlign w:val="center"/>
          </w:tcPr>
          <w:p w14:paraId="66BB9E1B" w14:textId="77777777" w:rsidR="00C40F53" w:rsidRPr="00B20011" w:rsidRDefault="00C40F53" w:rsidP="00D20107">
            <w:pPr>
              <w:spacing w:after="0" w:line="240" w:lineRule="auto"/>
              <w:jc w:val="center"/>
              <w:rPr>
                <w:rFonts w:cstheme="minorHAnsi"/>
              </w:rPr>
            </w:pPr>
            <w:r w:rsidRPr="00B20011">
              <w:rPr>
                <w:rFonts w:cstheme="minorHAnsi"/>
              </w:rPr>
              <w:t xml:space="preserve">Igen </w:t>
            </w:r>
            <w:sdt>
              <w:sdtPr>
                <w:rPr>
                  <w:rFonts w:cstheme="minorHAnsi"/>
                </w:rPr>
                <w:alias w:val="case1"/>
                <w:tag w:val="case1"/>
                <w:id w:val="1884665902"/>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119" w:type="dxa"/>
            <w:shd w:val="clear" w:color="auto" w:fill="FFFFFF"/>
            <w:vAlign w:val="center"/>
          </w:tcPr>
          <w:p w14:paraId="46AD4E6B" w14:textId="77777777" w:rsidR="00C40F53" w:rsidRPr="00B20011" w:rsidRDefault="00C40F53" w:rsidP="00D20107">
            <w:pPr>
              <w:spacing w:after="0" w:line="240" w:lineRule="auto"/>
              <w:jc w:val="center"/>
              <w:rPr>
                <w:rFonts w:cstheme="minorHAnsi"/>
              </w:rPr>
            </w:pPr>
            <w:r w:rsidRPr="00B20011">
              <w:rPr>
                <w:rFonts w:cstheme="minorHAnsi"/>
              </w:rPr>
              <w:t xml:space="preserve">Nem </w:t>
            </w:r>
            <w:sdt>
              <w:sdtPr>
                <w:rPr>
                  <w:rFonts w:cstheme="minorHAnsi"/>
                </w:rPr>
                <w:alias w:val="case1"/>
                <w:tag w:val="case1"/>
                <w:id w:val="546103781"/>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C40F53" w:rsidRPr="00B20011" w14:paraId="18AC5D70" w14:textId="77777777" w:rsidTr="00D20107">
        <w:trPr>
          <w:cantSplit/>
        </w:trPr>
        <w:tc>
          <w:tcPr>
            <w:tcW w:w="6648" w:type="dxa"/>
            <w:shd w:val="clear" w:color="auto" w:fill="FFFFFF"/>
            <w:tcMar>
              <w:top w:w="120" w:type="dxa"/>
              <w:left w:w="120" w:type="dxa"/>
              <w:bottom w:w="120" w:type="dxa"/>
              <w:right w:w="120" w:type="dxa"/>
            </w:tcMar>
          </w:tcPr>
          <w:p w14:paraId="63C5CE2A" w14:textId="77777777" w:rsidR="00C40F53" w:rsidRPr="00B20011" w:rsidRDefault="00C40F53" w:rsidP="005D1683">
            <w:pPr>
              <w:spacing w:after="0" w:line="240" w:lineRule="auto"/>
              <w:rPr>
                <w:rFonts w:cstheme="minorHAnsi"/>
              </w:rPr>
            </w:pPr>
            <w:r w:rsidRPr="00B20011">
              <w:rPr>
                <w:rFonts w:cstheme="minorHAnsi"/>
              </w:rPr>
              <w:t xml:space="preserve">XIII. balesetkezelési terv; </w:t>
            </w:r>
          </w:p>
        </w:tc>
        <w:tc>
          <w:tcPr>
            <w:tcW w:w="1275" w:type="dxa"/>
            <w:shd w:val="clear" w:color="auto" w:fill="FFFFFF"/>
            <w:vAlign w:val="center"/>
          </w:tcPr>
          <w:p w14:paraId="3682FD59" w14:textId="77777777" w:rsidR="00C40F53" w:rsidRPr="00B20011" w:rsidRDefault="00C40F53" w:rsidP="00D20107">
            <w:pPr>
              <w:spacing w:after="0" w:line="240" w:lineRule="auto"/>
              <w:jc w:val="center"/>
              <w:rPr>
                <w:rFonts w:cstheme="minorHAnsi"/>
              </w:rPr>
            </w:pPr>
            <w:r w:rsidRPr="00B20011">
              <w:rPr>
                <w:rFonts w:cstheme="minorHAnsi"/>
              </w:rPr>
              <w:t xml:space="preserve">Igen </w:t>
            </w:r>
            <w:sdt>
              <w:sdtPr>
                <w:rPr>
                  <w:rFonts w:cstheme="minorHAnsi"/>
                </w:rPr>
                <w:alias w:val="case1"/>
                <w:tag w:val="case1"/>
                <w:id w:val="-1792971901"/>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119" w:type="dxa"/>
            <w:shd w:val="clear" w:color="auto" w:fill="FFFFFF"/>
            <w:vAlign w:val="center"/>
          </w:tcPr>
          <w:p w14:paraId="5A3E0756" w14:textId="77777777" w:rsidR="00C40F53" w:rsidRPr="00B20011" w:rsidRDefault="00C40F53" w:rsidP="00D20107">
            <w:pPr>
              <w:spacing w:after="0" w:line="240" w:lineRule="auto"/>
              <w:jc w:val="center"/>
              <w:rPr>
                <w:rFonts w:cstheme="minorHAnsi"/>
              </w:rPr>
            </w:pPr>
            <w:r w:rsidRPr="00B20011">
              <w:rPr>
                <w:rFonts w:cstheme="minorHAnsi"/>
              </w:rPr>
              <w:t xml:space="preserve">Nem </w:t>
            </w:r>
            <w:sdt>
              <w:sdtPr>
                <w:rPr>
                  <w:rFonts w:cstheme="minorHAnsi"/>
                </w:rPr>
                <w:alias w:val="case1"/>
                <w:tag w:val="case1"/>
                <w:id w:val="-958490179"/>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C40F53" w:rsidRPr="00B20011" w14:paraId="7C2B5F01" w14:textId="77777777" w:rsidTr="00D20107">
        <w:trPr>
          <w:cantSplit/>
        </w:trPr>
        <w:tc>
          <w:tcPr>
            <w:tcW w:w="6648" w:type="dxa"/>
            <w:shd w:val="clear" w:color="auto" w:fill="FFFFFF"/>
            <w:tcMar>
              <w:top w:w="120" w:type="dxa"/>
              <w:left w:w="120" w:type="dxa"/>
              <w:bottom w:w="120" w:type="dxa"/>
              <w:right w:w="120" w:type="dxa"/>
            </w:tcMar>
          </w:tcPr>
          <w:p w14:paraId="27895A72" w14:textId="77777777" w:rsidR="00C40F53" w:rsidRPr="00B20011" w:rsidRDefault="00C40F53" w:rsidP="005D1683">
            <w:pPr>
              <w:spacing w:after="0" w:line="240" w:lineRule="auto"/>
              <w:rPr>
                <w:rFonts w:cstheme="minorHAnsi"/>
              </w:rPr>
            </w:pPr>
            <w:r w:rsidRPr="00B20011">
              <w:rPr>
                <w:rFonts w:cstheme="minorHAnsi"/>
              </w:rPr>
              <w:t xml:space="preserve">XIV. bűzszennyezés elleni intézkedési terv (lásd: BAT 12); </w:t>
            </w:r>
          </w:p>
        </w:tc>
        <w:tc>
          <w:tcPr>
            <w:tcW w:w="1275" w:type="dxa"/>
            <w:shd w:val="clear" w:color="auto" w:fill="FFFFFF"/>
            <w:vAlign w:val="center"/>
          </w:tcPr>
          <w:p w14:paraId="5B5F8933" w14:textId="77777777" w:rsidR="00C40F53" w:rsidRPr="00B20011" w:rsidRDefault="00C40F53" w:rsidP="00D20107">
            <w:pPr>
              <w:spacing w:after="0" w:line="240" w:lineRule="auto"/>
              <w:jc w:val="center"/>
              <w:rPr>
                <w:rFonts w:cstheme="minorHAnsi"/>
              </w:rPr>
            </w:pPr>
            <w:r w:rsidRPr="00B20011">
              <w:rPr>
                <w:rFonts w:cstheme="minorHAnsi"/>
              </w:rPr>
              <w:t xml:space="preserve">Igen </w:t>
            </w:r>
            <w:sdt>
              <w:sdtPr>
                <w:rPr>
                  <w:rFonts w:cstheme="minorHAnsi"/>
                </w:rPr>
                <w:alias w:val="case1"/>
                <w:tag w:val="case1"/>
                <w:id w:val="1508095255"/>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119" w:type="dxa"/>
            <w:shd w:val="clear" w:color="auto" w:fill="FFFFFF"/>
            <w:vAlign w:val="center"/>
          </w:tcPr>
          <w:p w14:paraId="7B1F55CC" w14:textId="77777777" w:rsidR="00C40F53" w:rsidRPr="00B20011" w:rsidRDefault="00C40F53" w:rsidP="00D20107">
            <w:pPr>
              <w:spacing w:after="0" w:line="240" w:lineRule="auto"/>
              <w:jc w:val="center"/>
              <w:rPr>
                <w:rFonts w:cstheme="minorHAnsi"/>
              </w:rPr>
            </w:pPr>
            <w:r w:rsidRPr="00B20011">
              <w:rPr>
                <w:rFonts w:cstheme="minorHAnsi"/>
              </w:rPr>
              <w:t xml:space="preserve">Nem </w:t>
            </w:r>
            <w:sdt>
              <w:sdtPr>
                <w:rPr>
                  <w:rFonts w:cstheme="minorHAnsi"/>
                </w:rPr>
                <w:alias w:val="case1"/>
                <w:tag w:val="case1"/>
                <w:id w:val="-1821107931"/>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C40F53" w:rsidRPr="00B20011" w14:paraId="77350FE6" w14:textId="77777777" w:rsidTr="00852DC0">
        <w:trPr>
          <w:cantSplit/>
        </w:trPr>
        <w:tc>
          <w:tcPr>
            <w:tcW w:w="6648" w:type="dxa"/>
            <w:shd w:val="clear" w:color="auto" w:fill="FFFFFF"/>
            <w:tcMar>
              <w:top w:w="120" w:type="dxa"/>
              <w:left w:w="120" w:type="dxa"/>
              <w:bottom w:w="120" w:type="dxa"/>
              <w:right w:w="120" w:type="dxa"/>
            </w:tcMar>
          </w:tcPr>
          <w:p w14:paraId="26E898C9" w14:textId="77777777" w:rsidR="00C40F53" w:rsidRPr="00B20011" w:rsidRDefault="00C40F53" w:rsidP="005D1683">
            <w:pPr>
              <w:spacing w:after="0" w:line="240" w:lineRule="auto"/>
              <w:rPr>
                <w:rFonts w:cstheme="minorHAnsi"/>
              </w:rPr>
            </w:pPr>
            <w:r w:rsidRPr="00B20011">
              <w:rPr>
                <w:rFonts w:cstheme="minorHAnsi"/>
              </w:rPr>
              <w:t>XV. zaj- és rezgésvédelmi intézkedési terv (lásd: BAT 17).</w:t>
            </w:r>
          </w:p>
        </w:tc>
        <w:tc>
          <w:tcPr>
            <w:tcW w:w="1275" w:type="dxa"/>
            <w:tcBorders>
              <w:bottom w:val="single" w:sz="6" w:space="0" w:color="auto"/>
            </w:tcBorders>
            <w:shd w:val="clear" w:color="auto" w:fill="FFFFFF"/>
            <w:vAlign w:val="center"/>
          </w:tcPr>
          <w:p w14:paraId="443A0E64" w14:textId="77777777" w:rsidR="00C40F53" w:rsidRPr="00B20011" w:rsidRDefault="00C40F53" w:rsidP="00D20107">
            <w:pPr>
              <w:spacing w:after="0" w:line="240" w:lineRule="auto"/>
              <w:jc w:val="center"/>
              <w:rPr>
                <w:rFonts w:cstheme="minorHAnsi"/>
              </w:rPr>
            </w:pPr>
            <w:r w:rsidRPr="00B20011">
              <w:rPr>
                <w:rFonts w:cstheme="minorHAnsi"/>
              </w:rPr>
              <w:t xml:space="preserve">Igen </w:t>
            </w:r>
            <w:sdt>
              <w:sdtPr>
                <w:rPr>
                  <w:rFonts w:cstheme="minorHAnsi"/>
                </w:rPr>
                <w:alias w:val="case1"/>
                <w:tag w:val="case1"/>
                <w:id w:val="-745108111"/>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119" w:type="dxa"/>
            <w:tcBorders>
              <w:bottom w:val="single" w:sz="6" w:space="0" w:color="auto"/>
            </w:tcBorders>
            <w:shd w:val="clear" w:color="auto" w:fill="FFFFFF"/>
            <w:vAlign w:val="center"/>
          </w:tcPr>
          <w:p w14:paraId="0246F516" w14:textId="53922429" w:rsidR="00C40F53" w:rsidRPr="00B20011" w:rsidRDefault="00C40F53" w:rsidP="00D20107">
            <w:pPr>
              <w:spacing w:after="0" w:line="240" w:lineRule="auto"/>
              <w:jc w:val="center"/>
              <w:rPr>
                <w:rFonts w:cstheme="minorHAnsi"/>
              </w:rPr>
            </w:pPr>
            <w:r w:rsidRPr="00B20011">
              <w:rPr>
                <w:rFonts w:cstheme="minorHAnsi"/>
              </w:rPr>
              <w:t xml:space="preserve">Nem </w:t>
            </w:r>
            <w:sdt>
              <w:sdtPr>
                <w:rPr>
                  <w:rFonts w:cstheme="minorHAnsi"/>
                </w:rPr>
                <w:alias w:val="case1"/>
                <w:tag w:val="case1"/>
                <w:id w:val="2046324048"/>
                <w14:checkbox>
                  <w14:checked w14:val="0"/>
                  <w14:checkedState w14:val="2612" w14:font="MS Gothic"/>
                  <w14:uncheckedState w14:val="2610" w14:font="MS Gothic"/>
                </w14:checkbox>
              </w:sdtPr>
              <w:sdtContent>
                <w:r w:rsidR="00D20107">
                  <w:rPr>
                    <w:rFonts w:ascii="MS Gothic" w:eastAsia="MS Gothic" w:hAnsi="MS Gothic" w:cstheme="minorHAnsi" w:hint="eastAsia"/>
                  </w:rPr>
                  <w:t>☐</w:t>
                </w:r>
              </w:sdtContent>
            </w:sdt>
          </w:p>
        </w:tc>
      </w:tr>
      <w:tr w:rsidR="00852DC0" w:rsidRPr="00B20011" w14:paraId="29759905" w14:textId="77777777" w:rsidTr="00852DC0">
        <w:trPr>
          <w:cantSplit/>
          <w:trHeight w:val="1293"/>
        </w:trPr>
        <w:tc>
          <w:tcPr>
            <w:tcW w:w="6648" w:type="dxa"/>
            <w:tcBorders>
              <w:bottom w:val="single" w:sz="12" w:space="0" w:color="auto"/>
            </w:tcBorders>
            <w:shd w:val="clear" w:color="auto" w:fill="FFFFFF"/>
            <w:tcMar>
              <w:top w:w="120" w:type="dxa"/>
              <w:left w:w="120" w:type="dxa"/>
              <w:bottom w:w="120" w:type="dxa"/>
              <w:right w:w="120" w:type="dxa"/>
            </w:tcMar>
          </w:tcPr>
          <w:p w14:paraId="30B18067" w14:textId="11EE07E2" w:rsidR="00852DC0" w:rsidRPr="00D20107" w:rsidRDefault="00852DC0" w:rsidP="00D20107">
            <w:pPr>
              <w:shd w:val="clear" w:color="auto" w:fill="FFFFFF"/>
              <w:spacing w:after="0" w:line="240" w:lineRule="auto"/>
              <w:rPr>
                <w:rFonts w:eastAsia="Times New Roman" w:cstheme="minorHAnsi"/>
                <w:b/>
                <w:bCs/>
                <w:i/>
                <w:iCs/>
                <w:color w:val="000000"/>
                <w:lang w:eastAsia="hu-HU"/>
              </w:rPr>
            </w:pPr>
            <w:r w:rsidRPr="00D20107">
              <w:rPr>
                <w:rFonts w:eastAsia="Times New Roman" w:cstheme="minorHAnsi"/>
                <w:bCs/>
                <w:i/>
                <w:iCs/>
                <w:color w:val="000000"/>
                <w:lang w:eastAsia="hu-HU"/>
              </w:rPr>
              <w:t>Alkalmazhatóság</w:t>
            </w:r>
            <w:r>
              <w:rPr>
                <w:rFonts w:eastAsia="Times New Roman" w:cstheme="minorHAnsi"/>
                <w:b/>
                <w:bCs/>
                <w:i/>
                <w:iCs/>
                <w:color w:val="000000"/>
                <w:lang w:eastAsia="hu-HU"/>
              </w:rPr>
              <w:br/>
            </w:r>
            <w:proofErr w:type="gramStart"/>
            <w:r w:rsidRPr="00B20011">
              <w:rPr>
                <w:rFonts w:eastAsia="Times New Roman" w:cstheme="minorHAnsi"/>
                <w:color w:val="000000"/>
                <w:lang w:eastAsia="hu-HU"/>
              </w:rPr>
              <w:t>A</w:t>
            </w:r>
            <w:proofErr w:type="gramEnd"/>
            <w:r w:rsidRPr="00B20011">
              <w:rPr>
                <w:rFonts w:eastAsia="Times New Roman" w:cstheme="minorHAnsi"/>
                <w:color w:val="000000"/>
                <w:lang w:eastAsia="hu-HU"/>
              </w:rPr>
              <w:t xml:space="preserve"> környezetközpontú irányítási rendszer alkalmazási köre (pl. részletessége) és jellege (pl. hogy szabványosított-e, vagy sem) általában a létesítmény jellegével, méretével és összetettségével, valamint a feldolgozott hulladékok típusa és mennyisége által is befolyásolt lehetséges környezeti hatásainak körével függ össze.</w:t>
            </w:r>
          </w:p>
        </w:tc>
        <w:tc>
          <w:tcPr>
            <w:tcW w:w="2394" w:type="dxa"/>
            <w:gridSpan w:val="2"/>
            <w:tcBorders>
              <w:bottom w:val="single" w:sz="12" w:space="0" w:color="auto"/>
              <w:tl2br w:val="single" w:sz="4" w:space="0" w:color="auto"/>
            </w:tcBorders>
            <w:shd w:val="clear" w:color="auto" w:fill="FFFFFF"/>
          </w:tcPr>
          <w:p w14:paraId="52EEAD27" w14:textId="509A6757" w:rsidR="00852DC0" w:rsidRPr="00B20011" w:rsidRDefault="00852DC0" w:rsidP="005614A0">
            <w:pPr>
              <w:spacing w:after="0" w:line="240" w:lineRule="auto"/>
              <w:jc w:val="both"/>
              <w:rPr>
                <w:rFonts w:cstheme="minorHAnsi"/>
              </w:rPr>
            </w:pPr>
          </w:p>
        </w:tc>
      </w:tr>
      <w:tr w:rsidR="00C40F53" w:rsidRPr="00B20011" w14:paraId="2CF5EB69" w14:textId="77777777" w:rsidTr="002C4496">
        <w:trPr>
          <w:cantSplit/>
        </w:trPr>
        <w:tc>
          <w:tcPr>
            <w:tcW w:w="6648" w:type="dxa"/>
            <w:tcBorders>
              <w:top w:val="single" w:sz="12" w:space="0" w:color="auto"/>
              <w:left w:val="single" w:sz="12" w:space="0" w:color="auto"/>
              <w:bottom w:val="single" w:sz="12" w:space="0" w:color="auto"/>
            </w:tcBorders>
            <w:shd w:val="clear" w:color="auto" w:fill="FFFFFF"/>
            <w:tcMar>
              <w:top w:w="120" w:type="dxa"/>
              <w:left w:w="120" w:type="dxa"/>
              <w:bottom w:w="120" w:type="dxa"/>
              <w:right w:w="120" w:type="dxa"/>
            </w:tcMar>
          </w:tcPr>
          <w:p w14:paraId="1F7C2537" w14:textId="7F3E34D3" w:rsidR="00C40F53" w:rsidRPr="00B20011" w:rsidRDefault="00C40F53" w:rsidP="00625D9E">
            <w:pPr>
              <w:spacing w:after="0" w:line="240" w:lineRule="auto"/>
              <w:rPr>
                <w:rFonts w:eastAsia="Times New Roman" w:cstheme="minorHAnsi"/>
                <w:b/>
                <w:color w:val="000000"/>
                <w:lang w:eastAsia="hu-HU"/>
              </w:rPr>
            </w:pPr>
            <w:r w:rsidRPr="00B20011">
              <w:rPr>
                <w:rFonts w:eastAsia="Times New Roman" w:cstheme="minorHAnsi"/>
                <w:b/>
                <w:color w:val="000000"/>
                <w:lang w:eastAsia="hu-HU"/>
              </w:rPr>
              <w:t xml:space="preserve">A </w:t>
            </w:r>
            <w:r w:rsidR="00AA7B78" w:rsidRPr="00B20011">
              <w:rPr>
                <w:rFonts w:eastAsia="Times New Roman" w:cstheme="minorHAnsi"/>
                <w:b/>
                <w:color w:val="000000"/>
                <w:lang w:eastAsia="hu-HU"/>
              </w:rPr>
              <w:t>tevékenység</w:t>
            </w:r>
            <w:r w:rsidRPr="00B20011">
              <w:rPr>
                <w:rFonts w:eastAsia="Times New Roman" w:cstheme="minorHAnsi"/>
                <w:b/>
                <w:color w:val="000000"/>
                <w:lang w:eastAsia="hu-HU"/>
              </w:rPr>
              <w:t xml:space="preserve"> megfelel az 1. BAT-következtetésnek</w:t>
            </w:r>
            <w:r w:rsidR="00625D9E">
              <w:rPr>
                <w:rFonts w:eastAsia="Times New Roman" w:cstheme="minorHAnsi"/>
                <w:b/>
                <w:color w:val="000000"/>
                <w:lang w:eastAsia="hu-HU"/>
              </w:rPr>
              <w:t>:</w:t>
            </w:r>
            <w:r w:rsidRPr="00B20011">
              <w:rPr>
                <w:rFonts w:eastAsia="Times New Roman" w:cstheme="minorHAnsi"/>
                <w:b/>
                <w:color w:val="000000"/>
                <w:lang w:eastAsia="hu-HU"/>
              </w:rPr>
              <w:t xml:space="preserve"> </w:t>
            </w:r>
            <w:r w:rsidR="00BC3163">
              <w:rPr>
                <w:rFonts w:eastAsia="Times New Roman" w:cstheme="minorHAnsi"/>
                <w:b/>
                <w:color w:val="000000"/>
                <w:lang w:eastAsia="hu-HU"/>
              </w:rPr>
              <w:br/>
            </w:r>
            <w:r w:rsidRPr="00BC3163">
              <w:rPr>
                <w:rFonts w:eastAsia="Times New Roman" w:cstheme="minorHAnsi"/>
                <w:color w:val="000000"/>
                <w:lang w:eastAsia="hu-HU"/>
              </w:rPr>
              <w:t>(</w:t>
            </w:r>
            <w:r w:rsidR="00625D9E">
              <w:rPr>
                <w:rFonts w:eastAsia="Times New Roman" w:cstheme="minorHAnsi"/>
                <w:color w:val="000000"/>
                <w:lang w:eastAsia="hu-HU"/>
              </w:rPr>
              <w:t>megfelel, amennyiben</w:t>
            </w:r>
            <w:r w:rsidRPr="00BC3163">
              <w:rPr>
                <w:rFonts w:eastAsia="Times New Roman" w:cstheme="minorHAnsi"/>
                <w:color w:val="000000"/>
                <w:lang w:eastAsia="hu-HU"/>
              </w:rPr>
              <w:t xml:space="preserve"> valamennyi válasz „Igen” vagy „Nem alkalmazható”)</w:t>
            </w:r>
          </w:p>
        </w:tc>
        <w:tc>
          <w:tcPr>
            <w:tcW w:w="1275" w:type="dxa"/>
            <w:tcBorders>
              <w:top w:val="single" w:sz="12" w:space="0" w:color="auto"/>
              <w:bottom w:val="single" w:sz="12" w:space="0" w:color="auto"/>
            </w:tcBorders>
            <w:shd w:val="clear" w:color="auto" w:fill="E2EFD9" w:themeFill="accent6" w:themeFillTint="33"/>
            <w:vAlign w:val="center"/>
          </w:tcPr>
          <w:p w14:paraId="78AC84FF" w14:textId="77777777" w:rsidR="00C40F53" w:rsidRPr="005E6331" w:rsidRDefault="00C40F53" w:rsidP="002C4496">
            <w:pPr>
              <w:spacing w:after="0" w:line="240" w:lineRule="auto"/>
              <w:jc w:val="center"/>
              <w:rPr>
                <w:rFonts w:cstheme="minorHAnsi"/>
                <w:b/>
              </w:rPr>
            </w:pPr>
            <w:r w:rsidRPr="005E6331">
              <w:rPr>
                <w:rFonts w:cstheme="minorHAnsi"/>
                <w:b/>
              </w:rPr>
              <w:t xml:space="preserve">Igen </w:t>
            </w:r>
            <w:sdt>
              <w:sdtPr>
                <w:rPr>
                  <w:rFonts w:cstheme="minorHAnsi"/>
                  <w:b/>
                </w:rPr>
                <w:alias w:val="case1"/>
                <w:tag w:val="case1"/>
                <w:id w:val="1422678338"/>
                <w14:checkbox>
                  <w14:checked w14:val="0"/>
                  <w14:checkedState w14:val="2612" w14:font="MS Gothic"/>
                  <w14:uncheckedState w14:val="2610" w14:font="MS Gothic"/>
                </w14:checkbox>
              </w:sdtPr>
              <w:sdtContent>
                <w:r w:rsidRPr="005E6331">
                  <w:rPr>
                    <w:rFonts w:ascii="Segoe UI Symbol" w:eastAsia="MS Gothic" w:hAnsi="Segoe UI Symbol" w:cs="Segoe UI Symbol"/>
                    <w:b/>
                  </w:rPr>
                  <w:t>☐</w:t>
                </w:r>
              </w:sdtContent>
            </w:sdt>
          </w:p>
        </w:tc>
        <w:tc>
          <w:tcPr>
            <w:tcW w:w="1119" w:type="dxa"/>
            <w:tcBorders>
              <w:top w:val="single" w:sz="12" w:space="0" w:color="auto"/>
              <w:bottom w:val="single" w:sz="12" w:space="0" w:color="auto"/>
              <w:right w:val="single" w:sz="12" w:space="0" w:color="auto"/>
            </w:tcBorders>
            <w:shd w:val="clear" w:color="auto" w:fill="F7CAAC" w:themeFill="accent2" w:themeFillTint="66"/>
            <w:vAlign w:val="center"/>
          </w:tcPr>
          <w:p w14:paraId="0D77188F" w14:textId="77777777" w:rsidR="00C40F53" w:rsidRPr="005E6331" w:rsidRDefault="00C40F53" w:rsidP="002C4496">
            <w:pPr>
              <w:spacing w:after="0" w:line="240" w:lineRule="auto"/>
              <w:jc w:val="center"/>
              <w:rPr>
                <w:rFonts w:cstheme="minorHAnsi"/>
                <w:b/>
              </w:rPr>
            </w:pPr>
            <w:r w:rsidRPr="005E6331">
              <w:rPr>
                <w:rFonts w:cstheme="minorHAnsi"/>
                <w:b/>
              </w:rPr>
              <w:t xml:space="preserve">Nem </w:t>
            </w:r>
            <w:sdt>
              <w:sdtPr>
                <w:rPr>
                  <w:rFonts w:cstheme="minorHAnsi"/>
                  <w:b/>
                </w:rPr>
                <w:alias w:val="case1"/>
                <w:tag w:val="case1"/>
                <w:id w:val="2126957641"/>
                <w14:checkbox>
                  <w14:checked w14:val="0"/>
                  <w14:checkedState w14:val="2612" w14:font="MS Gothic"/>
                  <w14:uncheckedState w14:val="2610" w14:font="MS Gothic"/>
                </w14:checkbox>
              </w:sdtPr>
              <w:sdtContent>
                <w:r w:rsidRPr="005E6331">
                  <w:rPr>
                    <w:rFonts w:ascii="Segoe UI Symbol" w:eastAsia="MS Gothic" w:hAnsi="Segoe UI Symbol" w:cs="Segoe UI Symbol"/>
                    <w:b/>
                  </w:rPr>
                  <w:t>☐</w:t>
                </w:r>
              </w:sdtContent>
            </w:sdt>
          </w:p>
        </w:tc>
      </w:tr>
    </w:tbl>
    <w:p w14:paraId="136E0A31" w14:textId="77777777" w:rsidR="005614A0" w:rsidRPr="00B20011" w:rsidRDefault="005614A0" w:rsidP="005614A0">
      <w:pPr>
        <w:spacing w:after="0" w:line="240" w:lineRule="auto"/>
        <w:rPr>
          <w:rFonts w:cstheme="minorHAnsi"/>
        </w:rPr>
      </w:pPr>
    </w:p>
    <w:tbl>
      <w:tblPr>
        <w:tblStyle w:val="Rcsostblzat"/>
        <w:tblW w:w="0" w:type="auto"/>
        <w:tblLook w:val="04A0" w:firstRow="1" w:lastRow="0" w:firstColumn="1" w:lastColumn="0" w:noHBand="0" w:noVBand="1"/>
      </w:tblPr>
      <w:tblGrid>
        <w:gridCol w:w="9042"/>
      </w:tblGrid>
      <w:tr w:rsidR="005614A0" w:rsidRPr="008E639A" w14:paraId="62FF697A" w14:textId="77777777" w:rsidTr="005614A0">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auto"/>
            <w:vAlign w:val="center"/>
          </w:tcPr>
          <w:p w14:paraId="7F89C2B4" w14:textId="77777777" w:rsidR="005614A0" w:rsidRPr="008E639A" w:rsidRDefault="005614A0" w:rsidP="006200B6">
            <w:pPr>
              <w:rPr>
                <w:rFonts w:cstheme="minorHAnsi"/>
              </w:rPr>
            </w:pPr>
            <w:r w:rsidRPr="008E639A">
              <w:rPr>
                <w:rFonts w:cstheme="minorHAnsi"/>
              </w:rPr>
              <w:t>Indoklás, hivatkozások, megjegyzések (ha szükséges):</w:t>
            </w:r>
          </w:p>
        </w:tc>
      </w:tr>
      <w:tr w:rsidR="005614A0" w:rsidRPr="008E639A" w14:paraId="0082F259" w14:textId="77777777" w:rsidTr="005614A0">
        <w:trPr>
          <w:trHeight w:val="397"/>
        </w:trPr>
        <w:tc>
          <w:tcPr>
            <w:tcW w:w="9042" w:type="dxa"/>
            <w:tcBorders>
              <w:top w:val="single" w:sz="12" w:space="0" w:color="auto"/>
              <w:bottom w:val="single" w:sz="12" w:space="0" w:color="auto"/>
            </w:tcBorders>
            <w:vAlign w:val="center"/>
          </w:tcPr>
          <w:p w14:paraId="7B7E5159" w14:textId="77777777" w:rsidR="005614A0" w:rsidRDefault="005614A0" w:rsidP="006200B6">
            <w:pPr>
              <w:rPr>
                <w:rFonts w:cstheme="minorHAnsi"/>
              </w:rPr>
            </w:pPr>
          </w:p>
          <w:p w14:paraId="3803AFFB" w14:textId="77777777" w:rsidR="005614A0" w:rsidRPr="008E639A" w:rsidRDefault="005614A0" w:rsidP="006200B6">
            <w:pPr>
              <w:rPr>
                <w:rFonts w:cstheme="minorHAnsi"/>
              </w:rPr>
            </w:pPr>
          </w:p>
        </w:tc>
      </w:tr>
      <w:tr w:rsidR="005614A0" w:rsidRPr="008E639A" w14:paraId="73FCB3AA" w14:textId="77777777" w:rsidTr="005614A0">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F7CAAC" w:themeFill="accent2" w:themeFillTint="66"/>
            <w:vAlign w:val="center"/>
          </w:tcPr>
          <w:p w14:paraId="0ED09BFB" w14:textId="042A1E7F" w:rsidR="005614A0" w:rsidRDefault="005614A0" w:rsidP="005614A0">
            <w:pPr>
              <w:rPr>
                <w:rFonts w:cstheme="minorHAnsi"/>
              </w:rPr>
            </w:pPr>
            <w:r w:rsidRPr="008E639A">
              <w:rPr>
                <w:rFonts w:cstheme="minorHAnsi"/>
              </w:rPr>
              <w:t>Ha a tevékenység nem felel meg a BAT következtetésnek, a tervezett intézkedések:</w:t>
            </w:r>
          </w:p>
        </w:tc>
      </w:tr>
      <w:tr w:rsidR="005614A0" w:rsidRPr="008E639A" w14:paraId="46C82AA3" w14:textId="77777777" w:rsidTr="005614A0">
        <w:trPr>
          <w:trHeight w:val="397"/>
        </w:trPr>
        <w:tc>
          <w:tcPr>
            <w:tcW w:w="9042" w:type="dxa"/>
            <w:tcBorders>
              <w:top w:val="single" w:sz="12" w:space="0" w:color="auto"/>
            </w:tcBorders>
            <w:vAlign w:val="center"/>
          </w:tcPr>
          <w:p w14:paraId="5EE0A535" w14:textId="77777777" w:rsidR="005614A0" w:rsidRDefault="005614A0" w:rsidP="005614A0">
            <w:pPr>
              <w:rPr>
                <w:rFonts w:cstheme="minorHAnsi"/>
              </w:rPr>
            </w:pPr>
          </w:p>
          <w:p w14:paraId="0A61034C" w14:textId="77777777" w:rsidR="005614A0" w:rsidRDefault="005614A0" w:rsidP="005614A0">
            <w:pPr>
              <w:rPr>
                <w:rFonts w:cstheme="minorHAnsi"/>
              </w:rPr>
            </w:pPr>
          </w:p>
        </w:tc>
      </w:tr>
    </w:tbl>
    <w:p w14:paraId="1FDB6DEF" w14:textId="790256F3" w:rsidR="005614A0" w:rsidRPr="00B20011" w:rsidRDefault="005614A0" w:rsidP="005614A0">
      <w:pPr>
        <w:spacing w:after="0" w:line="240" w:lineRule="auto"/>
        <w:rPr>
          <w:rFonts w:cstheme="minorHAnsi"/>
        </w:rPr>
      </w:pPr>
    </w:p>
    <w:p w14:paraId="08DF492B" w14:textId="0B08D434" w:rsidR="00425829" w:rsidRDefault="00425829">
      <w:pPr>
        <w:rPr>
          <w:rFonts w:cstheme="minorHAnsi"/>
        </w:rPr>
      </w:pPr>
      <w:r>
        <w:rPr>
          <w:rFonts w:cstheme="minorHAnsi"/>
        </w:rPr>
        <w:br w:type="page"/>
      </w:r>
    </w:p>
    <w:p w14:paraId="79069B42" w14:textId="4A7F73A8" w:rsidR="00C40F53" w:rsidRPr="00B20011" w:rsidRDefault="007A45C5" w:rsidP="005D1683">
      <w:pPr>
        <w:pStyle w:val="Cmsor1"/>
      </w:pPr>
      <w:bookmarkStart w:id="5" w:name="_Toc94859124"/>
      <w:r w:rsidRPr="00B20011">
        <w:t>BAT 2.</w:t>
      </w:r>
      <w:r w:rsidR="00C40F53" w:rsidRPr="00B20011">
        <w:t xml:space="preserve"> Átfogó környezeti teljesítmény</w:t>
      </w:r>
      <w:bookmarkEnd w:id="5"/>
    </w:p>
    <w:p w14:paraId="0D7F2C5D" w14:textId="77777777" w:rsidR="007A45C5" w:rsidRPr="00BB3743" w:rsidRDefault="007A45C5" w:rsidP="005D1683">
      <w:pPr>
        <w:shd w:val="clear" w:color="auto" w:fill="FFFFFF"/>
        <w:spacing w:after="0" w:line="240" w:lineRule="auto"/>
        <w:jc w:val="both"/>
        <w:rPr>
          <w:rFonts w:ascii="Georgia" w:eastAsia="Times New Roman" w:hAnsi="Georgia" w:cstheme="minorHAnsi"/>
          <w:color w:val="000000"/>
          <w:sz w:val="24"/>
          <w:szCs w:val="24"/>
          <w:lang w:eastAsia="hu-HU"/>
        </w:rPr>
      </w:pPr>
      <w:r w:rsidRPr="00BB3743">
        <w:rPr>
          <w:rFonts w:ascii="Georgia" w:eastAsia="Times New Roman" w:hAnsi="Georgia" w:cstheme="minorHAnsi"/>
          <w:color w:val="000000"/>
          <w:sz w:val="24"/>
          <w:szCs w:val="24"/>
          <w:lang w:eastAsia="hu-HU"/>
        </w:rPr>
        <w:t>Az üzem átfogó környezeti teljesítményének javítása érdekében alkalmazható BAT az összes alábbi technika alkalmazását jelenti.</w:t>
      </w:r>
    </w:p>
    <w:p w14:paraId="62D5A926" w14:textId="77777777" w:rsidR="00E2031E" w:rsidRPr="00B20011" w:rsidRDefault="00E2031E" w:rsidP="005D1683">
      <w:pPr>
        <w:shd w:val="clear" w:color="auto" w:fill="FFFFFF"/>
        <w:spacing w:after="0" w:line="240" w:lineRule="auto"/>
        <w:jc w:val="both"/>
        <w:rPr>
          <w:rFonts w:eastAsia="Times New Roman" w:cstheme="minorHAnsi"/>
          <w:color w:val="000000"/>
          <w:lang w:eastAsia="hu-HU"/>
        </w:rPr>
      </w:pPr>
    </w:p>
    <w:tbl>
      <w:tblPr>
        <w:tblW w:w="5000" w:type="pct"/>
        <w:tblBorders>
          <w:top w:val="single" w:sz="6" w:space="0" w:color="auto"/>
          <w:left w:val="single" w:sz="6" w:space="0" w:color="000000"/>
          <w:bottom w:val="single" w:sz="6" w:space="0" w:color="000000"/>
          <w:right w:val="single" w:sz="6" w:space="0" w:color="000000"/>
          <w:insideH w:val="single" w:sz="6" w:space="0" w:color="auto"/>
          <w:insideV w:val="single" w:sz="6" w:space="0" w:color="auto"/>
        </w:tblBorders>
        <w:shd w:val="clear" w:color="auto" w:fill="FFFFFF"/>
        <w:tblLayout w:type="fixed"/>
        <w:tblCellMar>
          <w:left w:w="0" w:type="dxa"/>
          <w:right w:w="0" w:type="dxa"/>
        </w:tblCellMar>
        <w:tblLook w:val="04A0" w:firstRow="1" w:lastRow="0" w:firstColumn="1" w:lastColumn="0" w:noHBand="0" w:noVBand="1"/>
      </w:tblPr>
      <w:tblGrid>
        <w:gridCol w:w="419"/>
        <w:gridCol w:w="6651"/>
        <w:gridCol w:w="990"/>
        <w:gridCol w:w="982"/>
      </w:tblGrid>
      <w:tr w:rsidR="001610AD" w:rsidRPr="00B20011" w14:paraId="44580AAD" w14:textId="77777777" w:rsidTr="005614A0">
        <w:trPr>
          <w:cantSplit/>
          <w:trHeight w:val="510"/>
        </w:trPr>
        <w:tc>
          <w:tcPr>
            <w:tcW w:w="7070" w:type="dxa"/>
            <w:gridSpan w:val="2"/>
            <w:tcBorders>
              <w:top w:val="single" w:sz="12" w:space="0" w:color="auto"/>
              <w:left w:val="single" w:sz="12" w:space="0" w:color="auto"/>
              <w:bottom w:val="single" w:sz="12" w:space="0" w:color="auto"/>
              <w:right w:val="single" w:sz="12" w:space="0" w:color="auto"/>
            </w:tcBorders>
            <w:shd w:val="clear" w:color="auto" w:fill="DBD3C5"/>
            <w:tcMar>
              <w:top w:w="120" w:type="dxa"/>
              <w:left w:w="120" w:type="dxa"/>
              <w:bottom w:w="120" w:type="dxa"/>
              <w:right w:w="120" w:type="dxa"/>
            </w:tcMar>
            <w:vAlign w:val="center"/>
            <w:hideMark/>
          </w:tcPr>
          <w:p w14:paraId="39C70DF1" w14:textId="51038429" w:rsidR="001610AD" w:rsidRPr="00BB3743" w:rsidRDefault="009D7685" w:rsidP="008E639A">
            <w:pPr>
              <w:spacing w:after="0" w:line="240" w:lineRule="auto"/>
              <w:ind w:right="195"/>
              <w:jc w:val="center"/>
              <w:rPr>
                <w:rFonts w:eastAsia="Times New Roman" w:cstheme="minorHAnsi"/>
                <w:b/>
                <w:bCs/>
                <w:color w:val="000000"/>
                <w:sz w:val="24"/>
                <w:szCs w:val="24"/>
                <w:lang w:eastAsia="hu-HU"/>
              </w:rPr>
            </w:pPr>
            <w:r w:rsidRPr="00BB3743">
              <w:rPr>
                <w:rFonts w:eastAsia="Times New Roman" w:cstheme="minorHAnsi"/>
                <w:b/>
                <w:bCs/>
                <w:color w:val="000000"/>
                <w:sz w:val="24"/>
                <w:szCs w:val="24"/>
                <w:lang w:eastAsia="hu-HU"/>
              </w:rPr>
              <w:t>Technika</w:t>
            </w:r>
          </w:p>
        </w:tc>
        <w:tc>
          <w:tcPr>
            <w:tcW w:w="1972" w:type="dxa"/>
            <w:gridSpan w:val="2"/>
            <w:tcBorders>
              <w:top w:val="single" w:sz="12" w:space="0" w:color="auto"/>
              <w:left w:val="single" w:sz="12" w:space="0" w:color="auto"/>
              <w:bottom w:val="single" w:sz="12" w:space="0" w:color="auto"/>
              <w:right w:val="single" w:sz="12" w:space="0" w:color="auto"/>
            </w:tcBorders>
            <w:shd w:val="clear" w:color="auto" w:fill="DBD3C5"/>
            <w:vAlign w:val="center"/>
          </w:tcPr>
          <w:p w14:paraId="246EA90D" w14:textId="77777777" w:rsidR="001610AD" w:rsidRPr="00BB3743" w:rsidRDefault="001610AD" w:rsidP="008E639A">
            <w:pPr>
              <w:spacing w:after="0" w:line="240" w:lineRule="auto"/>
              <w:ind w:right="195"/>
              <w:jc w:val="center"/>
              <w:rPr>
                <w:rFonts w:eastAsia="Times New Roman" w:cstheme="minorHAnsi"/>
                <w:b/>
                <w:bCs/>
                <w:color w:val="000000"/>
                <w:sz w:val="24"/>
                <w:szCs w:val="24"/>
                <w:lang w:eastAsia="hu-HU"/>
              </w:rPr>
            </w:pPr>
            <w:r w:rsidRPr="00BB3743">
              <w:rPr>
                <w:rFonts w:eastAsia="Times New Roman" w:cstheme="minorHAnsi"/>
                <w:b/>
                <w:bCs/>
                <w:color w:val="000000"/>
                <w:sz w:val="24"/>
                <w:szCs w:val="24"/>
                <w:lang w:eastAsia="hu-HU"/>
              </w:rPr>
              <w:t>Az alkalmazott technika</w:t>
            </w:r>
          </w:p>
        </w:tc>
      </w:tr>
      <w:tr w:rsidR="001610AD" w:rsidRPr="00B20011" w14:paraId="61ADBF29" w14:textId="77777777" w:rsidTr="005614A0">
        <w:trPr>
          <w:cantSplit/>
          <w:trHeight w:val="281"/>
        </w:trPr>
        <w:tc>
          <w:tcPr>
            <w:tcW w:w="419" w:type="dxa"/>
            <w:tcBorders>
              <w:top w:val="single" w:sz="12" w:space="0" w:color="auto"/>
            </w:tcBorders>
            <w:shd w:val="clear" w:color="auto" w:fill="FFFFFF"/>
            <w:tcMar>
              <w:top w:w="120" w:type="dxa"/>
              <w:left w:w="120" w:type="dxa"/>
              <w:bottom w:w="120" w:type="dxa"/>
              <w:right w:w="120" w:type="dxa"/>
            </w:tcMar>
            <w:hideMark/>
          </w:tcPr>
          <w:p w14:paraId="009E561C" w14:textId="77777777" w:rsidR="001610AD" w:rsidRPr="00B20011" w:rsidRDefault="001610AD" w:rsidP="005D1683">
            <w:pPr>
              <w:spacing w:after="0" w:line="240" w:lineRule="auto"/>
              <w:rPr>
                <w:rFonts w:eastAsia="Times New Roman" w:cstheme="minorHAnsi"/>
                <w:color w:val="000000"/>
                <w:lang w:eastAsia="hu-HU"/>
              </w:rPr>
            </w:pPr>
            <w:proofErr w:type="gramStart"/>
            <w:r w:rsidRPr="00B20011">
              <w:rPr>
                <w:rFonts w:eastAsia="Times New Roman" w:cstheme="minorHAnsi"/>
                <w:color w:val="000000"/>
                <w:lang w:eastAsia="hu-HU"/>
              </w:rPr>
              <w:t>a.</w:t>
            </w:r>
            <w:proofErr w:type="gramEnd"/>
          </w:p>
        </w:tc>
        <w:tc>
          <w:tcPr>
            <w:tcW w:w="6651" w:type="dxa"/>
            <w:tcBorders>
              <w:top w:val="single" w:sz="12" w:space="0" w:color="auto"/>
            </w:tcBorders>
            <w:shd w:val="clear" w:color="auto" w:fill="FFFFFF"/>
            <w:tcMar>
              <w:top w:w="120" w:type="dxa"/>
              <w:left w:w="120" w:type="dxa"/>
              <w:bottom w:w="120" w:type="dxa"/>
              <w:right w:w="120" w:type="dxa"/>
            </w:tcMar>
            <w:hideMark/>
          </w:tcPr>
          <w:p w14:paraId="555A19AE" w14:textId="77777777" w:rsidR="001610AD" w:rsidRPr="00B20011" w:rsidRDefault="001610AD" w:rsidP="005D1683">
            <w:pPr>
              <w:spacing w:after="0" w:line="240" w:lineRule="auto"/>
              <w:rPr>
                <w:rFonts w:eastAsia="Times New Roman" w:cstheme="minorHAnsi"/>
                <w:color w:val="000000"/>
                <w:lang w:eastAsia="hu-HU"/>
              </w:rPr>
            </w:pPr>
            <w:r w:rsidRPr="00B20011">
              <w:rPr>
                <w:rFonts w:eastAsia="Times New Roman" w:cstheme="minorHAnsi"/>
                <w:color w:val="000000"/>
                <w:lang w:eastAsia="hu-HU"/>
              </w:rPr>
              <w:t>A hulladék paramétereinek jellemzésére és előzetes elfogadására irányuló eljárások kidolgozása és végrehajtása</w:t>
            </w:r>
          </w:p>
        </w:tc>
        <w:tc>
          <w:tcPr>
            <w:tcW w:w="990" w:type="dxa"/>
            <w:tcBorders>
              <w:top w:val="single" w:sz="12" w:space="0" w:color="auto"/>
            </w:tcBorders>
            <w:shd w:val="clear" w:color="auto" w:fill="FFFFFF"/>
            <w:vAlign w:val="center"/>
          </w:tcPr>
          <w:p w14:paraId="7C981A2D" w14:textId="77777777" w:rsidR="001610AD" w:rsidRPr="00B20011" w:rsidRDefault="001610AD" w:rsidP="008E639A">
            <w:pPr>
              <w:spacing w:after="0" w:line="240" w:lineRule="auto"/>
              <w:jc w:val="center"/>
              <w:rPr>
                <w:rFonts w:cstheme="minorHAnsi"/>
              </w:rPr>
            </w:pPr>
            <w:r w:rsidRPr="00B20011">
              <w:rPr>
                <w:rFonts w:cstheme="minorHAnsi"/>
              </w:rPr>
              <w:t xml:space="preserve">Igen </w:t>
            </w:r>
            <w:sdt>
              <w:sdtPr>
                <w:rPr>
                  <w:rFonts w:cstheme="minorHAnsi"/>
                </w:rPr>
                <w:alias w:val="case1"/>
                <w:tag w:val="case1"/>
                <w:id w:val="-2057928673"/>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982" w:type="dxa"/>
            <w:tcBorders>
              <w:top w:val="single" w:sz="12" w:space="0" w:color="auto"/>
            </w:tcBorders>
            <w:shd w:val="clear" w:color="auto" w:fill="FFFFFF"/>
            <w:vAlign w:val="center"/>
          </w:tcPr>
          <w:p w14:paraId="72312036" w14:textId="77777777" w:rsidR="001610AD" w:rsidRPr="00B20011" w:rsidRDefault="001610AD" w:rsidP="008E639A">
            <w:pPr>
              <w:spacing w:after="0" w:line="240" w:lineRule="auto"/>
              <w:jc w:val="center"/>
              <w:rPr>
                <w:rFonts w:cstheme="minorHAnsi"/>
              </w:rPr>
            </w:pPr>
            <w:r w:rsidRPr="00B20011">
              <w:rPr>
                <w:rFonts w:cstheme="minorHAnsi"/>
              </w:rPr>
              <w:t xml:space="preserve">Nem </w:t>
            </w:r>
            <w:sdt>
              <w:sdtPr>
                <w:rPr>
                  <w:rFonts w:cstheme="minorHAnsi"/>
                </w:rPr>
                <w:alias w:val="case1"/>
                <w:tag w:val="case1"/>
                <w:id w:val="1297879074"/>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1610AD" w:rsidRPr="00B20011" w14:paraId="5EAFCE9F" w14:textId="77777777" w:rsidTr="005614A0">
        <w:trPr>
          <w:cantSplit/>
        </w:trPr>
        <w:tc>
          <w:tcPr>
            <w:tcW w:w="419" w:type="dxa"/>
            <w:shd w:val="clear" w:color="auto" w:fill="FFFFFF"/>
            <w:tcMar>
              <w:top w:w="120" w:type="dxa"/>
              <w:left w:w="120" w:type="dxa"/>
              <w:bottom w:w="120" w:type="dxa"/>
              <w:right w:w="120" w:type="dxa"/>
            </w:tcMar>
            <w:hideMark/>
          </w:tcPr>
          <w:p w14:paraId="618B785C" w14:textId="77777777" w:rsidR="001610AD" w:rsidRPr="00B20011" w:rsidRDefault="001610AD" w:rsidP="005D1683">
            <w:pPr>
              <w:spacing w:after="0" w:line="240" w:lineRule="auto"/>
              <w:rPr>
                <w:rFonts w:eastAsia="Times New Roman" w:cstheme="minorHAnsi"/>
                <w:color w:val="000000"/>
                <w:lang w:eastAsia="hu-HU"/>
              </w:rPr>
            </w:pPr>
            <w:r w:rsidRPr="00B20011">
              <w:rPr>
                <w:rFonts w:eastAsia="Times New Roman" w:cstheme="minorHAnsi"/>
                <w:color w:val="000000"/>
                <w:lang w:eastAsia="hu-HU"/>
              </w:rPr>
              <w:t>b.</w:t>
            </w:r>
          </w:p>
        </w:tc>
        <w:tc>
          <w:tcPr>
            <w:tcW w:w="6651" w:type="dxa"/>
            <w:shd w:val="clear" w:color="auto" w:fill="FFFFFF"/>
            <w:tcMar>
              <w:top w:w="120" w:type="dxa"/>
              <w:left w:w="120" w:type="dxa"/>
              <w:bottom w:w="120" w:type="dxa"/>
              <w:right w:w="120" w:type="dxa"/>
            </w:tcMar>
            <w:hideMark/>
          </w:tcPr>
          <w:p w14:paraId="3E9553EA" w14:textId="77777777" w:rsidR="001610AD" w:rsidRPr="00B20011" w:rsidRDefault="001610AD" w:rsidP="005D1683">
            <w:pPr>
              <w:spacing w:after="0" w:line="240" w:lineRule="auto"/>
              <w:rPr>
                <w:rFonts w:eastAsia="Times New Roman" w:cstheme="minorHAnsi"/>
                <w:color w:val="000000"/>
                <w:lang w:eastAsia="hu-HU"/>
              </w:rPr>
            </w:pPr>
            <w:r w:rsidRPr="00B20011">
              <w:rPr>
                <w:rFonts w:eastAsia="Times New Roman" w:cstheme="minorHAnsi"/>
                <w:color w:val="000000"/>
                <w:lang w:eastAsia="hu-HU"/>
              </w:rPr>
              <w:t>Hulladékátvételi eljárások kidolgozása és végrehajtása</w:t>
            </w:r>
          </w:p>
        </w:tc>
        <w:tc>
          <w:tcPr>
            <w:tcW w:w="990" w:type="dxa"/>
            <w:shd w:val="clear" w:color="auto" w:fill="FFFFFF"/>
            <w:vAlign w:val="center"/>
          </w:tcPr>
          <w:p w14:paraId="01C10078" w14:textId="77777777" w:rsidR="001610AD" w:rsidRPr="00B20011" w:rsidRDefault="001610AD" w:rsidP="008E639A">
            <w:pPr>
              <w:spacing w:after="0" w:line="240" w:lineRule="auto"/>
              <w:jc w:val="center"/>
              <w:rPr>
                <w:rFonts w:cstheme="minorHAnsi"/>
              </w:rPr>
            </w:pPr>
            <w:r w:rsidRPr="00B20011">
              <w:rPr>
                <w:rFonts w:cstheme="minorHAnsi"/>
              </w:rPr>
              <w:t xml:space="preserve">Igen </w:t>
            </w:r>
            <w:sdt>
              <w:sdtPr>
                <w:rPr>
                  <w:rFonts w:cstheme="minorHAnsi"/>
                </w:rPr>
                <w:alias w:val="case1"/>
                <w:tag w:val="case1"/>
                <w:id w:val="1794479491"/>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982" w:type="dxa"/>
            <w:shd w:val="clear" w:color="auto" w:fill="FFFFFF"/>
            <w:vAlign w:val="center"/>
          </w:tcPr>
          <w:p w14:paraId="643BA181" w14:textId="77777777" w:rsidR="001610AD" w:rsidRPr="00B20011" w:rsidRDefault="001610AD" w:rsidP="008E639A">
            <w:pPr>
              <w:spacing w:after="0" w:line="240" w:lineRule="auto"/>
              <w:jc w:val="center"/>
              <w:rPr>
                <w:rFonts w:cstheme="minorHAnsi"/>
              </w:rPr>
            </w:pPr>
            <w:r w:rsidRPr="00B20011">
              <w:rPr>
                <w:rFonts w:cstheme="minorHAnsi"/>
              </w:rPr>
              <w:t xml:space="preserve">Nem </w:t>
            </w:r>
            <w:sdt>
              <w:sdtPr>
                <w:rPr>
                  <w:rFonts w:cstheme="minorHAnsi"/>
                </w:rPr>
                <w:alias w:val="case1"/>
                <w:tag w:val="case1"/>
                <w:id w:val="620882453"/>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1610AD" w:rsidRPr="00B20011" w14:paraId="2D762B54" w14:textId="77777777" w:rsidTr="005614A0">
        <w:trPr>
          <w:cantSplit/>
        </w:trPr>
        <w:tc>
          <w:tcPr>
            <w:tcW w:w="419" w:type="dxa"/>
            <w:shd w:val="clear" w:color="auto" w:fill="FFFFFF"/>
            <w:tcMar>
              <w:top w:w="120" w:type="dxa"/>
              <w:left w:w="120" w:type="dxa"/>
              <w:bottom w:w="120" w:type="dxa"/>
              <w:right w:w="120" w:type="dxa"/>
            </w:tcMar>
            <w:hideMark/>
          </w:tcPr>
          <w:p w14:paraId="199684CD" w14:textId="77777777" w:rsidR="001610AD" w:rsidRPr="00B20011" w:rsidRDefault="001610AD" w:rsidP="005D1683">
            <w:pPr>
              <w:spacing w:after="0" w:line="240" w:lineRule="auto"/>
              <w:rPr>
                <w:rFonts w:eastAsia="Times New Roman" w:cstheme="minorHAnsi"/>
                <w:color w:val="000000"/>
                <w:lang w:eastAsia="hu-HU"/>
              </w:rPr>
            </w:pPr>
            <w:r w:rsidRPr="00B20011">
              <w:rPr>
                <w:rFonts w:eastAsia="Times New Roman" w:cstheme="minorHAnsi"/>
                <w:color w:val="000000"/>
                <w:lang w:eastAsia="hu-HU"/>
              </w:rPr>
              <w:t>c.</w:t>
            </w:r>
          </w:p>
        </w:tc>
        <w:tc>
          <w:tcPr>
            <w:tcW w:w="6651" w:type="dxa"/>
            <w:shd w:val="clear" w:color="auto" w:fill="FFFFFF"/>
            <w:tcMar>
              <w:top w:w="120" w:type="dxa"/>
              <w:left w:w="120" w:type="dxa"/>
              <w:bottom w:w="120" w:type="dxa"/>
              <w:right w:w="120" w:type="dxa"/>
            </w:tcMar>
            <w:hideMark/>
          </w:tcPr>
          <w:p w14:paraId="3E717A8C" w14:textId="77777777" w:rsidR="001610AD" w:rsidRPr="00B20011" w:rsidRDefault="001610AD" w:rsidP="005D1683">
            <w:pPr>
              <w:spacing w:after="0" w:line="240" w:lineRule="auto"/>
              <w:rPr>
                <w:rFonts w:eastAsia="Times New Roman" w:cstheme="minorHAnsi"/>
                <w:color w:val="000000"/>
                <w:lang w:eastAsia="hu-HU"/>
              </w:rPr>
            </w:pPr>
            <w:r w:rsidRPr="00B20011">
              <w:rPr>
                <w:rFonts w:eastAsia="Times New Roman" w:cstheme="minorHAnsi"/>
                <w:color w:val="000000"/>
                <w:lang w:eastAsia="hu-HU"/>
              </w:rPr>
              <w:t xml:space="preserve">A hulladék </w:t>
            </w:r>
            <w:proofErr w:type="spellStart"/>
            <w:r w:rsidRPr="00B20011">
              <w:rPr>
                <w:rFonts w:eastAsia="Times New Roman" w:cstheme="minorHAnsi"/>
                <w:color w:val="000000"/>
                <w:lang w:eastAsia="hu-HU"/>
              </w:rPr>
              <w:t>nyomonkövetési</w:t>
            </w:r>
            <w:proofErr w:type="spellEnd"/>
            <w:r w:rsidRPr="00B20011">
              <w:rPr>
                <w:rFonts w:eastAsia="Times New Roman" w:cstheme="minorHAnsi"/>
                <w:color w:val="000000"/>
                <w:lang w:eastAsia="hu-HU"/>
              </w:rPr>
              <w:t xml:space="preserve"> és nyilvántartási rendszerének kidolgozása és megvalósítása</w:t>
            </w:r>
          </w:p>
        </w:tc>
        <w:tc>
          <w:tcPr>
            <w:tcW w:w="990" w:type="dxa"/>
            <w:shd w:val="clear" w:color="auto" w:fill="FFFFFF"/>
            <w:vAlign w:val="center"/>
          </w:tcPr>
          <w:p w14:paraId="2277310A" w14:textId="77777777" w:rsidR="001610AD" w:rsidRPr="00B20011" w:rsidRDefault="001610AD" w:rsidP="008E639A">
            <w:pPr>
              <w:spacing w:after="0" w:line="240" w:lineRule="auto"/>
              <w:jc w:val="center"/>
              <w:rPr>
                <w:rFonts w:cstheme="minorHAnsi"/>
              </w:rPr>
            </w:pPr>
            <w:r w:rsidRPr="00B20011">
              <w:rPr>
                <w:rFonts w:cstheme="minorHAnsi"/>
              </w:rPr>
              <w:t xml:space="preserve">Igen </w:t>
            </w:r>
            <w:sdt>
              <w:sdtPr>
                <w:rPr>
                  <w:rFonts w:cstheme="minorHAnsi"/>
                </w:rPr>
                <w:alias w:val="case1"/>
                <w:tag w:val="case1"/>
                <w:id w:val="1087272183"/>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982" w:type="dxa"/>
            <w:shd w:val="clear" w:color="auto" w:fill="FFFFFF"/>
            <w:vAlign w:val="center"/>
          </w:tcPr>
          <w:p w14:paraId="51A120DA" w14:textId="77777777" w:rsidR="001610AD" w:rsidRPr="00B20011" w:rsidRDefault="001610AD" w:rsidP="008E639A">
            <w:pPr>
              <w:spacing w:after="0" w:line="240" w:lineRule="auto"/>
              <w:jc w:val="center"/>
              <w:rPr>
                <w:rFonts w:cstheme="minorHAnsi"/>
              </w:rPr>
            </w:pPr>
            <w:r w:rsidRPr="00B20011">
              <w:rPr>
                <w:rFonts w:cstheme="minorHAnsi"/>
              </w:rPr>
              <w:t xml:space="preserve">Nem </w:t>
            </w:r>
            <w:sdt>
              <w:sdtPr>
                <w:rPr>
                  <w:rFonts w:cstheme="minorHAnsi"/>
                </w:rPr>
                <w:alias w:val="case1"/>
                <w:tag w:val="case1"/>
                <w:id w:val="1890529441"/>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1610AD" w:rsidRPr="00B20011" w14:paraId="6D9ACE7A" w14:textId="77777777" w:rsidTr="005614A0">
        <w:trPr>
          <w:cantSplit/>
        </w:trPr>
        <w:tc>
          <w:tcPr>
            <w:tcW w:w="419" w:type="dxa"/>
            <w:shd w:val="clear" w:color="auto" w:fill="FFFFFF"/>
            <w:tcMar>
              <w:top w:w="120" w:type="dxa"/>
              <w:left w:w="120" w:type="dxa"/>
              <w:bottom w:w="120" w:type="dxa"/>
              <w:right w:w="120" w:type="dxa"/>
            </w:tcMar>
            <w:hideMark/>
          </w:tcPr>
          <w:p w14:paraId="29691114" w14:textId="77777777" w:rsidR="001610AD" w:rsidRPr="00B20011" w:rsidRDefault="001610AD" w:rsidP="005D1683">
            <w:pPr>
              <w:spacing w:after="0" w:line="240" w:lineRule="auto"/>
              <w:rPr>
                <w:rFonts w:eastAsia="Times New Roman" w:cstheme="minorHAnsi"/>
                <w:color w:val="000000"/>
                <w:lang w:eastAsia="hu-HU"/>
              </w:rPr>
            </w:pPr>
            <w:r w:rsidRPr="00B20011">
              <w:rPr>
                <w:rFonts w:eastAsia="Times New Roman" w:cstheme="minorHAnsi"/>
                <w:color w:val="000000"/>
                <w:lang w:eastAsia="hu-HU"/>
              </w:rPr>
              <w:t>d.</w:t>
            </w:r>
          </w:p>
        </w:tc>
        <w:tc>
          <w:tcPr>
            <w:tcW w:w="6651" w:type="dxa"/>
            <w:shd w:val="clear" w:color="auto" w:fill="FFFFFF"/>
            <w:tcMar>
              <w:top w:w="120" w:type="dxa"/>
              <w:left w:w="120" w:type="dxa"/>
              <w:bottom w:w="120" w:type="dxa"/>
              <w:right w:w="120" w:type="dxa"/>
            </w:tcMar>
            <w:hideMark/>
          </w:tcPr>
          <w:p w14:paraId="3EC104C2" w14:textId="77777777" w:rsidR="001610AD" w:rsidRPr="00B20011" w:rsidRDefault="001610AD" w:rsidP="005D1683">
            <w:pPr>
              <w:spacing w:after="0" w:line="240" w:lineRule="auto"/>
              <w:rPr>
                <w:rFonts w:eastAsia="Times New Roman" w:cstheme="minorHAnsi"/>
                <w:color w:val="000000"/>
                <w:lang w:eastAsia="hu-HU"/>
              </w:rPr>
            </w:pPr>
            <w:r w:rsidRPr="00B20011">
              <w:rPr>
                <w:rFonts w:eastAsia="Times New Roman" w:cstheme="minorHAnsi"/>
                <w:color w:val="000000"/>
                <w:lang w:eastAsia="hu-HU"/>
              </w:rPr>
              <w:t>A kimeneti teljesítmény minőségirányítási rendszerének kidolgozása és megvalósítása</w:t>
            </w:r>
          </w:p>
        </w:tc>
        <w:tc>
          <w:tcPr>
            <w:tcW w:w="990" w:type="dxa"/>
            <w:shd w:val="clear" w:color="auto" w:fill="FFFFFF"/>
            <w:vAlign w:val="center"/>
          </w:tcPr>
          <w:p w14:paraId="0DE04DD0" w14:textId="77777777" w:rsidR="001610AD" w:rsidRPr="00B20011" w:rsidRDefault="001610AD" w:rsidP="008E639A">
            <w:pPr>
              <w:spacing w:after="0" w:line="240" w:lineRule="auto"/>
              <w:jc w:val="center"/>
              <w:rPr>
                <w:rFonts w:cstheme="minorHAnsi"/>
              </w:rPr>
            </w:pPr>
            <w:r w:rsidRPr="00B20011">
              <w:rPr>
                <w:rFonts w:cstheme="minorHAnsi"/>
              </w:rPr>
              <w:t xml:space="preserve">Igen </w:t>
            </w:r>
            <w:sdt>
              <w:sdtPr>
                <w:rPr>
                  <w:rFonts w:cstheme="minorHAnsi"/>
                </w:rPr>
                <w:alias w:val="case1"/>
                <w:tag w:val="case1"/>
                <w:id w:val="364952975"/>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982" w:type="dxa"/>
            <w:shd w:val="clear" w:color="auto" w:fill="FFFFFF"/>
            <w:vAlign w:val="center"/>
          </w:tcPr>
          <w:p w14:paraId="7115D50A" w14:textId="77777777" w:rsidR="001610AD" w:rsidRPr="00B20011" w:rsidRDefault="001610AD" w:rsidP="008E639A">
            <w:pPr>
              <w:spacing w:after="0" w:line="240" w:lineRule="auto"/>
              <w:jc w:val="center"/>
              <w:rPr>
                <w:rFonts w:cstheme="minorHAnsi"/>
              </w:rPr>
            </w:pPr>
            <w:r w:rsidRPr="00B20011">
              <w:rPr>
                <w:rFonts w:cstheme="minorHAnsi"/>
              </w:rPr>
              <w:t xml:space="preserve">Nem </w:t>
            </w:r>
            <w:sdt>
              <w:sdtPr>
                <w:rPr>
                  <w:rFonts w:cstheme="minorHAnsi"/>
                </w:rPr>
                <w:alias w:val="case1"/>
                <w:tag w:val="case1"/>
                <w:id w:val="-1889250126"/>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1610AD" w:rsidRPr="00B20011" w14:paraId="00FF39FD" w14:textId="77777777" w:rsidTr="005614A0">
        <w:trPr>
          <w:cantSplit/>
        </w:trPr>
        <w:tc>
          <w:tcPr>
            <w:tcW w:w="419" w:type="dxa"/>
            <w:shd w:val="clear" w:color="auto" w:fill="FFFFFF"/>
            <w:tcMar>
              <w:top w:w="120" w:type="dxa"/>
              <w:left w:w="120" w:type="dxa"/>
              <w:bottom w:w="120" w:type="dxa"/>
              <w:right w:w="120" w:type="dxa"/>
            </w:tcMar>
            <w:hideMark/>
          </w:tcPr>
          <w:p w14:paraId="66F0033F" w14:textId="77777777" w:rsidR="001610AD" w:rsidRPr="00B20011" w:rsidRDefault="001610AD" w:rsidP="005D1683">
            <w:pPr>
              <w:spacing w:after="0" w:line="240" w:lineRule="auto"/>
              <w:rPr>
                <w:rFonts w:eastAsia="Times New Roman" w:cstheme="minorHAnsi"/>
                <w:color w:val="000000"/>
                <w:lang w:eastAsia="hu-HU"/>
              </w:rPr>
            </w:pPr>
            <w:r w:rsidRPr="00B20011">
              <w:rPr>
                <w:rFonts w:eastAsia="Times New Roman" w:cstheme="minorHAnsi"/>
                <w:color w:val="000000"/>
                <w:lang w:eastAsia="hu-HU"/>
              </w:rPr>
              <w:t>e.</w:t>
            </w:r>
          </w:p>
        </w:tc>
        <w:tc>
          <w:tcPr>
            <w:tcW w:w="6651" w:type="dxa"/>
            <w:shd w:val="clear" w:color="auto" w:fill="FFFFFF"/>
            <w:tcMar>
              <w:top w:w="120" w:type="dxa"/>
              <w:left w:w="120" w:type="dxa"/>
              <w:bottom w:w="120" w:type="dxa"/>
              <w:right w:w="120" w:type="dxa"/>
            </w:tcMar>
            <w:hideMark/>
          </w:tcPr>
          <w:p w14:paraId="20B97B81" w14:textId="77777777" w:rsidR="001610AD" w:rsidRPr="00B20011" w:rsidRDefault="001610AD" w:rsidP="005D1683">
            <w:pPr>
              <w:spacing w:after="0" w:line="240" w:lineRule="auto"/>
              <w:rPr>
                <w:rFonts w:eastAsia="Times New Roman" w:cstheme="minorHAnsi"/>
                <w:color w:val="000000"/>
                <w:lang w:eastAsia="hu-HU"/>
              </w:rPr>
            </w:pPr>
            <w:r w:rsidRPr="00B20011">
              <w:rPr>
                <w:rFonts w:eastAsia="Times New Roman" w:cstheme="minorHAnsi"/>
                <w:color w:val="000000"/>
                <w:lang w:eastAsia="hu-HU"/>
              </w:rPr>
              <w:t>A hulladékok szétválogatása</w:t>
            </w:r>
          </w:p>
        </w:tc>
        <w:tc>
          <w:tcPr>
            <w:tcW w:w="990" w:type="dxa"/>
            <w:shd w:val="clear" w:color="auto" w:fill="FFFFFF"/>
            <w:vAlign w:val="center"/>
          </w:tcPr>
          <w:p w14:paraId="06C3C1C2" w14:textId="77777777" w:rsidR="001610AD" w:rsidRPr="00B20011" w:rsidRDefault="001610AD" w:rsidP="008E639A">
            <w:pPr>
              <w:spacing w:after="0" w:line="240" w:lineRule="auto"/>
              <w:jc w:val="center"/>
              <w:rPr>
                <w:rFonts w:cstheme="minorHAnsi"/>
              </w:rPr>
            </w:pPr>
            <w:r w:rsidRPr="00B20011">
              <w:rPr>
                <w:rFonts w:cstheme="minorHAnsi"/>
              </w:rPr>
              <w:t xml:space="preserve">Igen </w:t>
            </w:r>
            <w:sdt>
              <w:sdtPr>
                <w:rPr>
                  <w:rFonts w:cstheme="minorHAnsi"/>
                </w:rPr>
                <w:alias w:val="case1"/>
                <w:tag w:val="case1"/>
                <w:id w:val="-1895263808"/>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982" w:type="dxa"/>
            <w:shd w:val="clear" w:color="auto" w:fill="FFFFFF"/>
            <w:vAlign w:val="center"/>
          </w:tcPr>
          <w:p w14:paraId="1EECE44E" w14:textId="77777777" w:rsidR="001610AD" w:rsidRPr="00B20011" w:rsidRDefault="001610AD" w:rsidP="008E639A">
            <w:pPr>
              <w:spacing w:after="0" w:line="240" w:lineRule="auto"/>
              <w:jc w:val="center"/>
              <w:rPr>
                <w:rFonts w:cstheme="minorHAnsi"/>
              </w:rPr>
            </w:pPr>
            <w:r w:rsidRPr="00B20011">
              <w:rPr>
                <w:rFonts w:cstheme="minorHAnsi"/>
              </w:rPr>
              <w:t xml:space="preserve">Nem </w:t>
            </w:r>
            <w:sdt>
              <w:sdtPr>
                <w:rPr>
                  <w:rFonts w:cstheme="minorHAnsi"/>
                </w:rPr>
                <w:alias w:val="case1"/>
                <w:tag w:val="case1"/>
                <w:id w:val="-601333546"/>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1610AD" w:rsidRPr="00B20011" w14:paraId="11AA3E21" w14:textId="77777777" w:rsidTr="005614A0">
        <w:trPr>
          <w:cantSplit/>
        </w:trPr>
        <w:tc>
          <w:tcPr>
            <w:tcW w:w="419" w:type="dxa"/>
            <w:shd w:val="clear" w:color="auto" w:fill="FFFFFF"/>
            <w:tcMar>
              <w:top w:w="120" w:type="dxa"/>
              <w:left w:w="120" w:type="dxa"/>
              <w:bottom w:w="120" w:type="dxa"/>
              <w:right w:w="120" w:type="dxa"/>
            </w:tcMar>
            <w:hideMark/>
          </w:tcPr>
          <w:p w14:paraId="5A60547C" w14:textId="77777777" w:rsidR="001610AD" w:rsidRPr="00B20011" w:rsidRDefault="001610AD" w:rsidP="005D1683">
            <w:pPr>
              <w:spacing w:after="0" w:line="240" w:lineRule="auto"/>
              <w:rPr>
                <w:rFonts w:eastAsia="Times New Roman" w:cstheme="minorHAnsi"/>
                <w:color w:val="000000"/>
                <w:lang w:eastAsia="hu-HU"/>
              </w:rPr>
            </w:pPr>
            <w:r w:rsidRPr="00B20011">
              <w:rPr>
                <w:rFonts w:eastAsia="Times New Roman" w:cstheme="minorHAnsi"/>
                <w:color w:val="000000"/>
                <w:lang w:eastAsia="hu-HU"/>
              </w:rPr>
              <w:t>f.</w:t>
            </w:r>
          </w:p>
        </w:tc>
        <w:tc>
          <w:tcPr>
            <w:tcW w:w="6651" w:type="dxa"/>
            <w:shd w:val="clear" w:color="auto" w:fill="FFFFFF"/>
            <w:tcMar>
              <w:top w:w="120" w:type="dxa"/>
              <w:left w:w="120" w:type="dxa"/>
              <w:bottom w:w="120" w:type="dxa"/>
              <w:right w:w="120" w:type="dxa"/>
            </w:tcMar>
            <w:hideMark/>
          </w:tcPr>
          <w:p w14:paraId="3C95EE04" w14:textId="77777777" w:rsidR="001610AD" w:rsidRPr="00B20011" w:rsidRDefault="001610AD" w:rsidP="005D1683">
            <w:pPr>
              <w:spacing w:after="0" w:line="240" w:lineRule="auto"/>
              <w:rPr>
                <w:rFonts w:eastAsia="Times New Roman" w:cstheme="minorHAnsi"/>
                <w:color w:val="000000"/>
                <w:lang w:eastAsia="hu-HU"/>
              </w:rPr>
            </w:pPr>
            <w:r w:rsidRPr="00B20011">
              <w:rPr>
                <w:rFonts w:eastAsia="Times New Roman" w:cstheme="minorHAnsi"/>
                <w:color w:val="000000"/>
                <w:lang w:eastAsia="hu-HU"/>
              </w:rPr>
              <w:t>A hulladékok kompatibilitásának biztosítása keverés, elegyítés előtt.</w:t>
            </w:r>
          </w:p>
        </w:tc>
        <w:tc>
          <w:tcPr>
            <w:tcW w:w="990" w:type="dxa"/>
            <w:shd w:val="clear" w:color="auto" w:fill="FFFFFF"/>
            <w:vAlign w:val="center"/>
          </w:tcPr>
          <w:p w14:paraId="5ED8F401" w14:textId="77777777" w:rsidR="001610AD" w:rsidRPr="00B20011" w:rsidRDefault="001610AD" w:rsidP="008E639A">
            <w:pPr>
              <w:spacing w:after="0" w:line="240" w:lineRule="auto"/>
              <w:jc w:val="center"/>
              <w:rPr>
                <w:rFonts w:cstheme="minorHAnsi"/>
              </w:rPr>
            </w:pPr>
            <w:r w:rsidRPr="00B20011">
              <w:rPr>
                <w:rFonts w:cstheme="minorHAnsi"/>
              </w:rPr>
              <w:t xml:space="preserve">Igen </w:t>
            </w:r>
            <w:sdt>
              <w:sdtPr>
                <w:rPr>
                  <w:rFonts w:cstheme="minorHAnsi"/>
                </w:rPr>
                <w:alias w:val="case1"/>
                <w:tag w:val="case1"/>
                <w:id w:val="-1450392620"/>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982" w:type="dxa"/>
            <w:shd w:val="clear" w:color="auto" w:fill="FFFFFF"/>
            <w:vAlign w:val="center"/>
          </w:tcPr>
          <w:p w14:paraId="4415C16D" w14:textId="77777777" w:rsidR="001610AD" w:rsidRPr="00B20011" w:rsidRDefault="001610AD" w:rsidP="008E639A">
            <w:pPr>
              <w:spacing w:after="0" w:line="240" w:lineRule="auto"/>
              <w:jc w:val="center"/>
              <w:rPr>
                <w:rFonts w:cstheme="minorHAnsi"/>
              </w:rPr>
            </w:pPr>
            <w:r w:rsidRPr="00B20011">
              <w:rPr>
                <w:rFonts w:cstheme="minorHAnsi"/>
              </w:rPr>
              <w:t xml:space="preserve">Nem </w:t>
            </w:r>
            <w:sdt>
              <w:sdtPr>
                <w:rPr>
                  <w:rFonts w:cstheme="minorHAnsi"/>
                </w:rPr>
                <w:alias w:val="case1"/>
                <w:tag w:val="case1"/>
                <w:id w:val="234354799"/>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1610AD" w:rsidRPr="00B20011" w14:paraId="27FB0D90" w14:textId="77777777" w:rsidTr="005614A0">
        <w:trPr>
          <w:cantSplit/>
        </w:trPr>
        <w:tc>
          <w:tcPr>
            <w:tcW w:w="419" w:type="dxa"/>
            <w:tcBorders>
              <w:bottom w:val="single" w:sz="12" w:space="0" w:color="auto"/>
            </w:tcBorders>
            <w:shd w:val="clear" w:color="auto" w:fill="FFFFFF"/>
            <w:tcMar>
              <w:top w:w="120" w:type="dxa"/>
              <w:left w:w="120" w:type="dxa"/>
              <w:bottom w:w="120" w:type="dxa"/>
              <w:right w:w="120" w:type="dxa"/>
            </w:tcMar>
            <w:hideMark/>
          </w:tcPr>
          <w:p w14:paraId="4B1E2F0F" w14:textId="77777777" w:rsidR="001610AD" w:rsidRPr="00B20011" w:rsidRDefault="001610AD" w:rsidP="005D1683">
            <w:pPr>
              <w:spacing w:after="0" w:line="240" w:lineRule="auto"/>
              <w:rPr>
                <w:rFonts w:eastAsia="Times New Roman" w:cstheme="minorHAnsi"/>
                <w:color w:val="000000"/>
                <w:lang w:eastAsia="hu-HU"/>
              </w:rPr>
            </w:pPr>
            <w:r w:rsidRPr="00B20011">
              <w:rPr>
                <w:rFonts w:eastAsia="Times New Roman" w:cstheme="minorHAnsi"/>
                <w:color w:val="000000"/>
                <w:lang w:eastAsia="hu-HU"/>
              </w:rPr>
              <w:t>g.</w:t>
            </w:r>
          </w:p>
        </w:tc>
        <w:tc>
          <w:tcPr>
            <w:tcW w:w="6651" w:type="dxa"/>
            <w:tcBorders>
              <w:bottom w:val="single" w:sz="12" w:space="0" w:color="auto"/>
            </w:tcBorders>
            <w:shd w:val="clear" w:color="auto" w:fill="FFFFFF"/>
            <w:tcMar>
              <w:top w:w="120" w:type="dxa"/>
              <w:left w:w="120" w:type="dxa"/>
              <w:bottom w:w="120" w:type="dxa"/>
              <w:right w:w="120" w:type="dxa"/>
            </w:tcMar>
            <w:hideMark/>
          </w:tcPr>
          <w:p w14:paraId="60003FB1" w14:textId="77777777" w:rsidR="001610AD" w:rsidRPr="00B20011" w:rsidRDefault="001610AD" w:rsidP="005D1683">
            <w:pPr>
              <w:spacing w:after="0" w:line="240" w:lineRule="auto"/>
              <w:rPr>
                <w:rFonts w:eastAsia="Times New Roman" w:cstheme="minorHAnsi"/>
                <w:color w:val="000000"/>
                <w:lang w:eastAsia="hu-HU"/>
              </w:rPr>
            </w:pPr>
            <w:r w:rsidRPr="00B20011">
              <w:rPr>
                <w:rFonts w:eastAsia="Times New Roman" w:cstheme="minorHAnsi"/>
                <w:color w:val="000000"/>
                <w:lang w:eastAsia="hu-HU"/>
              </w:rPr>
              <w:t>A beérkező szilárd hulladék szétválogatása</w:t>
            </w:r>
          </w:p>
        </w:tc>
        <w:tc>
          <w:tcPr>
            <w:tcW w:w="990" w:type="dxa"/>
            <w:tcBorders>
              <w:bottom w:val="single" w:sz="12" w:space="0" w:color="auto"/>
            </w:tcBorders>
            <w:shd w:val="clear" w:color="auto" w:fill="FFFFFF"/>
            <w:vAlign w:val="center"/>
          </w:tcPr>
          <w:p w14:paraId="04986310" w14:textId="77777777" w:rsidR="001610AD" w:rsidRPr="00B20011" w:rsidRDefault="001610AD" w:rsidP="008E639A">
            <w:pPr>
              <w:spacing w:after="0" w:line="240" w:lineRule="auto"/>
              <w:jc w:val="center"/>
              <w:rPr>
                <w:rFonts w:cstheme="minorHAnsi"/>
              </w:rPr>
            </w:pPr>
            <w:r w:rsidRPr="00B20011">
              <w:rPr>
                <w:rFonts w:cstheme="minorHAnsi"/>
              </w:rPr>
              <w:t xml:space="preserve">Igen </w:t>
            </w:r>
            <w:sdt>
              <w:sdtPr>
                <w:rPr>
                  <w:rFonts w:cstheme="minorHAnsi"/>
                </w:rPr>
                <w:alias w:val="case1"/>
                <w:tag w:val="case1"/>
                <w:id w:val="1722094454"/>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982" w:type="dxa"/>
            <w:tcBorders>
              <w:bottom w:val="single" w:sz="12" w:space="0" w:color="auto"/>
            </w:tcBorders>
            <w:shd w:val="clear" w:color="auto" w:fill="FFFFFF"/>
            <w:vAlign w:val="center"/>
          </w:tcPr>
          <w:p w14:paraId="651D16A8" w14:textId="77777777" w:rsidR="001610AD" w:rsidRPr="00B20011" w:rsidRDefault="001610AD" w:rsidP="008E639A">
            <w:pPr>
              <w:spacing w:after="0" w:line="240" w:lineRule="auto"/>
              <w:jc w:val="center"/>
              <w:rPr>
                <w:rFonts w:cstheme="minorHAnsi"/>
              </w:rPr>
            </w:pPr>
            <w:r w:rsidRPr="00B20011">
              <w:rPr>
                <w:rFonts w:cstheme="minorHAnsi"/>
              </w:rPr>
              <w:t xml:space="preserve">Nem </w:t>
            </w:r>
            <w:sdt>
              <w:sdtPr>
                <w:rPr>
                  <w:rFonts w:cstheme="minorHAnsi"/>
                </w:rPr>
                <w:alias w:val="case1"/>
                <w:tag w:val="case1"/>
                <w:id w:val="-605192715"/>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1610AD" w:rsidRPr="00B20011" w14:paraId="377A9890" w14:textId="77777777" w:rsidTr="002C4496">
        <w:trPr>
          <w:cantSplit/>
        </w:trPr>
        <w:tc>
          <w:tcPr>
            <w:tcW w:w="7070" w:type="dxa"/>
            <w:gridSpan w:val="2"/>
            <w:tcBorders>
              <w:top w:val="single" w:sz="12" w:space="0" w:color="auto"/>
              <w:left w:val="single" w:sz="12" w:space="0" w:color="auto"/>
              <w:bottom w:val="single" w:sz="12" w:space="0" w:color="auto"/>
            </w:tcBorders>
            <w:shd w:val="clear" w:color="auto" w:fill="FFFFFF"/>
            <w:tcMar>
              <w:top w:w="120" w:type="dxa"/>
              <w:left w:w="120" w:type="dxa"/>
              <w:bottom w:w="120" w:type="dxa"/>
              <w:right w:w="120" w:type="dxa"/>
            </w:tcMar>
          </w:tcPr>
          <w:p w14:paraId="654421AE" w14:textId="30985C0E" w:rsidR="001610AD" w:rsidRPr="00B20011" w:rsidRDefault="001610AD" w:rsidP="00625D9E">
            <w:pPr>
              <w:spacing w:after="0" w:line="240" w:lineRule="auto"/>
              <w:rPr>
                <w:rFonts w:eastAsia="Times New Roman" w:cstheme="minorHAnsi"/>
                <w:b/>
                <w:color w:val="000000"/>
                <w:lang w:eastAsia="hu-HU"/>
              </w:rPr>
            </w:pPr>
            <w:r w:rsidRPr="00B20011">
              <w:rPr>
                <w:rFonts w:eastAsia="Times New Roman" w:cstheme="minorHAnsi"/>
                <w:b/>
                <w:color w:val="000000"/>
                <w:lang w:eastAsia="hu-HU"/>
              </w:rPr>
              <w:t xml:space="preserve">A </w:t>
            </w:r>
            <w:r w:rsidR="00AA7B78" w:rsidRPr="00B20011">
              <w:rPr>
                <w:rFonts w:eastAsia="Times New Roman" w:cstheme="minorHAnsi"/>
                <w:b/>
                <w:color w:val="000000"/>
                <w:lang w:eastAsia="hu-HU"/>
              </w:rPr>
              <w:t>tevékenység</w:t>
            </w:r>
            <w:r w:rsidRPr="00B20011">
              <w:rPr>
                <w:rFonts w:eastAsia="Times New Roman" w:cstheme="minorHAnsi"/>
                <w:b/>
                <w:color w:val="000000"/>
                <w:lang w:eastAsia="hu-HU"/>
              </w:rPr>
              <w:t xml:space="preserve"> meg</w:t>
            </w:r>
            <w:r w:rsidR="00625D9E">
              <w:rPr>
                <w:rFonts w:eastAsia="Times New Roman" w:cstheme="minorHAnsi"/>
                <w:b/>
                <w:color w:val="000000"/>
                <w:lang w:eastAsia="hu-HU"/>
              </w:rPr>
              <w:t>felel a 2. BAT-következtetésnek:</w:t>
            </w:r>
            <w:r w:rsidR="00BB3743">
              <w:rPr>
                <w:rFonts w:eastAsia="Times New Roman" w:cstheme="minorHAnsi"/>
                <w:b/>
                <w:color w:val="000000"/>
                <w:lang w:eastAsia="hu-HU"/>
              </w:rPr>
              <w:br/>
            </w:r>
            <w:r w:rsidR="00625D9E" w:rsidRPr="00BC3163">
              <w:rPr>
                <w:rFonts w:eastAsia="Times New Roman" w:cstheme="minorHAnsi"/>
                <w:color w:val="000000"/>
                <w:lang w:eastAsia="hu-HU"/>
              </w:rPr>
              <w:t>(</w:t>
            </w:r>
            <w:r w:rsidR="00625D9E">
              <w:rPr>
                <w:rFonts w:eastAsia="Times New Roman" w:cstheme="minorHAnsi"/>
                <w:color w:val="000000"/>
                <w:lang w:eastAsia="hu-HU"/>
              </w:rPr>
              <w:t>megfelel, amennyiben</w:t>
            </w:r>
            <w:r w:rsidR="00625D9E" w:rsidRPr="00BC3163">
              <w:rPr>
                <w:rFonts w:eastAsia="Times New Roman" w:cstheme="minorHAnsi"/>
                <w:color w:val="000000"/>
                <w:lang w:eastAsia="hu-HU"/>
              </w:rPr>
              <w:t xml:space="preserve"> valamennyi válasz „Igen”)</w:t>
            </w:r>
          </w:p>
        </w:tc>
        <w:tc>
          <w:tcPr>
            <w:tcW w:w="990" w:type="dxa"/>
            <w:tcBorders>
              <w:top w:val="single" w:sz="12" w:space="0" w:color="auto"/>
              <w:bottom w:val="single" w:sz="12" w:space="0" w:color="auto"/>
            </w:tcBorders>
            <w:shd w:val="clear" w:color="auto" w:fill="E2EFD9" w:themeFill="accent6" w:themeFillTint="33"/>
            <w:vAlign w:val="center"/>
          </w:tcPr>
          <w:p w14:paraId="01CCFE49" w14:textId="77777777" w:rsidR="001610AD" w:rsidRPr="005E6331" w:rsidRDefault="001610AD" w:rsidP="002C4496">
            <w:pPr>
              <w:spacing w:after="0" w:line="240" w:lineRule="auto"/>
              <w:jc w:val="center"/>
              <w:rPr>
                <w:rFonts w:cstheme="minorHAnsi"/>
                <w:b/>
              </w:rPr>
            </w:pPr>
            <w:r w:rsidRPr="005E6331">
              <w:rPr>
                <w:rFonts w:cstheme="minorHAnsi"/>
                <w:b/>
              </w:rPr>
              <w:t xml:space="preserve">Igen </w:t>
            </w:r>
            <w:sdt>
              <w:sdtPr>
                <w:rPr>
                  <w:rFonts w:cstheme="minorHAnsi"/>
                  <w:b/>
                </w:rPr>
                <w:alias w:val="case1"/>
                <w:tag w:val="case1"/>
                <w:id w:val="-541822055"/>
                <w14:checkbox>
                  <w14:checked w14:val="0"/>
                  <w14:checkedState w14:val="2612" w14:font="MS Gothic"/>
                  <w14:uncheckedState w14:val="2610" w14:font="MS Gothic"/>
                </w14:checkbox>
              </w:sdtPr>
              <w:sdtContent>
                <w:r w:rsidRPr="005E6331">
                  <w:rPr>
                    <w:rFonts w:ascii="Segoe UI Symbol" w:eastAsia="MS Gothic" w:hAnsi="Segoe UI Symbol" w:cs="Segoe UI Symbol"/>
                    <w:b/>
                  </w:rPr>
                  <w:t>☐</w:t>
                </w:r>
              </w:sdtContent>
            </w:sdt>
          </w:p>
        </w:tc>
        <w:tc>
          <w:tcPr>
            <w:tcW w:w="982" w:type="dxa"/>
            <w:tcBorders>
              <w:top w:val="single" w:sz="12" w:space="0" w:color="auto"/>
              <w:bottom w:val="single" w:sz="12" w:space="0" w:color="auto"/>
              <w:right w:val="single" w:sz="12" w:space="0" w:color="auto"/>
            </w:tcBorders>
            <w:shd w:val="clear" w:color="auto" w:fill="F7CAAC" w:themeFill="accent2" w:themeFillTint="66"/>
            <w:vAlign w:val="center"/>
          </w:tcPr>
          <w:p w14:paraId="3043E37A" w14:textId="77777777" w:rsidR="001610AD" w:rsidRPr="005E6331" w:rsidRDefault="001610AD" w:rsidP="002C4496">
            <w:pPr>
              <w:spacing w:after="0" w:line="240" w:lineRule="auto"/>
              <w:jc w:val="center"/>
              <w:rPr>
                <w:rFonts w:cstheme="minorHAnsi"/>
                <w:b/>
              </w:rPr>
            </w:pPr>
            <w:r w:rsidRPr="005E6331">
              <w:rPr>
                <w:rFonts w:cstheme="minorHAnsi"/>
                <w:b/>
              </w:rPr>
              <w:t xml:space="preserve">Nem </w:t>
            </w:r>
            <w:sdt>
              <w:sdtPr>
                <w:rPr>
                  <w:rFonts w:cstheme="minorHAnsi"/>
                  <w:b/>
                </w:rPr>
                <w:alias w:val="case1"/>
                <w:tag w:val="case1"/>
                <w:id w:val="317391142"/>
                <w14:checkbox>
                  <w14:checked w14:val="0"/>
                  <w14:checkedState w14:val="2612" w14:font="MS Gothic"/>
                  <w14:uncheckedState w14:val="2610" w14:font="MS Gothic"/>
                </w14:checkbox>
              </w:sdtPr>
              <w:sdtContent>
                <w:r w:rsidRPr="005E6331">
                  <w:rPr>
                    <w:rFonts w:ascii="Segoe UI Symbol" w:eastAsia="MS Gothic" w:hAnsi="Segoe UI Symbol" w:cs="Segoe UI Symbol"/>
                    <w:b/>
                  </w:rPr>
                  <w:t>☐</w:t>
                </w:r>
              </w:sdtContent>
            </w:sdt>
          </w:p>
        </w:tc>
      </w:tr>
    </w:tbl>
    <w:p w14:paraId="775EBB54" w14:textId="47F5195C" w:rsidR="005614A0" w:rsidRPr="00B20011" w:rsidRDefault="005614A0" w:rsidP="005614A0">
      <w:pPr>
        <w:spacing w:after="0" w:line="240" w:lineRule="auto"/>
        <w:rPr>
          <w:rFonts w:cstheme="minorHAnsi"/>
        </w:rPr>
      </w:pPr>
    </w:p>
    <w:tbl>
      <w:tblPr>
        <w:tblStyle w:val="Rcsostblzat"/>
        <w:tblW w:w="0" w:type="auto"/>
        <w:tblLook w:val="04A0" w:firstRow="1" w:lastRow="0" w:firstColumn="1" w:lastColumn="0" w:noHBand="0" w:noVBand="1"/>
      </w:tblPr>
      <w:tblGrid>
        <w:gridCol w:w="9042"/>
      </w:tblGrid>
      <w:tr w:rsidR="005614A0" w:rsidRPr="008E639A" w14:paraId="6C89C836"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auto"/>
            <w:vAlign w:val="center"/>
          </w:tcPr>
          <w:p w14:paraId="08457AEF" w14:textId="77777777" w:rsidR="005614A0" w:rsidRPr="008E639A" w:rsidRDefault="005614A0" w:rsidP="006200B6">
            <w:pPr>
              <w:rPr>
                <w:rFonts w:cstheme="minorHAnsi"/>
              </w:rPr>
            </w:pPr>
            <w:r w:rsidRPr="008E639A">
              <w:rPr>
                <w:rFonts w:cstheme="minorHAnsi"/>
              </w:rPr>
              <w:t>Indoklás, hivatkozások, megjegyzések (ha szükséges):</w:t>
            </w:r>
          </w:p>
        </w:tc>
      </w:tr>
      <w:tr w:rsidR="005614A0" w:rsidRPr="008E639A" w14:paraId="75BC6CCC" w14:textId="77777777" w:rsidTr="006200B6">
        <w:trPr>
          <w:trHeight w:val="397"/>
        </w:trPr>
        <w:tc>
          <w:tcPr>
            <w:tcW w:w="9042" w:type="dxa"/>
            <w:tcBorders>
              <w:top w:val="single" w:sz="12" w:space="0" w:color="auto"/>
              <w:bottom w:val="single" w:sz="12" w:space="0" w:color="auto"/>
            </w:tcBorders>
            <w:vAlign w:val="center"/>
          </w:tcPr>
          <w:p w14:paraId="7CD2B1F4" w14:textId="77777777" w:rsidR="005614A0" w:rsidRDefault="005614A0" w:rsidP="006200B6">
            <w:pPr>
              <w:rPr>
                <w:rFonts w:cstheme="minorHAnsi"/>
              </w:rPr>
            </w:pPr>
          </w:p>
          <w:p w14:paraId="3A01E509" w14:textId="77777777" w:rsidR="005614A0" w:rsidRPr="008E639A" w:rsidRDefault="005614A0" w:rsidP="006200B6">
            <w:pPr>
              <w:rPr>
                <w:rFonts w:cstheme="minorHAnsi"/>
              </w:rPr>
            </w:pPr>
          </w:p>
        </w:tc>
      </w:tr>
      <w:tr w:rsidR="005614A0" w:rsidRPr="008E639A" w14:paraId="1173CE54"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F7CAAC" w:themeFill="accent2" w:themeFillTint="66"/>
            <w:vAlign w:val="center"/>
          </w:tcPr>
          <w:p w14:paraId="58A6C8D7" w14:textId="77777777" w:rsidR="005614A0" w:rsidRDefault="005614A0" w:rsidP="006200B6">
            <w:pPr>
              <w:rPr>
                <w:rFonts w:cstheme="minorHAnsi"/>
              </w:rPr>
            </w:pPr>
            <w:r w:rsidRPr="008E639A">
              <w:rPr>
                <w:rFonts w:cstheme="minorHAnsi"/>
              </w:rPr>
              <w:t>Ha a tevékenység nem felel meg a BAT következtetésnek, a tervezett intézkedések:</w:t>
            </w:r>
          </w:p>
        </w:tc>
      </w:tr>
      <w:tr w:rsidR="005614A0" w:rsidRPr="008E639A" w14:paraId="3240247B" w14:textId="77777777" w:rsidTr="006200B6">
        <w:trPr>
          <w:trHeight w:val="397"/>
        </w:trPr>
        <w:tc>
          <w:tcPr>
            <w:tcW w:w="9042" w:type="dxa"/>
            <w:tcBorders>
              <w:top w:val="single" w:sz="12" w:space="0" w:color="auto"/>
            </w:tcBorders>
            <w:vAlign w:val="center"/>
          </w:tcPr>
          <w:p w14:paraId="22BF2769" w14:textId="77777777" w:rsidR="005614A0" w:rsidRDefault="005614A0" w:rsidP="006200B6">
            <w:pPr>
              <w:rPr>
                <w:rFonts w:cstheme="minorHAnsi"/>
              </w:rPr>
            </w:pPr>
          </w:p>
          <w:p w14:paraId="1A57B825" w14:textId="77777777" w:rsidR="005614A0" w:rsidRDefault="005614A0" w:rsidP="006200B6">
            <w:pPr>
              <w:rPr>
                <w:rFonts w:cstheme="minorHAnsi"/>
              </w:rPr>
            </w:pPr>
          </w:p>
        </w:tc>
      </w:tr>
    </w:tbl>
    <w:p w14:paraId="61C44FA2" w14:textId="77777777" w:rsidR="005614A0" w:rsidRPr="00B20011" w:rsidRDefault="005614A0" w:rsidP="005614A0">
      <w:pPr>
        <w:spacing w:after="0" w:line="240" w:lineRule="auto"/>
        <w:rPr>
          <w:rFonts w:cstheme="minorHAnsi"/>
        </w:rPr>
      </w:pPr>
    </w:p>
    <w:p w14:paraId="622FBC8E" w14:textId="63BBB2CE" w:rsidR="00425829" w:rsidRDefault="00425829">
      <w:pPr>
        <w:rPr>
          <w:rFonts w:cstheme="minorHAnsi"/>
        </w:rPr>
      </w:pPr>
      <w:r>
        <w:rPr>
          <w:rFonts w:cstheme="minorHAnsi"/>
        </w:rPr>
        <w:br w:type="page"/>
      </w:r>
    </w:p>
    <w:p w14:paraId="25334D4B" w14:textId="2E0A185C" w:rsidR="00C40F53" w:rsidRPr="00B20011" w:rsidRDefault="007A45C5" w:rsidP="005D1683">
      <w:pPr>
        <w:pStyle w:val="Cmsor1"/>
      </w:pPr>
      <w:bookmarkStart w:id="6" w:name="_Toc94859125"/>
      <w:r w:rsidRPr="00B20011">
        <w:t>BAT 3.</w:t>
      </w:r>
      <w:r w:rsidR="00C40F53" w:rsidRPr="00B20011">
        <w:t xml:space="preserve"> Szennyvíz- és hulladékgázáramok kimutatása</w:t>
      </w:r>
      <w:bookmarkEnd w:id="6"/>
    </w:p>
    <w:p w14:paraId="3C28EAC5" w14:textId="77777777" w:rsidR="007A45C5" w:rsidRPr="00BB3743" w:rsidRDefault="007A45C5" w:rsidP="005D1683">
      <w:pPr>
        <w:shd w:val="clear" w:color="auto" w:fill="FFFFFF"/>
        <w:spacing w:after="0" w:line="240" w:lineRule="auto"/>
        <w:jc w:val="both"/>
        <w:rPr>
          <w:rFonts w:ascii="Georgia" w:eastAsia="Times New Roman" w:hAnsi="Georgia" w:cstheme="minorHAnsi"/>
          <w:color w:val="000000"/>
          <w:lang w:eastAsia="hu-HU"/>
        </w:rPr>
      </w:pPr>
      <w:r w:rsidRPr="00BB3743">
        <w:rPr>
          <w:rFonts w:ascii="Georgia" w:eastAsia="Times New Roman" w:hAnsi="Georgia" w:cstheme="minorHAnsi"/>
          <w:color w:val="000000"/>
          <w:lang w:eastAsia="hu-HU"/>
        </w:rPr>
        <w:t>A vízbe és levegőbe történő kibocsátások csökkentésének elősegítése érdekében alkalmazandó BAT a szennyvíz- és hulladékgázáramok kimutatásának létrehozását és vezetését jelenti, amelyet a környezetközpontú irányítási rendszer keretében kell megvalósítani (lásd: BAT 1), és amely a következő elemeket foglalja magában:</w:t>
      </w:r>
    </w:p>
    <w:p w14:paraId="08C36E12" w14:textId="77777777" w:rsidR="00285016" w:rsidRPr="00B20011" w:rsidRDefault="00285016" w:rsidP="005D1683">
      <w:pPr>
        <w:shd w:val="clear" w:color="auto" w:fill="FFFFFF"/>
        <w:spacing w:after="0" w:line="240" w:lineRule="auto"/>
        <w:jc w:val="both"/>
        <w:rPr>
          <w:rFonts w:eastAsia="Times New Roman" w:cstheme="minorHAnsi"/>
          <w:color w:val="000000"/>
          <w:lang w:eastAsia="hu-HU"/>
        </w:rPr>
      </w:pPr>
    </w:p>
    <w:tbl>
      <w:tblPr>
        <w:tblStyle w:val="Rcsostblzat"/>
        <w:tblW w:w="9062" w:type="dxa"/>
        <w:tblLayout w:type="fixed"/>
        <w:tblCellMar>
          <w:top w:w="170" w:type="dxa"/>
          <w:bottom w:w="170" w:type="dxa"/>
        </w:tblCellMar>
        <w:tblLook w:val="04A0" w:firstRow="1" w:lastRow="0" w:firstColumn="1" w:lastColumn="0" w:noHBand="0" w:noVBand="1"/>
      </w:tblPr>
      <w:tblGrid>
        <w:gridCol w:w="7073"/>
        <w:gridCol w:w="999"/>
        <w:gridCol w:w="990"/>
      </w:tblGrid>
      <w:tr w:rsidR="00BB3743" w:rsidRPr="00B20011" w14:paraId="7C3054E5" w14:textId="77777777" w:rsidTr="00852DC0">
        <w:trPr>
          <w:cantSplit/>
          <w:trHeight w:val="539"/>
        </w:trPr>
        <w:tc>
          <w:tcPr>
            <w:tcW w:w="7073" w:type="dxa"/>
            <w:tcBorders>
              <w:top w:val="single" w:sz="12" w:space="0" w:color="auto"/>
              <w:left w:val="single" w:sz="12" w:space="0" w:color="auto"/>
              <w:bottom w:val="single" w:sz="12" w:space="0" w:color="auto"/>
              <w:right w:val="single" w:sz="12" w:space="0" w:color="auto"/>
            </w:tcBorders>
            <w:shd w:val="clear" w:color="auto" w:fill="DBD3C5"/>
            <w:vAlign w:val="center"/>
          </w:tcPr>
          <w:p w14:paraId="4C626E99" w14:textId="6A91F88D" w:rsidR="00BB3743" w:rsidRPr="00BB3743" w:rsidRDefault="00BB3743" w:rsidP="00BB3743">
            <w:pPr>
              <w:keepNext/>
              <w:jc w:val="center"/>
              <w:rPr>
                <w:rFonts w:eastAsia="Times New Roman" w:cstheme="minorHAnsi"/>
                <w:color w:val="000000"/>
                <w:sz w:val="24"/>
                <w:szCs w:val="24"/>
                <w:lang w:eastAsia="hu-HU"/>
              </w:rPr>
            </w:pPr>
            <w:r w:rsidRPr="00BB3743">
              <w:rPr>
                <w:rFonts w:eastAsia="Times New Roman" w:cstheme="minorHAnsi"/>
                <w:b/>
                <w:bCs/>
                <w:color w:val="000000"/>
                <w:sz w:val="24"/>
                <w:szCs w:val="24"/>
                <w:lang w:eastAsia="hu-HU"/>
              </w:rPr>
              <w:t>Technika</w:t>
            </w:r>
          </w:p>
        </w:tc>
        <w:tc>
          <w:tcPr>
            <w:tcW w:w="1989" w:type="dxa"/>
            <w:gridSpan w:val="2"/>
            <w:tcBorders>
              <w:top w:val="single" w:sz="12" w:space="0" w:color="auto"/>
              <w:left w:val="single" w:sz="12" w:space="0" w:color="auto"/>
              <w:bottom w:val="single" w:sz="12" w:space="0" w:color="auto"/>
              <w:right w:val="single" w:sz="12" w:space="0" w:color="auto"/>
            </w:tcBorders>
            <w:shd w:val="clear" w:color="auto" w:fill="DBD3C5"/>
            <w:vAlign w:val="center"/>
          </w:tcPr>
          <w:p w14:paraId="7739B70D" w14:textId="7A045F42" w:rsidR="00BB3743" w:rsidRPr="00BB3743" w:rsidRDefault="00BB3743" w:rsidP="00BB3743">
            <w:pPr>
              <w:keepNext/>
              <w:jc w:val="center"/>
              <w:rPr>
                <w:rFonts w:eastAsia="Times New Roman" w:cstheme="minorHAnsi"/>
                <w:color w:val="000000"/>
                <w:sz w:val="24"/>
                <w:szCs w:val="24"/>
                <w:lang w:eastAsia="hu-HU"/>
              </w:rPr>
            </w:pPr>
            <w:r>
              <w:rPr>
                <w:rFonts w:eastAsia="Times New Roman" w:cstheme="minorHAnsi"/>
                <w:b/>
                <w:bCs/>
                <w:color w:val="000000"/>
                <w:sz w:val="24"/>
                <w:szCs w:val="24"/>
                <w:lang w:eastAsia="hu-HU"/>
              </w:rPr>
              <w:t xml:space="preserve">Az alkalmazott </w:t>
            </w:r>
            <w:r w:rsidRPr="00BB3743">
              <w:rPr>
                <w:rFonts w:eastAsia="Times New Roman" w:cstheme="minorHAnsi"/>
                <w:b/>
                <w:bCs/>
                <w:color w:val="000000"/>
                <w:sz w:val="24"/>
                <w:szCs w:val="24"/>
                <w:lang w:eastAsia="hu-HU"/>
              </w:rPr>
              <w:t>technika</w:t>
            </w:r>
          </w:p>
        </w:tc>
      </w:tr>
      <w:tr w:rsidR="00E2031E" w:rsidRPr="00B20011" w14:paraId="57F69AF2" w14:textId="77777777" w:rsidTr="00852DC0">
        <w:trPr>
          <w:cantSplit/>
        </w:trPr>
        <w:tc>
          <w:tcPr>
            <w:tcW w:w="7073" w:type="dxa"/>
            <w:tcBorders>
              <w:top w:val="single" w:sz="12" w:space="0" w:color="auto"/>
            </w:tcBorders>
          </w:tcPr>
          <w:p w14:paraId="6535DA0A" w14:textId="77777777" w:rsidR="00E2031E" w:rsidRPr="00B20011" w:rsidRDefault="00E2031E" w:rsidP="002C4496">
            <w:pPr>
              <w:rPr>
                <w:rFonts w:eastAsia="Times New Roman" w:cstheme="minorHAnsi"/>
                <w:color w:val="000000"/>
                <w:lang w:eastAsia="hu-HU"/>
              </w:rPr>
            </w:pPr>
            <w:r w:rsidRPr="00B20011">
              <w:rPr>
                <w:rFonts w:eastAsia="Times New Roman" w:cstheme="minorHAnsi"/>
                <w:color w:val="000000"/>
                <w:lang w:eastAsia="hu-HU"/>
              </w:rPr>
              <w:t xml:space="preserve">i. a kezelendő hulladék jellemzőire és a hulladékkezelési folyamatokra vonatkozó </w:t>
            </w:r>
            <w:proofErr w:type="gramStart"/>
            <w:r w:rsidRPr="00B20011">
              <w:rPr>
                <w:rFonts w:eastAsia="Times New Roman" w:cstheme="minorHAnsi"/>
                <w:color w:val="000000"/>
                <w:lang w:eastAsia="hu-HU"/>
              </w:rPr>
              <w:t>információk</w:t>
            </w:r>
            <w:proofErr w:type="gramEnd"/>
            <w:r w:rsidRPr="00B20011">
              <w:rPr>
                <w:rFonts w:eastAsia="Times New Roman" w:cstheme="minorHAnsi"/>
                <w:color w:val="000000"/>
                <w:lang w:eastAsia="hu-HU"/>
              </w:rPr>
              <w:t>, többek között:</w:t>
            </w:r>
          </w:p>
          <w:p w14:paraId="5DFA8D6B" w14:textId="77777777" w:rsidR="00E2031E" w:rsidRPr="005E6331" w:rsidRDefault="00E2031E" w:rsidP="002C4496">
            <w:pPr>
              <w:pStyle w:val="Listaszerbekezds"/>
              <w:numPr>
                <w:ilvl w:val="0"/>
                <w:numId w:val="17"/>
              </w:numPr>
              <w:rPr>
                <w:rFonts w:eastAsia="Times New Roman" w:cstheme="minorHAnsi"/>
                <w:color w:val="000000"/>
                <w:lang w:eastAsia="hu-HU"/>
              </w:rPr>
            </w:pPr>
            <w:r w:rsidRPr="005E6331">
              <w:rPr>
                <w:rFonts w:eastAsia="Times New Roman" w:cstheme="minorHAnsi"/>
                <w:lang w:eastAsia="hu-HU"/>
              </w:rPr>
              <w:t>a kibocsátások eredetét bemutató egyszerűsített folyamatábrák;</w:t>
            </w:r>
          </w:p>
          <w:p w14:paraId="70102F44" w14:textId="77777777" w:rsidR="00E2031E" w:rsidRPr="005E6331" w:rsidRDefault="00E2031E" w:rsidP="002C4496">
            <w:pPr>
              <w:pStyle w:val="Listaszerbekezds"/>
              <w:numPr>
                <w:ilvl w:val="0"/>
                <w:numId w:val="17"/>
              </w:numPr>
              <w:rPr>
                <w:rFonts w:eastAsia="Times New Roman" w:cstheme="minorHAnsi"/>
                <w:color w:val="000000"/>
                <w:lang w:eastAsia="hu-HU"/>
              </w:rPr>
            </w:pPr>
            <w:r w:rsidRPr="005E6331">
              <w:rPr>
                <w:rFonts w:eastAsia="Times New Roman" w:cstheme="minorHAnsi"/>
                <w:lang w:eastAsia="hu-HU"/>
              </w:rPr>
              <w:t>a folyamatintegrált technikák és a forrásnál történő szennyvíz-/hulladékgáz-tisztítás leírása, a technikák és eljárások teljesítményét is beleértve;</w:t>
            </w:r>
          </w:p>
        </w:tc>
        <w:tc>
          <w:tcPr>
            <w:tcW w:w="999" w:type="dxa"/>
            <w:tcBorders>
              <w:top w:val="single" w:sz="12" w:space="0" w:color="auto"/>
            </w:tcBorders>
            <w:vAlign w:val="center"/>
          </w:tcPr>
          <w:p w14:paraId="37F22509" w14:textId="77777777" w:rsidR="00E2031E" w:rsidRPr="00B20011" w:rsidRDefault="00E2031E" w:rsidP="00D20107">
            <w:pPr>
              <w:jc w:val="center"/>
              <w:rPr>
                <w:rFonts w:cstheme="minorHAnsi"/>
              </w:rPr>
            </w:pPr>
            <w:r w:rsidRPr="00B20011">
              <w:rPr>
                <w:rFonts w:cstheme="minorHAnsi"/>
              </w:rPr>
              <w:t xml:space="preserve">Igen </w:t>
            </w:r>
            <w:sdt>
              <w:sdtPr>
                <w:rPr>
                  <w:rFonts w:cstheme="minorHAnsi"/>
                </w:rPr>
                <w:alias w:val="case1"/>
                <w:tag w:val="case1"/>
                <w:id w:val="523676415"/>
                <w14:checkbox>
                  <w14:checked w14:val="0"/>
                  <w14:checkedState w14:val="2612" w14:font="MS Gothic"/>
                  <w14:uncheckedState w14:val="2610" w14:font="MS Gothic"/>
                </w14:checkbox>
              </w:sdtPr>
              <w:sdtContent>
                <w:r w:rsidRPr="00B20011">
                  <w:rPr>
                    <w:rFonts w:ascii="MS Gothic" w:eastAsia="MS Gothic" w:hAnsi="MS Gothic" w:cstheme="minorHAnsi"/>
                  </w:rPr>
                  <w:t>☐</w:t>
                </w:r>
              </w:sdtContent>
            </w:sdt>
          </w:p>
        </w:tc>
        <w:tc>
          <w:tcPr>
            <w:tcW w:w="990" w:type="dxa"/>
            <w:tcBorders>
              <w:top w:val="single" w:sz="12" w:space="0" w:color="auto"/>
            </w:tcBorders>
            <w:vAlign w:val="center"/>
          </w:tcPr>
          <w:p w14:paraId="5F83A24F" w14:textId="77777777" w:rsidR="00E2031E" w:rsidRPr="00B20011" w:rsidRDefault="00E2031E" w:rsidP="00D20107">
            <w:pPr>
              <w:jc w:val="center"/>
              <w:rPr>
                <w:rFonts w:cstheme="minorHAnsi"/>
              </w:rPr>
            </w:pPr>
            <w:r w:rsidRPr="00B20011">
              <w:rPr>
                <w:rFonts w:cstheme="minorHAnsi"/>
              </w:rPr>
              <w:t xml:space="preserve">Nem </w:t>
            </w:r>
            <w:sdt>
              <w:sdtPr>
                <w:rPr>
                  <w:rFonts w:cstheme="minorHAnsi"/>
                </w:rPr>
                <w:alias w:val="case1"/>
                <w:tag w:val="case1"/>
                <w:id w:val="1520500288"/>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E2031E" w:rsidRPr="00B20011" w14:paraId="3B530EE3" w14:textId="77777777" w:rsidTr="00852DC0">
        <w:trPr>
          <w:cantSplit/>
        </w:trPr>
        <w:tc>
          <w:tcPr>
            <w:tcW w:w="7073" w:type="dxa"/>
          </w:tcPr>
          <w:p w14:paraId="2AA3257C" w14:textId="77777777" w:rsidR="00E2031E" w:rsidRPr="00B20011" w:rsidRDefault="00E2031E" w:rsidP="002C4496">
            <w:pPr>
              <w:rPr>
                <w:rFonts w:eastAsia="Times New Roman" w:cstheme="minorHAnsi"/>
                <w:color w:val="000000"/>
                <w:lang w:eastAsia="hu-HU"/>
              </w:rPr>
            </w:pPr>
            <w:r w:rsidRPr="00B20011">
              <w:rPr>
                <w:rFonts w:eastAsia="Times New Roman" w:cstheme="minorHAnsi"/>
                <w:color w:val="000000"/>
                <w:lang w:eastAsia="hu-HU"/>
              </w:rPr>
              <w:t>ii. a szennyvízáramok jellemzőinek bemutatása, kitérve például a következőkre:</w:t>
            </w:r>
          </w:p>
          <w:p w14:paraId="4FE1CB48" w14:textId="77777777" w:rsidR="00E2031E" w:rsidRPr="00B20011" w:rsidRDefault="00E2031E" w:rsidP="002C4496">
            <w:pPr>
              <w:pStyle w:val="Listaszerbekezds"/>
              <w:numPr>
                <w:ilvl w:val="0"/>
                <w:numId w:val="15"/>
              </w:numPr>
              <w:rPr>
                <w:rFonts w:eastAsia="Times New Roman" w:cstheme="minorHAnsi"/>
                <w:color w:val="000000"/>
                <w:lang w:eastAsia="hu-HU"/>
              </w:rPr>
            </w:pPr>
            <w:r w:rsidRPr="00B20011">
              <w:rPr>
                <w:rFonts w:eastAsia="Times New Roman" w:cstheme="minorHAnsi"/>
                <w:lang w:eastAsia="hu-HU"/>
              </w:rPr>
              <w:t>az áram átlagos értékei és változásai, pH-érték, hőmérséklet és vezetőképesség;</w:t>
            </w:r>
          </w:p>
          <w:p w14:paraId="24405CB4" w14:textId="77777777" w:rsidR="00E2031E" w:rsidRPr="00B20011" w:rsidRDefault="00E2031E" w:rsidP="002C4496">
            <w:pPr>
              <w:pStyle w:val="Listaszerbekezds"/>
              <w:numPr>
                <w:ilvl w:val="0"/>
                <w:numId w:val="15"/>
              </w:numPr>
              <w:rPr>
                <w:rFonts w:eastAsia="Times New Roman" w:cstheme="minorHAnsi"/>
                <w:color w:val="000000"/>
                <w:lang w:eastAsia="hu-HU"/>
              </w:rPr>
            </w:pPr>
            <w:r w:rsidRPr="00B20011">
              <w:rPr>
                <w:rFonts w:eastAsia="Times New Roman" w:cstheme="minorHAnsi"/>
                <w:lang w:eastAsia="hu-HU"/>
              </w:rPr>
              <w:t>a releváns szennyező anyagok (pl. KOI/TOC, nitrogénvegyületek, foszfor, fémek, elsőbbségi anyagok/</w:t>
            </w:r>
            <w:proofErr w:type="spellStart"/>
            <w:r w:rsidRPr="00B20011">
              <w:rPr>
                <w:rFonts w:eastAsia="Times New Roman" w:cstheme="minorHAnsi"/>
                <w:lang w:eastAsia="hu-HU"/>
              </w:rPr>
              <w:t>mikroszennyezők</w:t>
            </w:r>
            <w:proofErr w:type="spellEnd"/>
            <w:r w:rsidRPr="00B20011">
              <w:rPr>
                <w:rFonts w:eastAsia="Times New Roman" w:cstheme="minorHAnsi"/>
                <w:lang w:eastAsia="hu-HU"/>
              </w:rPr>
              <w:t xml:space="preserve">) átlagos </w:t>
            </w:r>
            <w:proofErr w:type="gramStart"/>
            <w:r w:rsidRPr="00B20011">
              <w:rPr>
                <w:rFonts w:eastAsia="Times New Roman" w:cstheme="minorHAnsi"/>
                <w:lang w:eastAsia="hu-HU"/>
              </w:rPr>
              <w:t>koncentrációja</w:t>
            </w:r>
            <w:proofErr w:type="gramEnd"/>
            <w:r w:rsidRPr="00B20011">
              <w:rPr>
                <w:rFonts w:eastAsia="Times New Roman" w:cstheme="minorHAnsi"/>
                <w:lang w:eastAsia="hu-HU"/>
              </w:rPr>
              <w:t>, terhelési értékei és ezek változásai;</w:t>
            </w:r>
          </w:p>
          <w:p w14:paraId="54312D2C" w14:textId="77777777" w:rsidR="00E2031E" w:rsidRPr="00B20011" w:rsidRDefault="00E2031E" w:rsidP="002C4496">
            <w:pPr>
              <w:pStyle w:val="Listaszerbekezds"/>
              <w:numPr>
                <w:ilvl w:val="0"/>
                <w:numId w:val="15"/>
              </w:numPr>
              <w:rPr>
                <w:rFonts w:eastAsia="Times New Roman" w:cstheme="minorHAnsi"/>
                <w:color w:val="000000"/>
                <w:lang w:eastAsia="hu-HU"/>
              </w:rPr>
            </w:pPr>
            <w:r w:rsidRPr="00B20011">
              <w:rPr>
                <w:rFonts w:eastAsia="Times New Roman" w:cstheme="minorHAnsi"/>
                <w:lang w:eastAsia="hu-HU"/>
              </w:rPr>
              <w:t xml:space="preserve">a biológiai </w:t>
            </w:r>
            <w:proofErr w:type="spellStart"/>
            <w:r w:rsidRPr="00B20011">
              <w:rPr>
                <w:rFonts w:eastAsia="Times New Roman" w:cstheme="minorHAnsi"/>
                <w:lang w:eastAsia="hu-HU"/>
              </w:rPr>
              <w:t>eltávolíthatóságra</w:t>
            </w:r>
            <w:proofErr w:type="spellEnd"/>
            <w:r w:rsidRPr="00B20011">
              <w:rPr>
                <w:rFonts w:eastAsia="Times New Roman" w:cstheme="minorHAnsi"/>
                <w:lang w:eastAsia="hu-HU"/>
              </w:rPr>
              <w:t xml:space="preserve"> vonatkozó adatok (pl. BOI, BOI/KOI arány, </w:t>
            </w:r>
            <w:proofErr w:type="spellStart"/>
            <w:r w:rsidRPr="00B20011">
              <w:rPr>
                <w:rFonts w:eastAsia="Times New Roman" w:cstheme="minorHAnsi"/>
                <w:lang w:eastAsia="hu-HU"/>
              </w:rPr>
              <w:t>Zahn</w:t>
            </w:r>
            <w:proofErr w:type="spellEnd"/>
            <w:r w:rsidRPr="00B20011">
              <w:rPr>
                <w:rFonts w:eastAsia="Times New Roman" w:cstheme="minorHAnsi"/>
                <w:lang w:eastAsia="hu-HU"/>
              </w:rPr>
              <w:t>–</w:t>
            </w:r>
            <w:proofErr w:type="spellStart"/>
            <w:r w:rsidRPr="00B20011">
              <w:rPr>
                <w:rFonts w:eastAsia="Times New Roman" w:cstheme="minorHAnsi"/>
                <w:lang w:eastAsia="hu-HU"/>
              </w:rPr>
              <w:t>Wellens</w:t>
            </w:r>
            <w:proofErr w:type="spellEnd"/>
            <w:r w:rsidRPr="00B20011">
              <w:rPr>
                <w:rFonts w:eastAsia="Times New Roman" w:cstheme="minorHAnsi"/>
                <w:lang w:eastAsia="hu-HU"/>
              </w:rPr>
              <w:t>-vizsgálat, biológiai gátlási potenciál [pl. eleveniszap gátlása]) (lásd: BAT 52);</w:t>
            </w:r>
          </w:p>
        </w:tc>
        <w:tc>
          <w:tcPr>
            <w:tcW w:w="999" w:type="dxa"/>
            <w:vAlign w:val="center"/>
          </w:tcPr>
          <w:p w14:paraId="7D9ECB45" w14:textId="77777777" w:rsidR="00E2031E" w:rsidRPr="00B20011" w:rsidRDefault="00E2031E" w:rsidP="00D20107">
            <w:pPr>
              <w:jc w:val="center"/>
              <w:rPr>
                <w:rFonts w:cstheme="minorHAnsi"/>
              </w:rPr>
            </w:pPr>
            <w:r w:rsidRPr="00B20011">
              <w:rPr>
                <w:rFonts w:cstheme="minorHAnsi"/>
              </w:rPr>
              <w:t xml:space="preserve">Igen </w:t>
            </w:r>
            <w:sdt>
              <w:sdtPr>
                <w:rPr>
                  <w:rFonts w:cstheme="minorHAnsi"/>
                </w:rPr>
                <w:alias w:val="case1"/>
                <w:tag w:val="case1"/>
                <w:id w:val="881905049"/>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990" w:type="dxa"/>
            <w:vAlign w:val="center"/>
          </w:tcPr>
          <w:p w14:paraId="4FE9118C" w14:textId="77777777" w:rsidR="00E2031E" w:rsidRPr="00B20011" w:rsidRDefault="00E2031E" w:rsidP="00D20107">
            <w:pPr>
              <w:jc w:val="center"/>
              <w:rPr>
                <w:rFonts w:cstheme="minorHAnsi"/>
              </w:rPr>
            </w:pPr>
            <w:r w:rsidRPr="00B20011">
              <w:rPr>
                <w:rFonts w:cstheme="minorHAnsi"/>
              </w:rPr>
              <w:t xml:space="preserve">Nem </w:t>
            </w:r>
            <w:sdt>
              <w:sdtPr>
                <w:rPr>
                  <w:rFonts w:cstheme="minorHAnsi"/>
                </w:rPr>
                <w:alias w:val="case1"/>
                <w:tag w:val="case1"/>
                <w:id w:val="-1098016261"/>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E2031E" w:rsidRPr="00B20011" w14:paraId="132D1D53" w14:textId="77777777" w:rsidTr="00852DC0">
        <w:trPr>
          <w:cantSplit/>
        </w:trPr>
        <w:tc>
          <w:tcPr>
            <w:tcW w:w="7073" w:type="dxa"/>
          </w:tcPr>
          <w:p w14:paraId="7C6EEAEF" w14:textId="77777777" w:rsidR="00E2031E" w:rsidRPr="00B20011" w:rsidRDefault="00E2031E" w:rsidP="002C4496">
            <w:pPr>
              <w:rPr>
                <w:rFonts w:eastAsia="Times New Roman" w:cstheme="minorHAnsi"/>
                <w:color w:val="000000"/>
                <w:lang w:eastAsia="hu-HU"/>
              </w:rPr>
            </w:pPr>
            <w:r w:rsidRPr="00B20011">
              <w:rPr>
                <w:rFonts w:eastAsia="Times New Roman" w:cstheme="minorHAnsi"/>
                <w:color w:val="000000"/>
                <w:lang w:eastAsia="hu-HU"/>
              </w:rPr>
              <w:t>iii a hulladékgázáramok jellemzőinek bemutatása, kitérve például a következőkre:</w:t>
            </w:r>
          </w:p>
          <w:p w14:paraId="4637D62C" w14:textId="77777777" w:rsidR="00E2031E" w:rsidRPr="005E6331" w:rsidRDefault="00E2031E" w:rsidP="002C4496">
            <w:pPr>
              <w:pStyle w:val="Listaszerbekezds"/>
              <w:numPr>
                <w:ilvl w:val="0"/>
                <w:numId w:val="18"/>
              </w:numPr>
              <w:rPr>
                <w:rFonts w:eastAsia="Times New Roman" w:cstheme="minorHAnsi"/>
                <w:color w:val="000000"/>
                <w:lang w:eastAsia="hu-HU"/>
              </w:rPr>
            </w:pPr>
            <w:r w:rsidRPr="005E6331">
              <w:rPr>
                <w:rFonts w:eastAsia="Times New Roman" w:cstheme="minorHAnsi"/>
                <w:lang w:eastAsia="hu-HU"/>
              </w:rPr>
              <w:t>az áram átlagos értékei és változásai, valamint hőmérséklete;</w:t>
            </w:r>
          </w:p>
          <w:p w14:paraId="67203FDB" w14:textId="77777777" w:rsidR="00E2031E" w:rsidRPr="005E6331" w:rsidRDefault="00E2031E" w:rsidP="002C4496">
            <w:pPr>
              <w:pStyle w:val="Listaszerbekezds"/>
              <w:numPr>
                <w:ilvl w:val="0"/>
                <w:numId w:val="18"/>
              </w:numPr>
              <w:rPr>
                <w:rFonts w:eastAsia="Times New Roman" w:cstheme="minorHAnsi"/>
                <w:color w:val="000000"/>
                <w:lang w:eastAsia="hu-HU"/>
              </w:rPr>
            </w:pPr>
            <w:r w:rsidRPr="005E6331">
              <w:rPr>
                <w:rFonts w:eastAsia="Times New Roman" w:cstheme="minorHAnsi"/>
                <w:lang w:eastAsia="hu-HU"/>
              </w:rPr>
              <w:t xml:space="preserve">a releváns szennyező anyagok (pl. szerves vegyületek, tartósan megmaradó szerves szennyező anyagok, ideértve a PCB-ket) átlagos </w:t>
            </w:r>
            <w:proofErr w:type="gramStart"/>
            <w:r w:rsidRPr="005E6331">
              <w:rPr>
                <w:rFonts w:eastAsia="Times New Roman" w:cstheme="minorHAnsi"/>
                <w:lang w:eastAsia="hu-HU"/>
              </w:rPr>
              <w:t>koncentrációja</w:t>
            </w:r>
            <w:proofErr w:type="gramEnd"/>
            <w:r w:rsidRPr="005E6331">
              <w:rPr>
                <w:rFonts w:eastAsia="Times New Roman" w:cstheme="minorHAnsi"/>
                <w:lang w:eastAsia="hu-HU"/>
              </w:rPr>
              <w:t>, terhelési értékei és ezek változásai;</w:t>
            </w:r>
          </w:p>
          <w:p w14:paraId="5B3EA7A6" w14:textId="77777777" w:rsidR="00E2031E" w:rsidRPr="005E6331" w:rsidRDefault="00E2031E" w:rsidP="002C4496">
            <w:pPr>
              <w:pStyle w:val="Listaszerbekezds"/>
              <w:numPr>
                <w:ilvl w:val="0"/>
                <w:numId w:val="18"/>
              </w:numPr>
              <w:rPr>
                <w:rFonts w:eastAsia="Times New Roman" w:cstheme="minorHAnsi"/>
                <w:color w:val="000000"/>
                <w:lang w:eastAsia="hu-HU"/>
              </w:rPr>
            </w:pPr>
            <w:r w:rsidRPr="005E6331">
              <w:rPr>
                <w:rFonts w:eastAsia="Times New Roman" w:cstheme="minorHAnsi"/>
                <w:lang w:eastAsia="hu-HU"/>
              </w:rPr>
              <w:t>gyúlékonyság, alsó és felső robbanási határértékek, reakcióképesség;</w:t>
            </w:r>
          </w:p>
          <w:p w14:paraId="0DB26526" w14:textId="77777777" w:rsidR="00E2031E" w:rsidRPr="005E6331" w:rsidRDefault="00E2031E" w:rsidP="002C4496">
            <w:pPr>
              <w:pStyle w:val="Listaszerbekezds"/>
              <w:numPr>
                <w:ilvl w:val="0"/>
                <w:numId w:val="18"/>
              </w:numPr>
              <w:rPr>
                <w:rFonts w:eastAsia="Times New Roman" w:cstheme="minorHAnsi"/>
                <w:color w:val="000000"/>
                <w:lang w:eastAsia="hu-HU"/>
              </w:rPr>
            </w:pPr>
            <w:r w:rsidRPr="005E6331">
              <w:rPr>
                <w:rFonts w:eastAsia="Times New Roman" w:cstheme="minorHAnsi"/>
                <w:lang w:eastAsia="hu-HU"/>
              </w:rPr>
              <w:t>olyan egyéb anyagok jelenléte, amelyek befolyásolhatják a hulladékgáz-tisztító rendszert vagy az üzembiztonságot (pl. oxigén, nitrogén, vízgőz, por).</w:t>
            </w:r>
          </w:p>
        </w:tc>
        <w:tc>
          <w:tcPr>
            <w:tcW w:w="999" w:type="dxa"/>
            <w:tcBorders>
              <w:bottom w:val="single" w:sz="4" w:space="0" w:color="auto"/>
            </w:tcBorders>
            <w:vAlign w:val="center"/>
          </w:tcPr>
          <w:p w14:paraId="0FDF0E1E" w14:textId="77777777" w:rsidR="00E2031E" w:rsidRPr="00B20011" w:rsidRDefault="00E2031E" w:rsidP="00D20107">
            <w:pPr>
              <w:jc w:val="center"/>
              <w:rPr>
                <w:rFonts w:cstheme="minorHAnsi"/>
              </w:rPr>
            </w:pPr>
            <w:r w:rsidRPr="00B20011">
              <w:rPr>
                <w:rFonts w:cstheme="minorHAnsi"/>
              </w:rPr>
              <w:t xml:space="preserve">Igen </w:t>
            </w:r>
            <w:sdt>
              <w:sdtPr>
                <w:rPr>
                  <w:rFonts w:cstheme="minorHAnsi"/>
                </w:rPr>
                <w:alias w:val="case1"/>
                <w:tag w:val="case1"/>
                <w:id w:val="1275212840"/>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990" w:type="dxa"/>
            <w:tcBorders>
              <w:bottom w:val="single" w:sz="4" w:space="0" w:color="auto"/>
            </w:tcBorders>
            <w:vAlign w:val="center"/>
          </w:tcPr>
          <w:p w14:paraId="7B2D47EC" w14:textId="77777777" w:rsidR="00E2031E" w:rsidRPr="00B20011" w:rsidRDefault="00E2031E" w:rsidP="00D20107">
            <w:pPr>
              <w:jc w:val="center"/>
              <w:rPr>
                <w:rFonts w:cstheme="minorHAnsi"/>
              </w:rPr>
            </w:pPr>
            <w:r w:rsidRPr="00B20011">
              <w:rPr>
                <w:rFonts w:cstheme="minorHAnsi"/>
              </w:rPr>
              <w:t xml:space="preserve">Nem </w:t>
            </w:r>
            <w:sdt>
              <w:sdtPr>
                <w:rPr>
                  <w:rFonts w:cstheme="minorHAnsi"/>
                </w:rPr>
                <w:alias w:val="case1"/>
                <w:tag w:val="case1"/>
                <w:id w:val="1887142638"/>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852DC0" w:rsidRPr="00B20011" w14:paraId="357098B2" w14:textId="77777777" w:rsidTr="00852DC0">
        <w:trPr>
          <w:cantSplit/>
        </w:trPr>
        <w:tc>
          <w:tcPr>
            <w:tcW w:w="7073" w:type="dxa"/>
            <w:tcBorders>
              <w:bottom w:val="single" w:sz="12" w:space="0" w:color="auto"/>
            </w:tcBorders>
          </w:tcPr>
          <w:p w14:paraId="7B5FC284" w14:textId="5E7CA9C7" w:rsidR="00852DC0" w:rsidRPr="00D20107" w:rsidRDefault="00852DC0" w:rsidP="005D1683">
            <w:pPr>
              <w:shd w:val="clear" w:color="auto" w:fill="FFFFFF"/>
              <w:jc w:val="both"/>
              <w:rPr>
                <w:rFonts w:eastAsia="Times New Roman" w:cstheme="minorHAnsi"/>
                <w:bCs/>
                <w:color w:val="000000"/>
                <w:lang w:eastAsia="hu-HU"/>
              </w:rPr>
            </w:pPr>
            <w:r w:rsidRPr="00D20107">
              <w:rPr>
                <w:rFonts w:eastAsia="Times New Roman" w:cstheme="minorHAnsi"/>
                <w:bCs/>
                <w:i/>
                <w:iCs/>
                <w:color w:val="000000"/>
                <w:lang w:eastAsia="hu-HU"/>
              </w:rPr>
              <w:t>Alkalmazhatóság</w:t>
            </w:r>
            <w:r>
              <w:rPr>
                <w:rFonts w:eastAsia="Times New Roman" w:cstheme="minorHAnsi"/>
                <w:bCs/>
                <w:i/>
                <w:iCs/>
                <w:color w:val="000000"/>
                <w:lang w:eastAsia="hu-HU"/>
              </w:rPr>
              <w:br/>
            </w:r>
            <w:proofErr w:type="gramStart"/>
            <w:r w:rsidRPr="00B20011">
              <w:rPr>
                <w:rFonts w:eastAsia="Times New Roman" w:cstheme="minorHAnsi"/>
                <w:color w:val="000000"/>
                <w:lang w:eastAsia="hu-HU"/>
              </w:rPr>
              <w:t>A</w:t>
            </w:r>
            <w:proofErr w:type="gramEnd"/>
            <w:r w:rsidRPr="00B20011">
              <w:rPr>
                <w:rFonts w:eastAsia="Times New Roman" w:cstheme="minorHAnsi"/>
                <w:color w:val="000000"/>
                <w:lang w:eastAsia="hu-HU"/>
              </w:rPr>
              <w:t xml:space="preserve"> kimutatás alkalmazási köre (pl. részletessége) és jellege általában a létesítmény jellegével, méretével és összetettségével, valamint a feldolgozott hulladékok típusa és mennyisége által is befolyásolt lehetséges környezeti hatásainak körével függ össze.</w:t>
            </w:r>
          </w:p>
        </w:tc>
        <w:tc>
          <w:tcPr>
            <w:tcW w:w="1989" w:type="dxa"/>
            <w:gridSpan w:val="2"/>
            <w:tcBorders>
              <w:bottom w:val="single" w:sz="12" w:space="0" w:color="auto"/>
              <w:tl2br w:val="single" w:sz="4" w:space="0" w:color="auto"/>
            </w:tcBorders>
          </w:tcPr>
          <w:p w14:paraId="0648E472" w14:textId="6EF0E3F7" w:rsidR="00852DC0" w:rsidRPr="00B20011" w:rsidRDefault="00852DC0" w:rsidP="005D1683">
            <w:pPr>
              <w:jc w:val="both"/>
              <w:rPr>
                <w:rFonts w:eastAsia="Times New Roman" w:cstheme="minorHAnsi"/>
                <w:color w:val="000000"/>
                <w:lang w:eastAsia="hu-HU"/>
              </w:rPr>
            </w:pPr>
          </w:p>
        </w:tc>
      </w:tr>
      <w:tr w:rsidR="00E2031E" w:rsidRPr="00B20011" w14:paraId="0BB5042E" w14:textId="77777777" w:rsidTr="00852DC0">
        <w:trPr>
          <w:cantSplit/>
        </w:trPr>
        <w:tc>
          <w:tcPr>
            <w:tcW w:w="7073" w:type="dxa"/>
            <w:tcBorders>
              <w:top w:val="single" w:sz="12" w:space="0" w:color="auto"/>
              <w:left w:val="single" w:sz="12" w:space="0" w:color="auto"/>
              <w:bottom w:val="single" w:sz="12" w:space="0" w:color="auto"/>
            </w:tcBorders>
          </w:tcPr>
          <w:p w14:paraId="3B9EAFBE" w14:textId="5BFC718A" w:rsidR="00E2031E" w:rsidRPr="00B20011" w:rsidRDefault="00E2031E" w:rsidP="00625D9E">
            <w:pPr>
              <w:rPr>
                <w:rFonts w:eastAsia="Times New Roman" w:cstheme="minorHAnsi"/>
                <w:b/>
                <w:color w:val="000000"/>
                <w:lang w:eastAsia="hu-HU"/>
              </w:rPr>
            </w:pPr>
            <w:r w:rsidRPr="00B20011">
              <w:rPr>
                <w:rFonts w:eastAsia="Times New Roman" w:cstheme="minorHAnsi"/>
                <w:b/>
                <w:color w:val="000000"/>
                <w:lang w:eastAsia="hu-HU"/>
              </w:rPr>
              <w:t>A tevékenység megfelel a 3. BAT-következtetésnek</w:t>
            </w:r>
            <w:r w:rsidR="00625D9E">
              <w:rPr>
                <w:rFonts w:eastAsia="Times New Roman" w:cstheme="minorHAnsi"/>
                <w:b/>
                <w:color w:val="000000"/>
                <w:lang w:eastAsia="hu-HU"/>
              </w:rPr>
              <w:t>:</w:t>
            </w:r>
            <w:r w:rsidRPr="00B20011">
              <w:rPr>
                <w:rFonts w:eastAsia="Times New Roman" w:cstheme="minorHAnsi"/>
                <w:b/>
                <w:color w:val="000000"/>
                <w:lang w:eastAsia="hu-HU"/>
              </w:rPr>
              <w:t xml:space="preserve"> </w:t>
            </w:r>
            <w:r w:rsidR="00BB3743">
              <w:rPr>
                <w:rFonts w:eastAsia="Times New Roman" w:cstheme="minorHAnsi"/>
                <w:b/>
                <w:color w:val="000000"/>
                <w:lang w:eastAsia="hu-HU"/>
              </w:rPr>
              <w:br/>
            </w:r>
            <w:r w:rsidR="00625D9E" w:rsidRPr="00BC3163">
              <w:rPr>
                <w:rFonts w:eastAsia="Times New Roman" w:cstheme="minorHAnsi"/>
                <w:color w:val="000000"/>
                <w:lang w:eastAsia="hu-HU"/>
              </w:rPr>
              <w:t>(</w:t>
            </w:r>
            <w:r w:rsidR="00625D9E">
              <w:rPr>
                <w:rFonts w:eastAsia="Times New Roman" w:cstheme="minorHAnsi"/>
                <w:color w:val="000000"/>
                <w:lang w:eastAsia="hu-HU"/>
              </w:rPr>
              <w:t>megfelel, amennyiben</w:t>
            </w:r>
            <w:r w:rsidR="00625D9E" w:rsidRPr="00BC3163">
              <w:rPr>
                <w:rFonts w:eastAsia="Times New Roman" w:cstheme="minorHAnsi"/>
                <w:color w:val="000000"/>
                <w:lang w:eastAsia="hu-HU"/>
              </w:rPr>
              <w:t xml:space="preserve"> valamennyi válasz „Igen”)</w:t>
            </w:r>
          </w:p>
        </w:tc>
        <w:tc>
          <w:tcPr>
            <w:tcW w:w="999" w:type="dxa"/>
            <w:tcBorders>
              <w:top w:val="single" w:sz="12" w:space="0" w:color="auto"/>
              <w:bottom w:val="single" w:sz="12" w:space="0" w:color="auto"/>
            </w:tcBorders>
            <w:shd w:val="clear" w:color="auto" w:fill="E2EFD9" w:themeFill="accent6" w:themeFillTint="33"/>
            <w:vAlign w:val="center"/>
          </w:tcPr>
          <w:p w14:paraId="51C8E603" w14:textId="4DDB2E8C" w:rsidR="00E2031E" w:rsidRPr="005E6331" w:rsidRDefault="00E2031E" w:rsidP="002C4496">
            <w:pPr>
              <w:jc w:val="center"/>
              <w:rPr>
                <w:rFonts w:cstheme="minorHAnsi"/>
                <w:b/>
              </w:rPr>
            </w:pPr>
            <w:r w:rsidRPr="005E6331">
              <w:rPr>
                <w:rFonts w:cstheme="minorHAnsi"/>
                <w:b/>
              </w:rPr>
              <w:t xml:space="preserve">Igen </w:t>
            </w:r>
            <w:sdt>
              <w:sdtPr>
                <w:rPr>
                  <w:rFonts w:cstheme="minorHAnsi"/>
                  <w:b/>
                </w:rPr>
                <w:alias w:val="case1"/>
                <w:tag w:val="case1"/>
                <w:id w:val="1668520606"/>
                <w14:checkbox>
                  <w14:checked w14:val="0"/>
                  <w14:checkedState w14:val="2612" w14:font="MS Gothic"/>
                  <w14:uncheckedState w14:val="2610" w14:font="MS Gothic"/>
                </w14:checkbox>
              </w:sdtPr>
              <w:sdtContent>
                <w:r w:rsidR="00852DC0">
                  <w:rPr>
                    <w:rFonts w:ascii="MS Gothic" w:eastAsia="MS Gothic" w:hAnsi="MS Gothic" w:cstheme="minorHAnsi" w:hint="eastAsia"/>
                    <w:b/>
                  </w:rPr>
                  <w:t>☐</w:t>
                </w:r>
              </w:sdtContent>
            </w:sdt>
          </w:p>
        </w:tc>
        <w:tc>
          <w:tcPr>
            <w:tcW w:w="990" w:type="dxa"/>
            <w:tcBorders>
              <w:top w:val="single" w:sz="12" w:space="0" w:color="auto"/>
              <w:bottom w:val="single" w:sz="12" w:space="0" w:color="auto"/>
              <w:right w:val="single" w:sz="12" w:space="0" w:color="auto"/>
            </w:tcBorders>
            <w:shd w:val="clear" w:color="auto" w:fill="F7CAAC" w:themeFill="accent2" w:themeFillTint="66"/>
            <w:vAlign w:val="center"/>
          </w:tcPr>
          <w:p w14:paraId="232CE0B3" w14:textId="77777777" w:rsidR="00E2031E" w:rsidRPr="005E6331" w:rsidRDefault="00E2031E" w:rsidP="002C4496">
            <w:pPr>
              <w:jc w:val="center"/>
              <w:rPr>
                <w:rFonts w:cstheme="minorHAnsi"/>
                <w:b/>
              </w:rPr>
            </w:pPr>
            <w:r w:rsidRPr="005E6331">
              <w:rPr>
                <w:rFonts w:cstheme="minorHAnsi"/>
                <w:b/>
              </w:rPr>
              <w:t xml:space="preserve">Nem </w:t>
            </w:r>
            <w:sdt>
              <w:sdtPr>
                <w:rPr>
                  <w:rFonts w:cstheme="minorHAnsi"/>
                  <w:b/>
                </w:rPr>
                <w:alias w:val="case1"/>
                <w:tag w:val="case1"/>
                <w:id w:val="18127043"/>
                <w14:checkbox>
                  <w14:checked w14:val="0"/>
                  <w14:checkedState w14:val="2612" w14:font="MS Gothic"/>
                  <w14:uncheckedState w14:val="2610" w14:font="MS Gothic"/>
                </w14:checkbox>
              </w:sdtPr>
              <w:sdtContent>
                <w:r w:rsidRPr="005E6331">
                  <w:rPr>
                    <w:rFonts w:ascii="Segoe UI Symbol" w:eastAsia="MS Gothic" w:hAnsi="Segoe UI Symbol" w:cs="Segoe UI Symbol"/>
                    <w:b/>
                  </w:rPr>
                  <w:t>☐</w:t>
                </w:r>
              </w:sdtContent>
            </w:sdt>
          </w:p>
        </w:tc>
      </w:tr>
    </w:tbl>
    <w:p w14:paraId="2DF060CB" w14:textId="459F2BE0" w:rsidR="005614A0" w:rsidRPr="00B20011" w:rsidRDefault="005614A0" w:rsidP="005614A0">
      <w:pPr>
        <w:spacing w:after="0" w:line="240" w:lineRule="auto"/>
        <w:rPr>
          <w:rFonts w:cstheme="minorHAnsi"/>
        </w:rPr>
      </w:pPr>
    </w:p>
    <w:tbl>
      <w:tblPr>
        <w:tblStyle w:val="Rcsostblzat"/>
        <w:tblW w:w="0" w:type="auto"/>
        <w:tblLook w:val="04A0" w:firstRow="1" w:lastRow="0" w:firstColumn="1" w:lastColumn="0" w:noHBand="0" w:noVBand="1"/>
      </w:tblPr>
      <w:tblGrid>
        <w:gridCol w:w="9042"/>
      </w:tblGrid>
      <w:tr w:rsidR="005614A0" w:rsidRPr="008E639A" w14:paraId="0C95759C"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auto"/>
            <w:vAlign w:val="center"/>
          </w:tcPr>
          <w:p w14:paraId="79BE176C" w14:textId="77777777" w:rsidR="005614A0" w:rsidRPr="008E639A" w:rsidRDefault="005614A0" w:rsidP="006200B6">
            <w:pPr>
              <w:rPr>
                <w:rFonts w:cstheme="minorHAnsi"/>
              </w:rPr>
            </w:pPr>
            <w:r w:rsidRPr="008E639A">
              <w:rPr>
                <w:rFonts w:cstheme="minorHAnsi"/>
              </w:rPr>
              <w:t>Indoklás, hivatkozások, megjegyzések (ha szükséges):</w:t>
            </w:r>
          </w:p>
        </w:tc>
      </w:tr>
      <w:tr w:rsidR="005614A0" w:rsidRPr="008E639A" w14:paraId="1CF7C150" w14:textId="77777777" w:rsidTr="006200B6">
        <w:trPr>
          <w:trHeight w:val="397"/>
        </w:trPr>
        <w:tc>
          <w:tcPr>
            <w:tcW w:w="9042" w:type="dxa"/>
            <w:tcBorders>
              <w:top w:val="single" w:sz="12" w:space="0" w:color="auto"/>
              <w:bottom w:val="single" w:sz="12" w:space="0" w:color="auto"/>
            </w:tcBorders>
            <w:vAlign w:val="center"/>
          </w:tcPr>
          <w:p w14:paraId="5CCDA063" w14:textId="77777777" w:rsidR="005614A0" w:rsidRDefault="005614A0" w:rsidP="006200B6">
            <w:pPr>
              <w:rPr>
                <w:rFonts w:cstheme="minorHAnsi"/>
              </w:rPr>
            </w:pPr>
          </w:p>
          <w:p w14:paraId="578ED114" w14:textId="77777777" w:rsidR="005614A0" w:rsidRPr="008E639A" w:rsidRDefault="005614A0" w:rsidP="006200B6">
            <w:pPr>
              <w:rPr>
                <w:rFonts w:cstheme="minorHAnsi"/>
              </w:rPr>
            </w:pPr>
          </w:p>
        </w:tc>
      </w:tr>
      <w:tr w:rsidR="005614A0" w:rsidRPr="008E639A" w14:paraId="452B8E12"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F7CAAC" w:themeFill="accent2" w:themeFillTint="66"/>
            <w:vAlign w:val="center"/>
          </w:tcPr>
          <w:p w14:paraId="67BFD3C1" w14:textId="77777777" w:rsidR="005614A0" w:rsidRDefault="005614A0" w:rsidP="006200B6">
            <w:pPr>
              <w:rPr>
                <w:rFonts w:cstheme="minorHAnsi"/>
              </w:rPr>
            </w:pPr>
            <w:r w:rsidRPr="008E639A">
              <w:rPr>
                <w:rFonts w:cstheme="minorHAnsi"/>
              </w:rPr>
              <w:t>Ha a tevékenység nem felel meg a BAT következtetésnek, a tervezett intézkedések:</w:t>
            </w:r>
          </w:p>
        </w:tc>
      </w:tr>
      <w:tr w:rsidR="005614A0" w:rsidRPr="008E639A" w14:paraId="0C0375FE" w14:textId="77777777" w:rsidTr="006200B6">
        <w:trPr>
          <w:trHeight w:val="397"/>
        </w:trPr>
        <w:tc>
          <w:tcPr>
            <w:tcW w:w="9042" w:type="dxa"/>
            <w:tcBorders>
              <w:top w:val="single" w:sz="12" w:space="0" w:color="auto"/>
            </w:tcBorders>
            <w:vAlign w:val="center"/>
          </w:tcPr>
          <w:p w14:paraId="32F62527" w14:textId="77777777" w:rsidR="005614A0" w:rsidRDefault="005614A0" w:rsidP="006200B6">
            <w:pPr>
              <w:rPr>
                <w:rFonts w:cstheme="minorHAnsi"/>
              </w:rPr>
            </w:pPr>
          </w:p>
          <w:p w14:paraId="27FC1020" w14:textId="77777777" w:rsidR="005614A0" w:rsidRDefault="005614A0" w:rsidP="006200B6">
            <w:pPr>
              <w:rPr>
                <w:rFonts w:cstheme="minorHAnsi"/>
              </w:rPr>
            </w:pPr>
          </w:p>
        </w:tc>
      </w:tr>
    </w:tbl>
    <w:p w14:paraId="2EC09164" w14:textId="77777777" w:rsidR="003A75D4" w:rsidRDefault="003A75D4" w:rsidP="003A75D4">
      <w:pPr>
        <w:rPr>
          <w:rFonts w:cstheme="minorHAnsi"/>
        </w:rPr>
      </w:pPr>
      <w:r>
        <w:rPr>
          <w:rFonts w:cstheme="minorHAnsi"/>
        </w:rPr>
        <w:br w:type="page"/>
      </w:r>
    </w:p>
    <w:p w14:paraId="28A8629D" w14:textId="296B8E75" w:rsidR="003F47DB" w:rsidRPr="00B20011" w:rsidRDefault="00586506" w:rsidP="005D1683">
      <w:pPr>
        <w:pStyle w:val="Cmsor1"/>
      </w:pPr>
      <w:bookmarkStart w:id="7" w:name="_Toc94859126"/>
      <w:r w:rsidRPr="00B20011">
        <w:t>BAT 4.</w:t>
      </w:r>
      <w:r w:rsidR="00DE734A" w:rsidRPr="00B20011">
        <w:t xml:space="preserve"> </w:t>
      </w:r>
      <w:r w:rsidR="003F47DB" w:rsidRPr="00B20011">
        <w:t>Hulladék tárolása</w:t>
      </w:r>
      <w:bookmarkEnd w:id="7"/>
    </w:p>
    <w:p w14:paraId="5EDBEB5D" w14:textId="77777777" w:rsidR="00586506" w:rsidRPr="005614A0" w:rsidRDefault="00586506" w:rsidP="005D1683">
      <w:pPr>
        <w:shd w:val="clear" w:color="auto" w:fill="FFFFFF"/>
        <w:spacing w:after="0" w:line="240" w:lineRule="auto"/>
        <w:jc w:val="both"/>
        <w:rPr>
          <w:rFonts w:ascii="Georgia" w:eastAsia="Times New Roman" w:hAnsi="Georgia" w:cstheme="minorHAnsi"/>
          <w:color w:val="000000"/>
          <w:sz w:val="24"/>
          <w:szCs w:val="24"/>
          <w:lang w:eastAsia="hu-HU"/>
        </w:rPr>
      </w:pPr>
      <w:r w:rsidRPr="005614A0">
        <w:rPr>
          <w:rFonts w:ascii="Georgia" w:eastAsia="Times New Roman" w:hAnsi="Georgia" w:cstheme="minorHAnsi"/>
          <w:color w:val="000000"/>
          <w:sz w:val="24"/>
          <w:szCs w:val="24"/>
          <w:lang w:eastAsia="hu-HU"/>
        </w:rPr>
        <w:t>A hulladék tárolásához kapcsolódó környezeti kockázat csökkentése érdekében alkalmazandó BAT az alábbi technikák alkalmazását jelenti.</w:t>
      </w:r>
    </w:p>
    <w:p w14:paraId="35E12FD1" w14:textId="77777777" w:rsidR="007D4095" w:rsidRPr="00B20011" w:rsidRDefault="007D4095" w:rsidP="005D1683">
      <w:pPr>
        <w:shd w:val="clear" w:color="auto" w:fill="FFFFFF"/>
        <w:spacing w:after="0" w:line="240" w:lineRule="auto"/>
        <w:jc w:val="both"/>
        <w:rPr>
          <w:rFonts w:eastAsia="Times New Roman" w:cstheme="minorHAnsi"/>
          <w:color w:val="000000"/>
          <w:lang w:eastAsia="hu-HU"/>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top w:w="113" w:type="dxa"/>
          <w:left w:w="0" w:type="dxa"/>
          <w:bottom w:w="113" w:type="dxa"/>
          <w:right w:w="0" w:type="dxa"/>
        </w:tblCellMar>
        <w:tblLook w:val="04A0" w:firstRow="1" w:lastRow="0" w:firstColumn="1" w:lastColumn="0" w:noHBand="0" w:noVBand="1"/>
      </w:tblPr>
      <w:tblGrid>
        <w:gridCol w:w="6648"/>
        <w:gridCol w:w="1378"/>
        <w:gridCol w:w="1016"/>
      </w:tblGrid>
      <w:tr w:rsidR="00ED04AC" w:rsidRPr="00B20011" w14:paraId="03CE1A32" w14:textId="77777777" w:rsidTr="00DD26B4">
        <w:trPr>
          <w:cantSplit/>
        </w:trPr>
        <w:tc>
          <w:tcPr>
            <w:tcW w:w="3676" w:type="pct"/>
            <w:tcBorders>
              <w:top w:val="single" w:sz="12" w:space="0" w:color="auto"/>
              <w:left w:val="single" w:sz="12" w:space="0" w:color="auto"/>
              <w:bottom w:val="single" w:sz="12" w:space="0" w:color="auto"/>
              <w:right w:val="single" w:sz="12" w:space="0" w:color="auto"/>
            </w:tcBorders>
            <w:shd w:val="clear" w:color="auto" w:fill="DBD3C5"/>
            <w:tcMar>
              <w:top w:w="120" w:type="dxa"/>
              <w:left w:w="120" w:type="dxa"/>
              <w:bottom w:w="120" w:type="dxa"/>
              <w:right w:w="120" w:type="dxa"/>
            </w:tcMar>
            <w:vAlign w:val="center"/>
            <w:hideMark/>
          </w:tcPr>
          <w:p w14:paraId="1AF44762" w14:textId="75B188AB" w:rsidR="00ED04AC" w:rsidRPr="00B20011" w:rsidRDefault="009D7685" w:rsidP="005A07E3">
            <w:pPr>
              <w:keepNext/>
              <w:spacing w:after="0" w:line="240" w:lineRule="auto"/>
              <w:ind w:right="195"/>
              <w:jc w:val="center"/>
              <w:rPr>
                <w:rFonts w:eastAsia="Times New Roman" w:cstheme="minorHAnsi"/>
                <w:b/>
                <w:bCs/>
                <w:color w:val="000000"/>
                <w:lang w:eastAsia="hu-HU"/>
              </w:rPr>
            </w:pPr>
            <w:r w:rsidRPr="00B20011">
              <w:rPr>
                <w:rFonts w:eastAsia="Times New Roman" w:cstheme="minorHAnsi"/>
                <w:b/>
                <w:bCs/>
                <w:color w:val="000000"/>
                <w:lang w:eastAsia="hu-HU"/>
              </w:rPr>
              <w:t>Technika</w:t>
            </w:r>
          </w:p>
        </w:tc>
        <w:tc>
          <w:tcPr>
            <w:tcW w:w="1324" w:type="pct"/>
            <w:gridSpan w:val="2"/>
            <w:tcBorders>
              <w:top w:val="single" w:sz="12" w:space="0" w:color="auto"/>
              <w:left w:val="single" w:sz="12" w:space="0" w:color="auto"/>
              <w:bottom w:val="single" w:sz="12" w:space="0" w:color="auto"/>
              <w:right w:val="single" w:sz="12" w:space="0" w:color="auto"/>
            </w:tcBorders>
            <w:shd w:val="clear" w:color="auto" w:fill="DBD3C5"/>
            <w:vAlign w:val="center"/>
          </w:tcPr>
          <w:p w14:paraId="28634801" w14:textId="77777777" w:rsidR="00ED04AC" w:rsidRPr="00B20011" w:rsidRDefault="00ED04AC" w:rsidP="005A07E3">
            <w:pPr>
              <w:keepNext/>
              <w:spacing w:after="0" w:line="240" w:lineRule="auto"/>
              <w:ind w:right="195"/>
              <w:jc w:val="center"/>
              <w:rPr>
                <w:rFonts w:eastAsia="Times New Roman" w:cstheme="minorHAnsi"/>
                <w:b/>
                <w:bCs/>
                <w:color w:val="000000"/>
                <w:lang w:eastAsia="hu-HU"/>
              </w:rPr>
            </w:pPr>
            <w:r w:rsidRPr="00B20011">
              <w:rPr>
                <w:rFonts w:eastAsia="Times New Roman" w:cstheme="minorHAnsi"/>
                <w:b/>
                <w:bCs/>
                <w:color w:val="000000"/>
                <w:lang w:eastAsia="hu-HU"/>
              </w:rPr>
              <w:t>Az alkalmazott technika</w:t>
            </w:r>
          </w:p>
        </w:tc>
      </w:tr>
      <w:tr w:rsidR="00ED04AC" w:rsidRPr="00B20011" w14:paraId="56D2BB39" w14:textId="77777777" w:rsidTr="00D20107">
        <w:trPr>
          <w:cantSplit/>
          <w:trHeight w:val="83"/>
        </w:trPr>
        <w:tc>
          <w:tcPr>
            <w:tcW w:w="3676" w:type="pct"/>
            <w:vMerge w:val="restart"/>
            <w:tcBorders>
              <w:top w:val="single" w:sz="12" w:space="0" w:color="auto"/>
            </w:tcBorders>
            <w:shd w:val="clear" w:color="auto" w:fill="FFFFFF"/>
            <w:tcMar>
              <w:top w:w="120" w:type="dxa"/>
              <w:left w:w="120" w:type="dxa"/>
              <w:bottom w:w="120" w:type="dxa"/>
              <w:right w:w="120" w:type="dxa"/>
            </w:tcMar>
          </w:tcPr>
          <w:p w14:paraId="14CF9CC0" w14:textId="77777777" w:rsidR="00ED04AC" w:rsidRPr="00B20011" w:rsidRDefault="00ED04AC" w:rsidP="005D1683">
            <w:pPr>
              <w:keepNext/>
              <w:spacing w:after="0" w:line="240" w:lineRule="auto"/>
              <w:rPr>
                <w:rFonts w:eastAsia="Times New Roman" w:cstheme="minorHAnsi"/>
                <w:color w:val="000000"/>
                <w:lang w:eastAsia="hu-HU"/>
              </w:rPr>
            </w:pPr>
            <w:proofErr w:type="gramStart"/>
            <w:r w:rsidRPr="00B20011">
              <w:rPr>
                <w:rFonts w:eastAsia="Times New Roman" w:cstheme="minorHAnsi"/>
                <w:color w:val="000000"/>
                <w:lang w:eastAsia="hu-HU"/>
              </w:rPr>
              <w:t>a.</w:t>
            </w:r>
            <w:proofErr w:type="gramEnd"/>
            <w:r w:rsidRPr="00B20011">
              <w:rPr>
                <w:rFonts w:eastAsia="Times New Roman" w:cstheme="minorHAnsi"/>
                <w:color w:val="000000"/>
                <w:lang w:eastAsia="hu-HU"/>
              </w:rPr>
              <w:t xml:space="preserve"> Optimális tárolási helyszín</w:t>
            </w:r>
          </w:p>
        </w:tc>
        <w:tc>
          <w:tcPr>
            <w:tcW w:w="762" w:type="pct"/>
            <w:tcBorders>
              <w:top w:val="single" w:sz="12" w:space="0" w:color="auto"/>
            </w:tcBorders>
            <w:shd w:val="clear" w:color="auto" w:fill="FFFFFF"/>
            <w:vAlign w:val="center"/>
          </w:tcPr>
          <w:p w14:paraId="7BBD2825" w14:textId="77777777" w:rsidR="00ED04AC" w:rsidRPr="00B20011" w:rsidRDefault="00ED04AC" w:rsidP="00D20107">
            <w:pPr>
              <w:keepNext/>
              <w:spacing w:after="0" w:line="240" w:lineRule="auto"/>
              <w:jc w:val="center"/>
              <w:rPr>
                <w:rFonts w:cstheme="minorHAnsi"/>
              </w:rPr>
            </w:pPr>
            <w:r w:rsidRPr="00B20011">
              <w:rPr>
                <w:rFonts w:cstheme="minorHAnsi"/>
              </w:rPr>
              <w:t xml:space="preserve">Igen </w:t>
            </w:r>
            <w:sdt>
              <w:sdtPr>
                <w:rPr>
                  <w:rFonts w:cstheme="minorHAnsi"/>
                </w:rPr>
                <w:alias w:val="case1"/>
                <w:tag w:val="case1"/>
                <w:id w:val="851220692"/>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562" w:type="pct"/>
            <w:tcBorders>
              <w:top w:val="single" w:sz="12" w:space="0" w:color="auto"/>
            </w:tcBorders>
            <w:shd w:val="clear" w:color="auto" w:fill="FFFFFF"/>
            <w:vAlign w:val="center"/>
          </w:tcPr>
          <w:p w14:paraId="22BA0EB3" w14:textId="77777777" w:rsidR="00ED04AC" w:rsidRPr="00B20011" w:rsidRDefault="00ED04AC" w:rsidP="00D20107">
            <w:pPr>
              <w:keepNext/>
              <w:spacing w:after="0" w:line="240" w:lineRule="auto"/>
              <w:jc w:val="center"/>
              <w:rPr>
                <w:rFonts w:cstheme="minorHAnsi"/>
              </w:rPr>
            </w:pPr>
            <w:r w:rsidRPr="00B20011">
              <w:rPr>
                <w:rFonts w:cstheme="minorHAnsi"/>
              </w:rPr>
              <w:t xml:space="preserve">Nem </w:t>
            </w:r>
            <w:sdt>
              <w:sdtPr>
                <w:rPr>
                  <w:rFonts w:cstheme="minorHAnsi"/>
                </w:rPr>
                <w:alias w:val="case1"/>
                <w:tag w:val="case1"/>
                <w:id w:val="1470014353"/>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ED04AC" w:rsidRPr="00B20011" w14:paraId="651A8554" w14:textId="77777777" w:rsidTr="00D20107">
        <w:trPr>
          <w:cantSplit/>
          <w:trHeight w:val="20"/>
        </w:trPr>
        <w:tc>
          <w:tcPr>
            <w:tcW w:w="3676" w:type="pct"/>
            <w:vMerge/>
            <w:shd w:val="clear" w:color="auto" w:fill="FFFFFF"/>
            <w:tcMar>
              <w:top w:w="120" w:type="dxa"/>
              <w:left w:w="120" w:type="dxa"/>
              <w:bottom w:w="120" w:type="dxa"/>
              <w:right w:w="120" w:type="dxa"/>
            </w:tcMar>
          </w:tcPr>
          <w:p w14:paraId="6D655D82" w14:textId="77777777" w:rsidR="00ED04AC" w:rsidRPr="00B20011" w:rsidRDefault="00ED04AC" w:rsidP="005D1683">
            <w:pPr>
              <w:spacing w:after="0" w:line="240" w:lineRule="auto"/>
              <w:rPr>
                <w:rFonts w:eastAsia="Times New Roman" w:cstheme="minorHAnsi"/>
                <w:color w:val="000000"/>
                <w:lang w:eastAsia="hu-HU"/>
              </w:rPr>
            </w:pPr>
          </w:p>
        </w:tc>
        <w:tc>
          <w:tcPr>
            <w:tcW w:w="1324" w:type="pct"/>
            <w:gridSpan w:val="2"/>
            <w:shd w:val="clear" w:color="auto" w:fill="FFFFFF"/>
            <w:vAlign w:val="center"/>
          </w:tcPr>
          <w:p w14:paraId="64C14254" w14:textId="17CAFC1C" w:rsidR="00ED04AC" w:rsidRPr="00B20011" w:rsidRDefault="00ED04AC" w:rsidP="00D20107">
            <w:pPr>
              <w:spacing w:after="0" w:line="240" w:lineRule="auto"/>
              <w:jc w:val="center"/>
              <w:rPr>
                <w:rFonts w:cstheme="minorHAnsi"/>
              </w:rPr>
            </w:pPr>
            <w:r w:rsidRPr="00B20011">
              <w:rPr>
                <w:rFonts w:cstheme="minorHAnsi"/>
              </w:rPr>
              <w:t xml:space="preserve">Nem alkalmazható </w:t>
            </w:r>
            <w:sdt>
              <w:sdtPr>
                <w:rPr>
                  <w:rFonts w:cstheme="minorHAnsi"/>
                </w:rPr>
                <w:alias w:val="case1"/>
                <w:tag w:val="case1"/>
                <w:id w:val="-1139330349"/>
                <w14:checkbox>
                  <w14:checked w14:val="0"/>
                  <w14:checkedState w14:val="2612" w14:font="MS Gothic"/>
                  <w14:uncheckedState w14:val="2610" w14:font="MS Gothic"/>
                </w14:checkbox>
              </w:sdtPr>
              <w:sdtContent>
                <w:r w:rsidR="00DD26B4">
                  <w:rPr>
                    <w:rFonts w:ascii="MS Gothic" w:eastAsia="MS Gothic" w:hAnsi="MS Gothic" w:cstheme="minorHAnsi" w:hint="eastAsia"/>
                  </w:rPr>
                  <w:t>☐</w:t>
                </w:r>
              </w:sdtContent>
            </w:sdt>
          </w:p>
        </w:tc>
      </w:tr>
      <w:tr w:rsidR="00ED04AC" w:rsidRPr="00B20011" w14:paraId="1EBE9CD5" w14:textId="77777777" w:rsidTr="00D20107">
        <w:trPr>
          <w:cantSplit/>
        </w:trPr>
        <w:tc>
          <w:tcPr>
            <w:tcW w:w="3676" w:type="pct"/>
            <w:shd w:val="clear" w:color="auto" w:fill="FFFFFF"/>
            <w:tcMar>
              <w:top w:w="120" w:type="dxa"/>
              <w:left w:w="120" w:type="dxa"/>
              <w:bottom w:w="120" w:type="dxa"/>
              <w:right w:w="120" w:type="dxa"/>
            </w:tcMar>
          </w:tcPr>
          <w:p w14:paraId="4579C82C" w14:textId="77777777" w:rsidR="00ED04AC" w:rsidRPr="00B20011" w:rsidRDefault="00ED04AC" w:rsidP="005D1683">
            <w:pPr>
              <w:spacing w:after="0" w:line="240" w:lineRule="auto"/>
              <w:rPr>
                <w:rFonts w:eastAsia="Times New Roman" w:cstheme="minorHAnsi"/>
                <w:color w:val="000000"/>
                <w:lang w:eastAsia="hu-HU"/>
              </w:rPr>
            </w:pPr>
            <w:r w:rsidRPr="00B20011">
              <w:rPr>
                <w:rFonts w:eastAsia="Times New Roman" w:cstheme="minorHAnsi"/>
                <w:color w:val="000000"/>
                <w:lang w:eastAsia="hu-HU"/>
              </w:rPr>
              <w:t>b. Megfelelő tárolási kapacitás</w:t>
            </w:r>
          </w:p>
        </w:tc>
        <w:tc>
          <w:tcPr>
            <w:tcW w:w="762" w:type="pct"/>
            <w:shd w:val="clear" w:color="auto" w:fill="FFFFFF"/>
            <w:vAlign w:val="center"/>
          </w:tcPr>
          <w:p w14:paraId="6C0125F6" w14:textId="77777777" w:rsidR="00ED04AC" w:rsidRPr="00B20011" w:rsidRDefault="00ED04AC" w:rsidP="00D20107">
            <w:pPr>
              <w:spacing w:after="0" w:line="240" w:lineRule="auto"/>
              <w:jc w:val="center"/>
              <w:rPr>
                <w:rFonts w:cstheme="minorHAnsi"/>
              </w:rPr>
            </w:pPr>
            <w:r w:rsidRPr="00B20011">
              <w:rPr>
                <w:rFonts w:cstheme="minorHAnsi"/>
              </w:rPr>
              <w:t xml:space="preserve">Igen </w:t>
            </w:r>
            <w:sdt>
              <w:sdtPr>
                <w:rPr>
                  <w:rFonts w:cstheme="minorHAnsi"/>
                </w:rPr>
                <w:alias w:val="case1"/>
                <w:tag w:val="case1"/>
                <w:id w:val="-884482982"/>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562" w:type="pct"/>
            <w:shd w:val="clear" w:color="auto" w:fill="FFFFFF"/>
            <w:vAlign w:val="center"/>
          </w:tcPr>
          <w:p w14:paraId="031A3061" w14:textId="77777777" w:rsidR="00ED04AC" w:rsidRPr="00B20011" w:rsidRDefault="00ED04AC" w:rsidP="00D20107">
            <w:pPr>
              <w:spacing w:after="0" w:line="240" w:lineRule="auto"/>
              <w:jc w:val="center"/>
              <w:rPr>
                <w:rFonts w:cstheme="minorHAnsi"/>
              </w:rPr>
            </w:pPr>
            <w:r w:rsidRPr="00B20011">
              <w:rPr>
                <w:rFonts w:cstheme="minorHAnsi"/>
              </w:rPr>
              <w:t xml:space="preserve">Nem </w:t>
            </w:r>
            <w:sdt>
              <w:sdtPr>
                <w:rPr>
                  <w:rFonts w:cstheme="minorHAnsi"/>
                </w:rPr>
                <w:alias w:val="case1"/>
                <w:tag w:val="case1"/>
                <w:id w:val="-719508528"/>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ED04AC" w:rsidRPr="00B20011" w14:paraId="4D1B934E" w14:textId="77777777" w:rsidTr="00D20107">
        <w:trPr>
          <w:cantSplit/>
        </w:trPr>
        <w:tc>
          <w:tcPr>
            <w:tcW w:w="3676" w:type="pct"/>
            <w:shd w:val="clear" w:color="auto" w:fill="FFFFFF"/>
            <w:tcMar>
              <w:top w:w="120" w:type="dxa"/>
              <w:left w:w="120" w:type="dxa"/>
              <w:bottom w:w="120" w:type="dxa"/>
              <w:right w:w="120" w:type="dxa"/>
            </w:tcMar>
          </w:tcPr>
          <w:p w14:paraId="11935593" w14:textId="77777777" w:rsidR="00ED04AC" w:rsidRPr="00B20011" w:rsidRDefault="00ED04AC" w:rsidP="005D1683">
            <w:pPr>
              <w:spacing w:after="0" w:line="240" w:lineRule="auto"/>
              <w:rPr>
                <w:rFonts w:eastAsia="Times New Roman" w:cstheme="minorHAnsi"/>
                <w:color w:val="000000"/>
                <w:lang w:eastAsia="hu-HU"/>
              </w:rPr>
            </w:pPr>
            <w:r w:rsidRPr="00B20011">
              <w:rPr>
                <w:rFonts w:eastAsia="Times New Roman" w:cstheme="minorHAnsi"/>
                <w:color w:val="000000"/>
                <w:lang w:eastAsia="hu-HU"/>
              </w:rPr>
              <w:t>c. A tárolóhelyek biztonságos üzemeltetése</w:t>
            </w:r>
          </w:p>
        </w:tc>
        <w:tc>
          <w:tcPr>
            <w:tcW w:w="762" w:type="pct"/>
            <w:shd w:val="clear" w:color="auto" w:fill="FFFFFF"/>
            <w:vAlign w:val="center"/>
          </w:tcPr>
          <w:p w14:paraId="5C46A9BD" w14:textId="77777777" w:rsidR="00ED04AC" w:rsidRPr="00B20011" w:rsidRDefault="00ED04AC" w:rsidP="00D20107">
            <w:pPr>
              <w:spacing w:after="0" w:line="240" w:lineRule="auto"/>
              <w:jc w:val="center"/>
              <w:rPr>
                <w:rFonts w:cstheme="minorHAnsi"/>
              </w:rPr>
            </w:pPr>
            <w:r w:rsidRPr="00B20011">
              <w:rPr>
                <w:rFonts w:cstheme="minorHAnsi"/>
              </w:rPr>
              <w:t xml:space="preserve">Igen </w:t>
            </w:r>
            <w:sdt>
              <w:sdtPr>
                <w:rPr>
                  <w:rFonts w:cstheme="minorHAnsi"/>
                </w:rPr>
                <w:alias w:val="case1"/>
                <w:tag w:val="case1"/>
                <w:id w:val="-749890950"/>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562" w:type="pct"/>
            <w:shd w:val="clear" w:color="auto" w:fill="FFFFFF"/>
            <w:vAlign w:val="center"/>
          </w:tcPr>
          <w:p w14:paraId="1DEAA07D" w14:textId="77777777" w:rsidR="00ED04AC" w:rsidRPr="00B20011" w:rsidRDefault="00ED04AC" w:rsidP="00D20107">
            <w:pPr>
              <w:spacing w:after="0" w:line="240" w:lineRule="auto"/>
              <w:jc w:val="center"/>
              <w:rPr>
                <w:rFonts w:cstheme="minorHAnsi"/>
              </w:rPr>
            </w:pPr>
            <w:r w:rsidRPr="00B20011">
              <w:rPr>
                <w:rFonts w:cstheme="minorHAnsi"/>
              </w:rPr>
              <w:t xml:space="preserve">Nem </w:t>
            </w:r>
            <w:sdt>
              <w:sdtPr>
                <w:rPr>
                  <w:rFonts w:cstheme="minorHAnsi"/>
                </w:rPr>
                <w:alias w:val="case1"/>
                <w:tag w:val="case1"/>
                <w:id w:val="-1212961545"/>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ED04AC" w:rsidRPr="00B20011" w14:paraId="4742EDCB" w14:textId="77777777" w:rsidTr="00D20107">
        <w:trPr>
          <w:cantSplit/>
        </w:trPr>
        <w:tc>
          <w:tcPr>
            <w:tcW w:w="3676" w:type="pct"/>
            <w:tcBorders>
              <w:bottom w:val="single" w:sz="12" w:space="0" w:color="auto"/>
            </w:tcBorders>
            <w:shd w:val="clear" w:color="auto" w:fill="FFFFFF"/>
            <w:tcMar>
              <w:top w:w="120" w:type="dxa"/>
              <w:left w:w="120" w:type="dxa"/>
              <w:bottom w:w="120" w:type="dxa"/>
              <w:right w:w="120" w:type="dxa"/>
            </w:tcMar>
          </w:tcPr>
          <w:p w14:paraId="35EF0482" w14:textId="77777777" w:rsidR="00ED04AC" w:rsidRPr="00B20011" w:rsidRDefault="00ED04AC" w:rsidP="005D1683">
            <w:pPr>
              <w:spacing w:after="0" w:line="240" w:lineRule="auto"/>
              <w:rPr>
                <w:rFonts w:eastAsia="Times New Roman" w:cstheme="minorHAnsi"/>
                <w:color w:val="000000"/>
                <w:lang w:eastAsia="hu-HU"/>
              </w:rPr>
            </w:pPr>
            <w:r w:rsidRPr="00B20011">
              <w:rPr>
                <w:rFonts w:eastAsia="Times New Roman" w:cstheme="minorHAnsi"/>
                <w:color w:val="000000"/>
                <w:lang w:eastAsia="hu-HU"/>
              </w:rPr>
              <w:t>d. A csomagolt veszélyes hulladék elkülönített tárolása és kezelése</w:t>
            </w:r>
          </w:p>
        </w:tc>
        <w:tc>
          <w:tcPr>
            <w:tcW w:w="762" w:type="pct"/>
            <w:tcBorders>
              <w:bottom w:val="single" w:sz="12" w:space="0" w:color="auto"/>
            </w:tcBorders>
            <w:shd w:val="clear" w:color="auto" w:fill="FFFFFF"/>
            <w:vAlign w:val="center"/>
          </w:tcPr>
          <w:p w14:paraId="2D8CBBA8" w14:textId="77777777" w:rsidR="00ED04AC" w:rsidRPr="00B20011" w:rsidRDefault="00ED04AC" w:rsidP="00D20107">
            <w:pPr>
              <w:spacing w:after="0" w:line="240" w:lineRule="auto"/>
              <w:jc w:val="center"/>
              <w:rPr>
                <w:rFonts w:cstheme="minorHAnsi"/>
              </w:rPr>
            </w:pPr>
            <w:r w:rsidRPr="00B20011">
              <w:rPr>
                <w:rFonts w:cstheme="minorHAnsi"/>
              </w:rPr>
              <w:t xml:space="preserve">Igen </w:t>
            </w:r>
            <w:sdt>
              <w:sdtPr>
                <w:rPr>
                  <w:rFonts w:cstheme="minorHAnsi"/>
                </w:rPr>
                <w:alias w:val="case1"/>
                <w:tag w:val="case1"/>
                <w:id w:val="1069771741"/>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562" w:type="pct"/>
            <w:tcBorders>
              <w:bottom w:val="single" w:sz="12" w:space="0" w:color="auto"/>
            </w:tcBorders>
            <w:shd w:val="clear" w:color="auto" w:fill="FFFFFF"/>
            <w:vAlign w:val="center"/>
          </w:tcPr>
          <w:p w14:paraId="0B07DA00" w14:textId="77777777" w:rsidR="00ED04AC" w:rsidRPr="00B20011" w:rsidRDefault="00ED04AC" w:rsidP="00D20107">
            <w:pPr>
              <w:spacing w:after="0" w:line="240" w:lineRule="auto"/>
              <w:jc w:val="center"/>
              <w:rPr>
                <w:rFonts w:cstheme="minorHAnsi"/>
              </w:rPr>
            </w:pPr>
            <w:r w:rsidRPr="00B20011">
              <w:rPr>
                <w:rFonts w:cstheme="minorHAnsi"/>
              </w:rPr>
              <w:t xml:space="preserve">Nem </w:t>
            </w:r>
            <w:sdt>
              <w:sdtPr>
                <w:rPr>
                  <w:rFonts w:cstheme="minorHAnsi"/>
                </w:rPr>
                <w:alias w:val="case1"/>
                <w:tag w:val="case1"/>
                <w:id w:val="1150565919"/>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3F4630" w:rsidRPr="00B20011" w14:paraId="74431F41" w14:textId="77777777" w:rsidTr="002C4496">
        <w:trPr>
          <w:cantSplit/>
          <w:trHeight w:val="26"/>
        </w:trPr>
        <w:tc>
          <w:tcPr>
            <w:tcW w:w="3676" w:type="pct"/>
            <w:tcBorders>
              <w:top w:val="single" w:sz="12" w:space="0" w:color="auto"/>
              <w:left w:val="single" w:sz="12" w:space="0" w:color="auto"/>
              <w:bottom w:val="single" w:sz="12" w:space="0" w:color="auto"/>
              <w:right w:val="single" w:sz="4" w:space="0" w:color="auto"/>
            </w:tcBorders>
            <w:shd w:val="clear" w:color="auto" w:fill="FFFFFF"/>
            <w:tcMar>
              <w:top w:w="120" w:type="dxa"/>
              <w:left w:w="120" w:type="dxa"/>
              <w:bottom w:w="120" w:type="dxa"/>
              <w:right w:w="120" w:type="dxa"/>
            </w:tcMar>
          </w:tcPr>
          <w:p w14:paraId="28A09410" w14:textId="77777777" w:rsidR="00625D9E" w:rsidRDefault="003F4630" w:rsidP="00625D9E">
            <w:pPr>
              <w:spacing w:after="0" w:line="240" w:lineRule="auto"/>
              <w:rPr>
                <w:rFonts w:eastAsia="Times New Roman" w:cstheme="minorHAnsi"/>
                <w:b/>
                <w:color w:val="000000"/>
                <w:lang w:eastAsia="hu-HU"/>
              </w:rPr>
            </w:pPr>
            <w:r w:rsidRPr="00B20011">
              <w:rPr>
                <w:rFonts w:eastAsia="Times New Roman" w:cstheme="minorHAnsi"/>
                <w:b/>
                <w:color w:val="000000"/>
                <w:lang w:eastAsia="hu-HU"/>
              </w:rPr>
              <w:t xml:space="preserve">A </w:t>
            </w:r>
            <w:r w:rsidR="00AA7B78" w:rsidRPr="00B20011">
              <w:rPr>
                <w:rFonts w:eastAsia="Times New Roman" w:cstheme="minorHAnsi"/>
                <w:b/>
                <w:color w:val="000000"/>
                <w:lang w:eastAsia="hu-HU"/>
              </w:rPr>
              <w:t>tevékenység</w:t>
            </w:r>
            <w:r w:rsidRPr="00B20011">
              <w:rPr>
                <w:rFonts w:eastAsia="Times New Roman" w:cstheme="minorHAnsi"/>
                <w:b/>
                <w:color w:val="000000"/>
                <w:lang w:eastAsia="hu-HU"/>
              </w:rPr>
              <w:t xml:space="preserve"> megfelel a 4. BAT-következtetésnek</w:t>
            </w:r>
            <w:r w:rsidR="00625D9E">
              <w:rPr>
                <w:rFonts w:eastAsia="Times New Roman" w:cstheme="minorHAnsi"/>
                <w:b/>
                <w:color w:val="000000"/>
                <w:lang w:eastAsia="hu-HU"/>
              </w:rPr>
              <w:t>:</w:t>
            </w:r>
          </w:p>
          <w:p w14:paraId="6DA95CA2" w14:textId="1CA1DBE6" w:rsidR="003F4630" w:rsidRPr="00B20011" w:rsidRDefault="00625D9E" w:rsidP="00625D9E">
            <w:pPr>
              <w:spacing w:after="0" w:line="240" w:lineRule="auto"/>
              <w:rPr>
                <w:rFonts w:eastAsia="Times New Roman" w:cstheme="minorHAnsi"/>
                <w:color w:val="000000"/>
                <w:lang w:eastAsia="hu-HU"/>
              </w:rPr>
            </w:pPr>
            <w:r w:rsidRPr="00BC3163">
              <w:rPr>
                <w:rFonts w:eastAsia="Times New Roman" w:cstheme="minorHAnsi"/>
                <w:color w:val="000000"/>
                <w:lang w:eastAsia="hu-HU"/>
              </w:rPr>
              <w:t>(</w:t>
            </w:r>
            <w:r>
              <w:rPr>
                <w:rFonts w:eastAsia="Times New Roman" w:cstheme="minorHAnsi"/>
                <w:color w:val="000000"/>
                <w:lang w:eastAsia="hu-HU"/>
              </w:rPr>
              <w:t>megfelel, amennyiben</w:t>
            </w:r>
            <w:r w:rsidRPr="00BC3163">
              <w:rPr>
                <w:rFonts w:eastAsia="Times New Roman" w:cstheme="minorHAnsi"/>
                <w:color w:val="000000"/>
                <w:lang w:eastAsia="hu-HU"/>
              </w:rPr>
              <w:t xml:space="preserve"> valamennyi válasz „Igen” vagy „Nem alkalmazható”)</w:t>
            </w:r>
            <w:r w:rsidR="003F4630" w:rsidRPr="00B20011">
              <w:rPr>
                <w:rFonts w:eastAsia="Times New Roman" w:cstheme="minorHAnsi"/>
                <w:b/>
                <w:color w:val="000000"/>
                <w:lang w:eastAsia="hu-HU"/>
              </w:rPr>
              <w:t xml:space="preserve"> </w:t>
            </w:r>
          </w:p>
        </w:tc>
        <w:tc>
          <w:tcPr>
            <w:tcW w:w="762" w:type="pct"/>
            <w:tcBorders>
              <w:top w:val="single" w:sz="12" w:space="0" w:color="auto"/>
              <w:left w:val="single" w:sz="4" w:space="0" w:color="auto"/>
              <w:bottom w:val="single" w:sz="12" w:space="0" w:color="auto"/>
              <w:right w:val="single" w:sz="4" w:space="0" w:color="auto"/>
            </w:tcBorders>
            <w:shd w:val="clear" w:color="auto" w:fill="E2EFD9" w:themeFill="accent6" w:themeFillTint="33"/>
            <w:vAlign w:val="center"/>
          </w:tcPr>
          <w:p w14:paraId="1553B588" w14:textId="77777777" w:rsidR="003F4630" w:rsidRPr="00771C48" w:rsidRDefault="003F4630" w:rsidP="002C4496">
            <w:pPr>
              <w:spacing w:after="0" w:line="240" w:lineRule="auto"/>
              <w:jc w:val="center"/>
              <w:rPr>
                <w:rFonts w:cstheme="minorHAnsi"/>
                <w:b/>
                <w:color w:val="000000" w:themeColor="text1"/>
              </w:rPr>
            </w:pPr>
            <w:r w:rsidRPr="00771C48">
              <w:rPr>
                <w:rFonts w:cstheme="minorHAnsi"/>
                <w:b/>
                <w:color w:val="000000" w:themeColor="text1"/>
              </w:rPr>
              <w:t xml:space="preserve">Igen </w:t>
            </w:r>
            <w:sdt>
              <w:sdtPr>
                <w:rPr>
                  <w:rFonts w:cstheme="minorHAnsi"/>
                  <w:b/>
                  <w:color w:val="000000" w:themeColor="text1"/>
                </w:rPr>
                <w:alias w:val="case1"/>
                <w:tag w:val="case1"/>
                <w:id w:val="608322884"/>
                <w14:checkbox>
                  <w14:checked w14:val="0"/>
                  <w14:checkedState w14:val="2612" w14:font="MS Gothic"/>
                  <w14:uncheckedState w14:val="2610" w14:font="MS Gothic"/>
                </w14:checkbox>
              </w:sdtPr>
              <w:sdtContent>
                <w:r w:rsidRPr="00771C48">
                  <w:rPr>
                    <w:rFonts w:ascii="Segoe UI Symbol" w:eastAsia="MS Gothic" w:hAnsi="Segoe UI Symbol" w:cs="Segoe UI Symbol"/>
                    <w:b/>
                    <w:color w:val="000000" w:themeColor="text1"/>
                  </w:rPr>
                  <w:t>☐</w:t>
                </w:r>
              </w:sdtContent>
            </w:sdt>
          </w:p>
        </w:tc>
        <w:tc>
          <w:tcPr>
            <w:tcW w:w="562" w:type="pct"/>
            <w:tcBorders>
              <w:top w:val="single" w:sz="12" w:space="0" w:color="auto"/>
              <w:left w:val="single" w:sz="4" w:space="0" w:color="auto"/>
              <w:bottom w:val="single" w:sz="12" w:space="0" w:color="auto"/>
              <w:right w:val="single" w:sz="12" w:space="0" w:color="auto"/>
            </w:tcBorders>
            <w:shd w:val="clear" w:color="auto" w:fill="F7CAAC" w:themeFill="accent2" w:themeFillTint="66"/>
            <w:vAlign w:val="center"/>
          </w:tcPr>
          <w:p w14:paraId="4767CD7D" w14:textId="77777777" w:rsidR="003F4630" w:rsidRPr="00771C48" w:rsidRDefault="003F4630" w:rsidP="002C4496">
            <w:pPr>
              <w:spacing w:after="0" w:line="240" w:lineRule="auto"/>
              <w:jc w:val="center"/>
              <w:rPr>
                <w:rFonts w:cstheme="minorHAnsi"/>
                <w:b/>
                <w:color w:val="000000" w:themeColor="text1"/>
              </w:rPr>
            </w:pPr>
            <w:r w:rsidRPr="00771C48">
              <w:rPr>
                <w:rFonts w:cstheme="minorHAnsi"/>
                <w:b/>
                <w:color w:val="000000" w:themeColor="text1"/>
              </w:rPr>
              <w:t xml:space="preserve">Nem </w:t>
            </w:r>
            <w:sdt>
              <w:sdtPr>
                <w:rPr>
                  <w:rFonts w:cstheme="minorHAnsi"/>
                  <w:b/>
                  <w:color w:val="000000" w:themeColor="text1"/>
                </w:rPr>
                <w:alias w:val="case1"/>
                <w:tag w:val="case1"/>
                <w:id w:val="-1937736824"/>
                <w14:checkbox>
                  <w14:checked w14:val="0"/>
                  <w14:checkedState w14:val="2612" w14:font="MS Gothic"/>
                  <w14:uncheckedState w14:val="2610" w14:font="MS Gothic"/>
                </w14:checkbox>
              </w:sdtPr>
              <w:sdtContent>
                <w:r w:rsidRPr="00771C48">
                  <w:rPr>
                    <w:rFonts w:ascii="Segoe UI Symbol" w:eastAsia="MS Gothic" w:hAnsi="Segoe UI Symbol" w:cs="Segoe UI Symbol"/>
                    <w:b/>
                    <w:color w:val="000000" w:themeColor="text1"/>
                  </w:rPr>
                  <w:t>☐</w:t>
                </w:r>
              </w:sdtContent>
            </w:sdt>
          </w:p>
        </w:tc>
      </w:tr>
    </w:tbl>
    <w:p w14:paraId="40164229" w14:textId="77777777" w:rsidR="006200B6" w:rsidRPr="00B20011" w:rsidRDefault="006200B6" w:rsidP="006200B6">
      <w:pPr>
        <w:spacing w:after="0" w:line="240" w:lineRule="auto"/>
        <w:rPr>
          <w:rFonts w:cstheme="minorHAnsi"/>
        </w:rPr>
      </w:pPr>
    </w:p>
    <w:tbl>
      <w:tblPr>
        <w:tblStyle w:val="Rcsostblzat"/>
        <w:tblW w:w="0" w:type="auto"/>
        <w:tblLook w:val="04A0" w:firstRow="1" w:lastRow="0" w:firstColumn="1" w:lastColumn="0" w:noHBand="0" w:noVBand="1"/>
      </w:tblPr>
      <w:tblGrid>
        <w:gridCol w:w="9042"/>
      </w:tblGrid>
      <w:tr w:rsidR="006200B6" w:rsidRPr="008E639A" w14:paraId="3EEBED82"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auto"/>
            <w:vAlign w:val="center"/>
          </w:tcPr>
          <w:p w14:paraId="30F4EB19" w14:textId="77777777" w:rsidR="006200B6" w:rsidRPr="008E639A" w:rsidRDefault="006200B6" w:rsidP="006200B6">
            <w:pPr>
              <w:rPr>
                <w:rFonts w:cstheme="minorHAnsi"/>
              </w:rPr>
            </w:pPr>
            <w:r w:rsidRPr="008E639A">
              <w:rPr>
                <w:rFonts w:cstheme="minorHAnsi"/>
              </w:rPr>
              <w:t>Indoklás, hivatkozások, megjegyzések (ha szükséges):</w:t>
            </w:r>
          </w:p>
        </w:tc>
      </w:tr>
      <w:tr w:rsidR="006200B6" w:rsidRPr="008E639A" w14:paraId="078DE72E" w14:textId="77777777" w:rsidTr="006200B6">
        <w:trPr>
          <w:trHeight w:val="397"/>
        </w:trPr>
        <w:tc>
          <w:tcPr>
            <w:tcW w:w="9042" w:type="dxa"/>
            <w:tcBorders>
              <w:top w:val="single" w:sz="12" w:space="0" w:color="auto"/>
              <w:bottom w:val="single" w:sz="12" w:space="0" w:color="auto"/>
            </w:tcBorders>
            <w:vAlign w:val="center"/>
          </w:tcPr>
          <w:p w14:paraId="7C035C61" w14:textId="77777777" w:rsidR="006200B6" w:rsidRDefault="006200B6" w:rsidP="006200B6">
            <w:pPr>
              <w:rPr>
                <w:rFonts w:cstheme="minorHAnsi"/>
              </w:rPr>
            </w:pPr>
          </w:p>
          <w:p w14:paraId="27FBF25F" w14:textId="77777777" w:rsidR="006200B6" w:rsidRPr="008E639A" w:rsidRDefault="006200B6" w:rsidP="006200B6">
            <w:pPr>
              <w:rPr>
                <w:rFonts w:cstheme="minorHAnsi"/>
              </w:rPr>
            </w:pPr>
          </w:p>
        </w:tc>
      </w:tr>
      <w:tr w:rsidR="006200B6" w:rsidRPr="008E639A" w14:paraId="63504A46"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F7CAAC" w:themeFill="accent2" w:themeFillTint="66"/>
            <w:vAlign w:val="center"/>
          </w:tcPr>
          <w:p w14:paraId="69EA79D2" w14:textId="77777777" w:rsidR="006200B6" w:rsidRDefault="006200B6" w:rsidP="006200B6">
            <w:pPr>
              <w:rPr>
                <w:rFonts w:cstheme="minorHAnsi"/>
              </w:rPr>
            </w:pPr>
            <w:r w:rsidRPr="008E639A">
              <w:rPr>
                <w:rFonts w:cstheme="minorHAnsi"/>
              </w:rPr>
              <w:t>Ha a tevékenység nem felel meg a BAT következtetésnek, a tervezett intézkedések:</w:t>
            </w:r>
          </w:p>
        </w:tc>
      </w:tr>
      <w:tr w:rsidR="006200B6" w:rsidRPr="008E639A" w14:paraId="35088FC3" w14:textId="77777777" w:rsidTr="006200B6">
        <w:trPr>
          <w:trHeight w:val="397"/>
        </w:trPr>
        <w:tc>
          <w:tcPr>
            <w:tcW w:w="9042" w:type="dxa"/>
            <w:tcBorders>
              <w:top w:val="single" w:sz="12" w:space="0" w:color="auto"/>
            </w:tcBorders>
            <w:vAlign w:val="center"/>
          </w:tcPr>
          <w:p w14:paraId="1A3E493B" w14:textId="77777777" w:rsidR="006200B6" w:rsidRDefault="006200B6" w:rsidP="006200B6">
            <w:pPr>
              <w:rPr>
                <w:rFonts w:cstheme="minorHAnsi"/>
              </w:rPr>
            </w:pPr>
          </w:p>
          <w:p w14:paraId="628C2231" w14:textId="77777777" w:rsidR="006200B6" w:rsidRDefault="006200B6" w:rsidP="006200B6">
            <w:pPr>
              <w:rPr>
                <w:rFonts w:cstheme="minorHAnsi"/>
              </w:rPr>
            </w:pPr>
          </w:p>
        </w:tc>
      </w:tr>
    </w:tbl>
    <w:p w14:paraId="247FFD24" w14:textId="77777777" w:rsidR="006200B6" w:rsidRPr="00B20011" w:rsidRDefault="006200B6" w:rsidP="006200B6">
      <w:pPr>
        <w:spacing w:after="0" w:line="240" w:lineRule="auto"/>
        <w:rPr>
          <w:rFonts w:cstheme="minorHAnsi"/>
        </w:rPr>
      </w:pPr>
    </w:p>
    <w:p w14:paraId="4E88CBC5" w14:textId="77777777" w:rsidR="003A75D4" w:rsidRDefault="003A75D4" w:rsidP="003A75D4">
      <w:pPr>
        <w:rPr>
          <w:rFonts w:cstheme="minorHAnsi"/>
        </w:rPr>
      </w:pPr>
      <w:r>
        <w:rPr>
          <w:rFonts w:cstheme="minorHAnsi"/>
        </w:rPr>
        <w:br w:type="page"/>
      </w:r>
    </w:p>
    <w:p w14:paraId="4C22B11B" w14:textId="072B19C1" w:rsidR="009E546F" w:rsidRPr="00B20011" w:rsidRDefault="00586506" w:rsidP="005D1683">
      <w:pPr>
        <w:pStyle w:val="Cmsor1"/>
      </w:pPr>
      <w:bookmarkStart w:id="8" w:name="_Toc94859127"/>
      <w:r w:rsidRPr="00B20011">
        <w:t>BAT 5.</w:t>
      </w:r>
      <w:r w:rsidR="00831E35" w:rsidRPr="00B20011">
        <w:t xml:space="preserve"> Kezelési és szállítási eljárások</w:t>
      </w:r>
      <w:bookmarkEnd w:id="8"/>
    </w:p>
    <w:p w14:paraId="69F13EEF" w14:textId="77777777" w:rsidR="00586506" w:rsidRPr="00B20011" w:rsidRDefault="00586506" w:rsidP="00A35665">
      <w:pPr>
        <w:pStyle w:val="Georgia12"/>
      </w:pPr>
      <w:r w:rsidRPr="00B20011">
        <w:t>A hulladék kezeléséhez és szállításához kapcsolódó környezeti kockázat csökkentése érdekében alkalmazandó BAT a kezelési és szállítási eljárások kidolgozását és végrehajtását jelenti.</w:t>
      </w:r>
    </w:p>
    <w:p w14:paraId="670846C4" w14:textId="77777777" w:rsidR="003F4630" w:rsidRPr="00B20011" w:rsidRDefault="003F4630" w:rsidP="005D1683">
      <w:pPr>
        <w:shd w:val="clear" w:color="auto" w:fill="FFFFFF"/>
        <w:spacing w:after="0" w:line="240" w:lineRule="auto"/>
        <w:jc w:val="both"/>
        <w:rPr>
          <w:rFonts w:eastAsia="Times New Roman" w:cstheme="minorHAnsi"/>
          <w:color w:val="000000"/>
          <w:lang w:eastAsia="hu-HU"/>
        </w:rPr>
      </w:pPr>
    </w:p>
    <w:tbl>
      <w:tblPr>
        <w:tblStyle w:val="Rcsostblzat"/>
        <w:tblW w:w="0" w:type="auto"/>
        <w:tblCellMar>
          <w:top w:w="113" w:type="dxa"/>
          <w:bottom w:w="113" w:type="dxa"/>
        </w:tblCellMar>
        <w:tblLook w:val="04A0" w:firstRow="1" w:lastRow="0" w:firstColumn="1" w:lastColumn="0" w:noHBand="0" w:noVBand="1"/>
      </w:tblPr>
      <w:tblGrid>
        <w:gridCol w:w="6785"/>
        <w:gridCol w:w="1131"/>
        <w:gridCol w:w="1126"/>
      </w:tblGrid>
      <w:tr w:rsidR="003F4630" w:rsidRPr="00B20011" w14:paraId="20696ABD" w14:textId="77777777" w:rsidTr="00D20107">
        <w:trPr>
          <w:cantSplit/>
          <w:trHeight w:val="539"/>
        </w:trPr>
        <w:tc>
          <w:tcPr>
            <w:tcW w:w="6783" w:type="dxa"/>
            <w:tcBorders>
              <w:top w:val="single" w:sz="12" w:space="0" w:color="auto"/>
              <w:left w:val="single" w:sz="12" w:space="0" w:color="auto"/>
              <w:bottom w:val="single" w:sz="12" w:space="0" w:color="auto"/>
              <w:right w:val="single" w:sz="12" w:space="0" w:color="auto"/>
            </w:tcBorders>
            <w:shd w:val="clear" w:color="auto" w:fill="DBD3C5"/>
            <w:vAlign w:val="center"/>
          </w:tcPr>
          <w:p w14:paraId="438FB547" w14:textId="277C152D" w:rsidR="003F4630" w:rsidRPr="00521C90" w:rsidRDefault="00521C90" w:rsidP="00521C90">
            <w:pPr>
              <w:keepNext/>
              <w:ind w:right="195"/>
              <w:jc w:val="center"/>
              <w:rPr>
                <w:rFonts w:eastAsia="Times New Roman" w:cstheme="minorHAnsi"/>
                <w:b/>
                <w:bCs/>
                <w:color w:val="000000"/>
                <w:lang w:eastAsia="hu-HU"/>
              </w:rPr>
            </w:pPr>
            <w:r w:rsidRPr="00B20011">
              <w:rPr>
                <w:rFonts w:eastAsia="Times New Roman" w:cstheme="minorHAnsi"/>
                <w:b/>
                <w:bCs/>
                <w:color w:val="000000"/>
                <w:lang w:eastAsia="hu-HU"/>
              </w:rPr>
              <w:t>Technika</w:t>
            </w:r>
          </w:p>
        </w:tc>
        <w:tc>
          <w:tcPr>
            <w:tcW w:w="2259" w:type="dxa"/>
            <w:gridSpan w:val="2"/>
            <w:tcBorders>
              <w:top w:val="single" w:sz="12" w:space="0" w:color="auto"/>
              <w:left w:val="single" w:sz="12" w:space="0" w:color="auto"/>
              <w:bottom w:val="single" w:sz="12" w:space="0" w:color="auto"/>
              <w:right w:val="single" w:sz="12" w:space="0" w:color="auto"/>
            </w:tcBorders>
            <w:shd w:val="clear" w:color="auto" w:fill="DBD3C5"/>
            <w:vAlign w:val="center"/>
          </w:tcPr>
          <w:p w14:paraId="7B2A4A18" w14:textId="779BB519" w:rsidR="00521C90" w:rsidRPr="00521C90" w:rsidRDefault="003F4630" w:rsidP="00521C90">
            <w:pPr>
              <w:keepNext/>
              <w:ind w:right="195"/>
              <w:jc w:val="center"/>
              <w:rPr>
                <w:rFonts w:eastAsia="Times New Roman" w:cstheme="minorHAnsi"/>
                <w:b/>
                <w:bCs/>
                <w:color w:val="000000"/>
                <w:lang w:eastAsia="hu-HU"/>
              </w:rPr>
            </w:pPr>
            <w:r w:rsidRPr="00B20011">
              <w:rPr>
                <w:rFonts w:eastAsia="Times New Roman" w:cstheme="minorHAnsi"/>
                <w:b/>
                <w:bCs/>
                <w:color w:val="000000"/>
                <w:lang w:eastAsia="hu-HU"/>
              </w:rPr>
              <w:t>Az alkalmazott technika</w:t>
            </w:r>
          </w:p>
        </w:tc>
      </w:tr>
      <w:tr w:rsidR="00DD26B4" w:rsidRPr="00B20011" w14:paraId="65FD35F1" w14:textId="77777777" w:rsidTr="00D20107">
        <w:trPr>
          <w:cantSplit/>
        </w:trPr>
        <w:tc>
          <w:tcPr>
            <w:tcW w:w="6799" w:type="dxa"/>
            <w:tcBorders>
              <w:top w:val="single" w:sz="12" w:space="0" w:color="auto"/>
            </w:tcBorders>
          </w:tcPr>
          <w:p w14:paraId="07309D6B" w14:textId="77777777" w:rsidR="00DD26B4" w:rsidRPr="00B20011" w:rsidRDefault="00DD26B4" w:rsidP="005D1683">
            <w:pPr>
              <w:jc w:val="both"/>
              <w:rPr>
                <w:rFonts w:eastAsia="Times New Roman" w:cstheme="minorHAnsi"/>
                <w:color w:val="000000"/>
                <w:lang w:eastAsia="hu-HU"/>
              </w:rPr>
            </w:pPr>
            <w:r w:rsidRPr="00B20011">
              <w:rPr>
                <w:rFonts w:eastAsia="Times New Roman" w:cstheme="minorHAnsi"/>
                <w:color w:val="000000"/>
                <w:lang w:eastAsia="hu-HU"/>
              </w:rPr>
              <w:t xml:space="preserve">A kezelési és szállítási eljárások azt hivatottak </w:t>
            </w:r>
            <w:proofErr w:type="gramStart"/>
            <w:r w:rsidRPr="00B20011">
              <w:rPr>
                <w:rFonts w:eastAsia="Times New Roman" w:cstheme="minorHAnsi"/>
                <w:color w:val="000000"/>
                <w:lang w:eastAsia="hu-HU"/>
              </w:rPr>
              <w:t>garantálni</w:t>
            </w:r>
            <w:proofErr w:type="gramEnd"/>
            <w:r w:rsidRPr="00B20011">
              <w:rPr>
                <w:rFonts w:eastAsia="Times New Roman" w:cstheme="minorHAnsi"/>
                <w:color w:val="000000"/>
                <w:lang w:eastAsia="hu-HU"/>
              </w:rPr>
              <w:t>, hogy a hulladékokat biztonságosan kezelik és szállítják a tárolás vagy kezelés helyére. A fentiek a következő elemekre terjednek ki:</w:t>
            </w:r>
          </w:p>
        </w:tc>
        <w:tc>
          <w:tcPr>
            <w:tcW w:w="2259" w:type="dxa"/>
            <w:gridSpan w:val="2"/>
            <w:tcBorders>
              <w:top w:val="single" w:sz="12" w:space="0" w:color="auto"/>
              <w:tl2br w:val="single" w:sz="4" w:space="0" w:color="auto"/>
            </w:tcBorders>
          </w:tcPr>
          <w:p w14:paraId="66ABC04D" w14:textId="77777777" w:rsidR="00DD26B4" w:rsidRPr="00B20011" w:rsidRDefault="00DD26B4" w:rsidP="005D1683">
            <w:pPr>
              <w:jc w:val="center"/>
              <w:rPr>
                <w:rFonts w:cstheme="minorHAnsi"/>
              </w:rPr>
            </w:pPr>
          </w:p>
        </w:tc>
      </w:tr>
      <w:tr w:rsidR="003F4630" w:rsidRPr="00B20011" w14:paraId="6372D2CE" w14:textId="77777777" w:rsidTr="00D20107">
        <w:trPr>
          <w:cantSplit/>
        </w:trPr>
        <w:tc>
          <w:tcPr>
            <w:tcW w:w="6783" w:type="dxa"/>
          </w:tcPr>
          <w:p w14:paraId="3E0B54F0" w14:textId="77777777" w:rsidR="003F4630" w:rsidRPr="00B20011" w:rsidRDefault="003F4630" w:rsidP="005D1683">
            <w:pPr>
              <w:pStyle w:val="Listaszerbekezds"/>
              <w:numPr>
                <w:ilvl w:val="0"/>
                <w:numId w:val="3"/>
              </w:numPr>
              <w:jc w:val="both"/>
              <w:rPr>
                <w:rFonts w:eastAsia="Times New Roman" w:cstheme="minorHAnsi"/>
                <w:color w:val="000000"/>
                <w:lang w:eastAsia="hu-HU"/>
              </w:rPr>
            </w:pPr>
            <w:r w:rsidRPr="00B20011">
              <w:rPr>
                <w:rFonts w:eastAsia="Times New Roman" w:cstheme="minorHAnsi"/>
                <w:color w:val="000000"/>
                <w:lang w:eastAsia="hu-HU"/>
              </w:rPr>
              <w:t>a hulladék kezelését és szállítását hozzáértő személyzet végzi;</w:t>
            </w:r>
          </w:p>
        </w:tc>
        <w:tc>
          <w:tcPr>
            <w:tcW w:w="1132" w:type="dxa"/>
            <w:vAlign w:val="center"/>
          </w:tcPr>
          <w:p w14:paraId="53C654BA" w14:textId="77777777" w:rsidR="003F4630" w:rsidRPr="00B20011" w:rsidRDefault="003F4630" w:rsidP="00D20107">
            <w:pPr>
              <w:jc w:val="center"/>
              <w:rPr>
                <w:rFonts w:cstheme="minorHAnsi"/>
              </w:rPr>
            </w:pPr>
            <w:r w:rsidRPr="00B20011">
              <w:rPr>
                <w:rFonts w:cstheme="minorHAnsi"/>
              </w:rPr>
              <w:t xml:space="preserve">Igen </w:t>
            </w:r>
            <w:sdt>
              <w:sdtPr>
                <w:rPr>
                  <w:rFonts w:cstheme="minorHAnsi"/>
                </w:rPr>
                <w:alias w:val="case1"/>
                <w:tag w:val="case1"/>
                <w:id w:val="-1384019537"/>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127" w:type="dxa"/>
            <w:vAlign w:val="center"/>
          </w:tcPr>
          <w:p w14:paraId="7AAD3FBB" w14:textId="77777777" w:rsidR="003F4630" w:rsidRPr="00B20011" w:rsidRDefault="003F4630" w:rsidP="00D20107">
            <w:pPr>
              <w:jc w:val="center"/>
              <w:rPr>
                <w:rFonts w:cstheme="minorHAnsi"/>
              </w:rPr>
            </w:pPr>
            <w:r w:rsidRPr="00B20011">
              <w:rPr>
                <w:rFonts w:cstheme="minorHAnsi"/>
              </w:rPr>
              <w:t xml:space="preserve">Nem </w:t>
            </w:r>
            <w:sdt>
              <w:sdtPr>
                <w:rPr>
                  <w:rFonts w:cstheme="minorHAnsi"/>
                </w:rPr>
                <w:alias w:val="case1"/>
                <w:tag w:val="case1"/>
                <w:id w:val="1580859283"/>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3F4630" w:rsidRPr="00B20011" w14:paraId="56E35584" w14:textId="77777777" w:rsidTr="00D20107">
        <w:trPr>
          <w:cantSplit/>
        </w:trPr>
        <w:tc>
          <w:tcPr>
            <w:tcW w:w="6783" w:type="dxa"/>
          </w:tcPr>
          <w:p w14:paraId="470E1C00" w14:textId="77777777" w:rsidR="003F4630" w:rsidRPr="00B20011" w:rsidRDefault="003F4630" w:rsidP="005D1683">
            <w:pPr>
              <w:pStyle w:val="Listaszerbekezds"/>
              <w:numPr>
                <w:ilvl w:val="0"/>
                <w:numId w:val="3"/>
              </w:numPr>
              <w:jc w:val="both"/>
              <w:rPr>
                <w:rFonts w:eastAsia="Times New Roman" w:cstheme="minorHAnsi"/>
                <w:color w:val="000000"/>
                <w:lang w:eastAsia="hu-HU"/>
              </w:rPr>
            </w:pPr>
            <w:r w:rsidRPr="00B20011">
              <w:rPr>
                <w:rFonts w:eastAsia="Times New Roman" w:cstheme="minorHAnsi"/>
                <w:color w:val="000000"/>
                <w:lang w:eastAsia="hu-HU"/>
              </w:rPr>
              <w:t>a hulladék kezelését és szállítását megfelelően dokumentálják, értékelik a teljesítés előtt, és ellenőrzik a teljesítés után;</w:t>
            </w:r>
          </w:p>
        </w:tc>
        <w:tc>
          <w:tcPr>
            <w:tcW w:w="1132" w:type="dxa"/>
            <w:vAlign w:val="center"/>
          </w:tcPr>
          <w:p w14:paraId="03550CD0" w14:textId="77777777" w:rsidR="003F4630" w:rsidRPr="00B20011" w:rsidRDefault="003F4630" w:rsidP="00D20107">
            <w:pPr>
              <w:jc w:val="center"/>
              <w:rPr>
                <w:rFonts w:cstheme="minorHAnsi"/>
              </w:rPr>
            </w:pPr>
            <w:r w:rsidRPr="00B20011">
              <w:rPr>
                <w:rFonts w:cstheme="minorHAnsi"/>
              </w:rPr>
              <w:t xml:space="preserve">Igen </w:t>
            </w:r>
            <w:sdt>
              <w:sdtPr>
                <w:rPr>
                  <w:rFonts w:cstheme="minorHAnsi"/>
                </w:rPr>
                <w:alias w:val="case1"/>
                <w:tag w:val="case1"/>
                <w:id w:val="128530635"/>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127" w:type="dxa"/>
            <w:vAlign w:val="center"/>
          </w:tcPr>
          <w:p w14:paraId="70D92EBF" w14:textId="77777777" w:rsidR="003F4630" w:rsidRPr="00B20011" w:rsidRDefault="003F4630" w:rsidP="00D20107">
            <w:pPr>
              <w:jc w:val="center"/>
              <w:rPr>
                <w:rFonts w:cstheme="minorHAnsi"/>
              </w:rPr>
            </w:pPr>
            <w:r w:rsidRPr="00B20011">
              <w:rPr>
                <w:rFonts w:cstheme="minorHAnsi"/>
              </w:rPr>
              <w:t xml:space="preserve">Nem </w:t>
            </w:r>
            <w:sdt>
              <w:sdtPr>
                <w:rPr>
                  <w:rFonts w:cstheme="minorHAnsi"/>
                </w:rPr>
                <w:alias w:val="case1"/>
                <w:tag w:val="case1"/>
                <w:id w:val="601145604"/>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3F4630" w:rsidRPr="00B20011" w14:paraId="1EEC9710" w14:textId="77777777" w:rsidTr="00D20107">
        <w:trPr>
          <w:cantSplit/>
        </w:trPr>
        <w:tc>
          <w:tcPr>
            <w:tcW w:w="6783" w:type="dxa"/>
          </w:tcPr>
          <w:p w14:paraId="6A548ABB" w14:textId="77777777" w:rsidR="003F4630" w:rsidRPr="00B20011" w:rsidRDefault="003F4630" w:rsidP="005D1683">
            <w:pPr>
              <w:pStyle w:val="Listaszerbekezds"/>
              <w:numPr>
                <w:ilvl w:val="0"/>
                <w:numId w:val="3"/>
              </w:numPr>
              <w:jc w:val="both"/>
              <w:rPr>
                <w:rFonts w:eastAsia="Times New Roman" w:cstheme="minorHAnsi"/>
                <w:color w:val="000000"/>
                <w:lang w:eastAsia="hu-HU"/>
              </w:rPr>
            </w:pPr>
            <w:r w:rsidRPr="00B20011">
              <w:rPr>
                <w:rFonts w:eastAsia="Times New Roman" w:cstheme="minorHAnsi"/>
                <w:color w:val="000000"/>
                <w:lang w:eastAsia="hu-HU"/>
              </w:rPr>
              <w:t>intézkedéseket vezetnek be a véletlen kiömlés megelőzésére, észlelésére és a kárenyhítésre;</w:t>
            </w:r>
          </w:p>
        </w:tc>
        <w:tc>
          <w:tcPr>
            <w:tcW w:w="1132" w:type="dxa"/>
            <w:vAlign w:val="center"/>
          </w:tcPr>
          <w:p w14:paraId="485B29B6" w14:textId="77777777" w:rsidR="003F4630" w:rsidRPr="00B20011" w:rsidRDefault="003F4630" w:rsidP="00D20107">
            <w:pPr>
              <w:jc w:val="center"/>
              <w:rPr>
                <w:rFonts w:cstheme="minorHAnsi"/>
              </w:rPr>
            </w:pPr>
            <w:r w:rsidRPr="00B20011">
              <w:rPr>
                <w:rFonts w:cstheme="minorHAnsi"/>
              </w:rPr>
              <w:t xml:space="preserve">Igen </w:t>
            </w:r>
            <w:sdt>
              <w:sdtPr>
                <w:rPr>
                  <w:rFonts w:cstheme="minorHAnsi"/>
                </w:rPr>
                <w:alias w:val="case1"/>
                <w:tag w:val="case1"/>
                <w:id w:val="-811093606"/>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127" w:type="dxa"/>
            <w:vAlign w:val="center"/>
          </w:tcPr>
          <w:p w14:paraId="6C5BF5AB" w14:textId="77777777" w:rsidR="003F4630" w:rsidRPr="00B20011" w:rsidRDefault="003F4630" w:rsidP="00D20107">
            <w:pPr>
              <w:jc w:val="center"/>
              <w:rPr>
                <w:rFonts w:cstheme="minorHAnsi"/>
              </w:rPr>
            </w:pPr>
            <w:r w:rsidRPr="00B20011">
              <w:rPr>
                <w:rFonts w:cstheme="minorHAnsi"/>
              </w:rPr>
              <w:t xml:space="preserve">Nem </w:t>
            </w:r>
            <w:sdt>
              <w:sdtPr>
                <w:rPr>
                  <w:rFonts w:cstheme="minorHAnsi"/>
                </w:rPr>
                <w:alias w:val="case1"/>
                <w:tag w:val="case1"/>
                <w:id w:val="-1215735775"/>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3F4630" w:rsidRPr="00B20011" w14:paraId="2AD7870E" w14:textId="77777777" w:rsidTr="00D20107">
        <w:trPr>
          <w:cantSplit/>
        </w:trPr>
        <w:tc>
          <w:tcPr>
            <w:tcW w:w="6783" w:type="dxa"/>
          </w:tcPr>
          <w:p w14:paraId="756BF0B0" w14:textId="77777777" w:rsidR="003F4630" w:rsidRPr="00B20011" w:rsidRDefault="003F4630" w:rsidP="005D1683">
            <w:pPr>
              <w:pStyle w:val="Listaszerbekezds"/>
              <w:numPr>
                <w:ilvl w:val="0"/>
                <w:numId w:val="3"/>
              </w:numPr>
              <w:jc w:val="both"/>
              <w:rPr>
                <w:rFonts w:eastAsia="Times New Roman" w:cstheme="minorHAnsi"/>
                <w:color w:val="000000"/>
                <w:lang w:eastAsia="hu-HU"/>
              </w:rPr>
            </w:pPr>
            <w:r w:rsidRPr="00B20011">
              <w:rPr>
                <w:rFonts w:eastAsia="Times New Roman" w:cstheme="minorHAnsi"/>
                <w:color w:val="000000"/>
                <w:lang w:eastAsia="hu-HU"/>
              </w:rPr>
              <w:t xml:space="preserve">hulladékok keverésekor vagy elegyítésekor üzemi és tervezési óvintézkedéseket tesznek (pl. </w:t>
            </w:r>
            <w:proofErr w:type="spellStart"/>
            <w:r w:rsidRPr="00B20011">
              <w:rPr>
                <w:rFonts w:eastAsia="Times New Roman" w:cstheme="minorHAnsi"/>
                <w:color w:val="000000"/>
                <w:lang w:eastAsia="hu-HU"/>
              </w:rPr>
              <w:t>porlékony</w:t>
            </w:r>
            <w:proofErr w:type="spellEnd"/>
            <w:r w:rsidRPr="00B20011">
              <w:rPr>
                <w:rFonts w:eastAsia="Times New Roman" w:cstheme="minorHAnsi"/>
                <w:color w:val="000000"/>
                <w:lang w:eastAsia="hu-HU"/>
              </w:rPr>
              <w:t>/porszerű hulladékok felporszívózása).</w:t>
            </w:r>
          </w:p>
        </w:tc>
        <w:tc>
          <w:tcPr>
            <w:tcW w:w="1132" w:type="dxa"/>
            <w:vAlign w:val="center"/>
          </w:tcPr>
          <w:p w14:paraId="48FD92C3" w14:textId="77777777" w:rsidR="003F4630" w:rsidRPr="00B20011" w:rsidRDefault="003F4630" w:rsidP="00D20107">
            <w:pPr>
              <w:jc w:val="center"/>
              <w:rPr>
                <w:rFonts w:cstheme="minorHAnsi"/>
              </w:rPr>
            </w:pPr>
            <w:r w:rsidRPr="00B20011">
              <w:rPr>
                <w:rFonts w:cstheme="minorHAnsi"/>
              </w:rPr>
              <w:t xml:space="preserve">Igen </w:t>
            </w:r>
            <w:sdt>
              <w:sdtPr>
                <w:rPr>
                  <w:rFonts w:cstheme="minorHAnsi"/>
                </w:rPr>
                <w:alias w:val="case1"/>
                <w:tag w:val="case1"/>
                <w:id w:val="-43071401"/>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127" w:type="dxa"/>
            <w:vAlign w:val="center"/>
          </w:tcPr>
          <w:p w14:paraId="42F42260" w14:textId="77777777" w:rsidR="003F4630" w:rsidRPr="00B20011" w:rsidRDefault="003F4630" w:rsidP="00D20107">
            <w:pPr>
              <w:jc w:val="center"/>
              <w:rPr>
                <w:rFonts w:cstheme="minorHAnsi"/>
              </w:rPr>
            </w:pPr>
            <w:r w:rsidRPr="00B20011">
              <w:rPr>
                <w:rFonts w:cstheme="minorHAnsi"/>
              </w:rPr>
              <w:t xml:space="preserve">Nem </w:t>
            </w:r>
            <w:sdt>
              <w:sdtPr>
                <w:rPr>
                  <w:rFonts w:cstheme="minorHAnsi"/>
                </w:rPr>
                <w:alias w:val="case1"/>
                <w:tag w:val="case1"/>
                <w:id w:val="680632549"/>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3F4630" w:rsidRPr="00B20011" w14:paraId="490A26FB" w14:textId="77777777" w:rsidTr="00D20107">
        <w:trPr>
          <w:cantSplit/>
        </w:trPr>
        <w:tc>
          <w:tcPr>
            <w:tcW w:w="6783" w:type="dxa"/>
            <w:tcBorders>
              <w:bottom w:val="single" w:sz="12" w:space="0" w:color="auto"/>
            </w:tcBorders>
          </w:tcPr>
          <w:p w14:paraId="2964F72F" w14:textId="77777777" w:rsidR="003F4630" w:rsidRPr="00B20011" w:rsidRDefault="003F4630" w:rsidP="005D1683">
            <w:pPr>
              <w:jc w:val="both"/>
              <w:rPr>
                <w:rFonts w:eastAsia="Times New Roman" w:cstheme="minorHAnsi"/>
                <w:color w:val="000000"/>
                <w:lang w:eastAsia="hu-HU"/>
              </w:rPr>
            </w:pPr>
            <w:r w:rsidRPr="00B20011">
              <w:rPr>
                <w:rFonts w:eastAsia="Times New Roman" w:cstheme="minorHAnsi"/>
                <w:color w:val="000000"/>
                <w:lang w:eastAsia="hu-HU"/>
              </w:rPr>
              <w:t>A kockázatalapú kezelési és szállítási eljárások során mérlegelik többek között a balesetek és káresemények előfordulásának valószínűségét és környezeti hatásait.</w:t>
            </w:r>
          </w:p>
        </w:tc>
        <w:tc>
          <w:tcPr>
            <w:tcW w:w="1132" w:type="dxa"/>
            <w:tcBorders>
              <w:bottom w:val="single" w:sz="12" w:space="0" w:color="auto"/>
            </w:tcBorders>
            <w:vAlign w:val="center"/>
          </w:tcPr>
          <w:p w14:paraId="216B8A69" w14:textId="77777777" w:rsidR="003F4630" w:rsidRPr="00B20011" w:rsidRDefault="003F4630" w:rsidP="00D20107">
            <w:pPr>
              <w:jc w:val="center"/>
              <w:rPr>
                <w:rFonts w:cstheme="minorHAnsi"/>
              </w:rPr>
            </w:pPr>
            <w:r w:rsidRPr="00B20011">
              <w:rPr>
                <w:rFonts w:cstheme="minorHAnsi"/>
              </w:rPr>
              <w:t xml:space="preserve">Igen </w:t>
            </w:r>
            <w:sdt>
              <w:sdtPr>
                <w:rPr>
                  <w:rFonts w:cstheme="minorHAnsi"/>
                </w:rPr>
                <w:alias w:val="case1"/>
                <w:tag w:val="case1"/>
                <w:id w:val="-1394427252"/>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127" w:type="dxa"/>
            <w:tcBorders>
              <w:bottom w:val="single" w:sz="12" w:space="0" w:color="auto"/>
            </w:tcBorders>
            <w:vAlign w:val="center"/>
          </w:tcPr>
          <w:p w14:paraId="35A9AACC" w14:textId="77777777" w:rsidR="003F4630" w:rsidRPr="00B20011" w:rsidRDefault="003F4630" w:rsidP="00D20107">
            <w:pPr>
              <w:jc w:val="center"/>
              <w:rPr>
                <w:rFonts w:cstheme="minorHAnsi"/>
              </w:rPr>
            </w:pPr>
            <w:r w:rsidRPr="00B20011">
              <w:rPr>
                <w:rFonts w:cstheme="minorHAnsi"/>
              </w:rPr>
              <w:t xml:space="preserve">Nem </w:t>
            </w:r>
            <w:sdt>
              <w:sdtPr>
                <w:rPr>
                  <w:rFonts w:cstheme="minorHAnsi"/>
                </w:rPr>
                <w:alias w:val="case1"/>
                <w:tag w:val="case1"/>
                <w:id w:val="37560650"/>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3F4630" w:rsidRPr="00B20011" w14:paraId="719259C4" w14:textId="77777777" w:rsidTr="002C4496">
        <w:trPr>
          <w:cantSplit/>
        </w:trPr>
        <w:tc>
          <w:tcPr>
            <w:tcW w:w="6783" w:type="dxa"/>
            <w:tcBorders>
              <w:top w:val="single" w:sz="12" w:space="0" w:color="auto"/>
              <w:left w:val="single" w:sz="12" w:space="0" w:color="auto"/>
              <w:bottom w:val="single" w:sz="12" w:space="0" w:color="auto"/>
            </w:tcBorders>
          </w:tcPr>
          <w:p w14:paraId="493C63E3" w14:textId="77777777" w:rsidR="00625D9E" w:rsidRDefault="003F4630" w:rsidP="005D1683">
            <w:pPr>
              <w:jc w:val="both"/>
              <w:rPr>
                <w:rFonts w:eastAsia="Times New Roman" w:cstheme="minorHAnsi"/>
                <w:b/>
                <w:color w:val="000000"/>
                <w:lang w:eastAsia="hu-HU"/>
              </w:rPr>
            </w:pPr>
            <w:r w:rsidRPr="00B20011">
              <w:rPr>
                <w:rFonts w:eastAsia="Times New Roman" w:cstheme="minorHAnsi"/>
                <w:b/>
                <w:color w:val="000000"/>
                <w:lang w:eastAsia="hu-HU"/>
              </w:rPr>
              <w:t xml:space="preserve">A </w:t>
            </w:r>
            <w:r w:rsidR="00AA7B78" w:rsidRPr="00B20011">
              <w:rPr>
                <w:rFonts w:eastAsia="Times New Roman" w:cstheme="minorHAnsi"/>
                <w:b/>
                <w:color w:val="000000"/>
                <w:lang w:eastAsia="hu-HU"/>
              </w:rPr>
              <w:t>tevékenység</w:t>
            </w:r>
            <w:r w:rsidRPr="00B20011">
              <w:rPr>
                <w:rFonts w:eastAsia="Times New Roman" w:cstheme="minorHAnsi"/>
                <w:b/>
                <w:color w:val="000000"/>
                <w:lang w:eastAsia="hu-HU"/>
              </w:rPr>
              <w:t xml:space="preserve"> megfelel az 5. BAT-következtetésnek</w:t>
            </w:r>
            <w:r w:rsidR="00625D9E">
              <w:rPr>
                <w:rFonts w:eastAsia="Times New Roman" w:cstheme="minorHAnsi"/>
                <w:b/>
                <w:color w:val="000000"/>
                <w:lang w:eastAsia="hu-HU"/>
              </w:rPr>
              <w:t>:</w:t>
            </w:r>
            <w:r w:rsidRPr="00B20011">
              <w:rPr>
                <w:rFonts w:eastAsia="Times New Roman" w:cstheme="minorHAnsi"/>
                <w:b/>
                <w:color w:val="000000"/>
                <w:lang w:eastAsia="hu-HU"/>
              </w:rPr>
              <w:t xml:space="preserve"> </w:t>
            </w:r>
          </w:p>
          <w:p w14:paraId="258640FA" w14:textId="54520490" w:rsidR="003F4630" w:rsidRPr="00B20011" w:rsidRDefault="00625D9E" w:rsidP="00625D9E">
            <w:pPr>
              <w:jc w:val="both"/>
              <w:rPr>
                <w:rFonts w:eastAsia="Times New Roman" w:cstheme="minorHAnsi"/>
                <w:color w:val="000000"/>
                <w:lang w:eastAsia="hu-HU"/>
              </w:rPr>
            </w:pPr>
            <w:r w:rsidRPr="00BC3163">
              <w:rPr>
                <w:rFonts w:eastAsia="Times New Roman" w:cstheme="minorHAnsi"/>
                <w:color w:val="000000"/>
                <w:lang w:eastAsia="hu-HU"/>
              </w:rPr>
              <w:t>(</w:t>
            </w:r>
            <w:r>
              <w:rPr>
                <w:rFonts w:eastAsia="Times New Roman" w:cstheme="minorHAnsi"/>
                <w:color w:val="000000"/>
                <w:lang w:eastAsia="hu-HU"/>
              </w:rPr>
              <w:t>megfelel, amennyiben</w:t>
            </w:r>
            <w:r w:rsidRPr="00BC3163">
              <w:rPr>
                <w:rFonts w:eastAsia="Times New Roman" w:cstheme="minorHAnsi"/>
                <w:color w:val="000000"/>
                <w:lang w:eastAsia="hu-HU"/>
              </w:rPr>
              <w:t xml:space="preserve"> valamennyi válasz „Igen”)</w:t>
            </w:r>
          </w:p>
        </w:tc>
        <w:tc>
          <w:tcPr>
            <w:tcW w:w="1132" w:type="dxa"/>
            <w:tcBorders>
              <w:top w:val="single" w:sz="12" w:space="0" w:color="auto"/>
              <w:bottom w:val="single" w:sz="12" w:space="0" w:color="auto"/>
            </w:tcBorders>
            <w:shd w:val="clear" w:color="auto" w:fill="E2EFD9" w:themeFill="accent6" w:themeFillTint="33"/>
            <w:vAlign w:val="center"/>
          </w:tcPr>
          <w:p w14:paraId="2A778FD6" w14:textId="77777777" w:rsidR="003F4630" w:rsidRPr="00771C48" w:rsidRDefault="003F4630" w:rsidP="002C4496">
            <w:pPr>
              <w:jc w:val="center"/>
              <w:rPr>
                <w:rFonts w:cstheme="minorHAnsi"/>
                <w:b/>
                <w:color w:val="000000" w:themeColor="text1"/>
              </w:rPr>
            </w:pPr>
            <w:r w:rsidRPr="00771C48">
              <w:rPr>
                <w:rFonts w:cstheme="minorHAnsi"/>
                <w:b/>
                <w:color w:val="000000" w:themeColor="text1"/>
              </w:rPr>
              <w:t xml:space="preserve">Igen </w:t>
            </w:r>
            <w:sdt>
              <w:sdtPr>
                <w:rPr>
                  <w:rFonts w:cstheme="minorHAnsi"/>
                  <w:b/>
                  <w:color w:val="000000" w:themeColor="text1"/>
                </w:rPr>
                <w:alias w:val="case1"/>
                <w:tag w:val="case1"/>
                <w:id w:val="2105839850"/>
                <w14:checkbox>
                  <w14:checked w14:val="0"/>
                  <w14:checkedState w14:val="2612" w14:font="MS Gothic"/>
                  <w14:uncheckedState w14:val="2610" w14:font="MS Gothic"/>
                </w14:checkbox>
              </w:sdtPr>
              <w:sdtContent>
                <w:r w:rsidRPr="00771C48">
                  <w:rPr>
                    <w:rFonts w:ascii="Segoe UI Symbol" w:eastAsia="MS Gothic" w:hAnsi="Segoe UI Symbol" w:cs="Segoe UI Symbol"/>
                    <w:b/>
                    <w:color w:val="000000" w:themeColor="text1"/>
                  </w:rPr>
                  <w:t>☐</w:t>
                </w:r>
              </w:sdtContent>
            </w:sdt>
          </w:p>
        </w:tc>
        <w:tc>
          <w:tcPr>
            <w:tcW w:w="1127" w:type="dxa"/>
            <w:tcBorders>
              <w:top w:val="single" w:sz="12" w:space="0" w:color="auto"/>
              <w:bottom w:val="single" w:sz="12" w:space="0" w:color="auto"/>
              <w:right w:val="single" w:sz="12" w:space="0" w:color="auto"/>
            </w:tcBorders>
            <w:shd w:val="clear" w:color="auto" w:fill="F7CAAC" w:themeFill="accent2" w:themeFillTint="66"/>
            <w:vAlign w:val="center"/>
          </w:tcPr>
          <w:p w14:paraId="47D5D67D" w14:textId="77777777" w:rsidR="003F4630" w:rsidRPr="00771C48" w:rsidRDefault="003F4630" w:rsidP="002C4496">
            <w:pPr>
              <w:jc w:val="center"/>
              <w:rPr>
                <w:rFonts w:cstheme="minorHAnsi"/>
                <w:b/>
                <w:color w:val="000000" w:themeColor="text1"/>
              </w:rPr>
            </w:pPr>
            <w:r w:rsidRPr="00771C48">
              <w:rPr>
                <w:rFonts w:cstheme="minorHAnsi"/>
                <w:b/>
                <w:color w:val="000000" w:themeColor="text1"/>
              </w:rPr>
              <w:t xml:space="preserve">Nem </w:t>
            </w:r>
            <w:sdt>
              <w:sdtPr>
                <w:rPr>
                  <w:rFonts w:cstheme="minorHAnsi"/>
                  <w:b/>
                  <w:color w:val="000000" w:themeColor="text1"/>
                </w:rPr>
                <w:alias w:val="case1"/>
                <w:tag w:val="case1"/>
                <w:id w:val="-941523823"/>
                <w14:checkbox>
                  <w14:checked w14:val="0"/>
                  <w14:checkedState w14:val="2612" w14:font="MS Gothic"/>
                  <w14:uncheckedState w14:val="2610" w14:font="MS Gothic"/>
                </w14:checkbox>
              </w:sdtPr>
              <w:sdtContent>
                <w:r w:rsidRPr="00771C48">
                  <w:rPr>
                    <w:rFonts w:ascii="Segoe UI Symbol" w:eastAsia="MS Gothic" w:hAnsi="Segoe UI Symbol" w:cs="Segoe UI Symbol"/>
                    <w:b/>
                    <w:color w:val="000000" w:themeColor="text1"/>
                  </w:rPr>
                  <w:t>☐</w:t>
                </w:r>
              </w:sdtContent>
            </w:sdt>
          </w:p>
        </w:tc>
      </w:tr>
    </w:tbl>
    <w:p w14:paraId="1A2D91B1" w14:textId="77777777" w:rsidR="006200B6" w:rsidRPr="00B20011" w:rsidRDefault="006200B6" w:rsidP="006200B6">
      <w:pPr>
        <w:spacing w:after="0" w:line="240" w:lineRule="auto"/>
        <w:rPr>
          <w:rFonts w:cstheme="minorHAnsi"/>
        </w:rPr>
      </w:pPr>
      <w:bookmarkStart w:id="9" w:name="_Toc94859128"/>
    </w:p>
    <w:tbl>
      <w:tblPr>
        <w:tblStyle w:val="Rcsostblzat"/>
        <w:tblW w:w="0" w:type="auto"/>
        <w:tblLook w:val="04A0" w:firstRow="1" w:lastRow="0" w:firstColumn="1" w:lastColumn="0" w:noHBand="0" w:noVBand="1"/>
      </w:tblPr>
      <w:tblGrid>
        <w:gridCol w:w="9042"/>
      </w:tblGrid>
      <w:tr w:rsidR="006200B6" w:rsidRPr="008E639A" w14:paraId="2DC7FA0A"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auto"/>
            <w:vAlign w:val="center"/>
          </w:tcPr>
          <w:p w14:paraId="613AF4A3" w14:textId="77777777" w:rsidR="006200B6" w:rsidRPr="008E639A" w:rsidRDefault="006200B6" w:rsidP="006200B6">
            <w:pPr>
              <w:rPr>
                <w:rFonts w:cstheme="minorHAnsi"/>
              </w:rPr>
            </w:pPr>
            <w:r w:rsidRPr="008E639A">
              <w:rPr>
                <w:rFonts w:cstheme="minorHAnsi"/>
              </w:rPr>
              <w:t>Indoklás, hivatkozások, megjegyzések (ha szükséges):</w:t>
            </w:r>
          </w:p>
        </w:tc>
      </w:tr>
      <w:tr w:rsidR="006200B6" w:rsidRPr="008E639A" w14:paraId="62E06B80" w14:textId="77777777" w:rsidTr="006200B6">
        <w:trPr>
          <w:trHeight w:val="397"/>
        </w:trPr>
        <w:tc>
          <w:tcPr>
            <w:tcW w:w="9042" w:type="dxa"/>
            <w:tcBorders>
              <w:top w:val="single" w:sz="12" w:space="0" w:color="auto"/>
              <w:bottom w:val="single" w:sz="12" w:space="0" w:color="auto"/>
            </w:tcBorders>
            <w:vAlign w:val="center"/>
          </w:tcPr>
          <w:p w14:paraId="6BD02FE4" w14:textId="77777777" w:rsidR="006200B6" w:rsidRDefault="006200B6" w:rsidP="006200B6">
            <w:pPr>
              <w:rPr>
                <w:rFonts w:cstheme="minorHAnsi"/>
              </w:rPr>
            </w:pPr>
          </w:p>
          <w:p w14:paraId="2CCA2B00" w14:textId="77777777" w:rsidR="006200B6" w:rsidRPr="008E639A" w:rsidRDefault="006200B6" w:rsidP="006200B6">
            <w:pPr>
              <w:rPr>
                <w:rFonts w:cstheme="minorHAnsi"/>
              </w:rPr>
            </w:pPr>
          </w:p>
        </w:tc>
      </w:tr>
      <w:tr w:rsidR="006200B6" w:rsidRPr="008E639A" w14:paraId="5FBD8825"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F7CAAC" w:themeFill="accent2" w:themeFillTint="66"/>
            <w:vAlign w:val="center"/>
          </w:tcPr>
          <w:p w14:paraId="5688F8CC" w14:textId="77777777" w:rsidR="006200B6" w:rsidRDefault="006200B6" w:rsidP="006200B6">
            <w:pPr>
              <w:rPr>
                <w:rFonts w:cstheme="minorHAnsi"/>
              </w:rPr>
            </w:pPr>
            <w:r w:rsidRPr="008E639A">
              <w:rPr>
                <w:rFonts w:cstheme="minorHAnsi"/>
              </w:rPr>
              <w:t>Ha a tevékenység nem felel meg a BAT következtetésnek, a tervezett intézkedések:</w:t>
            </w:r>
          </w:p>
        </w:tc>
      </w:tr>
      <w:tr w:rsidR="006200B6" w:rsidRPr="008E639A" w14:paraId="21F132B4" w14:textId="77777777" w:rsidTr="006200B6">
        <w:trPr>
          <w:trHeight w:val="397"/>
        </w:trPr>
        <w:tc>
          <w:tcPr>
            <w:tcW w:w="9042" w:type="dxa"/>
            <w:tcBorders>
              <w:top w:val="single" w:sz="12" w:space="0" w:color="auto"/>
            </w:tcBorders>
            <w:vAlign w:val="center"/>
          </w:tcPr>
          <w:p w14:paraId="051CCBB6" w14:textId="77777777" w:rsidR="006200B6" w:rsidRDefault="006200B6" w:rsidP="006200B6">
            <w:pPr>
              <w:rPr>
                <w:rFonts w:cstheme="minorHAnsi"/>
              </w:rPr>
            </w:pPr>
          </w:p>
          <w:p w14:paraId="3CBFB78B" w14:textId="77777777" w:rsidR="006200B6" w:rsidRDefault="006200B6" w:rsidP="006200B6">
            <w:pPr>
              <w:rPr>
                <w:rFonts w:cstheme="minorHAnsi"/>
              </w:rPr>
            </w:pPr>
          </w:p>
        </w:tc>
      </w:tr>
    </w:tbl>
    <w:p w14:paraId="42112843" w14:textId="77777777" w:rsidR="003A75D4" w:rsidRDefault="003A75D4" w:rsidP="003A75D4">
      <w:pPr>
        <w:rPr>
          <w:rFonts w:cstheme="minorHAnsi"/>
        </w:rPr>
      </w:pPr>
      <w:r>
        <w:rPr>
          <w:rFonts w:cstheme="minorHAnsi"/>
        </w:rPr>
        <w:br w:type="page"/>
      </w:r>
    </w:p>
    <w:p w14:paraId="41AF4E74" w14:textId="3BDE7803" w:rsidR="00831E35" w:rsidRPr="00B20011" w:rsidRDefault="00831E35" w:rsidP="005D1683">
      <w:pPr>
        <w:pStyle w:val="Cmsor1"/>
      </w:pPr>
      <w:r w:rsidRPr="00B20011">
        <w:t xml:space="preserve">BAT 6. </w:t>
      </w:r>
      <w:r w:rsidR="00F10F1B" w:rsidRPr="00B20011">
        <w:t>Vízbe történő kibocsátások ellenőrzése</w:t>
      </w:r>
      <w:bookmarkEnd w:id="9"/>
    </w:p>
    <w:p w14:paraId="7D61889C" w14:textId="77777777" w:rsidR="00831E35" w:rsidRPr="00B20011" w:rsidRDefault="00F10F1B" w:rsidP="00A35665">
      <w:pPr>
        <w:pStyle w:val="Georgia12"/>
      </w:pPr>
      <w:r w:rsidRPr="00B20011">
        <w:t>A szennyvízáramok kimutatásában meghatározott vízbe történő kibocsátások (lásd: BAT 3) vonatkozásában alkalmazandó BAT a folyamat főbb paramétereinek (pl. szennyvízáram, pH-érték, hőmérséklet, vezetőképesség, BOI) a kulcsfontosságú helyeken (pl. az előkezelés bemeneti és/vagy kimeneti pontján, az utolsó kezelés belépési helyén, valamint azon a ponton, ahol a kibocsátás elhagyja a létesítményt) történő ellenőrzését jelenti.</w:t>
      </w:r>
    </w:p>
    <w:p w14:paraId="21C2CC06" w14:textId="77777777" w:rsidR="005C73E3" w:rsidRPr="00B20011" w:rsidRDefault="005C73E3" w:rsidP="005D1683">
      <w:pPr>
        <w:shd w:val="clear" w:color="auto" w:fill="FFFFFF"/>
        <w:spacing w:after="0" w:line="240" w:lineRule="auto"/>
        <w:jc w:val="both"/>
        <w:rPr>
          <w:rFonts w:eastAsia="Times New Roman" w:cstheme="minorHAnsi"/>
          <w:color w:val="000000"/>
          <w:lang w:eastAsia="hu-HU"/>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113" w:type="dxa"/>
          <w:left w:w="0" w:type="dxa"/>
          <w:bottom w:w="113" w:type="dxa"/>
          <w:right w:w="0" w:type="dxa"/>
        </w:tblCellMar>
        <w:tblLook w:val="04A0" w:firstRow="1" w:lastRow="0" w:firstColumn="1" w:lastColumn="0" w:noHBand="0" w:noVBand="1"/>
      </w:tblPr>
      <w:tblGrid>
        <w:gridCol w:w="6648"/>
        <w:gridCol w:w="1270"/>
        <w:gridCol w:w="1124"/>
      </w:tblGrid>
      <w:tr w:rsidR="008139FB" w:rsidRPr="00B20011" w14:paraId="3555BA62" w14:textId="77777777" w:rsidTr="00DD26B4">
        <w:trPr>
          <w:cantSplit/>
          <w:trHeight w:val="221"/>
        </w:trPr>
        <w:tc>
          <w:tcPr>
            <w:tcW w:w="6648" w:type="dxa"/>
            <w:tcBorders>
              <w:top w:val="single" w:sz="12" w:space="0" w:color="auto"/>
              <w:left w:val="single" w:sz="12" w:space="0" w:color="auto"/>
              <w:bottom w:val="single" w:sz="12" w:space="0" w:color="auto"/>
              <w:right w:val="single" w:sz="12" w:space="0" w:color="auto"/>
            </w:tcBorders>
            <w:shd w:val="clear" w:color="auto" w:fill="DBD3C5"/>
            <w:tcMar>
              <w:top w:w="120" w:type="dxa"/>
              <w:left w:w="120" w:type="dxa"/>
              <w:bottom w:w="120" w:type="dxa"/>
              <w:right w:w="120" w:type="dxa"/>
            </w:tcMar>
            <w:vAlign w:val="center"/>
            <w:hideMark/>
          </w:tcPr>
          <w:p w14:paraId="4919C5B1" w14:textId="4613955A" w:rsidR="008139FB" w:rsidRPr="00B20011" w:rsidRDefault="009D7685" w:rsidP="00521C90">
            <w:pPr>
              <w:keepNext/>
              <w:spacing w:after="0" w:line="240" w:lineRule="auto"/>
              <w:ind w:right="195"/>
              <w:jc w:val="center"/>
              <w:rPr>
                <w:rFonts w:eastAsia="Times New Roman" w:cstheme="minorHAnsi"/>
                <w:b/>
                <w:bCs/>
                <w:color w:val="000000"/>
                <w:lang w:eastAsia="hu-HU"/>
              </w:rPr>
            </w:pPr>
            <w:r w:rsidRPr="00B20011">
              <w:rPr>
                <w:rFonts w:eastAsia="Times New Roman" w:cstheme="minorHAnsi"/>
                <w:b/>
                <w:bCs/>
                <w:color w:val="000000"/>
                <w:lang w:eastAsia="hu-HU"/>
              </w:rPr>
              <w:t>Technika</w:t>
            </w:r>
          </w:p>
        </w:tc>
        <w:tc>
          <w:tcPr>
            <w:tcW w:w="2394" w:type="dxa"/>
            <w:gridSpan w:val="2"/>
            <w:tcBorders>
              <w:top w:val="single" w:sz="12" w:space="0" w:color="auto"/>
              <w:left w:val="single" w:sz="12" w:space="0" w:color="auto"/>
              <w:bottom w:val="single" w:sz="12" w:space="0" w:color="auto"/>
              <w:right w:val="single" w:sz="12" w:space="0" w:color="auto"/>
            </w:tcBorders>
            <w:shd w:val="clear" w:color="auto" w:fill="DBD3C5"/>
            <w:vAlign w:val="center"/>
          </w:tcPr>
          <w:p w14:paraId="7CC1E406" w14:textId="77777777" w:rsidR="008139FB" w:rsidRPr="00B20011" w:rsidRDefault="008139FB" w:rsidP="00521C90">
            <w:pPr>
              <w:keepNext/>
              <w:spacing w:after="0" w:line="240" w:lineRule="auto"/>
              <w:ind w:right="195"/>
              <w:jc w:val="center"/>
              <w:rPr>
                <w:rFonts w:eastAsia="Times New Roman" w:cstheme="minorHAnsi"/>
                <w:b/>
                <w:bCs/>
                <w:color w:val="000000"/>
                <w:lang w:eastAsia="hu-HU"/>
              </w:rPr>
            </w:pPr>
            <w:r w:rsidRPr="00B20011">
              <w:rPr>
                <w:rFonts w:eastAsia="Times New Roman" w:cstheme="minorHAnsi"/>
                <w:b/>
                <w:bCs/>
                <w:color w:val="000000"/>
                <w:lang w:eastAsia="hu-HU"/>
              </w:rPr>
              <w:t>Az alkalmazott technika</w:t>
            </w:r>
          </w:p>
        </w:tc>
      </w:tr>
      <w:tr w:rsidR="008139FB" w:rsidRPr="00B20011" w14:paraId="59DB36FB" w14:textId="77777777" w:rsidTr="00DD26B4">
        <w:trPr>
          <w:cantSplit/>
        </w:trPr>
        <w:tc>
          <w:tcPr>
            <w:tcW w:w="6648" w:type="dxa"/>
            <w:vMerge w:val="restart"/>
            <w:tcBorders>
              <w:top w:val="single" w:sz="12" w:space="0" w:color="auto"/>
            </w:tcBorders>
            <w:shd w:val="clear" w:color="auto" w:fill="FFFFFF"/>
            <w:tcMar>
              <w:top w:w="120" w:type="dxa"/>
              <w:left w:w="120" w:type="dxa"/>
              <w:bottom w:w="120" w:type="dxa"/>
              <w:right w:w="120" w:type="dxa"/>
            </w:tcMar>
          </w:tcPr>
          <w:p w14:paraId="34DC1359" w14:textId="77777777" w:rsidR="008139FB" w:rsidRPr="00B20011" w:rsidRDefault="00C06F66" w:rsidP="005D1683">
            <w:pPr>
              <w:keepNext/>
              <w:spacing w:after="0" w:line="240" w:lineRule="auto"/>
              <w:rPr>
                <w:rFonts w:eastAsia="Times New Roman" w:cstheme="minorHAnsi"/>
                <w:color w:val="000000"/>
                <w:lang w:eastAsia="hu-HU"/>
              </w:rPr>
            </w:pPr>
            <w:r w:rsidRPr="00B20011">
              <w:rPr>
                <w:rFonts w:eastAsia="Times New Roman" w:cstheme="minorHAnsi"/>
                <w:color w:val="000000"/>
                <w:lang w:eastAsia="hu-HU"/>
              </w:rPr>
              <w:t>A vízbe történő kibocsátások (lásd: BAT 3) főbb paramétereinek ellenőrzése a kulcsfontosságú helyeken</w:t>
            </w:r>
          </w:p>
        </w:tc>
        <w:tc>
          <w:tcPr>
            <w:tcW w:w="1270" w:type="dxa"/>
            <w:tcBorders>
              <w:top w:val="single" w:sz="12" w:space="0" w:color="auto"/>
            </w:tcBorders>
            <w:shd w:val="clear" w:color="auto" w:fill="FFFFFF"/>
          </w:tcPr>
          <w:p w14:paraId="79DF1DB0" w14:textId="77777777" w:rsidR="008139FB" w:rsidRPr="00B20011" w:rsidRDefault="008139FB" w:rsidP="005D1683">
            <w:pPr>
              <w:keepNext/>
              <w:spacing w:after="0" w:line="240" w:lineRule="auto"/>
              <w:jc w:val="center"/>
              <w:rPr>
                <w:rFonts w:cstheme="minorHAnsi"/>
              </w:rPr>
            </w:pPr>
            <w:r w:rsidRPr="00B20011">
              <w:rPr>
                <w:rFonts w:cstheme="minorHAnsi"/>
              </w:rPr>
              <w:t xml:space="preserve">Igen </w:t>
            </w:r>
            <w:sdt>
              <w:sdtPr>
                <w:rPr>
                  <w:rFonts w:cstheme="minorHAnsi"/>
                </w:rPr>
                <w:alias w:val="case1"/>
                <w:tag w:val="case1"/>
                <w:id w:val="640074833"/>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124" w:type="dxa"/>
            <w:tcBorders>
              <w:top w:val="single" w:sz="12" w:space="0" w:color="auto"/>
            </w:tcBorders>
            <w:shd w:val="clear" w:color="auto" w:fill="FFFFFF"/>
          </w:tcPr>
          <w:p w14:paraId="7F82D967" w14:textId="77777777" w:rsidR="008139FB" w:rsidRPr="00B20011" w:rsidRDefault="008139FB" w:rsidP="005D1683">
            <w:pPr>
              <w:keepNext/>
              <w:spacing w:after="0" w:line="240" w:lineRule="auto"/>
              <w:jc w:val="center"/>
              <w:rPr>
                <w:rFonts w:cstheme="minorHAnsi"/>
              </w:rPr>
            </w:pPr>
            <w:r w:rsidRPr="00B20011">
              <w:rPr>
                <w:rFonts w:cstheme="minorHAnsi"/>
              </w:rPr>
              <w:t xml:space="preserve">Nem </w:t>
            </w:r>
            <w:sdt>
              <w:sdtPr>
                <w:rPr>
                  <w:rFonts w:cstheme="minorHAnsi"/>
                </w:rPr>
                <w:alias w:val="case1"/>
                <w:tag w:val="case1"/>
                <w:id w:val="-1153752615"/>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8139FB" w:rsidRPr="00B20011" w14:paraId="7E242FB0" w14:textId="77777777" w:rsidTr="00DD26B4">
        <w:trPr>
          <w:cantSplit/>
        </w:trPr>
        <w:tc>
          <w:tcPr>
            <w:tcW w:w="6648" w:type="dxa"/>
            <w:vMerge/>
            <w:tcBorders>
              <w:bottom w:val="single" w:sz="12" w:space="0" w:color="auto"/>
            </w:tcBorders>
            <w:shd w:val="clear" w:color="auto" w:fill="FFFFFF"/>
            <w:tcMar>
              <w:top w:w="120" w:type="dxa"/>
              <w:left w:w="120" w:type="dxa"/>
              <w:bottom w:w="120" w:type="dxa"/>
              <w:right w:w="120" w:type="dxa"/>
            </w:tcMar>
          </w:tcPr>
          <w:p w14:paraId="49D9310C" w14:textId="77777777" w:rsidR="008139FB" w:rsidRPr="00B20011" w:rsidRDefault="008139FB" w:rsidP="005D1683">
            <w:pPr>
              <w:spacing w:after="0" w:line="240" w:lineRule="auto"/>
              <w:rPr>
                <w:rFonts w:eastAsia="Times New Roman" w:cstheme="minorHAnsi"/>
                <w:color w:val="000000"/>
                <w:lang w:eastAsia="hu-HU"/>
              </w:rPr>
            </w:pPr>
          </w:p>
        </w:tc>
        <w:tc>
          <w:tcPr>
            <w:tcW w:w="2394" w:type="dxa"/>
            <w:gridSpan w:val="2"/>
            <w:tcBorders>
              <w:bottom w:val="single" w:sz="12" w:space="0" w:color="auto"/>
            </w:tcBorders>
            <w:shd w:val="clear" w:color="auto" w:fill="FFFFFF"/>
          </w:tcPr>
          <w:p w14:paraId="2C3B687C" w14:textId="6BD387B8" w:rsidR="008139FB" w:rsidRPr="00B20011" w:rsidRDefault="008139FB" w:rsidP="00DD26B4">
            <w:pPr>
              <w:spacing w:after="0" w:line="240" w:lineRule="auto"/>
              <w:jc w:val="center"/>
              <w:rPr>
                <w:rFonts w:cstheme="minorHAnsi"/>
              </w:rPr>
            </w:pPr>
            <w:r w:rsidRPr="00B20011">
              <w:rPr>
                <w:rFonts w:cstheme="minorHAnsi"/>
              </w:rPr>
              <w:t xml:space="preserve">Nem alkalmazható </w:t>
            </w:r>
            <w:sdt>
              <w:sdtPr>
                <w:rPr>
                  <w:rFonts w:cstheme="minorHAnsi"/>
                </w:rPr>
                <w:alias w:val="case1"/>
                <w:tag w:val="case1"/>
                <w:id w:val="-789595852"/>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8139FB" w:rsidRPr="00B20011" w14:paraId="24168362" w14:textId="77777777" w:rsidTr="002C4496">
        <w:trPr>
          <w:cantSplit/>
        </w:trPr>
        <w:tc>
          <w:tcPr>
            <w:tcW w:w="6648" w:type="dxa"/>
            <w:tcBorders>
              <w:top w:val="single" w:sz="12" w:space="0" w:color="auto"/>
              <w:left w:val="single" w:sz="12" w:space="0" w:color="auto"/>
              <w:bottom w:val="single" w:sz="12" w:space="0" w:color="auto"/>
              <w:right w:val="single" w:sz="4" w:space="0" w:color="auto"/>
            </w:tcBorders>
            <w:shd w:val="clear" w:color="auto" w:fill="FFFFFF"/>
            <w:tcMar>
              <w:top w:w="120" w:type="dxa"/>
              <w:left w:w="120" w:type="dxa"/>
              <w:bottom w:w="120" w:type="dxa"/>
              <w:right w:w="120" w:type="dxa"/>
            </w:tcMar>
          </w:tcPr>
          <w:p w14:paraId="46A609CF" w14:textId="0DAFDCD7" w:rsidR="00625D9E" w:rsidRDefault="008139FB" w:rsidP="005D1683">
            <w:pPr>
              <w:spacing w:after="0" w:line="240" w:lineRule="auto"/>
              <w:rPr>
                <w:rFonts w:eastAsia="Times New Roman" w:cstheme="minorHAnsi"/>
                <w:b/>
                <w:color w:val="000000"/>
                <w:lang w:eastAsia="hu-HU"/>
              </w:rPr>
            </w:pPr>
            <w:r w:rsidRPr="00B20011">
              <w:rPr>
                <w:rFonts w:eastAsia="Times New Roman" w:cstheme="minorHAnsi"/>
                <w:b/>
                <w:color w:val="000000"/>
                <w:lang w:eastAsia="hu-HU"/>
              </w:rPr>
              <w:t xml:space="preserve">A </w:t>
            </w:r>
            <w:r w:rsidR="00AA7B78" w:rsidRPr="00B20011">
              <w:rPr>
                <w:rFonts w:eastAsia="Times New Roman" w:cstheme="minorHAnsi"/>
                <w:b/>
                <w:color w:val="000000"/>
                <w:lang w:eastAsia="hu-HU"/>
              </w:rPr>
              <w:t>tevékenység</w:t>
            </w:r>
            <w:r w:rsidRPr="00B20011">
              <w:rPr>
                <w:rFonts w:eastAsia="Times New Roman" w:cstheme="minorHAnsi"/>
                <w:b/>
                <w:color w:val="000000"/>
                <w:lang w:eastAsia="hu-HU"/>
              </w:rPr>
              <w:t xml:space="preserve"> meg</w:t>
            </w:r>
            <w:r w:rsidR="00220949">
              <w:rPr>
                <w:rFonts w:eastAsia="Times New Roman" w:cstheme="minorHAnsi"/>
                <w:b/>
                <w:color w:val="000000"/>
                <w:lang w:eastAsia="hu-HU"/>
              </w:rPr>
              <w:t>felel a 6. BAT-következtetésnek</w:t>
            </w:r>
            <w:r w:rsidR="00625D9E">
              <w:rPr>
                <w:rFonts w:eastAsia="Times New Roman" w:cstheme="minorHAnsi"/>
                <w:b/>
                <w:color w:val="000000"/>
                <w:lang w:eastAsia="hu-HU"/>
              </w:rPr>
              <w:t>:</w:t>
            </w:r>
          </w:p>
          <w:p w14:paraId="4D46808D" w14:textId="272A0026" w:rsidR="008139FB" w:rsidRPr="00B20011" w:rsidRDefault="00625D9E" w:rsidP="0031122A">
            <w:pPr>
              <w:spacing w:after="0" w:line="240" w:lineRule="auto"/>
              <w:rPr>
                <w:rFonts w:eastAsia="Times New Roman" w:cstheme="minorHAnsi"/>
                <w:color w:val="000000"/>
                <w:lang w:eastAsia="hu-HU"/>
              </w:rPr>
            </w:pPr>
            <w:r w:rsidRPr="00BC3163">
              <w:rPr>
                <w:rFonts w:eastAsia="Times New Roman" w:cstheme="minorHAnsi"/>
                <w:color w:val="000000"/>
                <w:lang w:eastAsia="hu-HU"/>
              </w:rPr>
              <w:t>(</w:t>
            </w:r>
            <w:r>
              <w:rPr>
                <w:rFonts w:eastAsia="Times New Roman" w:cstheme="minorHAnsi"/>
                <w:color w:val="000000"/>
                <w:lang w:eastAsia="hu-HU"/>
              </w:rPr>
              <w:t>megfelel, amennyiben</w:t>
            </w:r>
            <w:r w:rsidRPr="00BC3163">
              <w:rPr>
                <w:rFonts w:eastAsia="Times New Roman" w:cstheme="minorHAnsi"/>
                <w:color w:val="000000"/>
                <w:lang w:eastAsia="hu-HU"/>
              </w:rPr>
              <w:t xml:space="preserve"> </w:t>
            </w:r>
            <w:r w:rsidR="0031122A">
              <w:rPr>
                <w:rFonts w:eastAsia="Times New Roman" w:cstheme="minorHAnsi"/>
                <w:color w:val="000000"/>
                <w:lang w:eastAsia="hu-HU"/>
              </w:rPr>
              <w:t xml:space="preserve">a fenti </w:t>
            </w:r>
            <w:r w:rsidRPr="00BC3163">
              <w:rPr>
                <w:rFonts w:eastAsia="Times New Roman" w:cstheme="minorHAnsi"/>
                <w:color w:val="000000"/>
                <w:lang w:eastAsia="hu-HU"/>
              </w:rPr>
              <w:t>válasz „Igen” vagy „Nem alkalmazható”)</w:t>
            </w:r>
          </w:p>
        </w:tc>
        <w:tc>
          <w:tcPr>
            <w:tcW w:w="1270" w:type="dxa"/>
            <w:tcBorders>
              <w:top w:val="single" w:sz="12" w:space="0" w:color="auto"/>
              <w:left w:val="single" w:sz="4" w:space="0" w:color="auto"/>
              <w:bottom w:val="single" w:sz="12" w:space="0" w:color="auto"/>
              <w:right w:val="single" w:sz="4" w:space="0" w:color="auto"/>
            </w:tcBorders>
            <w:shd w:val="clear" w:color="auto" w:fill="E2EFD9" w:themeFill="accent6" w:themeFillTint="33"/>
            <w:vAlign w:val="center"/>
          </w:tcPr>
          <w:p w14:paraId="24BE86C1" w14:textId="77777777" w:rsidR="008139FB" w:rsidRPr="00771C48" w:rsidRDefault="008139FB" w:rsidP="002C4496">
            <w:pPr>
              <w:spacing w:after="0" w:line="240" w:lineRule="auto"/>
              <w:jc w:val="center"/>
              <w:rPr>
                <w:rFonts w:cstheme="minorHAnsi"/>
                <w:b/>
                <w:color w:val="000000" w:themeColor="text1"/>
              </w:rPr>
            </w:pPr>
            <w:r w:rsidRPr="00771C48">
              <w:rPr>
                <w:rFonts w:cstheme="minorHAnsi"/>
                <w:b/>
                <w:color w:val="000000" w:themeColor="text1"/>
              </w:rPr>
              <w:t xml:space="preserve">Igen </w:t>
            </w:r>
            <w:sdt>
              <w:sdtPr>
                <w:rPr>
                  <w:rFonts w:cstheme="minorHAnsi"/>
                  <w:b/>
                  <w:color w:val="000000" w:themeColor="text1"/>
                </w:rPr>
                <w:alias w:val="case1"/>
                <w:tag w:val="case1"/>
                <w:id w:val="-838384031"/>
                <w14:checkbox>
                  <w14:checked w14:val="0"/>
                  <w14:checkedState w14:val="2612" w14:font="MS Gothic"/>
                  <w14:uncheckedState w14:val="2610" w14:font="MS Gothic"/>
                </w14:checkbox>
              </w:sdtPr>
              <w:sdtContent>
                <w:r w:rsidRPr="00771C48">
                  <w:rPr>
                    <w:rFonts w:ascii="Segoe UI Symbol" w:eastAsia="MS Gothic" w:hAnsi="Segoe UI Symbol" w:cs="Segoe UI Symbol"/>
                    <w:b/>
                    <w:color w:val="000000" w:themeColor="text1"/>
                  </w:rPr>
                  <w:t>☐</w:t>
                </w:r>
              </w:sdtContent>
            </w:sdt>
          </w:p>
        </w:tc>
        <w:tc>
          <w:tcPr>
            <w:tcW w:w="1124" w:type="dxa"/>
            <w:tcBorders>
              <w:top w:val="single" w:sz="12" w:space="0" w:color="auto"/>
              <w:left w:val="single" w:sz="4" w:space="0" w:color="auto"/>
              <w:bottom w:val="single" w:sz="12" w:space="0" w:color="auto"/>
              <w:right w:val="single" w:sz="12" w:space="0" w:color="auto"/>
            </w:tcBorders>
            <w:shd w:val="clear" w:color="auto" w:fill="F7CAAC" w:themeFill="accent2" w:themeFillTint="66"/>
            <w:vAlign w:val="center"/>
          </w:tcPr>
          <w:p w14:paraId="3C44524F" w14:textId="77777777" w:rsidR="008139FB" w:rsidRPr="00771C48" w:rsidRDefault="008139FB" w:rsidP="002C4496">
            <w:pPr>
              <w:spacing w:after="0" w:line="240" w:lineRule="auto"/>
              <w:jc w:val="center"/>
              <w:rPr>
                <w:rFonts w:cstheme="minorHAnsi"/>
                <w:b/>
                <w:color w:val="000000" w:themeColor="text1"/>
              </w:rPr>
            </w:pPr>
            <w:r w:rsidRPr="00771C48">
              <w:rPr>
                <w:rFonts w:cstheme="minorHAnsi"/>
                <w:b/>
                <w:color w:val="000000" w:themeColor="text1"/>
              </w:rPr>
              <w:t xml:space="preserve">Nem </w:t>
            </w:r>
            <w:sdt>
              <w:sdtPr>
                <w:rPr>
                  <w:rFonts w:cstheme="minorHAnsi"/>
                  <w:b/>
                  <w:color w:val="000000" w:themeColor="text1"/>
                </w:rPr>
                <w:alias w:val="case1"/>
                <w:tag w:val="case1"/>
                <w:id w:val="1372195415"/>
                <w14:checkbox>
                  <w14:checked w14:val="0"/>
                  <w14:checkedState w14:val="2612" w14:font="MS Gothic"/>
                  <w14:uncheckedState w14:val="2610" w14:font="MS Gothic"/>
                </w14:checkbox>
              </w:sdtPr>
              <w:sdtContent>
                <w:r w:rsidRPr="00771C48">
                  <w:rPr>
                    <w:rFonts w:ascii="Segoe UI Symbol" w:eastAsia="MS Gothic" w:hAnsi="Segoe UI Symbol" w:cs="Segoe UI Symbol"/>
                    <w:b/>
                    <w:color w:val="000000" w:themeColor="text1"/>
                  </w:rPr>
                  <w:t>☐</w:t>
                </w:r>
              </w:sdtContent>
            </w:sdt>
          </w:p>
        </w:tc>
      </w:tr>
    </w:tbl>
    <w:p w14:paraId="76A8CB27" w14:textId="77777777" w:rsidR="006200B6" w:rsidRPr="00B20011" w:rsidRDefault="006200B6" w:rsidP="006200B6">
      <w:pPr>
        <w:spacing w:after="0" w:line="240" w:lineRule="auto"/>
        <w:rPr>
          <w:rFonts w:cstheme="minorHAnsi"/>
        </w:rPr>
      </w:pPr>
    </w:p>
    <w:tbl>
      <w:tblPr>
        <w:tblStyle w:val="Rcsostblzat"/>
        <w:tblW w:w="0" w:type="auto"/>
        <w:tblLook w:val="04A0" w:firstRow="1" w:lastRow="0" w:firstColumn="1" w:lastColumn="0" w:noHBand="0" w:noVBand="1"/>
      </w:tblPr>
      <w:tblGrid>
        <w:gridCol w:w="9042"/>
      </w:tblGrid>
      <w:tr w:rsidR="006200B6" w:rsidRPr="008E639A" w14:paraId="7A58AA08"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auto"/>
            <w:vAlign w:val="center"/>
          </w:tcPr>
          <w:p w14:paraId="448696EC" w14:textId="77777777" w:rsidR="006200B6" w:rsidRPr="008E639A" w:rsidRDefault="006200B6" w:rsidP="006200B6">
            <w:pPr>
              <w:rPr>
                <w:rFonts w:cstheme="minorHAnsi"/>
              </w:rPr>
            </w:pPr>
            <w:r w:rsidRPr="008E639A">
              <w:rPr>
                <w:rFonts w:cstheme="minorHAnsi"/>
              </w:rPr>
              <w:t>Indoklás, hivatkozások, megjegyzések (ha szükséges):</w:t>
            </w:r>
          </w:p>
        </w:tc>
      </w:tr>
      <w:tr w:rsidR="006200B6" w:rsidRPr="008E639A" w14:paraId="1804603F" w14:textId="77777777" w:rsidTr="006200B6">
        <w:trPr>
          <w:trHeight w:val="397"/>
        </w:trPr>
        <w:tc>
          <w:tcPr>
            <w:tcW w:w="9042" w:type="dxa"/>
            <w:tcBorders>
              <w:top w:val="single" w:sz="12" w:space="0" w:color="auto"/>
              <w:bottom w:val="single" w:sz="12" w:space="0" w:color="auto"/>
            </w:tcBorders>
            <w:vAlign w:val="center"/>
          </w:tcPr>
          <w:p w14:paraId="367FEDFE" w14:textId="77777777" w:rsidR="006200B6" w:rsidRDefault="006200B6" w:rsidP="006200B6">
            <w:pPr>
              <w:rPr>
                <w:rFonts w:cstheme="minorHAnsi"/>
              </w:rPr>
            </w:pPr>
          </w:p>
          <w:p w14:paraId="64D9F121" w14:textId="77777777" w:rsidR="006200B6" w:rsidRPr="008E639A" w:rsidRDefault="006200B6" w:rsidP="006200B6">
            <w:pPr>
              <w:rPr>
                <w:rFonts w:cstheme="minorHAnsi"/>
              </w:rPr>
            </w:pPr>
          </w:p>
        </w:tc>
      </w:tr>
      <w:tr w:rsidR="006200B6" w:rsidRPr="008E639A" w14:paraId="7639C280"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F7CAAC" w:themeFill="accent2" w:themeFillTint="66"/>
            <w:vAlign w:val="center"/>
          </w:tcPr>
          <w:p w14:paraId="7AED21E2" w14:textId="77777777" w:rsidR="006200B6" w:rsidRDefault="006200B6" w:rsidP="006200B6">
            <w:pPr>
              <w:rPr>
                <w:rFonts w:cstheme="minorHAnsi"/>
              </w:rPr>
            </w:pPr>
            <w:r w:rsidRPr="008E639A">
              <w:rPr>
                <w:rFonts w:cstheme="minorHAnsi"/>
              </w:rPr>
              <w:t>Ha a tevékenység nem felel meg a BAT következtetésnek, a tervezett intézkedések:</w:t>
            </w:r>
          </w:p>
        </w:tc>
      </w:tr>
      <w:tr w:rsidR="006200B6" w:rsidRPr="008E639A" w14:paraId="7E44A0E0" w14:textId="77777777" w:rsidTr="006200B6">
        <w:trPr>
          <w:trHeight w:val="397"/>
        </w:trPr>
        <w:tc>
          <w:tcPr>
            <w:tcW w:w="9042" w:type="dxa"/>
            <w:tcBorders>
              <w:top w:val="single" w:sz="12" w:space="0" w:color="auto"/>
            </w:tcBorders>
            <w:vAlign w:val="center"/>
          </w:tcPr>
          <w:p w14:paraId="20E79BD1" w14:textId="77777777" w:rsidR="006200B6" w:rsidRDefault="006200B6" w:rsidP="006200B6">
            <w:pPr>
              <w:rPr>
                <w:rFonts w:cstheme="minorHAnsi"/>
              </w:rPr>
            </w:pPr>
          </w:p>
          <w:p w14:paraId="70516961" w14:textId="77777777" w:rsidR="006200B6" w:rsidRDefault="006200B6" w:rsidP="006200B6">
            <w:pPr>
              <w:rPr>
                <w:rFonts w:cstheme="minorHAnsi"/>
              </w:rPr>
            </w:pPr>
          </w:p>
        </w:tc>
      </w:tr>
    </w:tbl>
    <w:p w14:paraId="29DCAE48" w14:textId="77777777" w:rsidR="006200B6" w:rsidRPr="00B20011" w:rsidRDefault="006200B6" w:rsidP="006200B6">
      <w:pPr>
        <w:spacing w:after="0" w:line="240" w:lineRule="auto"/>
        <w:rPr>
          <w:rFonts w:cstheme="minorHAnsi"/>
        </w:rPr>
      </w:pPr>
    </w:p>
    <w:p w14:paraId="2664BC85" w14:textId="77777777" w:rsidR="003A75D4" w:rsidRDefault="003A75D4" w:rsidP="003A75D4">
      <w:pPr>
        <w:rPr>
          <w:rFonts w:cstheme="minorHAnsi"/>
        </w:rPr>
      </w:pPr>
      <w:r>
        <w:rPr>
          <w:rFonts w:cstheme="minorHAnsi"/>
        </w:rPr>
        <w:br w:type="page"/>
      </w:r>
    </w:p>
    <w:p w14:paraId="37D285BA" w14:textId="5D628B96" w:rsidR="005C73E3" w:rsidRPr="00B20011" w:rsidRDefault="00C06F66" w:rsidP="005D1683">
      <w:pPr>
        <w:pStyle w:val="Cmsor1"/>
      </w:pPr>
      <w:bookmarkStart w:id="10" w:name="_Toc94859129"/>
      <w:r w:rsidRPr="00B20011">
        <w:t xml:space="preserve">BAT 7. </w:t>
      </w:r>
      <w:r w:rsidR="00087057" w:rsidRPr="00B20011">
        <w:t>Vízbe történő kibocsátások ellenőrzendő paraméterei</w:t>
      </w:r>
      <w:bookmarkEnd w:id="10"/>
    </w:p>
    <w:p w14:paraId="2261113B" w14:textId="77777777" w:rsidR="00831E35" w:rsidRPr="00B20011" w:rsidRDefault="00C06F66" w:rsidP="00A35665">
      <w:pPr>
        <w:pStyle w:val="Georgia12"/>
      </w:pPr>
      <w:r w:rsidRPr="00B20011">
        <w:t xml:space="preserve">Az elérhető legjobb technika a vízbe történő kibocsátások EN-szabványoknak megfelelő ellenőrzése legalább az alábbi gyakorisággal. </w:t>
      </w:r>
      <w:r w:rsidRPr="001F60FE">
        <w:t>Amennyiben nem áll rendelkezésre EN-szabvány, az elérhető legjobb technika olyan ISO-, nemzeti vagy egyéb nemzetközi szabványok alkalmazása, amelyek tudományos szempontból ezzel egyenértékű minőségben tudják biztosítani az adatszolgáltatást.</w:t>
      </w:r>
    </w:p>
    <w:p w14:paraId="00DEC40D" w14:textId="77777777" w:rsidR="00C06F66" w:rsidRPr="00B20011" w:rsidRDefault="00C06F66" w:rsidP="005D1683">
      <w:pPr>
        <w:shd w:val="clear" w:color="auto" w:fill="FFFFFF"/>
        <w:spacing w:after="0" w:line="240" w:lineRule="auto"/>
        <w:jc w:val="both"/>
        <w:rPr>
          <w:rFonts w:eastAsia="Times New Roman" w:cstheme="minorHAnsi"/>
          <w:color w:val="000000"/>
          <w:lang w:eastAsia="hu-HU"/>
        </w:rPr>
      </w:pPr>
    </w:p>
    <w:tbl>
      <w:tblPr>
        <w:tblStyle w:val="Rcsostblzat"/>
        <w:tblW w:w="9067" w:type="dxa"/>
        <w:tblLayout w:type="fixed"/>
        <w:tblCellMar>
          <w:top w:w="113" w:type="dxa"/>
          <w:bottom w:w="113" w:type="dxa"/>
        </w:tblCellMar>
        <w:tblLook w:val="04A0" w:firstRow="1" w:lastRow="0" w:firstColumn="1" w:lastColumn="0" w:noHBand="0" w:noVBand="1"/>
      </w:tblPr>
      <w:tblGrid>
        <w:gridCol w:w="2820"/>
        <w:gridCol w:w="1134"/>
        <w:gridCol w:w="1134"/>
        <w:gridCol w:w="1134"/>
        <w:gridCol w:w="1134"/>
        <w:gridCol w:w="1003"/>
        <w:gridCol w:w="708"/>
      </w:tblGrid>
      <w:tr w:rsidR="000B2CC6" w:rsidRPr="00B20011" w14:paraId="7954A78D" w14:textId="77777777" w:rsidTr="000B2CC6">
        <w:trPr>
          <w:cantSplit/>
          <w:tblHeader/>
        </w:trPr>
        <w:tc>
          <w:tcPr>
            <w:tcW w:w="2820" w:type="dxa"/>
            <w:vMerge w:val="restart"/>
            <w:tcBorders>
              <w:top w:val="single" w:sz="12" w:space="0" w:color="auto"/>
              <w:left w:val="single" w:sz="12" w:space="0" w:color="auto"/>
              <w:right w:val="single" w:sz="12" w:space="0" w:color="auto"/>
            </w:tcBorders>
            <w:shd w:val="clear" w:color="auto" w:fill="DBD3C5"/>
          </w:tcPr>
          <w:p w14:paraId="7D13E25D" w14:textId="77777777" w:rsidR="000B2CC6" w:rsidRPr="00B20011" w:rsidRDefault="000B2CC6" w:rsidP="007F32AD">
            <w:pPr>
              <w:pStyle w:val="Norml2"/>
              <w:spacing w:before="0" w:beforeAutospacing="0" w:after="0" w:afterAutospacing="0"/>
              <w:jc w:val="center"/>
              <w:rPr>
                <w:rFonts w:asciiTheme="minorHAnsi" w:hAnsiTheme="minorHAnsi" w:cstheme="minorHAnsi"/>
                <w:sz w:val="22"/>
                <w:szCs w:val="22"/>
              </w:rPr>
            </w:pPr>
            <w:r w:rsidRPr="00B20011">
              <w:rPr>
                <w:rFonts w:asciiTheme="minorHAnsi" w:hAnsiTheme="minorHAnsi" w:cstheme="minorHAnsi"/>
                <w:sz w:val="22"/>
                <w:szCs w:val="22"/>
              </w:rPr>
              <w:t>Anyag / paraméter</w:t>
            </w:r>
          </w:p>
        </w:tc>
        <w:tc>
          <w:tcPr>
            <w:tcW w:w="3402" w:type="dxa"/>
            <w:gridSpan w:val="3"/>
            <w:tcBorders>
              <w:top w:val="single" w:sz="12" w:space="0" w:color="auto"/>
              <w:left w:val="single" w:sz="12" w:space="0" w:color="auto"/>
              <w:bottom w:val="single" w:sz="12" w:space="0" w:color="auto"/>
              <w:right w:val="single" w:sz="12" w:space="0" w:color="auto"/>
            </w:tcBorders>
            <w:shd w:val="clear" w:color="auto" w:fill="DBD3C5"/>
          </w:tcPr>
          <w:p w14:paraId="7EDFFA1A" w14:textId="77777777" w:rsidR="000B2CC6" w:rsidRPr="00B20011" w:rsidRDefault="000B2CC6" w:rsidP="007F32AD">
            <w:pPr>
              <w:pStyle w:val="Norml2"/>
              <w:spacing w:before="0" w:beforeAutospacing="0" w:after="0" w:afterAutospacing="0"/>
              <w:jc w:val="center"/>
              <w:rPr>
                <w:rFonts w:asciiTheme="minorHAnsi" w:hAnsiTheme="minorHAnsi" w:cstheme="minorHAnsi"/>
                <w:sz w:val="22"/>
                <w:szCs w:val="22"/>
              </w:rPr>
            </w:pPr>
            <w:r w:rsidRPr="00B20011">
              <w:rPr>
                <w:rFonts w:asciiTheme="minorHAnsi" w:hAnsiTheme="minorHAnsi" w:cstheme="minorHAnsi"/>
                <w:sz w:val="22"/>
                <w:szCs w:val="22"/>
              </w:rPr>
              <w:t>Nem alkalmazható, mivel</w:t>
            </w:r>
          </w:p>
        </w:tc>
        <w:tc>
          <w:tcPr>
            <w:tcW w:w="2137" w:type="dxa"/>
            <w:gridSpan w:val="2"/>
            <w:tcBorders>
              <w:top w:val="single" w:sz="12" w:space="0" w:color="auto"/>
              <w:left w:val="single" w:sz="12" w:space="0" w:color="auto"/>
              <w:bottom w:val="single" w:sz="12" w:space="0" w:color="auto"/>
              <w:right w:val="single" w:sz="12" w:space="0" w:color="auto"/>
            </w:tcBorders>
            <w:shd w:val="clear" w:color="auto" w:fill="DBD3C5"/>
          </w:tcPr>
          <w:p w14:paraId="718AA79C" w14:textId="77777777" w:rsidR="000B2CC6" w:rsidRPr="00B20011" w:rsidRDefault="000B2CC6" w:rsidP="007F32AD">
            <w:pPr>
              <w:pStyle w:val="Norml2"/>
              <w:spacing w:before="0" w:beforeAutospacing="0" w:after="0" w:afterAutospacing="0"/>
              <w:jc w:val="center"/>
              <w:rPr>
                <w:rFonts w:asciiTheme="minorHAnsi" w:hAnsiTheme="minorHAnsi" w:cstheme="minorHAnsi"/>
                <w:sz w:val="22"/>
                <w:szCs w:val="22"/>
              </w:rPr>
            </w:pPr>
            <w:r w:rsidRPr="00B20011">
              <w:rPr>
                <w:rFonts w:asciiTheme="minorHAnsi" w:hAnsiTheme="minorHAnsi" w:cstheme="minorHAnsi"/>
                <w:sz w:val="22"/>
                <w:szCs w:val="22"/>
              </w:rPr>
              <w:t>Igen</w:t>
            </w:r>
          </w:p>
        </w:tc>
        <w:tc>
          <w:tcPr>
            <w:tcW w:w="708" w:type="dxa"/>
            <w:vMerge w:val="restart"/>
            <w:tcBorders>
              <w:top w:val="single" w:sz="12" w:space="0" w:color="auto"/>
              <w:left w:val="single" w:sz="12" w:space="0" w:color="auto"/>
              <w:bottom w:val="single" w:sz="12" w:space="0" w:color="auto"/>
              <w:right w:val="single" w:sz="12" w:space="0" w:color="auto"/>
            </w:tcBorders>
            <w:shd w:val="clear" w:color="auto" w:fill="DBD3C5"/>
          </w:tcPr>
          <w:p w14:paraId="6F4D08BA" w14:textId="77777777" w:rsidR="000B2CC6" w:rsidRPr="00B20011" w:rsidRDefault="000B2CC6" w:rsidP="007F32AD">
            <w:pPr>
              <w:pStyle w:val="Norml2"/>
              <w:spacing w:before="0" w:beforeAutospacing="0" w:after="0" w:afterAutospacing="0"/>
              <w:jc w:val="center"/>
              <w:rPr>
                <w:rFonts w:asciiTheme="minorHAnsi" w:hAnsiTheme="minorHAnsi" w:cstheme="minorHAnsi"/>
                <w:sz w:val="22"/>
                <w:szCs w:val="22"/>
              </w:rPr>
            </w:pPr>
            <w:r w:rsidRPr="00B20011">
              <w:rPr>
                <w:rFonts w:asciiTheme="minorHAnsi" w:hAnsiTheme="minorHAnsi" w:cstheme="minorHAnsi"/>
                <w:sz w:val="22"/>
                <w:szCs w:val="22"/>
              </w:rPr>
              <w:t>Nem</w:t>
            </w:r>
          </w:p>
        </w:tc>
      </w:tr>
      <w:tr w:rsidR="000B2CC6" w:rsidRPr="00B20011" w14:paraId="0CDEC7D5" w14:textId="77777777" w:rsidTr="000B2CC6">
        <w:trPr>
          <w:cantSplit/>
          <w:tblHeader/>
        </w:trPr>
        <w:tc>
          <w:tcPr>
            <w:tcW w:w="2820" w:type="dxa"/>
            <w:vMerge/>
            <w:tcBorders>
              <w:left w:val="single" w:sz="12" w:space="0" w:color="auto"/>
              <w:bottom w:val="single" w:sz="12" w:space="0" w:color="auto"/>
              <w:right w:val="single" w:sz="12" w:space="0" w:color="auto"/>
            </w:tcBorders>
          </w:tcPr>
          <w:p w14:paraId="3FACC049" w14:textId="77777777" w:rsidR="000B2CC6" w:rsidRPr="00B20011" w:rsidRDefault="000B2CC6" w:rsidP="005D1683">
            <w:pPr>
              <w:pStyle w:val="Norml2"/>
              <w:spacing w:before="0" w:beforeAutospacing="0" w:after="0" w:afterAutospacing="0"/>
              <w:rPr>
                <w:rFonts w:asciiTheme="minorHAnsi" w:hAnsiTheme="minorHAnsi" w:cstheme="minorHAnsi"/>
                <w:sz w:val="22"/>
                <w:szCs w:val="22"/>
              </w:rPr>
            </w:pPr>
          </w:p>
        </w:tc>
        <w:tc>
          <w:tcPr>
            <w:tcW w:w="1134" w:type="dxa"/>
            <w:tcBorders>
              <w:top w:val="single" w:sz="12" w:space="0" w:color="auto"/>
              <w:left w:val="single" w:sz="12" w:space="0" w:color="auto"/>
              <w:bottom w:val="single" w:sz="12" w:space="0" w:color="auto"/>
              <w:right w:val="single" w:sz="4" w:space="0" w:color="auto"/>
            </w:tcBorders>
          </w:tcPr>
          <w:p w14:paraId="6159984B" w14:textId="77777777" w:rsidR="000B2CC6" w:rsidRPr="00B20011" w:rsidRDefault="000B2CC6" w:rsidP="005D1683">
            <w:pPr>
              <w:pStyle w:val="Norml2"/>
              <w:spacing w:before="0" w:beforeAutospacing="0" w:after="0" w:afterAutospacing="0"/>
              <w:rPr>
                <w:rFonts w:asciiTheme="minorHAnsi" w:hAnsiTheme="minorHAnsi" w:cstheme="minorHAnsi"/>
                <w:sz w:val="20"/>
                <w:szCs w:val="20"/>
              </w:rPr>
            </w:pPr>
            <w:r w:rsidRPr="00B20011">
              <w:rPr>
                <w:rFonts w:asciiTheme="minorHAnsi" w:hAnsiTheme="minorHAnsi" w:cstheme="minorHAnsi"/>
                <w:sz w:val="20"/>
                <w:szCs w:val="20"/>
              </w:rPr>
              <w:t>nem történik vízalapú folyékony hulladék kezelése</w:t>
            </w:r>
          </w:p>
        </w:tc>
        <w:tc>
          <w:tcPr>
            <w:tcW w:w="1134" w:type="dxa"/>
            <w:tcBorders>
              <w:top w:val="single" w:sz="12" w:space="0" w:color="auto"/>
              <w:left w:val="single" w:sz="4" w:space="0" w:color="auto"/>
              <w:bottom w:val="single" w:sz="12" w:space="0" w:color="auto"/>
            </w:tcBorders>
          </w:tcPr>
          <w:p w14:paraId="4534650A" w14:textId="2B18F195" w:rsidR="000B2CC6" w:rsidRPr="00B20011" w:rsidRDefault="000B2CC6" w:rsidP="005D1683">
            <w:pPr>
              <w:pStyle w:val="Norml2"/>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a BAT 3-nál említett szennyvíz-</w:t>
            </w:r>
            <w:r w:rsidRPr="00B20011">
              <w:rPr>
                <w:rFonts w:asciiTheme="minorHAnsi" w:hAnsiTheme="minorHAnsi" w:cstheme="minorHAnsi"/>
                <w:sz w:val="20"/>
                <w:szCs w:val="20"/>
              </w:rPr>
              <w:t>kimutatás szerint nem lényeges anyag</w:t>
            </w:r>
          </w:p>
        </w:tc>
        <w:tc>
          <w:tcPr>
            <w:tcW w:w="1134" w:type="dxa"/>
            <w:tcBorders>
              <w:top w:val="single" w:sz="12" w:space="0" w:color="auto"/>
              <w:bottom w:val="single" w:sz="12" w:space="0" w:color="auto"/>
              <w:right w:val="single" w:sz="12" w:space="0" w:color="auto"/>
            </w:tcBorders>
          </w:tcPr>
          <w:p w14:paraId="06150AC7" w14:textId="77777777" w:rsidR="000B2CC6" w:rsidRPr="00B20011" w:rsidRDefault="000B2CC6" w:rsidP="005D1683">
            <w:pPr>
              <w:pStyle w:val="Norml2"/>
              <w:spacing w:before="0" w:beforeAutospacing="0" w:after="0" w:afterAutospacing="0"/>
              <w:rPr>
                <w:rFonts w:asciiTheme="minorHAnsi" w:hAnsiTheme="minorHAnsi" w:cstheme="minorHAnsi"/>
                <w:sz w:val="20"/>
                <w:szCs w:val="20"/>
              </w:rPr>
            </w:pPr>
            <w:r w:rsidRPr="00B20011">
              <w:rPr>
                <w:rFonts w:asciiTheme="minorHAnsi" w:hAnsiTheme="minorHAnsi" w:cstheme="minorHAnsi"/>
                <w:sz w:val="20"/>
                <w:szCs w:val="20"/>
              </w:rPr>
              <w:t>nem történik közvetlen kibocsátás a fogadó víztestbe</w:t>
            </w:r>
          </w:p>
        </w:tc>
        <w:tc>
          <w:tcPr>
            <w:tcW w:w="1134" w:type="dxa"/>
            <w:tcBorders>
              <w:top w:val="single" w:sz="12" w:space="0" w:color="auto"/>
              <w:left w:val="single" w:sz="12" w:space="0" w:color="auto"/>
              <w:bottom w:val="single" w:sz="12" w:space="0" w:color="auto"/>
            </w:tcBorders>
          </w:tcPr>
          <w:p w14:paraId="704B151C" w14:textId="01E80679" w:rsidR="000B2CC6" w:rsidRPr="00B20011" w:rsidRDefault="000B2CC6" w:rsidP="000B2CC6">
            <w:pPr>
              <w:pStyle w:val="Norml2"/>
              <w:spacing w:before="0" w:beforeAutospacing="0" w:after="0" w:afterAutospacing="0"/>
              <w:rPr>
                <w:rFonts w:asciiTheme="minorHAnsi" w:hAnsiTheme="minorHAnsi" w:cstheme="minorHAnsi"/>
                <w:sz w:val="20"/>
                <w:szCs w:val="20"/>
              </w:rPr>
            </w:pPr>
            <w:r w:rsidRPr="00B20011">
              <w:rPr>
                <w:rFonts w:asciiTheme="minorHAnsi" w:hAnsiTheme="minorHAnsi" w:cstheme="minorHAnsi"/>
                <w:sz w:val="20"/>
                <w:szCs w:val="20"/>
              </w:rPr>
              <w:t>a megadott gyakori</w:t>
            </w:r>
            <w:r>
              <w:rPr>
                <w:rFonts w:asciiTheme="minorHAnsi" w:hAnsiTheme="minorHAnsi" w:cstheme="minorHAnsi"/>
                <w:sz w:val="20"/>
                <w:szCs w:val="20"/>
              </w:rPr>
              <w:t>ság-</w:t>
            </w:r>
            <w:proofErr w:type="spellStart"/>
            <w:r w:rsidRPr="00B20011">
              <w:rPr>
                <w:rFonts w:asciiTheme="minorHAnsi" w:hAnsiTheme="minorHAnsi" w:cstheme="minorHAnsi"/>
                <w:sz w:val="20"/>
                <w:szCs w:val="20"/>
              </w:rPr>
              <w:t>gal</w:t>
            </w:r>
            <w:proofErr w:type="spellEnd"/>
          </w:p>
        </w:tc>
        <w:tc>
          <w:tcPr>
            <w:tcW w:w="1003" w:type="dxa"/>
            <w:tcBorders>
              <w:top w:val="single" w:sz="12" w:space="0" w:color="auto"/>
              <w:bottom w:val="single" w:sz="12" w:space="0" w:color="auto"/>
              <w:right w:val="single" w:sz="12" w:space="0" w:color="auto"/>
            </w:tcBorders>
          </w:tcPr>
          <w:p w14:paraId="4CBE2AC9" w14:textId="77777777" w:rsidR="000B2CC6" w:rsidRDefault="000B2CC6" w:rsidP="000B2CC6">
            <w:pPr>
              <w:pStyle w:val="Norml2"/>
              <w:spacing w:before="0" w:beforeAutospacing="0" w:after="0" w:afterAutospacing="0"/>
              <w:rPr>
                <w:rFonts w:asciiTheme="minorHAnsi" w:hAnsiTheme="minorHAnsi" w:cstheme="minorHAnsi"/>
                <w:sz w:val="20"/>
                <w:szCs w:val="20"/>
              </w:rPr>
            </w:pPr>
            <w:r w:rsidRPr="00B20011">
              <w:rPr>
                <w:rFonts w:asciiTheme="minorHAnsi" w:hAnsiTheme="minorHAnsi" w:cstheme="minorHAnsi"/>
                <w:sz w:val="20"/>
                <w:szCs w:val="20"/>
              </w:rPr>
              <w:t>eltérő gyakori</w:t>
            </w:r>
            <w:r>
              <w:rPr>
                <w:rFonts w:asciiTheme="minorHAnsi" w:hAnsiTheme="minorHAnsi" w:cstheme="minorHAnsi"/>
                <w:sz w:val="20"/>
                <w:szCs w:val="20"/>
              </w:rPr>
              <w:t>-</w:t>
            </w:r>
          </w:p>
          <w:p w14:paraId="0B75C272" w14:textId="7B5D7E2B" w:rsidR="000B2CC6" w:rsidRPr="00B20011" w:rsidRDefault="000B2CC6" w:rsidP="000B2CC6">
            <w:pPr>
              <w:pStyle w:val="Norml2"/>
              <w:spacing w:before="0" w:beforeAutospacing="0" w:after="0" w:afterAutospacing="0"/>
              <w:rPr>
                <w:rFonts w:asciiTheme="minorHAnsi" w:hAnsiTheme="minorHAnsi" w:cstheme="minorHAnsi"/>
                <w:sz w:val="20"/>
                <w:szCs w:val="20"/>
              </w:rPr>
            </w:pPr>
            <w:proofErr w:type="spellStart"/>
            <w:r w:rsidRPr="00B20011">
              <w:rPr>
                <w:rFonts w:asciiTheme="minorHAnsi" w:hAnsiTheme="minorHAnsi" w:cstheme="minorHAnsi"/>
                <w:sz w:val="20"/>
                <w:szCs w:val="20"/>
              </w:rPr>
              <w:t>sággal</w:t>
            </w:r>
            <w:proofErr w:type="spellEnd"/>
          </w:p>
        </w:tc>
        <w:tc>
          <w:tcPr>
            <w:tcW w:w="708" w:type="dxa"/>
            <w:vMerge/>
            <w:tcBorders>
              <w:top w:val="single" w:sz="12" w:space="0" w:color="auto"/>
              <w:left w:val="single" w:sz="12" w:space="0" w:color="auto"/>
              <w:bottom w:val="single" w:sz="12" w:space="0" w:color="auto"/>
              <w:right w:val="single" w:sz="12" w:space="0" w:color="auto"/>
            </w:tcBorders>
          </w:tcPr>
          <w:p w14:paraId="3FB138DA" w14:textId="77777777" w:rsidR="000B2CC6" w:rsidRPr="00B20011" w:rsidRDefault="000B2CC6" w:rsidP="005D1683">
            <w:pPr>
              <w:pStyle w:val="Norml2"/>
              <w:spacing w:before="0" w:beforeAutospacing="0" w:after="0" w:afterAutospacing="0"/>
              <w:jc w:val="center"/>
              <w:rPr>
                <w:rFonts w:asciiTheme="minorHAnsi" w:hAnsiTheme="minorHAnsi" w:cstheme="minorHAnsi"/>
                <w:sz w:val="22"/>
                <w:szCs w:val="22"/>
              </w:rPr>
            </w:pPr>
          </w:p>
        </w:tc>
      </w:tr>
      <w:tr w:rsidR="00521C90" w:rsidRPr="00B20011" w14:paraId="7F6BA022" w14:textId="77777777" w:rsidTr="00D20107">
        <w:trPr>
          <w:cantSplit/>
        </w:trPr>
        <w:tc>
          <w:tcPr>
            <w:tcW w:w="9067" w:type="dxa"/>
            <w:gridSpan w:val="7"/>
            <w:tcBorders>
              <w:top w:val="single" w:sz="12" w:space="0" w:color="auto"/>
              <w:bottom w:val="single" w:sz="12" w:space="0" w:color="auto"/>
            </w:tcBorders>
            <w:shd w:val="clear" w:color="auto" w:fill="DBD3C5"/>
          </w:tcPr>
          <w:p w14:paraId="299CCCDA" w14:textId="7AE625CD" w:rsidR="00521C90" w:rsidRPr="00B20011" w:rsidRDefault="00521C90" w:rsidP="00521C90">
            <w:pPr>
              <w:pStyle w:val="Norml2"/>
              <w:spacing w:before="0" w:beforeAutospacing="0" w:after="0" w:afterAutospacing="0"/>
              <w:rPr>
                <w:rFonts w:asciiTheme="minorHAnsi" w:hAnsiTheme="minorHAnsi" w:cstheme="minorHAnsi"/>
                <w:sz w:val="22"/>
                <w:szCs w:val="22"/>
              </w:rPr>
            </w:pPr>
            <w:r w:rsidRPr="00B20011">
              <w:rPr>
                <w:rFonts w:asciiTheme="minorHAnsi" w:hAnsiTheme="minorHAnsi" w:cstheme="minorHAnsi"/>
                <w:b/>
                <w:sz w:val="22"/>
                <w:szCs w:val="22"/>
              </w:rPr>
              <w:t>Naponta egyszer *, **</w:t>
            </w:r>
          </w:p>
        </w:tc>
      </w:tr>
      <w:tr w:rsidR="000E61B7" w:rsidRPr="00B20011" w14:paraId="2F58E057" w14:textId="77777777" w:rsidTr="000B2CC6">
        <w:trPr>
          <w:cantSplit/>
        </w:trPr>
        <w:tc>
          <w:tcPr>
            <w:tcW w:w="2820" w:type="dxa"/>
            <w:tcBorders>
              <w:top w:val="single" w:sz="12" w:space="0" w:color="auto"/>
            </w:tcBorders>
          </w:tcPr>
          <w:p w14:paraId="5EEB297E" w14:textId="77777777" w:rsidR="004F7FA8" w:rsidRPr="00B20011" w:rsidRDefault="004F7FA8" w:rsidP="005D1683">
            <w:pPr>
              <w:pStyle w:val="Norml2"/>
              <w:spacing w:before="0" w:beforeAutospacing="0" w:after="0" w:afterAutospacing="0"/>
              <w:ind w:left="22"/>
              <w:rPr>
                <w:rFonts w:asciiTheme="minorHAnsi" w:hAnsiTheme="minorHAnsi" w:cstheme="minorHAnsi"/>
                <w:sz w:val="22"/>
                <w:szCs w:val="22"/>
              </w:rPr>
            </w:pPr>
            <w:r w:rsidRPr="00B20011">
              <w:rPr>
                <w:rFonts w:asciiTheme="minorHAnsi" w:hAnsiTheme="minorHAnsi" w:cstheme="minorHAnsi"/>
                <w:sz w:val="22"/>
                <w:szCs w:val="22"/>
              </w:rPr>
              <w:t>Adszorbeálható szervesen kötött halogének (AOX) ***</w:t>
            </w:r>
          </w:p>
        </w:tc>
        <w:tc>
          <w:tcPr>
            <w:tcW w:w="1134" w:type="dxa"/>
            <w:tcBorders>
              <w:top w:val="single" w:sz="12" w:space="0" w:color="auto"/>
            </w:tcBorders>
            <w:vAlign w:val="center"/>
          </w:tcPr>
          <w:p w14:paraId="7EA3AB66" w14:textId="4C37A55D" w:rsidR="004F7FA8" w:rsidRPr="00B20011" w:rsidRDefault="00852DC0" w:rsidP="00D20107">
            <w:pPr>
              <w:keepNext/>
              <w:jc w:val="center"/>
              <w:rPr>
                <w:rFonts w:cstheme="minorHAnsi"/>
              </w:rPr>
            </w:pPr>
            <w:sdt>
              <w:sdtPr>
                <w:rPr>
                  <w:rFonts w:cstheme="minorHAnsi"/>
                </w:rPr>
                <w:alias w:val="case1"/>
                <w:tag w:val="case1"/>
                <w:id w:val="-1102486228"/>
                <w14:checkbox>
                  <w14:checked w14:val="0"/>
                  <w14:checkedState w14:val="2612" w14:font="MS Gothic"/>
                  <w14:uncheckedState w14:val="2610" w14:font="MS Gothic"/>
                </w14:checkbox>
              </w:sdtPr>
              <w:sdtContent>
                <w:r w:rsidR="00D20107">
                  <w:rPr>
                    <w:rFonts w:ascii="MS Gothic" w:eastAsia="MS Gothic" w:hAnsi="MS Gothic" w:cstheme="minorHAnsi" w:hint="eastAsia"/>
                  </w:rPr>
                  <w:t>☐</w:t>
                </w:r>
              </w:sdtContent>
            </w:sdt>
          </w:p>
        </w:tc>
        <w:tc>
          <w:tcPr>
            <w:tcW w:w="1134" w:type="dxa"/>
            <w:tcBorders>
              <w:top w:val="single" w:sz="12" w:space="0" w:color="auto"/>
              <w:bottom w:val="single" w:sz="4" w:space="0" w:color="auto"/>
            </w:tcBorders>
            <w:vAlign w:val="center"/>
          </w:tcPr>
          <w:p w14:paraId="67F36615" w14:textId="77777777" w:rsidR="004F7FA8" w:rsidRPr="00B20011" w:rsidRDefault="00852DC0" w:rsidP="00D20107">
            <w:pPr>
              <w:keepNext/>
              <w:jc w:val="center"/>
              <w:rPr>
                <w:rFonts w:cstheme="minorHAnsi"/>
              </w:rPr>
            </w:pPr>
            <w:sdt>
              <w:sdtPr>
                <w:rPr>
                  <w:rFonts w:cstheme="minorHAnsi"/>
                </w:rPr>
                <w:alias w:val="case1"/>
                <w:tag w:val="case1"/>
                <w:id w:val="659276697"/>
                <w14:checkbox>
                  <w14:checked w14:val="0"/>
                  <w14:checkedState w14:val="2612" w14:font="MS Gothic"/>
                  <w14:uncheckedState w14:val="2610" w14:font="MS Gothic"/>
                </w14:checkbox>
              </w:sdtPr>
              <w:sdtContent>
                <w:r w:rsidR="004F7FA8" w:rsidRPr="00B20011">
                  <w:rPr>
                    <w:rFonts w:ascii="Segoe UI Symbol" w:eastAsia="MS Gothic" w:hAnsi="Segoe UI Symbol" w:cs="Segoe UI Symbol"/>
                  </w:rPr>
                  <w:t>☐</w:t>
                </w:r>
              </w:sdtContent>
            </w:sdt>
          </w:p>
        </w:tc>
        <w:tc>
          <w:tcPr>
            <w:tcW w:w="1134" w:type="dxa"/>
            <w:tcBorders>
              <w:top w:val="single" w:sz="12" w:space="0" w:color="auto"/>
              <w:tl2br w:val="single" w:sz="4" w:space="0" w:color="auto"/>
            </w:tcBorders>
            <w:vAlign w:val="center"/>
          </w:tcPr>
          <w:p w14:paraId="7FA0218C" w14:textId="77777777" w:rsidR="004F7FA8" w:rsidRPr="00B20011" w:rsidRDefault="004F7FA8" w:rsidP="00D20107">
            <w:pPr>
              <w:pStyle w:val="Norml2"/>
              <w:spacing w:before="0" w:beforeAutospacing="0" w:after="0" w:afterAutospacing="0"/>
              <w:jc w:val="center"/>
              <w:rPr>
                <w:rFonts w:asciiTheme="minorHAnsi" w:hAnsiTheme="minorHAnsi" w:cstheme="minorHAnsi"/>
                <w:sz w:val="22"/>
                <w:szCs w:val="22"/>
              </w:rPr>
            </w:pPr>
          </w:p>
        </w:tc>
        <w:tc>
          <w:tcPr>
            <w:tcW w:w="1134" w:type="dxa"/>
            <w:tcBorders>
              <w:top w:val="single" w:sz="12" w:space="0" w:color="auto"/>
            </w:tcBorders>
            <w:vAlign w:val="center"/>
          </w:tcPr>
          <w:p w14:paraId="3D33E39B" w14:textId="77777777" w:rsidR="004F7FA8"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2053656441"/>
                <w14:checkbox>
                  <w14:checked w14:val="0"/>
                  <w14:checkedState w14:val="2612" w14:font="MS Gothic"/>
                  <w14:uncheckedState w14:val="2610" w14:font="MS Gothic"/>
                </w14:checkbox>
              </w:sdtPr>
              <w:sdtContent>
                <w:r w:rsidR="004F7FA8" w:rsidRPr="00B20011">
                  <w:rPr>
                    <w:rFonts w:ascii="Segoe UI Symbol" w:eastAsia="MS Gothic" w:hAnsi="Segoe UI Symbol" w:cs="Segoe UI Symbol"/>
                    <w:sz w:val="22"/>
                    <w:szCs w:val="22"/>
                  </w:rPr>
                  <w:t>☐</w:t>
                </w:r>
              </w:sdtContent>
            </w:sdt>
          </w:p>
        </w:tc>
        <w:tc>
          <w:tcPr>
            <w:tcW w:w="1003" w:type="dxa"/>
            <w:tcBorders>
              <w:top w:val="single" w:sz="12" w:space="0" w:color="auto"/>
            </w:tcBorders>
            <w:vAlign w:val="center"/>
          </w:tcPr>
          <w:p w14:paraId="0AAF92F2" w14:textId="77777777" w:rsidR="004F7FA8"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535621515"/>
                <w14:checkbox>
                  <w14:checked w14:val="0"/>
                  <w14:checkedState w14:val="2612" w14:font="MS Gothic"/>
                  <w14:uncheckedState w14:val="2610" w14:font="MS Gothic"/>
                </w14:checkbox>
              </w:sdtPr>
              <w:sdtContent>
                <w:r w:rsidR="000E3B1C" w:rsidRPr="00B20011">
                  <w:rPr>
                    <w:rFonts w:ascii="Segoe UI Symbol" w:eastAsia="MS Gothic" w:hAnsi="Segoe UI Symbol" w:cs="Segoe UI Symbol"/>
                    <w:sz w:val="22"/>
                    <w:szCs w:val="22"/>
                  </w:rPr>
                  <w:t>☐</w:t>
                </w:r>
              </w:sdtContent>
            </w:sdt>
          </w:p>
        </w:tc>
        <w:tc>
          <w:tcPr>
            <w:tcW w:w="708" w:type="dxa"/>
            <w:tcBorders>
              <w:top w:val="single" w:sz="12" w:space="0" w:color="auto"/>
            </w:tcBorders>
            <w:vAlign w:val="center"/>
          </w:tcPr>
          <w:p w14:paraId="0CA4F508" w14:textId="77777777" w:rsidR="004F7FA8"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782693273"/>
                <w14:checkbox>
                  <w14:checked w14:val="0"/>
                  <w14:checkedState w14:val="2612" w14:font="MS Gothic"/>
                  <w14:uncheckedState w14:val="2610" w14:font="MS Gothic"/>
                </w14:checkbox>
              </w:sdtPr>
              <w:sdtContent>
                <w:r w:rsidR="004F7FA8" w:rsidRPr="00B20011">
                  <w:rPr>
                    <w:rFonts w:ascii="Segoe UI Symbol" w:eastAsia="MS Gothic" w:hAnsi="Segoe UI Symbol" w:cs="Segoe UI Symbol"/>
                    <w:sz w:val="22"/>
                    <w:szCs w:val="22"/>
                  </w:rPr>
                  <w:t>☐</w:t>
                </w:r>
              </w:sdtContent>
            </w:sdt>
          </w:p>
        </w:tc>
      </w:tr>
      <w:tr w:rsidR="000E61B7" w:rsidRPr="00B20011" w14:paraId="4BD424BB" w14:textId="77777777" w:rsidTr="000B2CC6">
        <w:trPr>
          <w:cantSplit/>
        </w:trPr>
        <w:tc>
          <w:tcPr>
            <w:tcW w:w="2820" w:type="dxa"/>
          </w:tcPr>
          <w:p w14:paraId="7FA3386D" w14:textId="77777777" w:rsidR="002B7F92" w:rsidRPr="00B20011" w:rsidRDefault="002B7F92" w:rsidP="005D1683">
            <w:pPr>
              <w:pStyle w:val="Norml2"/>
              <w:spacing w:before="0" w:beforeAutospacing="0" w:after="0" w:afterAutospacing="0"/>
              <w:ind w:left="22"/>
              <w:rPr>
                <w:rFonts w:asciiTheme="minorHAnsi" w:hAnsiTheme="minorHAnsi" w:cstheme="minorHAnsi"/>
                <w:sz w:val="22"/>
                <w:szCs w:val="22"/>
              </w:rPr>
            </w:pPr>
            <w:r w:rsidRPr="00B20011">
              <w:rPr>
                <w:rFonts w:asciiTheme="minorHAnsi" w:hAnsiTheme="minorHAnsi" w:cstheme="minorHAnsi"/>
                <w:sz w:val="22"/>
                <w:szCs w:val="22"/>
              </w:rPr>
              <w:t>Kémiai oxigénigény (KOI) VAGY Teljes szervesszén-tartalom (TOC) ****</w:t>
            </w:r>
          </w:p>
        </w:tc>
        <w:tc>
          <w:tcPr>
            <w:tcW w:w="1134" w:type="dxa"/>
            <w:vAlign w:val="center"/>
          </w:tcPr>
          <w:p w14:paraId="33B8B119" w14:textId="77777777" w:rsidR="002B7F92" w:rsidRPr="00B20011" w:rsidRDefault="00852DC0" w:rsidP="00D20107">
            <w:pPr>
              <w:keepNext/>
              <w:jc w:val="center"/>
              <w:rPr>
                <w:rFonts w:cstheme="minorHAnsi"/>
              </w:rPr>
            </w:pPr>
            <w:sdt>
              <w:sdtPr>
                <w:rPr>
                  <w:rFonts w:cstheme="minorHAnsi"/>
                </w:rPr>
                <w:alias w:val="case1"/>
                <w:tag w:val="case1"/>
                <w:id w:val="-68349868"/>
                <w14:checkbox>
                  <w14:checked w14:val="0"/>
                  <w14:checkedState w14:val="2612" w14:font="MS Gothic"/>
                  <w14:uncheckedState w14:val="2610" w14:font="MS Gothic"/>
                </w14:checkbox>
              </w:sdtPr>
              <w:sdtContent>
                <w:r w:rsidR="002B7F92" w:rsidRPr="00B20011">
                  <w:rPr>
                    <w:rFonts w:ascii="Segoe UI Symbol" w:eastAsia="MS Gothic" w:hAnsi="Segoe UI Symbol" w:cs="Segoe UI Symbol"/>
                  </w:rPr>
                  <w:t>☐</w:t>
                </w:r>
              </w:sdtContent>
            </w:sdt>
          </w:p>
        </w:tc>
        <w:tc>
          <w:tcPr>
            <w:tcW w:w="1134" w:type="dxa"/>
            <w:tcBorders>
              <w:tl2br w:val="single" w:sz="4" w:space="0" w:color="auto"/>
            </w:tcBorders>
            <w:vAlign w:val="center"/>
          </w:tcPr>
          <w:p w14:paraId="4F6EDD87" w14:textId="77777777" w:rsidR="002B7F92" w:rsidRPr="00B20011" w:rsidRDefault="002B7F92" w:rsidP="00D20107">
            <w:pPr>
              <w:keepNext/>
              <w:jc w:val="center"/>
              <w:rPr>
                <w:rFonts w:cstheme="minorHAnsi"/>
              </w:rPr>
            </w:pPr>
          </w:p>
        </w:tc>
        <w:tc>
          <w:tcPr>
            <w:tcW w:w="1134" w:type="dxa"/>
            <w:tcBorders>
              <w:bottom w:val="single" w:sz="4" w:space="0" w:color="auto"/>
            </w:tcBorders>
            <w:vAlign w:val="center"/>
          </w:tcPr>
          <w:p w14:paraId="6B356EE3" w14:textId="77777777" w:rsidR="002B7F92" w:rsidRPr="00B20011" w:rsidRDefault="00852DC0" w:rsidP="00D20107">
            <w:pPr>
              <w:keepNext/>
              <w:jc w:val="center"/>
              <w:rPr>
                <w:rFonts w:cstheme="minorHAnsi"/>
              </w:rPr>
            </w:pPr>
            <w:sdt>
              <w:sdtPr>
                <w:rPr>
                  <w:rFonts w:cstheme="minorHAnsi"/>
                </w:rPr>
                <w:alias w:val="case1"/>
                <w:tag w:val="case1"/>
                <w:id w:val="1384824676"/>
                <w14:checkbox>
                  <w14:checked w14:val="0"/>
                  <w14:checkedState w14:val="2612" w14:font="MS Gothic"/>
                  <w14:uncheckedState w14:val="2610" w14:font="MS Gothic"/>
                </w14:checkbox>
              </w:sdtPr>
              <w:sdtContent>
                <w:r w:rsidR="002B7F92" w:rsidRPr="00B20011">
                  <w:rPr>
                    <w:rFonts w:ascii="Segoe UI Symbol" w:eastAsia="MS Gothic" w:hAnsi="Segoe UI Symbol" w:cs="Segoe UI Symbol"/>
                  </w:rPr>
                  <w:t>☐</w:t>
                </w:r>
              </w:sdtContent>
            </w:sdt>
          </w:p>
        </w:tc>
        <w:tc>
          <w:tcPr>
            <w:tcW w:w="1134" w:type="dxa"/>
            <w:vAlign w:val="center"/>
          </w:tcPr>
          <w:p w14:paraId="7BEBFB6A" w14:textId="77777777" w:rsidR="002B7F92"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659821990"/>
                <w14:checkbox>
                  <w14:checked w14:val="0"/>
                  <w14:checkedState w14:val="2612" w14:font="MS Gothic"/>
                  <w14:uncheckedState w14:val="2610" w14:font="MS Gothic"/>
                </w14:checkbox>
              </w:sdtPr>
              <w:sdtContent>
                <w:r w:rsidR="002B7F92" w:rsidRPr="00B20011">
                  <w:rPr>
                    <w:rFonts w:ascii="Segoe UI Symbol" w:eastAsia="MS Gothic" w:hAnsi="Segoe UI Symbol" w:cs="Segoe UI Symbol"/>
                    <w:sz w:val="22"/>
                    <w:szCs w:val="22"/>
                  </w:rPr>
                  <w:t>☐</w:t>
                </w:r>
              </w:sdtContent>
            </w:sdt>
          </w:p>
        </w:tc>
        <w:tc>
          <w:tcPr>
            <w:tcW w:w="1003" w:type="dxa"/>
            <w:vAlign w:val="center"/>
          </w:tcPr>
          <w:p w14:paraId="27190294" w14:textId="77777777" w:rsidR="002B7F92"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1769961688"/>
                <w14:checkbox>
                  <w14:checked w14:val="0"/>
                  <w14:checkedState w14:val="2612" w14:font="MS Gothic"/>
                  <w14:uncheckedState w14:val="2610" w14:font="MS Gothic"/>
                </w14:checkbox>
              </w:sdtPr>
              <w:sdtContent>
                <w:r w:rsidR="002B7F92" w:rsidRPr="00B20011">
                  <w:rPr>
                    <w:rFonts w:ascii="Segoe UI Symbol" w:eastAsia="MS Gothic" w:hAnsi="Segoe UI Symbol" w:cs="Segoe UI Symbol"/>
                    <w:sz w:val="22"/>
                    <w:szCs w:val="22"/>
                  </w:rPr>
                  <w:t>☐</w:t>
                </w:r>
              </w:sdtContent>
            </w:sdt>
          </w:p>
        </w:tc>
        <w:tc>
          <w:tcPr>
            <w:tcW w:w="708" w:type="dxa"/>
            <w:vAlign w:val="center"/>
          </w:tcPr>
          <w:p w14:paraId="05849EFE" w14:textId="77777777" w:rsidR="002B7F92"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1858535015"/>
                <w14:checkbox>
                  <w14:checked w14:val="0"/>
                  <w14:checkedState w14:val="2612" w14:font="MS Gothic"/>
                  <w14:uncheckedState w14:val="2610" w14:font="MS Gothic"/>
                </w14:checkbox>
              </w:sdtPr>
              <w:sdtContent>
                <w:r w:rsidR="002B7F92" w:rsidRPr="00B20011">
                  <w:rPr>
                    <w:rFonts w:ascii="Segoe UI Symbol" w:eastAsia="MS Gothic" w:hAnsi="Segoe UI Symbol" w:cs="Segoe UI Symbol"/>
                    <w:sz w:val="22"/>
                    <w:szCs w:val="22"/>
                  </w:rPr>
                  <w:t>☐</w:t>
                </w:r>
              </w:sdtContent>
            </w:sdt>
          </w:p>
        </w:tc>
      </w:tr>
      <w:tr w:rsidR="000E61B7" w:rsidRPr="00B20011" w14:paraId="0522E1CC" w14:textId="77777777" w:rsidTr="000B2CC6">
        <w:trPr>
          <w:cantSplit/>
        </w:trPr>
        <w:tc>
          <w:tcPr>
            <w:tcW w:w="2820" w:type="dxa"/>
          </w:tcPr>
          <w:p w14:paraId="2491E517" w14:textId="77777777" w:rsidR="002B7F92" w:rsidRPr="00B20011" w:rsidRDefault="002B7F92" w:rsidP="005D1683">
            <w:pPr>
              <w:pStyle w:val="Norml2"/>
              <w:spacing w:before="0" w:beforeAutospacing="0" w:after="0" w:afterAutospacing="0"/>
              <w:ind w:left="22"/>
              <w:rPr>
                <w:rFonts w:asciiTheme="minorHAnsi" w:hAnsiTheme="minorHAnsi" w:cstheme="minorHAnsi"/>
                <w:sz w:val="22"/>
                <w:szCs w:val="22"/>
              </w:rPr>
            </w:pPr>
            <w:r w:rsidRPr="00B20011">
              <w:rPr>
                <w:rFonts w:asciiTheme="minorHAnsi" w:hAnsiTheme="minorHAnsi" w:cstheme="minorHAnsi"/>
                <w:sz w:val="22"/>
                <w:szCs w:val="22"/>
              </w:rPr>
              <w:t>Szabad cianid (CN–) ***</w:t>
            </w:r>
          </w:p>
        </w:tc>
        <w:tc>
          <w:tcPr>
            <w:tcW w:w="1134" w:type="dxa"/>
            <w:vAlign w:val="center"/>
          </w:tcPr>
          <w:p w14:paraId="0C0E5DF4" w14:textId="77777777" w:rsidR="002B7F92" w:rsidRPr="00B20011" w:rsidRDefault="00852DC0" w:rsidP="00D20107">
            <w:pPr>
              <w:keepNext/>
              <w:jc w:val="center"/>
              <w:rPr>
                <w:rFonts w:cstheme="minorHAnsi"/>
              </w:rPr>
            </w:pPr>
            <w:sdt>
              <w:sdtPr>
                <w:rPr>
                  <w:rFonts w:cstheme="minorHAnsi"/>
                </w:rPr>
                <w:alias w:val="case1"/>
                <w:tag w:val="case1"/>
                <w:id w:val="1883431993"/>
                <w14:checkbox>
                  <w14:checked w14:val="0"/>
                  <w14:checkedState w14:val="2612" w14:font="MS Gothic"/>
                  <w14:uncheckedState w14:val="2610" w14:font="MS Gothic"/>
                </w14:checkbox>
              </w:sdtPr>
              <w:sdtContent>
                <w:r w:rsidR="002B7F92" w:rsidRPr="00B20011">
                  <w:rPr>
                    <w:rFonts w:ascii="Segoe UI Symbol" w:eastAsia="MS Gothic" w:hAnsi="Segoe UI Symbol" w:cs="Segoe UI Symbol"/>
                  </w:rPr>
                  <w:t>☐</w:t>
                </w:r>
              </w:sdtContent>
            </w:sdt>
          </w:p>
        </w:tc>
        <w:tc>
          <w:tcPr>
            <w:tcW w:w="1134" w:type="dxa"/>
            <w:tcBorders>
              <w:bottom w:val="single" w:sz="4" w:space="0" w:color="auto"/>
            </w:tcBorders>
            <w:vAlign w:val="center"/>
          </w:tcPr>
          <w:p w14:paraId="1E370EC4" w14:textId="77777777" w:rsidR="002B7F92" w:rsidRPr="00B20011" w:rsidRDefault="00852DC0" w:rsidP="00D20107">
            <w:pPr>
              <w:keepNext/>
              <w:jc w:val="center"/>
              <w:rPr>
                <w:rFonts w:cstheme="minorHAnsi"/>
              </w:rPr>
            </w:pPr>
            <w:sdt>
              <w:sdtPr>
                <w:rPr>
                  <w:rFonts w:cstheme="minorHAnsi"/>
                </w:rPr>
                <w:alias w:val="case1"/>
                <w:tag w:val="case1"/>
                <w:id w:val="76255214"/>
                <w14:checkbox>
                  <w14:checked w14:val="0"/>
                  <w14:checkedState w14:val="2612" w14:font="MS Gothic"/>
                  <w14:uncheckedState w14:val="2610" w14:font="MS Gothic"/>
                </w14:checkbox>
              </w:sdtPr>
              <w:sdtContent>
                <w:r w:rsidR="002B7F92" w:rsidRPr="00B20011">
                  <w:rPr>
                    <w:rFonts w:ascii="Segoe UI Symbol" w:eastAsia="MS Gothic" w:hAnsi="Segoe UI Symbol" w:cs="Segoe UI Symbol"/>
                  </w:rPr>
                  <w:t>☐</w:t>
                </w:r>
              </w:sdtContent>
            </w:sdt>
          </w:p>
        </w:tc>
        <w:tc>
          <w:tcPr>
            <w:tcW w:w="1134" w:type="dxa"/>
            <w:tcBorders>
              <w:bottom w:val="single" w:sz="4" w:space="0" w:color="auto"/>
              <w:tl2br w:val="single" w:sz="4" w:space="0" w:color="auto"/>
            </w:tcBorders>
            <w:vAlign w:val="center"/>
          </w:tcPr>
          <w:p w14:paraId="413E46BA" w14:textId="77777777" w:rsidR="002B7F92" w:rsidRPr="00B20011" w:rsidRDefault="002B7F92" w:rsidP="00D20107">
            <w:pPr>
              <w:pStyle w:val="Norml2"/>
              <w:spacing w:before="0" w:beforeAutospacing="0" w:after="0" w:afterAutospacing="0"/>
              <w:jc w:val="center"/>
              <w:rPr>
                <w:rFonts w:asciiTheme="minorHAnsi" w:hAnsiTheme="minorHAnsi" w:cstheme="minorHAnsi"/>
                <w:sz w:val="22"/>
                <w:szCs w:val="22"/>
              </w:rPr>
            </w:pPr>
          </w:p>
        </w:tc>
        <w:tc>
          <w:tcPr>
            <w:tcW w:w="1134" w:type="dxa"/>
            <w:vAlign w:val="center"/>
          </w:tcPr>
          <w:p w14:paraId="0D2C1907" w14:textId="77777777" w:rsidR="002B7F92"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1155835038"/>
                <w14:checkbox>
                  <w14:checked w14:val="0"/>
                  <w14:checkedState w14:val="2612" w14:font="MS Gothic"/>
                  <w14:uncheckedState w14:val="2610" w14:font="MS Gothic"/>
                </w14:checkbox>
              </w:sdtPr>
              <w:sdtContent>
                <w:r w:rsidR="002B7F92" w:rsidRPr="00B20011">
                  <w:rPr>
                    <w:rFonts w:ascii="Segoe UI Symbol" w:eastAsia="MS Gothic" w:hAnsi="Segoe UI Symbol" w:cs="Segoe UI Symbol"/>
                    <w:sz w:val="22"/>
                    <w:szCs w:val="22"/>
                  </w:rPr>
                  <w:t>☐</w:t>
                </w:r>
              </w:sdtContent>
            </w:sdt>
          </w:p>
        </w:tc>
        <w:tc>
          <w:tcPr>
            <w:tcW w:w="1003" w:type="dxa"/>
            <w:vAlign w:val="center"/>
          </w:tcPr>
          <w:p w14:paraId="6FC8D1A5" w14:textId="77777777" w:rsidR="002B7F92"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683585681"/>
                <w14:checkbox>
                  <w14:checked w14:val="0"/>
                  <w14:checkedState w14:val="2612" w14:font="MS Gothic"/>
                  <w14:uncheckedState w14:val="2610" w14:font="MS Gothic"/>
                </w14:checkbox>
              </w:sdtPr>
              <w:sdtContent>
                <w:r w:rsidR="002B7F92" w:rsidRPr="00B20011">
                  <w:rPr>
                    <w:rFonts w:ascii="Segoe UI Symbol" w:eastAsia="MS Gothic" w:hAnsi="Segoe UI Symbol" w:cs="Segoe UI Symbol"/>
                    <w:sz w:val="22"/>
                    <w:szCs w:val="22"/>
                  </w:rPr>
                  <w:t>☐</w:t>
                </w:r>
              </w:sdtContent>
            </w:sdt>
          </w:p>
        </w:tc>
        <w:tc>
          <w:tcPr>
            <w:tcW w:w="708" w:type="dxa"/>
            <w:vAlign w:val="center"/>
          </w:tcPr>
          <w:p w14:paraId="061F9850" w14:textId="77777777" w:rsidR="002B7F92"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853000462"/>
                <w14:checkbox>
                  <w14:checked w14:val="0"/>
                  <w14:checkedState w14:val="2612" w14:font="MS Gothic"/>
                  <w14:uncheckedState w14:val="2610" w14:font="MS Gothic"/>
                </w14:checkbox>
              </w:sdtPr>
              <w:sdtContent>
                <w:r w:rsidR="002B7F92" w:rsidRPr="00B20011">
                  <w:rPr>
                    <w:rFonts w:ascii="Segoe UI Symbol" w:eastAsia="MS Gothic" w:hAnsi="Segoe UI Symbol" w:cs="Segoe UI Symbol"/>
                    <w:sz w:val="22"/>
                    <w:szCs w:val="22"/>
                  </w:rPr>
                  <w:t>☐</w:t>
                </w:r>
              </w:sdtContent>
            </w:sdt>
          </w:p>
        </w:tc>
      </w:tr>
      <w:tr w:rsidR="000E61B7" w:rsidRPr="00B20011" w14:paraId="1A84A969" w14:textId="77777777" w:rsidTr="000B2CC6">
        <w:trPr>
          <w:cantSplit/>
        </w:trPr>
        <w:tc>
          <w:tcPr>
            <w:tcW w:w="2820" w:type="dxa"/>
          </w:tcPr>
          <w:p w14:paraId="263D1372" w14:textId="79291932" w:rsidR="002B7F92" w:rsidRPr="00B20011" w:rsidRDefault="002B7F92" w:rsidP="005D1683">
            <w:pPr>
              <w:pStyle w:val="Norml2"/>
              <w:spacing w:before="0" w:beforeAutospacing="0" w:after="0" w:afterAutospacing="0"/>
              <w:ind w:left="22"/>
              <w:rPr>
                <w:rFonts w:asciiTheme="minorHAnsi" w:hAnsiTheme="minorHAnsi" w:cstheme="minorHAnsi"/>
                <w:sz w:val="22"/>
                <w:szCs w:val="22"/>
              </w:rPr>
            </w:pPr>
            <w:r w:rsidRPr="00B20011">
              <w:rPr>
                <w:rFonts w:asciiTheme="minorHAnsi" w:hAnsiTheme="minorHAnsi" w:cstheme="minorHAnsi"/>
                <w:sz w:val="22"/>
                <w:szCs w:val="22"/>
              </w:rPr>
              <w:t>Szénhidrogén-olajindex (HOI) ***</w:t>
            </w:r>
          </w:p>
        </w:tc>
        <w:tc>
          <w:tcPr>
            <w:tcW w:w="1134" w:type="dxa"/>
            <w:vAlign w:val="center"/>
          </w:tcPr>
          <w:p w14:paraId="101FC912" w14:textId="77777777" w:rsidR="002B7F92" w:rsidRPr="00B20011" w:rsidRDefault="00852DC0" w:rsidP="00D20107">
            <w:pPr>
              <w:keepNext/>
              <w:jc w:val="center"/>
              <w:rPr>
                <w:rFonts w:cstheme="minorHAnsi"/>
              </w:rPr>
            </w:pPr>
            <w:sdt>
              <w:sdtPr>
                <w:rPr>
                  <w:rFonts w:cstheme="minorHAnsi"/>
                </w:rPr>
                <w:alias w:val="case1"/>
                <w:tag w:val="case1"/>
                <w:id w:val="2102523794"/>
                <w14:checkbox>
                  <w14:checked w14:val="0"/>
                  <w14:checkedState w14:val="2612" w14:font="MS Gothic"/>
                  <w14:uncheckedState w14:val="2610" w14:font="MS Gothic"/>
                </w14:checkbox>
              </w:sdtPr>
              <w:sdtContent>
                <w:r w:rsidR="002B7F92" w:rsidRPr="00B20011">
                  <w:rPr>
                    <w:rFonts w:ascii="Segoe UI Symbol" w:eastAsia="MS Gothic" w:hAnsi="Segoe UI Symbol" w:cs="Segoe UI Symbol"/>
                  </w:rPr>
                  <w:t>☐</w:t>
                </w:r>
              </w:sdtContent>
            </w:sdt>
          </w:p>
        </w:tc>
        <w:tc>
          <w:tcPr>
            <w:tcW w:w="1134" w:type="dxa"/>
            <w:tcBorders>
              <w:tl2br w:val="single" w:sz="4" w:space="0" w:color="auto"/>
            </w:tcBorders>
            <w:vAlign w:val="center"/>
          </w:tcPr>
          <w:p w14:paraId="2E71640C" w14:textId="77777777" w:rsidR="002B7F92" w:rsidRPr="00B20011" w:rsidRDefault="002B7F92" w:rsidP="00D20107">
            <w:pPr>
              <w:keepNext/>
              <w:jc w:val="center"/>
              <w:rPr>
                <w:rFonts w:cstheme="minorHAnsi"/>
              </w:rPr>
            </w:pPr>
          </w:p>
        </w:tc>
        <w:tc>
          <w:tcPr>
            <w:tcW w:w="1134" w:type="dxa"/>
            <w:tcBorders>
              <w:bottom w:val="single" w:sz="4" w:space="0" w:color="auto"/>
              <w:tl2br w:val="single" w:sz="4" w:space="0" w:color="auto"/>
            </w:tcBorders>
            <w:vAlign w:val="center"/>
          </w:tcPr>
          <w:p w14:paraId="4F17F627" w14:textId="77777777" w:rsidR="002B7F92" w:rsidRPr="00B20011" w:rsidRDefault="002B7F92" w:rsidP="00D20107">
            <w:pPr>
              <w:pStyle w:val="Norml2"/>
              <w:spacing w:before="0" w:beforeAutospacing="0" w:after="0" w:afterAutospacing="0"/>
              <w:jc w:val="center"/>
              <w:rPr>
                <w:rFonts w:asciiTheme="minorHAnsi" w:hAnsiTheme="minorHAnsi" w:cstheme="minorHAnsi"/>
                <w:sz w:val="22"/>
                <w:szCs w:val="22"/>
              </w:rPr>
            </w:pPr>
          </w:p>
        </w:tc>
        <w:tc>
          <w:tcPr>
            <w:tcW w:w="1134" w:type="dxa"/>
            <w:vAlign w:val="center"/>
          </w:tcPr>
          <w:p w14:paraId="654B0F2E" w14:textId="77777777" w:rsidR="002B7F92"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162675777"/>
                <w14:checkbox>
                  <w14:checked w14:val="0"/>
                  <w14:checkedState w14:val="2612" w14:font="MS Gothic"/>
                  <w14:uncheckedState w14:val="2610" w14:font="MS Gothic"/>
                </w14:checkbox>
              </w:sdtPr>
              <w:sdtContent>
                <w:r w:rsidR="002B7F92" w:rsidRPr="00B20011">
                  <w:rPr>
                    <w:rFonts w:ascii="Segoe UI Symbol" w:eastAsia="MS Gothic" w:hAnsi="Segoe UI Symbol" w:cs="Segoe UI Symbol"/>
                    <w:sz w:val="22"/>
                    <w:szCs w:val="22"/>
                  </w:rPr>
                  <w:t>☐</w:t>
                </w:r>
              </w:sdtContent>
            </w:sdt>
          </w:p>
        </w:tc>
        <w:tc>
          <w:tcPr>
            <w:tcW w:w="1003" w:type="dxa"/>
            <w:vAlign w:val="center"/>
          </w:tcPr>
          <w:p w14:paraId="0B924FD3" w14:textId="77777777" w:rsidR="002B7F92"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371461599"/>
                <w14:checkbox>
                  <w14:checked w14:val="0"/>
                  <w14:checkedState w14:val="2612" w14:font="MS Gothic"/>
                  <w14:uncheckedState w14:val="2610" w14:font="MS Gothic"/>
                </w14:checkbox>
              </w:sdtPr>
              <w:sdtContent>
                <w:r w:rsidR="002B7F92" w:rsidRPr="00B20011">
                  <w:rPr>
                    <w:rFonts w:ascii="Segoe UI Symbol" w:eastAsia="MS Gothic" w:hAnsi="Segoe UI Symbol" w:cs="Segoe UI Symbol"/>
                    <w:sz w:val="22"/>
                    <w:szCs w:val="22"/>
                  </w:rPr>
                  <w:t>☐</w:t>
                </w:r>
              </w:sdtContent>
            </w:sdt>
          </w:p>
        </w:tc>
        <w:tc>
          <w:tcPr>
            <w:tcW w:w="708" w:type="dxa"/>
            <w:vAlign w:val="center"/>
          </w:tcPr>
          <w:p w14:paraId="070D0BA7" w14:textId="77777777" w:rsidR="002B7F92"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1890724329"/>
                <w14:checkbox>
                  <w14:checked w14:val="0"/>
                  <w14:checkedState w14:val="2612" w14:font="MS Gothic"/>
                  <w14:uncheckedState w14:val="2610" w14:font="MS Gothic"/>
                </w14:checkbox>
              </w:sdtPr>
              <w:sdtContent>
                <w:r w:rsidR="002B7F92" w:rsidRPr="00B20011">
                  <w:rPr>
                    <w:rFonts w:ascii="Segoe UI Symbol" w:eastAsia="MS Gothic" w:hAnsi="Segoe UI Symbol" w:cs="Segoe UI Symbol"/>
                    <w:sz w:val="22"/>
                    <w:szCs w:val="22"/>
                  </w:rPr>
                  <w:t>☐</w:t>
                </w:r>
              </w:sdtContent>
            </w:sdt>
          </w:p>
        </w:tc>
      </w:tr>
      <w:tr w:rsidR="000E61B7" w:rsidRPr="00B20011" w14:paraId="2B0F97F3" w14:textId="77777777" w:rsidTr="000B2CC6">
        <w:trPr>
          <w:cantSplit/>
        </w:trPr>
        <w:tc>
          <w:tcPr>
            <w:tcW w:w="2820" w:type="dxa"/>
          </w:tcPr>
          <w:p w14:paraId="6E63ED45" w14:textId="77777777" w:rsidR="002B7F92" w:rsidRPr="00B20011" w:rsidRDefault="002B7F92" w:rsidP="005D1683">
            <w:pPr>
              <w:pStyle w:val="Norml2"/>
              <w:spacing w:before="0" w:beforeAutospacing="0" w:after="0" w:afterAutospacing="0"/>
              <w:ind w:left="22"/>
              <w:rPr>
                <w:rFonts w:asciiTheme="minorHAnsi" w:hAnsiTheme="minorHAnsi" w:cstheme="minorHAnsi"/>
                <w:sz w:val="22"/>
                <w:szCs w:val="22"/>
              </w:rPr>
            </w:pPr>
            <w:r w:rsidRPr="00B20011">
              <w:rPr>
                <w:rFonts w:asciiTheme="minorHAnsi" w:hAnsiTheme="minorHAnsi" w:cstheme="minorHAnsi"/>
                <w:sz w:val="22"/>
                <w:szCs w:val="22"/>
              </w:rPr>
              <w:t>Arzén (</w:t>
            </w:r>
            <w:proofErr w:type="spellStart"/>
            <w:r w:rsidRPr="00B20011">
              <w:rPr>
                <w:rFonts w:asciiTheme="minorHAnsi" w:hAnsiTheme="minorHAnsi" w:cstheme="minorHAnsi"/>
                <w:sz w:val="22"/>
                <w:szCs w:val="22"/>
              </w:rPr>
              <w:t>As</w:t>
            </w:r>
            <w:proofErr w:type="spellEnd"/>
            <w:r w:rsidRPr="00B20011">
              <w:rPr>
                <w:rFonts w:asciiTheme="minorHAnsi" w:hAnsiTheme="minorHAnsi" w:cstheme="minorHAnsi"/>
                <w:sz w:val="22"/>
                <w:szCs w:val="22"/>
              </w:rPr>
              <w:t>) ***</w:t>
            </w:r>
          </w:p>
        </w:tc>
        <w:tc>
          <w:tcPr>
            <w:tcW w:w="1134" w:type="dxa"/>
            <w:vAlign w:val="center"/>
          </w:tcPr>
          <w:p w14:paraId="0A925EE4" w14:textId="77777777" w:rsidR="002B7F92" w:rsidRPr="00B20011" w:rsidRDefault="00852DC0" w:rsidP="00D20107">
            <w:pPr>
              <w:keepNext/>
              <w:jc w:val="center"/>
              <w:rPr>
                <w:rFonts w:cstheme="minorHAnsi"/>
              </w:rPr>
            </w:pPr>
            <w:sdt>
              <w:sdtPr>
                <w:rPr>
                  <w:rFonts w:cstheme="minorHAnsi"/>
                </w:rPr>
                <w:alias w:val="case1"/>
                <w:tag w:val="case1"/>
                <w:id w:val="-2022466513"/>
                <w14:checkbox>
                  <w14:checked w14:val="0"/>
                  <w14:checkedState w14:val="2612" w14:font="MS Gothic"/>
                  <w14:uncheckedState w14:val="2610" w14:font="MS Gothic"/>
                </w14:checkbox>
              </w:sdtPr>
              <w:sdtContent>
                <w:r w:rsidR="002B7F92" w:rsidRPr="00B20011">
                  <w:rPr>
                    <w:rFonts w:ascii="Segoe UI Symbol" w:eastAsia="MS Gothic" w:hAnsi="Segoe UI Symbol" w:cs="Segoe UI Symbol"/>
                  </w:rPr>
                  <w:t>☐</w:t>
                </w:r>
              </w:sdtContent>
            </w:sdt>
          </w:p>
        </w:tc>
        <w:tc>
          <w:tcPr>
            <w:tcW w:w="1134" w:type="dxa"/>
            <w:vAlign w:val="center"/>
          </w:tcPr>
          <w:p w14:paraId="2C4EF6D1" w14:textId="77777777" w:rsidR="002B7F92" w:rsidRPr="00B20011" w:rsidRDefault="00852DC0" w:rsidP="00D20107">
            <w:pPr>
              <w:keepNext/>
              <w:jc w:val="center"/>
              <w:rPr>
                <w:rFonts w:cstheme="minorHAnsi"/>
              </w:rPr>
            </w:pPr>
            <w:sdt>
              <w:sdtPr>
                <w:rPr>
                  <w:rFonts w:cstheme="minorHAnsi"/>
                </w:rPr>
                <w:alias w:val="case1"/>
                <w:tag w:val="case1"/>
                <w:id w:val="1236124214"/>
                <w14:checkbox>
                  <w14:checked w14:val="0"/>
                  <w14:checkedState w14:val="2612" w14:font="MS Gothic"/>
                  <w14:uncheckedState w14:val="2610" w14:font="MS Gothic"/>
                </w14:checkbox>
              </w:sdtPr>
              <w:sdtContent>
                <w:r w:rsidR="000E61B7" w:rsidRPr="00B20011">
                  <w:rPr>
                    <w:rFonts w:ascii="MS Gothic" w:eastAsia="MS Gothic" w:hAnsi="MS Gothic" w:cstheme="minorHAnsi"/>
                  </w:rPr>
                  <w:t>☐</w:t>
                </w:r>
              </w:sdtContent>
            </w:sdt>
          </w:p>
        </w:tc>
        <w:tc>
          <w:tcPr>
            <w:tcW w:w="1134" w:type="dxa"/>
            <w:tcBorders>
              <w:bottom w:val="single" w:sz="4" w:space="0" w:color="auto"/>
              <w:tl2br w:val="single" w:sz="4" w:space="0" w:color="auto"/>
            </w:tcBorders>
            <w:vAlign w:val="center"/>
          </w:tcPr>
          <w:p w14:paraId="6C5F8D49" w14:textId="77777777" w:rsidR="002B7F92" w:rsidRPr="00B20011" w:rsidRDefault="002B7F92" w:rsidP="00D20107">
            <w:pPr>
              <w:pStyle w:val="Norml2"/>
              <w:spacing w:before="0" w:beforeAutospacing="0" w:after="0" w:afterAutospacing="0"/>
              <w:jc w:val="center"/>
              <w:rPr>
                <w:rFonts w:asciiTheme="minorHAnsi" w:hAnsiTheme="minorHAnsi" w:cstheme="minorHAnsi"/>
                <w:sz w:val="22"/>
                <w:szCs w:val="22"/>
              </w:rPr>
            </w:pPr>
          </w:p>
        </w:tc>
        <w:tc>
          <w:tcPr>
            <w:tcW w:w="1134" w:type="dxa"/>
            <w:vAlign w:val="center"/>
          </w:tcPr>
          <w:p w14:paraId="28BC0FCC" w14:textId="77777777" w:rsidR="002B7F92"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399527471"/>
                <w14:checkbox>
                  <w14:checked w14:val="0"/>
                  <w14:checkedState w14:val="2612" w14:font="MS Gothic"/>
                  <w14:uncheckedState w14:val="2610" w14:font="MS Gothic"/>
                </w14:checkbox>
              </w:sdtPr>
              <w:sdtContent>
                <w:r w:rsidR="002B7F92" w:rsidRPr="00B20011">
                  <w:rPr>
                    <w:rFonts w:ascii="Segoe UI Symbol" w:eastAsia="MS Gothic" w:hAnsi="Segoe UI Symbol" w:cs="Segoe UI Symbol"/>
                    <w:sz w:val="22"/>
                    <w:szCs w:val="22"/>
                  </w:rPr>
                  <w:t>☐</w:t>
                </w:r>
              </w:sdtContent>
            </w:sdt>
          </w:p>
        </w:tc>
        <w:tc>
          <w:tcPr>
            <w:tcW w:w="1003" w:type="dxa"/>
            <w:vAlign w:val="center"/>
          </w:tcPr>
          <w:p w14:paraId="51B6DCB3" w14:textId="77777777" w:rsidR="002B7F92"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755131144"/>
                <w14:checkbox>
                  <w14:checked w14:val="0"/>
                  <w14:checkedState w14:val="2612" w14:font="MS Gothic"/>
                  <w14:uncheckedState w14:val="2610" w14:font="MS Gothic"/>
                </w14:checkbox>
              </w:sdtPr>
              <w:sdtContent>
                <w:r w:rsidR="002B7F92" w:rsidRPr="00B20011">
                  <w:rPr>
                    <w:rFonts w:ascii="Segoe UI Symbol" w:eastAsia="MS Gothic" w:hAnsi="Segoe UI Symbol" w:cs="Segoe UI Symbol"/>
                    <w:sz w:val="22"/>
                    <w:szCs w:val="22"/>
                  </w:rPr>
                  <w:t>☐</w:t>
                </w:r>
              </w:sdtContent>
            </w:sdt>
          </w:p>
        </w:tc>
        <w:tc>
          <w:tcPr>
            <w:tcW w:w="708" w:type="dxa"/>
            <w:vAlign w:val="center"/>
          </w:tcPr>
          <w:p w14:paraId="6F3DA5D4" w14:textId="77777777" w:rsidR="002B7F92"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1978591692"/>
                <w14:checkbox>
                  <w14:checked w14:val="0"/>
                  <w14:checkedState w14:val="2612" w14:font="MS Gothic"/>
                  <w14:uncheckedState w14:val="2610" w14:font="MS Gothic"/>
                </w14:checkbox>
              </w:sdtPr>
              <w:sdtContent>
                <w:r w:rsidR="002B7F92" w:rsidRPr="00B20011">
                  <w:rPr>
                    <w:rFonts w:ascii="Segoe UI Symbol" w:eastAsia="MS Gothic" w:hAnsi="Segoe UI Symbol" w:cs="Segoe UI Symbol"/>
                    <w:sz w:val="22"/>
                    <w:szCs w:val="22"/>
                  </w:rPr>
                  <w:t>☐</w:t>
                </w:r>
              </w:sdtContent>
            </w:sdt>
          </w:p>
        </w:tc>
      </w:tr>
      <w:tr w:rsidR="000E61B7" w:rsidRPr="00B20011" w14:paraId="3E98A452" w14:textId="77777777" w:rsidTr="000B2CC6">
        <w:trPr>
          <w:cantSplit/>
        </w:trPr>
        <w:tc>
          <w:tcPr>
            <w:tcW w:w="2820" w:type="dxa"/>
          </w:tcPr>
          <w:p w14:paraId="10450857" w14:textId="77777777" w:rsidR="002B7F92" w:rsidRPr="00B20011" w:rsidRDefault="002B7F92" w:rsidP="005D1683">
            <w:pPr>
              <w:pStyle w:val="Norml2"/>
              <w:spacing w:before="0" w:beforeAutospacing="0" w:after="0" w:afterAutospacing="0"/>
              <w:ind w:left="22"/>
              <w:rPr>
                <w:rFonts w:asciiTheme="minorHAnsi" w:hAnsiTheme="minorHAnsi" w:cstheme="minorHAnsi"/>
                <w:sz w:val="22"/>
                <w:szCs w:val="22"/>
              </w:rPr>
            </w:pPr>
            <w:r w:rsidRPr="00B20011">
              <w:rPr>
                <w:rFonts w:asciiTheme="minorHAnsi" w:hAnsiTheme="minorHAnsi" w:cstheme="minorHAnsi"/>
                <w:sz w:val="22"/>
                <w:szCs w:val="22"/>
              </w:rPr>
              <w:t>Kadmium (Cd) ***</w:t>
            </w:r>
          </w:p>
        </w:tc>
        <w:tc>
          <w:tcPr>
            <w:tcW w:w="1134" w:type="dxa"/>
            <w:vAlign w:val="center"/>
          </w:tcPr>
          <w:p w14:paraId="435DBAE3" w14:textId="77777777" w:rsidR="002B7F92" w:rsidRPr="00B20011" w:rsidRDefault="00852DC0" w:rsidP="00D20107">
            <w:pPr>
              <w:keepNext/>
              <w:jc w:val="center"/>
              <w:rPr>
                <w:rFonts w:cstheme="minorHAnsi"/>
              </w:rPr>
            </w:pPr>
            <w:sdt>
              <w:sdtPr>
                <w:rPr>
                  <w:rFonts w:cstheme="minorHAnsi"/>
                </w:rPr>
                <w:alias w:val="case1"/>
                <w:tag w:val="case1"/>
                <w:id w:val="1661504244"/>
                <w14:checkbox>
                  <w14:checked w14:val="0"/>
                  <w14:checkedState w14:val="2612" w14:font="MS Gothic"/>
                  <w14:uncheckedState w14:val="2610" w14:font="MS Gothic"/>
                </w14:checkbox>
              </w:sdtPr>
              <w:sdtContent>
                <w:r w:rsidR="002B7F92" w:rsidRPr="00B20011">
                  <w:rPr>
                    <w:rFonts w:ascii="Segoe UI Symbol" w:eastAsia="MS Gothic" w:hAnsi="Segoe UI Symbol" w:cs="Segoe UI Symbol"/>
                  </w:rPr>
                  <w:t>☐</w:t>
                </w:r>
              </w:sdtContent>
            </w:sdt>
          </w:p>
        </w:tc>
        <w:tc>
          <w:tcPr>
            <w:tcW w:w="1134" w:type="dxa"/>
            <w:vAlign w:val="center"/>
          </w:tcPr>
          <w:p w14:paraId="7DD762AA" w14:textId="77777777" w:rsidR="002B7F92" w:rsidRPr="00B20011" w:rsidRDefault="00852DC0" w:rsidP="00D20107">
            <w:pPr>
              <w:keepNext/>
              <w:jc w:val="center"/>
              <w:rPr>
                <w:rFonts w:cstheme="minorHAnsi"/>
              </w:rPr>
            </w:pPr>
            <w:sdt>
              <w:sdtPr>
                <w:rPr>
                  <w:rFonts w:cstheme="minorHAnsi"/>
                </w:rPr>
                <w:alias w:val="case1"/>
                <w:tag w:val="case1"/>
                <w:id w:val="-1748648613"/>
                <w14:checkbox>
                  <w14:checked w14:val="0"/>
                  <w14:checkedState w14:val="2612" w14:font="MS Gothic"/>
                  <w14:uncheckedState w14:val="2610" w14:font="MS Gothic"/>
                </w14:checkbox>
              </w:sdtPr>
              <w:sdtContent>
                <w:r w:rsidR="002B7F92" w:rsidRPr="00B20011">
                  <w:rPr>
                    <w:rFonts w:ascii="Segoe UI Symbol" w:eastAsia="MS Gothic" w:hAnsi="Segoe UI Symbol" w:cs="Segoe UI Symbol"/>
                  </w:rPr>
                  <w:t>☐</w:t>
                </w:r>
              </w:sdtContent>
            </w:sdt>
          </w:p>
        </w:tc>
        <w:tc>
          <w:tcPr>
            <w:tcW w:w="1134" w:type="dxa"/>
            <w:tcBorders>
              <w:bottom w:val="single" w:sz="4" w:space="0" w:color="auto"/>
              <w:tl2br w:val="single" w:sz="4" w:space="0" w:color="auto"/>
            </w:tcBorders>
            <w:vAlign w:val="center"/>
          </w:tcPr>
          <w:p w14:paraId="4AF1098B" w14:textId="77777777" w:rsidR="002B7F92" w:rsidRPr="00B20011" w:rsidRDefault="002B7F92" w:rsidP="00D20107">
            <w:pPr>
              <w:pStyle w:val="Norml2"/>
              <w:spacing w:before="0" w:beforeAutospacing="0" w:after="0" w:afterAutospacing="0"/>
              <w:jc w:val="center"/>
              <w:rPr>
                <w:rFonts w:asciiTheme="minorHAnsi" w:hAnsiTheme="minorHAnsi" w:cstheme="minorHAnsi"/>
                <w:sz w:val="22"/>
                <w:szCs w:val="22"/>
              </w:rPr>
            </w:pPr>
          </w:p>
        </w:tc>
        <w:tc>
          <w:tcPr>
            <w:tcW w:w="1134" w:type="dxa"/>
            <w:vAlign w:val="center"/>
          </w:tcPr>
          <w:p w14:paraId="1C080805" w14:textId="77777777" w:rsidR="002B7F92"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1138569572"/>
                <w14:checkbox>
                  <w14:checked w14:val="0"/>
                  <w14:checkedState w14:val="2612" w14:font="MS Gothic"/>
                  <w14:uncheckedState w14:val="2610" w14:font="MS Gothic"/>
                </w14:checkbox>
              </w:sdtPr>
              <w:sdtContent>
                <w:r w:rsidR="002B7F92" w:rsidRPr="00B20011">
                  <w:rPr>
                    <w:rFonts w:ascii="Segoe UI Symbol" w:eastAsia="MS Gothic" w:hAnsi="Segoe UI Symbol" w:cs="Segoe UI Symbol"/>
                    <w:sz w:val="22"/>
                    <w:szCs w:val="22"/>
                  </w:rPr>
                  <w:t>☐</w:t>
                </w:r>
              </w:sdtContent>
            </w:sdt>
          </w:p>
        </w:tc>
        <w:tc>
          <w:tcPr>
            <w:tcW w:w="1003" w:type="dxa"/>
            <w:vAlign w:val="center"/>
          </w:tcPr>
          <w:p w14:paraId="7B285838" w14:textId="77777777" w:rsidR="002B7F92"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1498840719"/>
                <w14:checkbox>
                  <w14:checked w14:val="0"/>
                  <w14:checkedState w14:val="2612" w14:font="MS Gothic"/>
                  <w14:uncheckedState w14:val="2610" w14:font="MS Gothic"/>
                </w14:checkbox>
              </w:sdtPr>
              <w:sdtContent>
                <w:r w:rsidR="002B7F92" w:rsidRPr="00B20011">
                  <w:rPr>
                    <w:rFonts w:ascii="Segoe UI Symbol" w:eastAsia="MS Gothic" w:hAnsi="Segoe UI Symbol" w:cs="Segoe UI Symbol"/>
                    <w:sz w:val="22"/>
                    <w:szCs w:val="22"/>
                  </w:rPr>
                  <w:t>☐</w:t>
                </w:r>
              </w:sdtContent>
            </w:sdt>
          </w:p>
        </w:tc>
        <w:tc>
          <w:tcPr>
            <w:tcW w:w="708" w:type="dxa"/>
            <w:vAlign w:val="center"/>
          </w:tcPr>
          <w:p w14:paraId="55CD4338" w14:textId="77777777" w:rsidR="002B7F92"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1419399625"/>
                <w14:checkbox>
                  <w14:checked w14:val="0"/>
                  <w14:checkedState w14:val="2612" w14:font="MS Gothic"/>
                  <w14:uncheckedState w14:val="2610" w14:font="MS Gothic"/>
                </w14:checkbox>
              </w:sdtPr>
              <w:sdtContent>
                <w:r w:rsidR="002B7F92" w:rsidRPr="00B20011">
                  <w:rPr>
                    <w:rFonts w:ascii="Segoe UI Symbol" w:eastAsia="MS Gothic" w:hAnsi="Segoe UI Symbol" w:cs="Segoe UI Symbol"/>
                    <w:sz w:val="22"/>
                    <w:szCs w:val="22"/>
                  </w:rPr>
                  <w:t>☐</w:t>
                </w:r>
              </w:sdtContent>
            </w:sdt>
          </w:p>
        </w:tc>
      </w:tr>
      <w:tr w:rsidR="000E61B7" w:rsidRPr="00B20011" w14:paraId="35EBB37E" w14:textId="77777777" w:rsidTr="000B2CC6">
        <w:trPr>
          <w:cantSplit/>
        </w:trPr>
        <w:tc>
          <w:tcPr>
            <w:tcW w:w="2820" w:type="dxa"/>
          </w:tcPr>
          <w:p w14:paraId="00E4A3A0" w14:textId="77777777" w:rsidR="002B7F92" w:rsidRPr="00B20011" w:rsidRDefault="002B7F92" w:rsidP="005D1683">
            <w:pPr>
              <w:pStyle w:val="Norml2"/>
              <w:spacing w:before="0" w:beforeAutospacing="0" w:after="0" w:afterAutospacing="0"/>
              <w:ind w:left="22"/>
              <w:rPr>
                <w:rFonts w:asciiTheme="minorHAnsi" w:hAnsiTheme="minorHAnsi" w:cstheme="minorHAnsi"/>
                <w:sz w:val="22"/>
                <w:szCs w:val="22"/>
              </w:rPr>
            </w:pPr>
            <w:r w:rsidRPr="00B20011">
              <w:rPr>
                <w:rFonts w:asciiTheme="minorHAnsi" w:hAnsiTheme="minorHAnsi" w:cstheme="minorHAnsi"/>
                <w:sz w:val="22"/>
                <w:szCs w:val="22"/>
              </w:rPr>
              <w:t>Króm (</w:t>
            </w:r>
            <w:proofErr w:type="spellStart"/>
            <w:r w:rsidRPr="00B20011">
              <w:rPr>
                <w:rFonts w:asciiTheme="minorHAnsi" w:hAnsiTheme="minorHAnsi" w:cstheme="minorHAnsi"/>
                <w:sz w:val="22"/>
                <w:szCs w:val="22"/>
              </w:rPr>
              <w:t>Cr</w:t>
            </w:r>
            <w:proofErr w:type="spellEnd"/>
            <w:r w:rsidRPr="00B20011">
              <w:rPr>
                <w:rFonts w:asciiTheme="minorHAnsi" w:hAnsiTheme="minorHAnsi" w:cstheme="minorHAnsi"/>
                <w:sz w:val="22"/>
                <w:szCs w:val="22"/>
              </w:rPr>
              <w:t>) ***</w:t>
            </w:r>
          </w:p>
        </w:tc>
        <w:tc>
          <w:tcPr>
            <w:tcW w:w="1134" w:type="dxa"/>
            <w:vAlign w:val="center"/>
          </w:tcPr>
          <w:p w14:paraId="5E65EFB0" w14:textId="77777777" w:rsidR="002B7F92" w:rsidRPr="00B20011" w:rsidRDefault="00852DC0" w:rsidP="00D20107">
            <w:pPr>
              <w:keepNext/>
              <w:jc w:val="center"/>
              <w:rPr>
                <w:rFonts w:cstheme="minorHAnsi"/>
              </w:rPr>
            </w:pPr>
            <w:sdt>
              <w:sdtPr>
                <w:rPr>
                  <w:rFonts w:cstheme="minorHAnsi"/>
                </w:rPr>
                <w:alias w:val="case1"/>
                <w:tag w:val="case1"/>
                <w:id w:val="1057906749"/>
                <w14:checkbox>
                  <w14:checked w14:val="0"/>
                  <w14:checkedState w14:val="2612" w14:font="MS Gothic"/>
                  <w14:uncheckedState w14:val="2610" w14:font="MS Gothic"/>
                </w14:checkbox>
              </w:sdtPr>
              <w:sdtContent>
                <w:r w:rsidR="002B7F92" w:rsidRPr="00B20011">
                  <w:rPr>
                    <w:rFonts w:ascii="Segoe UI Symbol" w:eastAsia="MS Gothic" w:hAnsi="Segoe UI Symbol" w:cs="Segoe UI Symbol"/>
                  </w:rPr>
                  <w:t>☐</w:t>
                </w:r>
              </w:sdtContent>
            </w:sdt>
          </w:p>
        </w:tc>
        <w:tc>
          <w:tcPr>
            <w:tcW w:w="1134" w:type="dxa"/>
            <w:vAlign w:val="center"/>
          </w:tcPr>
          <w:p w14:paraId="07A9267B" w14:textId="77777777" w:rsidR="002B7F92" w:rsidRPr="00B20011" w:rsidRDefault="00852DC0" w:rsidP="00D20107">
            <w:pPr>
              <w:keepNext/>
              <w:jc w:val="center"/>
              <w:rPr>
                <w:rFonts w:cstheme="minorHAnsi"/>
              </w:rPr>
            </w:pPr>
            <w:sdt>
              <w:sdtPr>
                <w:rPr>
                  <w:rFonts w:cstheme="minorHAnsi"/>
                </w:rPr>
                <w:alias w:val="case1"/>
                <w:tag w:val="case1"/>
                <w:id w:val="2009631541"/>
                <w14:checkbox>
                  <w14:checked w14:val="0"/>
                  <w14:checkedState w14:val="2612" w14:font="MS Gothic"/>
                  <w14:uncheckedState w14:val="2610" w14:font="MS Gothic"/>
                </w14:checkbox>
              </w:sdtPr>
              <w:sdtContent>
                <w:r w:rsidR="002B7F92" w:rsidRPr="00B20011">
                  <w:rPr>
                    <w:rFonts w:ascii="Segoe UI Symbol" w:eastAsia="MS Gothic" w:hAnsi="Segoe UI Symbol" w:cs="Segoe UI Symbol"/>
                  </w:rPr>
                  <w:t>☐</w:t>
                </w:r>
              </w:sdtContent>
            </w:sdt>
          </w:p>
        </w:tc>
        <w:tc>
          <w:tcPr>
            <w:tcW w:w="1134" w:type="dxa"/>
            <w:tcBorders>
              <w:bottom w:val="single" w:sz="4" w:space="0" w:color="auto"/>
              <w:tl2br w:val="single" w:sz="4" w:space="0" w:color="auto"/>
            </w:tcBorders>
            <w:vAlign w:val="center"/>
          </w:tcPr>
          <w:p w14:paraId="7F35FF11" w14:textId="77777777" w:rsidR="002B7F92" w:rsidRPr="00B20011" w:rsidRDefault="002B7F92" w:rsidP="00D20107">
            <w:pPr>
              <w:pStyle w:val="Norml2"/>
              <w:spacing w:before="0" w:beforeAutospacing="0" w:after="0" w:afterAutospacing="0"/>
              <w:jc w:val="center"/>
              <w:rPr>
                <w:rFonts w:asciiTheme="minorHAnsi" w:hAnsiTheme="minorHAnsi" w:cstheme="minorHAnsi"/>
                <w:sz w:val="22"/>
                <w:szCs w:val="22"/>
              </w:rPr>
            </w:pPr>
          </w:p>
        </w:tc>
        <w:tc>
          <w:tcPr>
            <w:tcW w:w="1134" w:type="dxa"/>
            <w:vAlign w:val="center"/>
          </w:tcPr>
          <w:p w14:paraId="55872CD4" w14:textId="77777777" w:rsidR="002B7F92"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1053310032"/>
                <w14:checkbox>
                  <w14:checked w14:val="0"/>
                  <w14:checkedState w14:val="2612" w14:font="MS Gothic"/>
                  <w14:uncheckedState w14:val="2610" w14:font="MS Gothic"/>
                </w14:checkbox>
              </w:sdtPr>
              <w:sdtContent>
                <w:r w:rsidR="002B7F92" w:rsidRPr="00B20011">
                  <w:rPr>
                    <w:rFonts w:ascii="Segoe UI Symbol" w:eastAsia="MS Gothic" w:hAnsi="Segoe UI Symbol" w:cs="Segoe UI Symbol"/>
                    <w:sz w:val="22"/>
                    <w:szCs w:val="22"/>
                  </w:rPr>
                  <w:t>☐</w:t>
                </w:r>
              </w:sdtContent>
            </w:sdt>
          </w:p>
        </w:tc>
        <w:tc>
          <w:tcPr>
            <w:tcW w:w="1003" w:type="dxa"/>
            <w:vAlign w:val="center"/>
          </w:tcPr>
          <w:p w14:paraId="3DCFB262" w14:textId="77777777" w:rsidR="002B7F92"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779879588"/>
                <w14:checkbox>
                  <w14:checked w14:val="0"/>
                  <w14:checkedState w14:val="2612" w14:font="MS Gothic"/>
                  <w14:uncheckedState w14:val="2610" w14:font="MS Gothic"/>
                </w14:checkbox>
              </w:sdtPr>
              <w:sdtContent>
                <w:r w:rsidR="002B7F92" w:rsidRPr="00B20011">
                  <w:rPr>
                    <w:rFonts w:ascii="Segoe UI Symbol" w:eastAsia="MS Gothic" w:hAnsi="Segoe UI Symbol" w:cs="Segoe UI Symbol"/>
                    <w:sz w:val="22"/>
                    <w:szCs w:val="22"/>
                  </w:rPr>
                  <w:t>☐</w:t>
                </w:r>
              </w:sdtContent>
            </w:sdt>
          </w:p>
        </w:tc>
        <w:tc>
          <w:tcPr>
            <w:tcW w:w="708" w:type="dxa"/>
            <w:vAlign w:val="center"/>
          </w:tcPr>
          <w:p w14:paraId="63FB2C9F" w14:textId="77777777" w:rsidR="002B7F92"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1657907888"/>
                <w14:checkbox>
                  <w14:checked w14:val="0"/>
                  <w14:checkedState w14:val="2612" w14:font="MS Gothic"/>
                  <w14:uncheckedState w14:val="2610" w14:font="MS Gothic"/>
                </w14:checkbox>
              </w:sdtPr>
              <w:sdtContent>
                <w:r w:rsidR="002B7F92" w:rsidRPr="00B20011">
                  <w:rPr>
                    <w:rFonts w:ascii="Segoe UI Symbol" w:eastAsia="MS Gothic" w:hAnsi="Segoe UI Symbol" w:cs="Segoe UI Symbol"/>
                    <w:sz w:val="22"/>
                    <w:szCs w:val="22"/>
                  </w:rPr>
                  <w:t>☐</w:t>
                </w:r>
              </w:sdtContent>
            </w:sdt>
          </w:p>
        </w:tc>
      </w:tr>
      <w:tr w:rsidR="000E61B7" w:rsidRPr="00B20011" w14:paraId="5ACADB97" w14:textId="77777777" w:rsidTr="000B2CC6">
        <w:trPr>
          <w:cantSplit/>
        </w:trPr>
        <w:tc>
          <w:tcPr>
            <w:tcW w:w="2820" w:type="dxa"/>
          </w:tcPr>
          <w:p w14:paraId="2E51B98C" w14:textId="77777777" w:rsidR="002B7F92" w:rsidRPr="00B20011" w:rsidRDefault="002B7F92" w:rsidP="005D1683">
            <w:pPr>
              <w:pStyle w:val="Norml2"/>
              <w:spacing w:before="0" w:beforeAutospacing="0" w:after="0" w:afterAutospacing="0"/>
              <w:ind w:left="22"/>
              <w:rPr>
                <w:rFonts w:asciiTheme="minorHAnsi" w:hAnsiTheme="minorHAnsi" w:cstheme="minorHAnsi"/>
                <w:sz w:val="22"/>
                <w:szCs w:val="22"/>
              </w:rPr>
            </w:pPr>
            <w:r w:rsidRPr="00B20011">
              <w:rPr>
                <w:rFonts w:asciiTheme="minorHAnsi" w:hAnsiTheme="minorHAnsi" w:cstheme="minorHAnsi"/>
                <w:sz w:val="22"/>
                <w:szCs w:val="22"/>
              </w:rPr>
              <w:t>Réz (</w:t>
            </w:r>
            <w:proofErr w:type="spellStart"/>
            <w:r w:rsidRPr="00B20011">
              <w:rPr>
                <w:rFonts w:asciiTheme="minorHAnsi" w:hAnsiTheme="minorHAnsi" w:cstheme="minorHAnsi"/>
                <w:sz w:val="22"/>
                <w:szCs w:val="22"/>
              </w:rPr>
              <w:t>Cu</w:t>
            </w:r>
            <w:proofErr w:type="spellEnd"/>
            <w:r w:rsidRPr="00B20011">
              <w:rPr>
                <w:rFonts w:asciiTheme="minorHAnsi" w:hAnsiTheme="minorHAnsi" w:cstheme="minorHAnsi"/>
                <w:sz w:val="22"/>
                <w:szCs w:val="22"/>
              </w:rPr>
              <w:t>) ***</w:t>
            </w:r>
          </w:p>
        </w:tc>
        <w:tc>
          <w:tcPr>
            <w:tcW w:w="1134" w:type="dxa"/>
            <w:vAlign w:val="center"/>
          </w:tcPr>
          <w:p w14:paraId="1048025C" w14:textId="77777777" w:rsidR="002B7F92" w:rsidRPr="00B20011" w:rsidRDefault="00852DC0" w:rsidP="00D20107">
            <w:pPr>
              <w:keepNext/>
              <w:jc w:val="center"/>
              <w:rPr>
                <w:rFonts w:cstheme="minorHAnsi"/>
              </w:rPr>
            </w:pPr>
            <w:sdt>
              <w:sdtPr>
                <w:rPr>
                  <w:rFonts w:cstheme="minorHAnsi"/>
                </w:rPr>
                <w:alias w:val="case1"/>
                <w:tag w:val="case1"/>
                <w:id w:val="969398071"/>
                <w14:checkbox>
                  <w14:checked w14:val="0"/>
                  <w14:checkedState w14:val="2612" w14:font="MS Gothic"/>
                  <w14:uncheckedState w14:val="2610" w14:font="MS Gothic"/>
                </w14:checkbox>
              </w:sdtPr>
              <w:sdtContent>
                <w:r w:rsidR="002B7F92" w:rsidRPr="00B20011">
                  <w:rPr>
                    <w:rFonts w:ascii="Segoe UI Symbol" w:eastAsia="MS Gothic" w:hAnsi="Segoe UI Symbol" w:cs="Segoe UI Symbol"/>
                  </w:rPr>
                  <w:t>☐</w:t>
                </w:r>
              </w:sdtContent>
            </w:sdt>
          </w:p>
        </w:tc>
        <w:tc>
          <w:tcPr>
            <w:tcW w:w="1134" w:type="dxa"/>
            <w:vAlign w:val="center"/>
          </w:tcPr>
          <w:p w14:paraId="358F3660" w14:textId="77777777" w:rsidR="002B7F92" w:rsidRPr="00B20011" w:rsidRDefault="00852DC0" w:rsidP="00D20107">
            <w:pPr>
              <w:keepNext/>
              <w:jc w:val="center"/>
              <w:rPr>
                <w:rFonts w:cstheme="minorHAnsi"/>
              </w:rPr>
            </w:pPr>
            <w:sdt>
              <w:sdtPr>
                <w:rPr>
                  <w:rFonts w:cstheme="minorHAnsi"/>
                </w:rPr>
                <w:alias w:val="case1"/>
                <w:tag w:val="case1"/>
                <w:id w:val="1651641124"/>
                <w14:checkbox>
                  <w14:checked w14:val="0"/>
                  <w14:checkedState w14:val="2612" w14:font="MS Gothic"/>
                  <w14:uncheckedState w14:val="2610" w14:font="MS Gothic"/>
                </w14:checkbox>
              </w:sdtPr>
              <w:sdtContent>
                <w:r w:rsidR="002B7F92" w:rsidRPr="00B20011">
                  <w:rPr>
                    <w:rFonts w:ascii="Segoe UI Symbol" w:eastAsia="MS Gothic" w:hAnsi="Segoe UI Symbol" w:cs="Segoe UI Symbol"/>
                  </w:rPr>
                  <w:t>☐</w:t>
                </w:r>
              </w:sdtContent>
            </w:sdt>
          </w:p>
        </w:tc>
        <w:tc>
          <w:tcPr>
            <w:tcW w:w="1134" w:type="dxa"/>
            <w:tcBorders>
              <w:bottom w:val="single" w:sz="4" w:space="0" w:color="auto"/>
              <w:tl2br w:val="single" w:sz="4" w:space="0" w:color="auto"/>
            </w:tcBorders>
            <w:vAlign w:val="center"/>
          </w:tcPr>
          <w:p w14:paraId="5225C822" w14:textId="77777777" w:rsidR="002B7F92" w:rsidRPr="00B20011" w:rsidRDefault="002B7F92" w:rsidP="00D20107">
            <w:pPr>
              <w:pStyle w:val="Norml2"/>
              <w:spacing w:before="0" w:beforeAutospacing="0" w:after="0" w:afterAutospacing="0"/>
              <w:jc w:val="center"/>
              <w:rPr>
                <w:rFonts w:asciiTheme="minorHAnsi" w:hAnsiTheme="minorHAnsi" w:cstheme="minorHAnsi"/>
                <w:sz w:val="22"/>
                <w:szCs w:val="22"/>
              </w:rPr>
            </w:pPr>
          </w:p>
        </w:tc>
        <w:tc>
          <w:tcPr>
            <w:tcW w:w="1134" w:type="dxa"/>
            <w:vAlign w:val="center"/>
          </w:tcPr>
          <w:p w14:paraId="0E7B903A" w14:textId="77777777" w:rsidR="002B7F92"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1270000501"/>
                <w14:checkbox>
                  <w14:checked w14:val="0"/>
                  <w14:checkedState w14:val="2612" w14:font="MS Gothic"/>
                  <w14:uncheckedState w14:val="2610" w14:font="MS Gothic"/>
                </w14:checkbox>
              </w:sdtPr>
              <w:sdtContent>
                <w:r w:rsidR="002B7F92" w:rsidRPr="00B20011">
                  <w:rPr>
                    <w:rFonts w:ascii="Segoe UI Symbol" w:eastAsia="MS Gothic" w:hAnsi="Segoe UI Symbol" w:cs="Segoe UI Symbol"/>
                    <w:sz w:val="22"/>
                    <w:szCs w:val="22"/>
                  </w:rPr>
                  <w:t>☐</w:t>
                </w:r>
              </w:sdtContent>
            </w:sdt>
          </w:p>
        </w:tc>
        <w:tc>
          <w:tcPr>
            <w:tcW w:w="1003" w:type="dxa"/>
            <w:vAlign w:val="center"/>
          </w:tcPr>
          <w:p w14:paraId="3558CCAD" w14:textId="77777777" w:rsidR="002B7F92"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2136929796"/>
                <w14:checkbox>
                  <w14:checked w14:val="0"/>
                  <w14:checkedState w14:val="2612" w14:font="MS Gothic"/>
                  <w14:uncheckedState w14:val="2610" w14:font="MS Gothic"/>
                </w14:checkbox>
              </w:sdtPr>
              <w:sdtContent>
                <w:r w:rsidR="002B7F92" w:rsidRPr="00B20011">
                  <w:rPr>
                    <w:rFonts w:ascii="Segoe UI Symbol" w:eastAsia="MS Gothic" w:hAnsi="Segoe UI Symbol" w:cs="Segoe UI Symbol"/>
                    <w:sz w:val="22"/>
                    <w:szCs w:val="22"/>
                  </w:rPr>
                  <w:t>☐</w:t>
                </w:r>
              </w:sdtContent>
            </w:sdt>
          </w:p>
        </w:tc>
        <w:tc>
          <w:tcPr>
            <w:tcW w:w="708" w:type="dxa"/>
            <w:vAlign w:val="center"/>
          </w:tcPr>
          <w:p w14:paraId="2AB0C6E4" w14:textId="77777777" w:rsidR="002B7F92"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1539419629"/>
                <w14:checkbox>
                  <w14:checked w14:val="0"/>
                  <w14:checkedState w14:val="2612" w14:font="MS Gothic"/>
                  <w14:uncheckedState w14:val="2610" w14:font="MS Gothic"/>
                </w14:checkbox>
              </w:sdtPr>
              <w:sdtContent>
                <w:r w:rsidR="002B7F92" w:rsidRPr="00B20011">
                  <w:rPr>
                    <w:rFonts w:ascii="Segoe UI Symbol" w:eastAsia="MS Gothic" w:hAnsi="Segoe UI Symbol" w:cs="Segoe UI Symbol"/>
                    <w:sz w:val="22"/>
                    <w:szCs w:val="22"/>
                  </w:rPr>
                  <w:t>☐</w:t>
                </w:r>
              </w:sdtContent>
            </w:sdt>
          </w:p>
        </w:tc>
      </w:tr>
      <w:tr w:rsidR="000E61B7" w:rsidRPr="00B20011" w14:paraId="071C303D" w14:textId="77777777" w:rsidTr="000B2CC6">
        <w:trPr>
          <w:cantSplit/>
        </w:trPr>
        <w:tc>
          <w:tcPr>
            <w:tcW w:w="2820" w:type="dxa"/>
          </w:tcPr>
          <w:p w14:paraId="335703A0" w14:textId="77777777" w:rsidR="002B7F92" w:rsidRPr="00B20011" w:rsidRDefault="002B7F92" w:rsidP="005D1683">
            <w:pPr>
              <w:pStyle w:val="Norml2"/>
              <w:spacing w:before="0" w:beforeAutospacing="0" w:after="0" w:afterAutospacing="0"/>
              <w:ind w:left="22"/>
              <w:rPr>
                <w:rFonts w:asciiTheme="minorHAnsi" w:hAnsiTheme="minorHAnsi" w:cstheme="minorHAnsi"/>
                <w:sz w:val="22"/>
                <w:szCs w:val="22"/>
              </w:rPr>
            </w:pPr>
            <w:r w:rsidRPr="00B20011">
              <w:rPr>
                <w:rFonts w:asciiTheme="minorHAnsi" w:hAnsiTheme="minorHAnsi" w:cstheme="minorHAnsi"/>
                <w:sz w:val="22"/>
                <w:szCs w:val="22"/>
              </w:rPr>
              <w:t>Nikkel (Ni) ***</w:t>
            </w:r>
          </w:p>
        </w:tc>
        <w:tc>
          <w:tcPr>
            <w:tcW w:w="1134" w:type="dxa"/>
            <w:vAlign w:val="center"/>
          </w:tcPr>
          <w:p w14:paraId="2C32EDD0" w14:textId="77777777" w:rsidR="002B7F92" w:rsidRPr="00B20011" w:rsidRDefault="00852DC0" w:rsidP="00D20107">
            <w:pPr>
              <w:keepNext/>
              <w:jc w:val="center"/>
              <w:rPr>
                <w:rFonts w:cstheme="minorHAnsi"/>
              </w:rPr>
            </w:pPr>
            <w:sdt>
              <w:sdtPr>
                <w:rPr>
                  <w:rFonts w:cstheme="minorHAnsi"/>
                </w:rPr>
                <w:alias w:val="case1"/>
                <w:tag w:val="case1"/>
                <w:id w:val="515199972"/>
                <w14:checkbox>
                  <w14:checked w14:val="0"/>
                  <w14:checkedState w14:val="2612" w14:font="MS Gothic"/>
                  <w14:uncheckedState w14:val="2610" w14:font="MS Gothic"/>
                </w14:checkbox>
              </w:sdtPr>
              <w:sdtContent>
                <w:r w:rsidR="002B7F92" w:rsidRPr="00B20011">
                  <w:rPr>
                    <w:rFonts w:ascii="Segoe UI Symbol" w:eastAsia="MS Gothic" w:hAnsi="Segoe UI Symbol" w:cs="Segoe UI Symbol"/>
                  </w:rPr>
                  <w:t>☐</w:t>
                </w:r>
              </w:sdtContent>
            </w:sdt>
          </w:p>
        </w:tc>
        <w:tc>
          <w:tcPr>
            <w:tcW w:w="1134" w:type="dxa"/>
            <w:vAlign w:val="center"/>
          </w:tcPr>
          <w:p w14:paraId="38DA127D" w14:textId="77777777" w:rsidR="002B7F92" w:rsidRPr="00B20011" w:rsidRDefault="00852DC0" w:rsidP="00D20107">
            <w:pPr>
              <w:keepNext/>
              <w:jc w:val="center"/>
              <w:rPr>
                <w:rFonts w:cstheme="minorHAnsi"/>
              </w:rPr>
            </w:pPr>
            <w:sdt>
              <w:sdtPr>
                <w:rPr>
                  <w:rFonts w:cstheme="minorHAnsi"/>
                </w:rPr>
                <w:alias w:val="case1"/>
                <w:tag w:val="case1"/>
                <w:id w:val="580338155"/>
                <w14:checkbox>
                  <w14:checked w14:val="0"/>
                  <w14:checkedState w14:val="2612" w14:font="MS Gothic"/>
                  <w14:uncheckedState w14:val="2610" w14:font="MS Gothic"/>
                </w14:checkbox>
              </w:sdtPr>
              <w:sdtContent>
                <w:r w:rsidR="002B7F92" w:rsidRPr="00B20011">
                  <w:rPr>
                    <w:rFonts w:ascii="Segoe UI Symbol" w:eastAsia="MS Gothic" w:hAnsi="Segoe UI Symbol" w:cs="Segoe UI Symbol"/>
                  </w:rPr>
                  <w:t>☐</w:t>
                </w:r>
              </w:sdtContent>
            </w:sdt>
          </w:p>
        </w:tc>
        <w:tc>
          <w:tcPr>
            <w:tcW w:w="1134" w:type="dxa"/>
            <w:tcBorders>
              <w:bottom w:val="single" w:sz="4" w:space="0" w:color="auto"/>
              <w:tl2br w:val="single" w:sz="4" w:space="0" w:color="auto"/>
            </w:tcBorders>
            <w:vAlign w:val="center"/>
          </w:tcPr>
          <w:p w14:paraId="21041BA8" w14:textId="77777777" w:rsidR="002B7F92" w:rsidRPr="00B20011" w:rsidRDefault="002B7F92" w:rsidP="00D20107">
            <w:pPr>
              <w:pStyle w:val="Norml2"/>
              <w:spacing w:before="0" w:beforeAutospacing="0" w:after="0" w:afterAutospacing="0"/>
              <w:jc w:val="center"/>
              <w:rPr>
                <w:rFonts w:asciiTheme="minorHAnsi" w:hAnsiTheme="minorHAnsi" w:cstheme="minorHAnsi"/>
                <w:sz w:val="22"/>
                <w:szCs w:val="22"/>
              </w:rPr>
            </w:pPr>
          </w:p>
        </w:tc>
        <w:tc>
          <w:tcPr>
            <w:tcW w:w="1134" w:type="dxa"/>
            <w:vAlign w:val="center"/>
          </w:tcPr>
          <w:p w14:paraId="35A5B221" w14:textId="77777777" w:rsidR="002B7F92"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862318006"/>
                <w14:checkbox>
                  <w14:checked w14:val="0"/>
                  <w14:checkedState w14:val="2612" w14:font="MS Gothic"/>
                  <w14:uncheckedState w14:val="2610" w14:font="MS Gothic"/>
                </w14:checkbox>
              </w:sdtPr>
              <w:sdtContent>
                <w:r w:rsidR="002B7F92" w:rsidRPr="00B20011">
                  <w:rPr>
                    <w:rFonts w:ascii="Segoe UI Symbol" w:eastAsia="MS Gothic" w:hAnsi="Segoe UI Symbol" w:cs="Segoe UI Symbol"/>
                    <w:sz w:val="22"/>
                    <w:szCs w:val="22"/>
                  </w:rPr>
                  <w:t>☐</w:t>
                </w:r>
              </w:sdtContent>
            </w:sdt>
          </w:p>
        </w:tc>
        <w:tc>
          <w:tcPr>
            <w:tcW w:w="1003" w:type="dxa"/>
            <w:vAlign w:val="center"/>
          </w:tcPr>
          <w:p w14:paraId="30AF7B60" w14:textId="77777777" w:rsidR="002B7F92"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2139378365"/>
                <w14:checkbox>
                  <w14:checked w14:val="0"/>
                  <w14:checkedState w14:val="2612" w14:font="MS Gothic"/>
                  <w14:uncheckedState w14:val="2610" w14:font="MS Gothic"/>
                </w14:checkbox>
              </w:sdtPr>
              <w:sdtContent>
                <w:r w:rsidR="002B7F92" w:rsidRPr="00B20011">
                  <w:rPr>
                    <w:rFonts w:ascii="Segoe UI Symbol" w:eastAsia="MS Gothic" w:hAnsi="Segoe UI Symbol" w:cs="Segoe UI Symbol"/>
                    <w:sz w:val="22"/>
                    <w:szCs w:val="22"/>
                  </w:rPr>
                  <w:t>☐</w:t>
                </w:r>
              </w:sdtContent>
            </w:sdt>
          </w:p>
        </w:tc>
        <w:tc>
          <w:tcPr>
            <w:tcW w:w="708" w:type="dxa"/>
            <w:vAlign w:val="center"/>
          </w:tcPr>
          <w:p w14:paraId="571CCE1E" w14:textId="77777777" w:rsidR="002B7F92"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779491849"/>
                <w14:checkbox>
                  <w14:checked w14:val="0"/>
                  <w14:checkedState w14:val="2612" w14:font="MS Gothic"/>
                  <w14:uncheckedState w14:val="2610" w14:font="MS Gothic"/>
                </w14:checkbox>
              </w:sdtPr>
              <w:sdtContent>
                <w:r w:rsidR="002B7F92" w:rsidRPr="00B20011">
                  <w:rPr>
                    <w:rFonts w:ascii="Segoe UI Symbol" w:eastAsia="MS Gothic" w:hAnsi="Segoe UI Symbol" w:cs="Segoe UI Symbol"/>
                    <w:sz w:val="22"/>
                    <w:szCs w:val="22"/>
                  </w:rPr>
                  <w:t>☐</w:t>
                </w:r>
              </w:sdtContent>
            </w:sdt>
          </w:p>
        </w:tc>
      </w:tr>
      <w:tr w:rsidR="000E61B7" w:rsidRPr="00B20011" w14:paraId="382A953F" w14:textId="77777777" w:rsidTr="000B2CC6">
        <w:trPr>
          <w:cantSplit/>
        </w:trPr>
        <w:tc>
          <w:tcPr>
            <w:tcW w:w="2820" w:type="dxa"/>
          </w:tcPr>
          <w:p w14:paraId="5F7357BE" w14:textId="77777777" w:rsidR="002B7F92" w:rsidRPr="00B20011" w:rsidRDefault="002B7F92" w:rsidP="005D1683">
            <w:pPr>
              <w:pStyle w:val="Norml2"/>
              <w:spacing w:before="0" w:beforeAutospacing="0" w:after="0" w:afterAutospacing="0"/>
              <w:ind w:left="22"/>
              <w:rPr>
                <w:rFonts w:asciiTheme="minorHAnsi" w:hAnsiTheme="minorHAnsi" w:cstheme="minorHAnsi"/>
                <w:sz w:val="22"/>
                <w:szCs w:val="22"/>
              </w:rPr>
            </w:pPr>
            <w:r w:rsidRPr="00B20011">
              <w:rPr>
                <w:rFonts w:asciiTheme="minorHAnsi" w:hAnsiTheme="minorHAnsi" w:cstheme="minorHAnsi"/>
                <w:sz w:val="22"/>
                <w:szCs w:val="22"/>
              </w:rPr>
              <w:t>Ólom (Pb) ***</w:t>
            </w:r>
          </w:p>
        </w:tc>
        <w:tc>
          <w:tcPr>
            <w:tcW w:w="1134" w:type="dxa"/>
            <w:vAlign w:val="center"/>
          </w:tcPr>
          <w:p w14:paraId="66FA0E14" w14:textId="77777777" w:rsidR="002B7F92" w:rsidRPr="00B20011" w:rsidRDefault="00852DC0" w:rsidP="00D20107">
            <w:pPr>
              <w:keepNext/>
              <w:jc w:val="center"/>
              <w:rPr>
                <w:rFonts w:cstheme="minorHAnsi"/>
              </w:rPr>
            </w:pPr>
            <w:sdt>
              <w:sdtPr>
                <w:rPr>
                  <w:rFonts w:cstheme="minorHAnsi"/>
                </w:rPr>
                <w:alias w:val="case1"/>
                <w:tag w:val="case1"/>
                <w:id w:val="-1114440382"/>
                <w14:checkbox>
                  <w14:checked w14:val="0"/>
                  <w14:checkedState w14:val="2612" w14:font="MS Gothic"/>
                  <w14:uncheckedState w14:val="2610" w14:font="MS Gothic"/>
                </w14:checkbox>
              </w:sdtPr>
              <w:sdtContent>
                <w:r w:rsidR="002B7F92" w:rsidRPr="00B20011">
                  <w:rPr>
                    <w:rFonts w:ascii="Segoe UI Symbol" w:eastAsia="MS Gothic" w:hAnsi="Segoe UI Symbol" w:cs="Segoe UI Symbol"/>
                  </w:rPr>
                  <w:t>☐</w:t>
                </w:r>
              </w:sdtContent>
            </w:sdt>
          </w:p>
        </w:tc>
        <w:tc>
          <w:tcPr>
            <w:tcW w:w="1134" w:type="dxa"/>
            <w:vAlign w:val="center"/>
          </w:tcPr>
          <w:p w14:paraId="21FB1159" w14:textId="77777777" w:rsidR="002B7F92" w:rsidRPr="00B20011" w:rsidRDefault="00852DC0" w:rsidP="00D20107">
            <w:pPr>
              <w:keepNext/>
              <w:jc w:val="center"/>
              <w:rPr>
                <w:rFonts w:cstheme="minorHAnsi"/>
              </w:rPr>
            </w:pPr>
            <w:sdt>
              <w:sdtPr>
                <w:rPr>
                  <w:rFonts w:cstheme="minorHAnsi"/>
                </w:rPr>
                <w:alias w:val="case1"/>
                <w:tag w:val="case1"/>
                <w:id w:val="-807238360"/>
                <w14:checkbox>
                  <w14:checked w14:val="0"/>
                  <w14:checkedState w14:val="2612" w14:font="MS Gothic"/>
                  <w14:uncheckedState w14:val="2610" w14:font="MS Gothic"/>
                </w14:checkbox>
              </w:sdtPr>
              <w:sdtContent>
                <w:r w:rsidR="002B7F92" w:rsidRPr="00B20011">
                  <w:rPr>
                    <w:rFonts w:ascii="Segoe UI Symbol" w:eastAsia="MS Gothic" w:hAnsi="Segoe UI Symbol" w:cs="Segoe UI Symbol"/>
                  </w:rPr>
                  <w:t>☐</w:t>
                </w:r>
              </w:sdtContent>
            </w:sdt>
          </w:p>
        </w:tc>
        <w:tc>
          <w:tcPr>
            <w:tcW w:w="1134" w:type="dxa"/>
            <w:tcBorders>
              <w:bottom w:val="single" w:sz="4" w:space="0" w:color="auto"/>
              <w:tl2br w:val="single" w:sz="4" w:space="0" w:color="auto"/>
            </w:tcBorders>
            <w:vAlign w:val="center"/>
          </w:tcPr>
          <w:p w14:paraId="37D55561" w14:textId="77777777" w:rsidR="002B7F92" w:rsidRPr="00B20011" w:rsidRDefault="002B7F92" w:rsidP="00D20107">
            <w:pPr>
              <w:pStyle w:val="Norml2"/>
              <w:spacing w:before="0" w:beforeAutospacing="0" w:after="0" w:afterAutospacing="0"/>
              <w:jc w:val="center"/>
              <w:rPr>
                <w:rFonts w:asciiTheme="minorHAnsi" w:hAnsiTheme="minorHAnsi" w:cstheme="minorHAnsi"/>
                <w:sz w:val="22"/>
                <w:szCs w:val="22"/>
              </w:rPr>
            </w:pPr>
          </w:p>
        </w:tc>
        <w:tc>
          <w:tcPr>
            <w:tcW w:w="1134" w:type="dxa"/>
            <w:vAlign w:val="center"/>
          </w:tcPr>
          <w:p w14:paraId="0E39401C" w14:textId="77777777" w:rsidR="002B7F92"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1506742752"/>
                <w14:checkbox>
                  <w14:checked w14:val="0"/>
                  <w14:checkedState w14:val="2612" w14:font="MS Gothic"/>
                  <w14:uncheckedState w14:val="2610" w14:font="MS Gothic"/>
                </w14:checkbox>
              </w:sdtPr>
              <w:sdtContent>
                <w:r w:rsidR="002B7F92" w:rsidRPr="00B20011">
                  <w:rPr>
                    <w:rFonts w:ascii="Segoe UI Symbol" w:eastAsia="MS Gothic" w:hAnsi="Segoe UI Symbol" w:cs="Segoe UI Symbol"/>
                    <w:sz w:val="22"/>
                    <w:szCs w:val="22"/>
                  </w:rPr>
                  <w:t>☐</w:t>
                </w:r>
              </w:sdtContent>
            </w:sdt>
          </w:p>
        </w:tc>
        <w:tc>
          <w:tcPr>
            <w:tcW w:w="1003" w:type="dxa"/>
            <w:vAlign w:val="center"/>
          </w:tcPr>
          <w:p w14:paraId="455D2BCB" w14:textId="77777777" w:rsidR="002B7F92"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165481457"/>
                <w14:checkbox>
                  <w14:checked w14:val="0"/>
                  <w14:checkedState w14:val="2612" w14:font="MS Gothic"/>
                  <w14:uncheckedState w14:val="2610" w14:font="MS Gothic"/>
                </w14:checkbox>
              </w:sdtPr>
              <w:sdtContent>
                <w:r w:rsidR="002B7F92" w:rsidRPr="00B20011">
                  <w:rPr>
                    <w:rFonts w:ascii="Segoe UI Symbol" w:eastAsia="MS Gothic" w:hAnsi="Segoe UI Symbol" w:cs="Segoe UI Symbol"/>
                    <w:sz w:val="22"/>
                    <w:szCs w:val="22"/>
                  </w:rPr>
                  <w:t>☐</w:t>
                </w:r>
              </w:sdtContent>
            </w:sdt>
          </w:p>
        </w:tc>
        <w:tc>
          <w:tcPr>
            <w:tcW w:w="708" w:type="dxa"/>
            <w:vAlign w:val="center"/>
          </w:tcPr>
          <w:p w14:paraId="2265D860" w14:textId="77777777" w:rsidR="002B7F92"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1330745644"/>
                <w14:checkbox>
                  <w14:checked w14:val="0"/>
                  <w14:checkedState w14:val="2612" w14:font="MS Gothic"/>
                  <w14:uncheckedState w14:val="2610" w14:font="MS Gothic"/>
                </w14:checkbox>
              </w:sdtPr>
              <w:sdtContent>
                <w:r w:rsidR="002B7F92" w:rsidRPr="00B20011">
                  <w:rPr>
                    <w:rFonts w:ascii="Segoe UI Symbol" w:eastAsia="MS Gothic" w:hAnsi="Segoe UI Symbol" w:cs="Segoe UI Symbol"/>
                    <w:sz w:val="22"/>
                    <w:szCs w:val="22"/>
                  </w:rPr>
                  <w:t>☐</w:t>
                </w:r>
              </w:sdtContent>
            </w:sdt>
          </w:p>
        </w:tc>
      </w:tr>
      <w:tr w:rsidR="000E61B7" w:rsidRPr="00B20011" w14:paraId="4D96D06D" w14:textId="77777777" w:rsidTr="000B2CC6">
        <w:trPr>
          <w:cantSplit/>
        </w:trPr>
        <w:tc>
          <w:tcPr>
            <w:tcW w:w="2820" w:type="dxa"/>
          </w:tcPr>
          <w:p w14:paraId="54AC5878" w14:textId="77777777" w:rsidR="002B7F92" w:rsidRPr="00B20011" w:rsidRDefault="002B7F92" w:rsidP="005D1683">
            <w:pPr>
              <w:pStyle w:val="Norml2"/>
              <w:spacing w:before="0" w:beforeAutospacing="0" w:after="0" w:afterAutospacing="0"/>
              <w:ind w:left="22"/>
              <w:rPr>
                <w:rFonts w:asciiTheme="minorHAnsi" w:hAnsiTheme="minorHAnsi" w:cstheme="minorHAnsi"/>
                <w:sz w:val="22"/>
                <w:szCs w:val="22"/>
              </w:rPr>
            </w:pPr>
            <w:r w:rsidRPr="00B20011">
              <w:rPr>
                <w:rFonts w:asciiTheme="minorHAnsi" w:hAnsiTheme="minorHAnsi" w:cstheme="minorHAnsi"/>
                <w:sz w:val="22"/>
                <w:szCs w:val="22"/>
              </w:rPr>
              <w:t>Cink (</w:t>
            </w:r>
            <w:proofErr w:type="spellStart"/>
            <w:r w:rsidRPr="00B20011">
              <w:rPr>
                <w:rFonts w:asciiTheme="minorHAnsi" w:hAnsiTheme="minorHAnsi" w:cstheme="minorHAnsi"/>
                <w:sz w:val="22"/>
                <w:szCs w:val="22"/>
              </w:rPr>
              <w:t>Zn</w:t>
            </w:r>
            <w:proofErr w:type="spellEnd"/>
            <w:r w:rsidRPr="00B20011">
              <w:rPr>
                <w:rFonts w:asciiTheme="minorHAnsi" w:hAnsiTheme="minorHAnsi" w:cstheme="minorHAnsi"/>
                <w:sz w:val="22"/>
                <w:szCs w:val="22"/>
              </w:rPr>
              <w:t>) ***</w:t>
            </w:r>
          </w:p>
        </w:tc>
        <w:tc>
          <w:tcPr>
            <w:tcW w:w="1134" w:type="dxa"/>
            <w:vAlign w:val="center"/>
          </w:tcPr>
          <w:p w14:paraId="72CAD17A" w14:textId="77777777" w:rsidR="002B7F92" w:rsidRPr="00B20011" w:rsidRDefault="00852DC0" w:rsidP="00D20107">
            <w:pPr>
              <w:keepNext/>
              <w:jc w:val="center"/>
              <w:rPr>
                <w:rFonts w:cstheme="minorHAnsi"/>
              </w:rPr>
            </w:pPr>
            <w:sdt>
              <w:sdtPr>
                <w:rPr>
                  <w:rFonts w:cstheme="minorHAnsi"/>
                </w:rPr>
                <w:alias w:val="case1"/>
                <w:tag w:val="case1"/>
                <w:id w:val="-1997417057"/>
                <w14:checkbox>
                  <w14:checked w14:val="0"/>
                  <w14:checkedState w14:val="2612" w14:font="MS Gothic"/>
                  <w14:uncheckedState w14:val="2610" w14:font="MS Gothic"/>
                </w14:checkbox>
              </w:sdtPr>
              <w:sdtContent>
                <w:r w:rsidR="002B7F92" w:rsidRPr="00B20011">
                  <w:rPr>
                    <w:rFonts w:ascii="Segoe UI Symbol" w:eastAsia="MS Gothic" w:hAnsi="Segoe UI Symbol" w:cs="Segoe UI Symbol"/>
                  </w:rPr>
                  <w:t>☐</w:t>
                </w:r>
              </w:sdtContent>
            </w:sdt>
          </w:p>
        </w:tc>
        <w:tc>
          <w:tcPr>
            <w:tcW w:w="1134" w:type="dxa"/>
            <w:vAlign w:val="center"/>
          </w:tcPr>
          <w:p w14:paraId="69D32603" w14:textId="77777777" w:rsidR="002B7F92" w:rsidRPr="00B20011" w:rsidRDefault="00852DC0" w:rsidP="00D20107">
            <w:pPr>
              <w:keepNext/>
              <w:jc w:val="center"/>
              <w:rPr>
                <w:rFonts w:cstheme="minorHAnsi"/>
              </w:rPr>
            </w:pPr>
            <w:sdt>
              <w:sdtPr>
                <w:rPr>
                  <w:rFonts w:cstheme="minorHAnsi"/>
                </w:rPr>
                <w:alias w:val="case1"/>
                <w:tag w:val="case1"/>
                <w:id w:val="138938721"/>
                <w14:checkbox>
                  <w14:checked w14:val="0"/>
                  <w14:checkedState w14:val="2612" w14:font="MS Gothic"/>
                  <w14:uncheckedState w14:val="2610" w14:font="MS Gothic"/>
                </w14:checkbox>
              </w:sdtPr>
              <w:sdtContent>
                <w:r w:rsidR="002B7F92" w:rsidRPr="00B20011">
                  <w:rPr>
                    <w:rFonts w:ascii="Segoe UI Symbol" w:eastAsia="MS Gothic" w:hAnsi="Segoe UI Symbol" w:cs="Segoe UI Symbol"/>
                  </w:rPr>
                  <w:t>☐</w:t>
                </w:r>
              </w:sdtContent>
            </w:sdt>
          </w:p>
        </w:tc>
        <w:tc>
          <w:tcPr>
            <w:tcW w:w="1134" w:type="dxa"/>
            <w:tcBorders>
              <w:bottom w:val="single" w:sz="4" w:space="0" w:color="auto"/>
              <w:tl2br w:val="single" w:sz="4" w:space="0" w:color="auto"/>
            </w:tcBorders>
            <w:vAlign w:val="center"/>
          </w:tcPr>
          <w:p w14:paraId="6466221F" w14:textId="77777777" w:rsidR="002B7F92" w:rsidRPr="00B20011" w:rsidRDefault="002B7F92" w:rsidP="00D20107">
            <w:pPr>
              <w:pStyle w:val="Norml2"/>
              <w:spacing w:before="0" w:beforeAutospacing="0" w:after="0" w:afterAutospacing="0"/>
              <w:jc w:val="center"/>
              <w:rPr>
                <w:rFonts w:asciiTheme="minorHAnsi" w:hAnsiTheme="minorHAnsi" w:cstheme="minorHAnsi"/>
                <w:sz w:val="22"/>
                <w:szCs w:val="22"/>
              </w:rPr>
            </w:pPr>
          </w:p>
        </w:tc>
        <w:tc>
          <w:tcPr>
            <w:tcW w:w="1134" w:type="dxa"/>
            <w:vAlign w:val="center"/>
          </w:tcPr>
          <w:p w14:paraId="3D37E1B8" w14:textId="77777777" w:rsidR="002B7F92"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532238389"/>
                <w14:checkbox>
                  <w14:checked w14:val="0"/>
                  <w14:checkedState w14:val="2612" w14:font="MS Gothic"/>
                  <w14:uncheckedState w14:val="2610" w14:font="MS Gothic"/>
                </w14:checkbox>
              </w:sdtPr>
              <w:sdtContent>
                <w:r w:rsidR="002B7F92" w:rsidRPr="00B20011">
                  <w:rPr>
                    <w:rFonts w:ascii="Segoe UI Symbol" w:eastAsia="MS Gothic" w:hAnsi="Segoe UI Symbol" w:cs="Segoe UI Symbol"/>
                    <w:sz w:val="22"/>
                    <w:szCs w:val="22"/>
                  </w:rPr>
                  <w:t>☐</w:t>
                </w:r>
              </w:sdtContent>
            </w:sdt>
          </w:p>
        </w:tc>
        <w:tc>
          <w:tcPr>
            <w:tcW w:w="1003" w:type="dxa"/>
            <w:vAlign w:val="center"/>
          </w:tcPr>
          <w:p w14:paraId="23DB1D3F" w14:textId="77777777" w:rsidR="002B7F92"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145586816"/>
                <w14:checkbox>
                  <w14:checked w14:val="0"/>
                  <w14:checkedState w14:val="2612" w14:font="MS Gothic"/>
                  <w14:uncheckedState w14:val="2610" w14:font="MS Gothic"/>
                </w14:checkbox>
              </w:sdtPr>
              <w:sdtContent>
                <w:r w:rsidR="002B7F92" w:rsidRPr="00B20011">
                  <w:rPr>
                    <w:rFonts w:ascii="Segoe UI Symbol" w:eastAsia="MS Gothic" w:hAnsi="Segoe UI Symbol" w:cs="Segoe UI Symbol"/>
                    <w:sz w:val="22"/>
                    <w:szCs w:val="22"/>
                  </w:rPr>
                  <w:t>☐</w:t>
                </w:r>
              </w:sdtContent>
            </w:sdt>
          </w:p>
        </w:tc>
        <w:tc>
          <w:tcPr>
            <w:tcW w:w="708" w:type="dxa"/>
            <w:vAlign w:val="center"/>
          </w:tcPr>
          <w:p w14:paraId="27FDC5B7" w14:textId="77777777" w:rsidR="002B7F92"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1188333138"/>
                <w14:checkbox>
                  <w14:checked w14:val="0"/>
                  <w14:checkedState w14:val="2612" w14:font="MS Gothic"/>
                  <w14:uncheckedState w14:val="2610" w14:font="MS Gothic"/>
                </w14:checkbox>
              </w:sdtPr>
              <w:sdtContent>
                <w:r w:rsidR="002B7F92" w:rsidRPr="00B20011">
                  <w:rPr>
                    <w:rFonts w:ascii="Segoe UI Symbol" w:eastAsia="MS Gothic" w:hAnsi="Segoe UI Symbol" w:cs="Segoe UI Symbol"/>
                    <w:sz w:val="22"/>
                    <w:szCs w:val="22"/>
                  </w:rPr>
                  <w:t>☐</w:t>
                </w:r>
              </w:sdtContent>
            </w:sdt>
          </w:p>
        </w:tc>
      </w:tr>
      <w:tr w:rsidR="000E61B7" w:rsidRPr="00B20011" w14:paraId="07B4C999" w14:textId="77777777" w:rsidTr="000B2CC6">
        <w:trPr>
          <w:cantSplit/>
        </w:trPr>
        <w:tc>
          <w:tcPr>
            <w:tcW w:w="2820" w:type="dxa"/>
          </w:tcPr>
          <w:p w14:paraId="2DC6C25C" w14:textId="77777777" w:rsidR="002B7F92" w:rsidRPr="00B20011" w:rsidRDefault="002B7F92" w:rsidP="005D1683">
            <w:pPr>
              <w:pStyle w:val="Norml2"/>
              <w:spacing w:before="0" w:beforeAutospacing="0" w:after="0" w:afterAutospacing="0"/>
              <w:ind w:left="22"/>
              <w:rPr>
                <w:rFonts w:asciiTheme="minorHAnsi" w:hAnsiTheme="minorHAnsi" w:cstheme="minorHAnsi"/>
                <w:sz w:val="22"/>
                <w:szCs w:val="22"/>
              </w:rPr>
            </w:pPr>
            <w:r w:rsidRPr="00B20011">
              <w:rPr>
                <w:rFonts w:asciiTheme="minorHAnsi" w:hAnsiTheme="minorHAnsi" w:cstheme="minorHAnsi"/>
                <w:sz w:val="22"/>
                <w:szCs w:val="22"/>
              </w:rPr>
              <w:t>Mangán (</w:t>
            </w:r>
            <w:proofErr w:type="spellStart"/>
            <w:r w:rsidRPr="00B20011">
              <w:rPr>
                <w:rFonts w:asciiTheme="minorHAnsi" w:hAnsiTheme="minorHAnsi" w:cstheme="minorHAnsi"/>
                <w:sz w:val="22"/>
                <w:szCs w:val="22"/>
              </w:rPr>
              <w:t>Mn</w:t>
            </w:r>
            <w:proofErr w:type="spellEnd"/>
            <w:r w:rsidRPr="00B20011">
              <w:rPr>
                <w:rFonts w:asciiTheme="minorHAnsi" w:hAnsiTheme="minorHAnsi" w:cstheme="minorHAnsi"/>
                <w:sz w:val="22"/>
                <w:szCs w:val="22"/>
              </w:rPr>
              <w:t>) ***</w:t>
            </w:r>
          </w:p>
        </w:tc>
        <w:tc>
          <w:tcPr>
            <w:tcW w:w="1134" w:type="dxa"/>
            <w:vAlign w:val="center"/>
          </w:tcPr>
          <w:p w14:paraId="3D1B1851" w14:textId="77777777" w:rsidR="002B7F92" w:rsidRPr="00B20011" w:rsidRDefault="00852DC0" w:rsidP="00D20107">
            <w:pPr>
              <w:keepNext/>
              <w:jc w:val="center"/>
              <w:rPr>
                <w:rFonts w:cstheme="minorHAnsi"/>
              </w:rPr>
            </w:pPr>
            <w:sdt>
              <w:sdtPr>
                <w:rPr>
                  <w:rFonts w:cstheme="minorHAnsi"/>
                </w:rPr>
                <w:alias w:val="case1"/>
                <w:tag w:val="case1"/>
                <w:id w:val="1741594650"/>
                <w14:checkbox>
                  <w14:checked w14:val="0"/>
                  <w14:checkedState w14:val="2612" w14:font="MS Gothic"/>
                  <w14:uncheckedState w14:val="2610" w14:font="MS Gothic"/>
                </w14:checkbox>
              </w:sdtPr>
              <w:sdtContent>
                <w:r w:rsidR="002B7F92" w:rsidRPr="00B20011">
                  <w:rPr>
                    <w:rFonts w:ascii="Segoe UI Symbol" w:eastAsia="MS Gothic" w:hAnsi="Segoe UI Symbol" w:cs="Segoe UI Symbol"/>
                  </w:rPr>
                  <w:t>☐</w:t>
                </w:r>
              </w:sdtContent>
            </w:sdt>
          </w:p>
        </w:tc>
        <w:tc>
          <w:tcPr>
            <w:tcW w:w="1134" w:type="dxa"/>
            <w:vAlign w:val="center"/>
          </w:tcPr>
          <w:p w14:paraId="5380AD8C" w14:textId="77777777" w:rsidR="002B7F92" w:rsidRPr="00B20011" w:rsidRDefault="00852DC0" w:rsidP="00D20107">
            <w:pPr>
              <w:keepNext/>
              <w:jc w:val="center"/>
              <w:rPr>
                <w:rFonts w:cstheme="minorHAnsi"/>
              </w:rPr>
            </w:pPr>
            <w:sdt>
              <w:sdtPr>
                <w:rPr>
                  <w:rFonts w:cstheme="minorHAnsi"/>
                </w:rPr>
                <w:alias w:val="case1"/>
                <w:tag w:val="case1"/>
                <w:id w:val="-899590376"/>
                <w14:checkbox>
                  <w14:checked w14:val="0"/>
                  <w14:checkedState w14:val="2612" w14:font="MS Gothic"/>
                  <w14:uncheckedState w14:val="2610" w14:font="MS Gothic"/>
                </w14:checkbox>
              </w:sdtPr>
              <w:sdtContent>
                <w:r w:rsidR="002B7F92" w:rsidRPr="00B20011">
                  <w:rPr>
                    <w:rFonts w:ascii="Segoe UI Symbol" w:eastAsia="MS Gothic" w:hAnsi="Segoe UI Symbol" w:cs="Segoe UI Symbol"/>
                  </w:rPr>
                  <w:t>☐</w:t>
                </w:r>
              </w:sdtContent>
            </w:sdt>
          </w:p>
        </w:tc>
        <w:tc>
          <w:tcPr>
            <w:tcW w:w="1134" w:type="dxa"/>
            <w:tcBorders>
              <w:bottom w:val="single" w:sz="4" w:space="0" w:color="auto"/>
              <w:tl2br w:val="single" w:sz="4" w:space="0" w:color="auto"/>
            </w:tcBorders>
            <w:vAlign w:val="center"/>
          </w:tcPr>
          <w:p w14:paraId="0A8EB0B3" w14:textId="77777777" w:rsidR="002B7F92" w:rsidRPr="00B20011" w:rsidRDefault="002B7F92" w:rsidP="00D20107">
            <w:pPr>
              <w:pStyle w:val="Norml2"/>
              <w:spacing w:before="0" w:beforeAutospacing="0" w:after="0" w:afterAutospacing="0"/>
              <w:jc w:val="center"/>
              <w:rPr>
                <w:rFonts w:asciiTheme="minorHAnsi" w:hAnsiTheme="minorHAnsi" w:cstheme="minorHAnsi"/>
                <w:sz w:val="22"/>
                <w:szCs w:val="22"/>
              </w:rPr>
            </w:pPr>
          </w:p>
        </w:tc>
        <w:tc>
          <w:tcPr>
            <w:tcW w:w="1134" w:type="dxa"/>
            <w:vAlign w:val="center"/>
          </w:tcPr>
          <w:p w14:paraId="1F1D7887" w14:textId="77777777" w:rsidR="002B7F92"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183134369"/>
                <w14:checkbox>
                  <w14:checked w14:val="0"/>
                  <w14:checkedState w14:val="2612" w14:font="MS Gothic"/>
                  <w14:uncheckedState w14:val="2610" w14:font="MS Gothic"/>
                </w14:checkbox>
              </w:sdtPr>
              <w:sdtContent>
                <w:r w:rsidR="002B7F92" w:rsidRPr="00B20011">
                  <w:rPr>
                    <w:rFonts w:ascii="Segoe UI Symbol" w:eastAsia="MS Gothic" w:hAnsi="Segoe UI Symbol" w:cs="Segoe UI Symbol"/>
                    <w:sz w:val="22"/>
                    <w:szCs w:val="22"/>
                  </w:rPr>
                  <w:t>☐</w:t>
                </w:r>
              </w:sdtContent>
            </w:sdt>
          </w:p>
        </w:tc>
        <w:tc>
          <w:tcPr>
            <w:tcW w:w="1003" w:type="dxa"/>
            <w:vAlign w:val="center"/>
          </w:tcPr>
          <w:p w14:paraId="48A5A10B" w14:textId="77777777" w:rsidR="002B7F92"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165396843"/>
                <w14:checkbox>
                  <w14:checked w14:val="0"/>
                  <w14:checkedState w14:val="2612" w14:font="MS Gothic"/>
                  <w14:uncheckedState w14:val="2610" w14:font="MS Gothic"/>
                </w14:checkbox>
              </w:sdtPr>
              <w:sdtContent>
                <w:r w:rsidR="002B7F92" w:rsidRPr="00B20011">
                  <w:rPr>
                    <w:rFonts w:ascii="Segoe UI Symbol" w:eastAsia="MS Gothic" w:hAnsi="Segoe UI Symbol" w:cs="Segoe UI Symbol"/>
                    <w:sz w:val="22"/>
                    <w:szCs w:val="22"/>
                  </w:rPr>
                  <w:t>☐</w:t>
                </w:r>
              </w:sdtContent>
            </w:sdt>
          </w:p>
        </w:tc>
        <w:tc>
          <w:tcPr>
            <w:tcW w:w="708" w:type="dxa"/>
            <w:vAlign w:val="center"/>
          </w:tcPr>
          <w:p w14:paraId="15200036" w14:textId="77777777" w:rsidR="002B7F92"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341056737"/>
                <w14:checkbox>
                  <w14:checked w14:val="0"/>
                  <w14:checkedState w14:val="2612" w14:font="MS Gothic"/>
                  <w14:uncheckedState w14:val="2610" w14:font="MS Gothic"/>
                </w14:checkbox>
              </w:sdtPr>
              <w:sdtContent>
                <w:r w:rsidR="002B7F92" w:rsidRPr="00B20011">
                  <w:rPr>
                    <w:rFonts w:ascii="Segoe UI Symbol" w:eastAsia="MS Gothic" w:hAnsi="Segoe UI Symbol" w:cs="Segoe UI Symbol"/>
                    <w:sz w:val="22"/>
                    <w:szCs w:val="22"/>
                  </w:rPr>
                  <w:t>☐</w:t>
                </w:r>
              </w:sdtContent>
            </w:sdt>
          </w:p>
        </w:tc>
      </w:tr>
      <w:tr w:rsidR="000E61B7" w:rsidRPr="00B20011" w14:paraId="717D1AC3" w14:textId="77777777" w:rsidTr="000B2CC6">
        <w:trPr>
          <w:cantSplit/>
        </w:trPr>
        <w:tc>
          <w:tcPr>
            <w:tcW w:w="2820" w:type="dxa"/>
          </w:tcPr>
          <w:p w14:paraId="3DA6ABFA" w14:textId="77777777" w:rsidR="002B7F92" w:rsidRPr="00B20011" w:rsidRDefault="002B7F92" w:rsidP="005D1683">
            <w:pPr>
              <w:pStyle w:val="Norml2"/>
              <w:spacing w:before="0" w:beforeAutospacing="0" w:after="0" w:afterAutospacing="0"/>
              <w:ind w:left="22"/>
              <w:rPr>
                <w:rFonts w:asciiTheme="minorHAnsi" w:hAnsiTheme="minorHAnsi" w:cstheme="minorHAnsi"/>
                <w:sz w:val="22"/>
                <w:szCs w:val="22"/>
              </w:rPr>
            </w:pPr>
            <w:r w:rsidRPr="00B20011">
              <w:rPr>
                <w:rFonts w:asciiTheme="minorHAnsi" w:hAnsiTheme="minorHAnsi" w:cstheme="minorHAnsi"/>
                <w:sz w:val="22"/>
                <w:szCs w:val="22"/>
              </w:rPr>
              <w:t>Hat vegyértékű króm (</w:t>
            </w:r>
            <w:proofErr w:type="spellStart"/>
            <w:proofErr w:type="gramStart"/>
            <w:r w:rsidRPr="00B20011">
              <w:rPr>
                <w:rFonts w:asciiTheme="minorHAnsi" w:hAnsiTheme="minorHAnsi" w:cstheme="minorHAnsi"/>
                <w:sz w:val="22"/>
                <w:szCs w:val="22"/>
              </w:rPr>
              <w:t>Cr</w:t>
            </w:r>
            <w:proofErr w:type="spellEnd"/>
            <w:r w:rsidRPr="00B20011">
              <w:rPr>
                <w:rFonts w:asciiTheme="minorHAnsi" w:hAnsiTheme="minorHAnsi" w:cstheme="minorHAnsi"/>
                <w:sz w:val="22"/>
                <w:szCs w:val="22"/>
              </w:rPr>
              <w:t>(</w:t>
            </w:r>
            <w:proofErr w:type="gramEnd"/>
            <w:r w:rsidRPr="00B20011">
              <w:rPr>
                <w:rFonts w:asciiTheme="minorHAnsi" w:hAnsiTheme="minorHAnsi" w:cstheme="minorHAnsi"/>
                <w:sz w:val="22"/>
                <w:szCs w:val="22"/>
              </w:rPr>
              <w:t>VI)) ***</w:t>
            </w:r>
          </w:p>
        </w:tc>
        <w:tc>
          <w:tcPr>
            <w:tcW w:w="1134" w:type="dxa"/>
            <w:vAlign w:val="center"/>
          </w:tcPr>
          <w:p w14:paraId="3E2074E8" w14:textId="77777777" w:rsidR="002B7F92" w:rsidRPr="00B20011" w:rsidRDefault="00852DC0" w:rsidP="00D20107">
            <w:pPr>
              <w:keepNext/>
              <w:jc w:val="center"/>
              <w:rPr>
                <w:rFonts w:cstheme="minorHAnsi"/>
              </w:rPr>
            </w:pPr>
            <w:sdt>
              <w:sdtPr>
                <w:rPr>
                  <w:rFonts w:cstheme="minorHAnsi"/>
                </w:rPr>
                <w:alias w:val="case1"/>
                <w:tag w:val="case1"/>
                <w:id w:val="-429118368"/>
                <w14:checkbox>
                  <w14:checked w14:val="0"/>
                  <w14:checkedState w14:val="2612" w14:font="MS Gothic"/>
                  <w14:uncheckedState w14:val="2610" w14:font="MS Gothic"/>
                </w14:checkbox>
              </w:sdtPr>
              <w:sdtContent>
                <w:r w:rsidR="002B7F92" w:rsidRPr="00B20011">
                  <w:rPr>
                    <w:rFonts w:ascii="Segoe UI Symbol" w:eastAsia="MS Gothic" w:hAnsi="Segoe UI Symbol" w:cs="Segoe UI Symbol"/>
                  </w:rPr>
                  <w:t>☐</w:t>
                </w:r>
              </w:sdtContent>
            </w:sdt>
          </w:p>
        </w:tc>
        <w:tc>
          <w:tcPr>
            <w:tcW w:w="1134" w:type="dxa"/>
            <w:vAlign w:val="center"/>
          </w:tcPr>
          <w:p w14:paraId="7E31AF03" w14:textId="77777777" w:rsidR="002B7F92" w:rsidRPr="00B20011" w:rsidRDefault="00852DC0" w:rsidP="00D20107">
            <w:pPr>
              <w:keepNext/>
              <w:jc w:val="center"/>
              <w:rPr>
                <w:rFonts w:cstheme="minorHAnsi"/>
              </w:rPr>
            </w:pPr>
            <w:sdt>
              <w:sdtPr>
                <w:rPr>
                  <w:rFonts w:cstheme="minorHAnsi"/>
                </w:rPr>
                <w:alias w:val="case1"/>
                <w:tag w:val="case1"/>
                <w:id w:val="1104994635"/>
                <w14:checkbox>
                  <w14:checked w14:val="0"/>
                  <w14:checkedState w14:val="2612" w14:font="MS Gothic"/>
                  <w14:uncheckedState w14:val="2610" w14:font="MS Gothic"/>
                </w14:checkbox>
              </w:sdtPr>
              <w:sdtContent>
                <w:r w:rsidR="002B7F92" w:rsidRPr="00B20011">
                  <w:rPr>
                    <w:rFonts w:ascii="Segoe UI Symbol" w:eastAsia="MS Gothic" w:hAnsi="Segoe UI Symbol" w:cs="Segoe UI Symbol"/>
                  </w:rPr>
                  <w:t>☐</w:t>
                </w:r>
              </w:sdtContent>
            </w:sdt>
          </w:p>
        </w:tc>
        <w:tc>
          <w:tcPr>
            <w:tcW w:w="1134" w:type="dxa"/>
            <w:tcBorders>
              <w:bottom w:val="single" w:sz="4" w:space="0" w:color="auto"/>
              <w:tl2br w:val="single" w:sz="4" w:space="0" w:color="auto"/>
            </w:tcBorders>
            <w:vAlign w:val="center"/>
          </w:tcPr>
          <w:p w14:paraId="5313F1E9" w14:textId="77777777" w:rsidR="002B7F92" w:rsidRPr="00B20011" w:rsidRDefault="002B7F92" w:rsidP="00D20107">
            <w:pPr>
              <w:pStyle w:val="Norml2"/>
              <w:spacing w:before="0" w:beforeAutospacing="0" w:after="0" w:afterAutospacing="0"/>
              <w:jc w:val="center"/>
              <w:rPr>
                <w:rFonts w:asciiTheme="minorHAnsi" w:hAnsiTheme="minorHAnsi" w:cstheme="minorHAnsi"/>
                <w:sz w:val="22"/>
                <w:szCs w:val="22"/>
              </w:rPr>
            </w:pPr>
          </w:p>
        </w:tc>
        <w:tc>
          <w:tcPr>
            <w:tcW w:w="1134" w:type="dxa"/>
            <w:vAlign w:val="center"/>
          </w:tcPr>
          <w:p w14:paraId="3F34602B" w14:textId="77777777" w:rsidR="002B7F92"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610968940"/>
                <w14:checkbox>
                  <w14:checked w14:val="0"/>
                  <w14:checkedState w14:val="2612" w14:font="MS Gothic"/>
                  <w14:uncheckedState w14:val="2610" w14:font="MS Gothic"/>
                </w14:checkbox>
              </w:sdtPr>
              <w:sdtContent>
                <w:r w:rsidR="002B7F92" w:rsidRPr="00B20011">
                  <w:rPr>
                    <w:rFonts w:ascii="Segoe UI Symbol" w:eastAsia="MS Gothic" w:hAnsi="Segoe UI Symbol" w:cs="Segoe UI Symbol"/>
                    <w:sz w:val="22"/>
                    <w:szCs w:val="22"/>
                  </w:rPr>
                  <w:t>☐</w:t>
                </w:r>
              </w:sdtContent>
            </w:sdt>
          </w:p>
        </w:tc>
        <w:tc>
          <w:tcPr>
            <w:tcW w:w="1003" w:type="dxa"/>
            <w:vAlign w:val="center"/>
          </w:tcPr>
          <w:p w14:paraId="575A3A5F" w14:textId="77777777" w:rsidR="002B7F92"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1192411280"/>
                <w14:checkbox>
                  <w14:checked w14:val="0"/>
                  <w14:checkedState w14:val="2612" w14:font="MS Gothic"/>
                  <w14:uncheckedState w14:val="2610" w14:font="MS Gothic"/>
                </w14:checkbox>
              </w:sdtPr>
              <w:sdtContent>
                <w:r w:rsidR="002B7F92" w:rsidRPr="00B20011">
                  <w:rPr>
                    <w:rFonts w:ascii="Segoe UI Symbol" w:eastAsia="MS Gothic" w:hAnsi="Segoe UI Symbol" w:cs="Segoe UI Symbol"/>
                    <w:sz w:val="22"/>
                    <w:szCs w:val="22"/>
                  </w:rPr>
                  <w:t>☐</w:t>
                </w:r>
              </w:sdtContent>
            </w:sdt>
          </w:p>
        </w:tc>
        <w:tc>
          <w:tcPr>
            <w:tcW w:w="708" w:type="dxa"/>
            <w:vAlign w:val="center"/>
          </w:tcPr>
          <w:p w14:paraId="3B7E25CE" w14:textId="77777777" w:rsidR="002B7F92"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1002741880"/>
                <w14:checkbox>
                  <w14:checked w14:val="0"/>
                  <w14:checkedState w14:val="2612" w14:font="MS Gothic"/>
                  <w14:uncheckedState w14:val="2610" w14:font="MS Gothic"/>
                </w14:checkbox>
              </w:sdtPr>
              <w:sdtContent>
                <w:r w:rsidR="002B7F92" w:rsidRPr="00B20011">
                  <w:rPr>
                    <w:rFonts w:ascii="Segoe UI Symbol" w:eastAsia="MS Gothic" w:hAnsi="Segoe UI Symbol" w:cs="Segoe UI Symbol"/>
                    <w:sz w:val="22"/>
                    <w:szCs w:val="22"/>
                  </w:rPr>
                  <w:t>☐</w:t>
                </w:r>
              </w:sdtContent>
            </w:sdt>
          </w:p>
        </w:tc>
      </w:tr>
      <w:tr w:rsidR="000E61B7" w:rsidRPr="00B20011" w14:paraId="63EF109C" w14:textId="77777777" w:rsidTr="000B2CC6">
        <w:trPr>
          <w:cantSplit/>
        </w:trPr>
        <w:tc>
          <w:tcPr>
            <w:tcW w:w="2820" w:type="dxa"/>
          </w:tcPr>
          <w:p w14:paraId="67789D41" w14:textId="77777777" w:rsidR="002B7F92" w:rsidRPr="00B20011" w:rsidRDefault="002B7F92" w:rsidP="005D1683">
            <w:pPr>
              <w:pStyle w:val="Norml2"/>
              <w:spacing w:before="0" w:beforeAutospacing="0" w:after="0" w:afterAutospacing="0"/>
              <w:ind w:left="22"/>
              <w:rPr>
                <w:rFonts w:asciiTheme="minorHAnsi" w:hAnsiTheme="minorHAnsi" w:cstheme="minorHAnsi"/>
                <w:sz w:val="22"/>
                <w:szCs w:val="22"/>
              </w:rPr>
            </w:pPr>
            <w:r w:rsidRPr="00B20011">
              <w:rPr>
                <w:rFonts w:asciiTheme="minorHAnsi" w:hAnsiTheme="minorHAnsi" w:cstheme="minorHAnsi"/>
                <w:sz w:val="22"/>
                <w:szCs w:val="22"/>
              </w:rPr>
              <w:t>Higany (</w:t>
            </w:r>
            <w:proofErr w:type="spellStart"/>
            <w:r w:rsidRPr="00B20011">
              <w:rPr>
                <w:rFonts w:asciiTheme="minorHAnsi" w:hAnsiTheme="minorHAnsi" w:cstheme="minorHAnsi"/>
                <w:sz w:val="22"/>
                <w:szCs w:val="22"/>
              </w:rPr>
              <w:t>Hg</w:t>
            </w:r>
            <w:proofErr w:type="spellEnd"/>
            <w:r w:rsidRPr="00B20011">
              <w:rPr>
                <w:rFonts w:asciiTheme="minorHAnsi" w:hAnsiTheme="minorHAnsi" w:cstheme="minorHAnsi"/>
                <w:sz w:val="22"/>
                <w:szCs w:val="22"/>
              </w:rPr>
              <w:t>)***</w:t>
            </w:r>
          </w:p>
        </w:tc>
        <w:tc>
          <w:tcPr>
            <w:tcW w:w="1134" w:type="dxa"/>
            <w:vAlign w:val="center"/>
          </w:tcPr>
          <w:p w14:paraId="1935AE8B" w14:textId="32C1105E" w:rsidR="002B7F92" w:rsidRPr="00B20011" w:rsidRDefault="00852DC0" w:rsidP="00D20107">
            <w:pPr>
              <w:keepNext/>
              <w:jc w:val="center"/>
              <w:rPr>
                <w:rFonts w:cstheme="minorHAnsi"/>
              </w:rPr>
            </w:pPr>
            <w:sdt>
              <w:sdtPr>
                <w:rPr>
                  <w:rFonts w:cstheme="minorHAnsi"/>
                </w:rPr>
                <w:alias w:val="case1"/>
                <w:tag w:val="case1"/>
                <w:id w:val="-401445745"/>
                <w14:checkbox>
                  <w14:checked w14:val="0"/>
                  <w14:checkedState w14:val="2612" w14:font="MS Gothic"/>
                  <w14:uncheckedState w14:val="2610" w14:font="MS Gothic"/>
                </w14:checkbox>
              </w:sdtPr>
              <w:sdtContent>
                <w:r w:rsidR="00D20107">
                  <w:rPr>
                    <w:rFonts w:ascii="MS Gothic" w:eastAsia="MS Gothic" w:hAnsi="MS Gothic" w:cstheme="minorHAnsi" w:hint="eastAsia"/>
                  </w:rPr>
                  <w:t>☐</w:t>
                </w:r>
              </w:sdtContent>
            </w:sdt>
          </w:p>
        </w:tc>
        <w:tc>
          <w:tcPr>
            <w:tcW w:w="1134" w:type="dxa"/>
            <w:tcBorders>
              <w:bottom w:val="single" w:sz="4" w:space="0" w:color="auto"/>
            </w:tcBorders>
            <w:vAlign w:val="center"/>
          </w:tcPr>
          <w:p w14:paraId="3B75BB80" w14:textId="77777777" w:rsidR="002B7F92" w:rsidRPr="00B20011" w:rsidRDefault="00852DC0" w:rsidP="00D20107">
            <w:pPr>
              <w:keepNext/>
              <w:jc w:val="center"/>
              <w:rPr>
                <w:rFonts w:cstheme="minorHAnsi"/>
              </w:rPr>
            </w:pPr>
            <w:sdt>
              <w:sdtPr>
                <w:rPr>
                  <w:rFonts w:cstheme="minorHAnsi"/>
                </w:rPr>
                <w:alias w:val="case1"/>
                <w:tag w:val="case1"/>
                <w:id w:val="-857121485"/>
                <w14:checkbox>
                  <w14:checked w14:val="0"/>
                  <w14:checkedState w14:val="2612" w14:font="MS Gothic"/>
                  <w14:uncheckedState w14:val="2610" w14:font="MS Gothic"/>
                </w14:checkbox>
              </w:sdtPr>
              <w:sdtContent>
                <w:r w:rsidR="002B7F92" w:rsidRPr="00B20011">
                  <w:rPr>
                    <w:rFonts w:ascii="Segoe UI Symbol" w:eastAsia="MS Gothic" w:hAnsi="Segoe UI Symbol" w:cs="Segoe UI Symbol"/>
                  </w:rPr>
                  <w:t>☐</w:t>
                </w:r>
              </w:sdtContent>
            </w:sdt>
          </w:p>
        </w:tc>
        <w:tc>
          <w:tcPr>
            <w:tcW w:w="1134" w:type="dxa"/>
            <w:tcBorders>
              <w:tl2br w:val="single" w:sz="4" w:space="0" w:color="auto"/>
            </w:tcBorders>
            <w:vAlign w:val="center"/>
          </w:tcPr>
          <w:p w14:paraId="2EA6EF66" w14:textId="77777777" w:rsidR="002B7F92" w:rsidRPr="00B20011" w:rsidRDefault="002B7F92" w:rsidP="00D20107">
            <w:pPr>
              <w:pStyle w:val="Norml2"/>
              <w:spacing w:before="0" w:beforeAutospacing="0" w:after="0" w:afterAutospacing="0"/>
              <w:jc w:val="center"/>
              <w:rPr>
                <w:rFonts w:asciiTheme="minorHAnsi" w:hAnsiTheme="minorHAnsi" w:cstheme="minorHAnsi"/>
                <w:sz w:val="22"/>
                <w:szCs w:val="22"/>
              </w:rPr>
            </w:pPr>
          </w:p>
        </w:tc>
        <w:tc>
          <w:tcPr>
            <w:tcW w:w="1134" w:type="dxa"/>
            <w:vAlign w:val="center"/>
          </w:tcPr>
          <w:p w14:paraId="553AE3FC" w14:textId="77777777" w:rsidR="002B7F92"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1990597207"/>
                <w14:checkbox>
                  <w14:checked w14:val="0"/>
                  <w14:checkedState w14:val="2612" w14:font="MS Gothic"/>
                  <w14:uncheckedState w14:val="2610" w14:font="MS Gothic"/>
                </w14:checkbox>
              </w:sdtPr>
              <w:sdtContent>
                <w:r w:rsidR="002B7F92" w:rsidRPr="00B20011">
                  <w:rPr>
                    <w:rFonts w:ascii="Segoe UI Symbol" w:eastAsia="MS Gothic" w:hAnsi="Segoe UI Symbol" w:cs="Segoe UI Symbol"/>
                    <w:sz w:val="22"/>
                    <w:szCs w:val="22"/>
                  </w:rPr>
                  <w:t>☐</w:t>
                </w:r>
              </w:sdtContent>
            </w:sdt>
          </w:p>
        </w:tc>
        <w:tc>
          <w:tcPr>
            <w:tcW w:w="1003" w:type="dxa"/>
            <w:vAlign w:val="center"/>
          </w:tcPr>
          <w:p w14:paraId="4F4922C6" w14:textId="77777777" w:rsidR="002B7F92"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799912005"/>
                <w14:checkbox>
                  <w14:checked w14:val="0"/>
                  <w14:checkedState w14:val="2612" w14:font="MS Gothic"/>
                  <w14:uncheckedState w14:val="2610" w14:font="MS Gothic"/>
                </w14:checkbox>
              </w:sdtPr>
              <w:sdtContent>
                <w:r w:rsidR="002B7F92" w:rsidRPr="00B20011">
                  <w:rPr>
                    <w:rFonts w:ascii="Segoe UI Symbol" w:eastAsia="MS Gothic" w:hAnsi="Segoe UI Symbol" w:cs="Segoe UI Symbol"/>
                    <w:sz w:val="22"/>
                    <w:szCs w:val="22"/>
                  </w:rPr>
                  <w:t>☐</w:t>
                </w:r>
              </w:sdtContent>
            </w:sdt>
          </w:p>
        </w:tc>
        <w:tc>
          <w:tcPr>
            <w:tcW w:w="708" w:type="dxa"/>
            <w:vAlign w:val="center"/>
          </w:tcPr>
          <w:p w14:paraId="43C7D2CE" w14:textId="77777777" w:rsidR="002B7F92"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779533680"/>
                <w14:checkbox>
                  <w14:checked w14:val="0"/>
                  <w14:checkedState w14:val="2612" w14:font="MS Gothic"/>
                  <w14:uncheckedState w14:val="2610" w14:font="MS Gothic"/>
                </w14:checkbox>
              </w:sdtPr>
              <w:sdtContent>
                <w:r w:rsidR="002B7F92" w:rsidRPr="00B20011">
                  <w:rPr>
                    <w:rFonts w:ascii="Segoe UI Symbol" w:eastAsia="MS Gothic" w:hAnsi="Segoe UI Symbol" w:cs="Segoe UI Symbol"/>
                    <w:sz w:val="22"/>
                    <w:szCs w:val="22"/>
                  </w:rPr>
                  <w:t>☐</w:t>
                </w:r>
              </w:sdtContent>
            </w:sdt>
          </w:p>
        </w:tc>
      </w:tr>
      <w:tr w:rsidR="000E61B7" w:rsidRPr="00B20011" w14:paraId="064161A0" w14:textId="77777777" w:rsidTr="000B2CC6">
        <w:trPr>
          <w:cantSplit/>
        </w:trPr>
        <w:tc>
          <w:tcPr>
            <w:tcW w:w="2820" w:type="dxa"/>
          </w:tcPr>
          <w:p w14:paraId="655D2077" w14:textId="77777777" w:rsidR="002B7F92" w:rsidRPr="00B20011" w:rsidRDefault="002B7F92" w:rsidP="005D1683">
            <w:pPr>
              <w:pStyle w:val="Norml2"/>
              <w:spacing w:before="0" w:beforeAutospacing="0" w:after="0" w:afterAutospacing="0"/>
              <w:ind w:left="22"/>
              <w:rPr>
                <w:rFonts w:asciiTheme="minorHAnsi" w:hAnsiTheme="minorHAnsi" w:cstheme="minorHAnsi"/>
                <w:sz w:val="22"/>
                <w:szCs w:val="22"/>
              </w:rPr>
            </w:pPr>
            <w:r w:rsidRPr="00B20011">
              <w:rPr>
                <w:rFonts w:asciiTheme="minorHAnsi" w:hAnsiTheme="minorHAnsi" w:cstheme="minorHAnsi"/>
                <w:sz w:val="22"/>
                <w:szCs w:val="22"/>
              </w:rPr>
              <w:t>Fenolindex</w:t>
            </w:r>
          </w:p>
        </w:tc>
        <w:tc>
          <w:tcPr>
            <w:tcW w:w="1134" w:type="dxa"/>
            <w:vAlign w:val="center"/>
          </w:tcPr>
          <w:p w14:paraId="40B34F5F" w14:textId="77777777" w:rsidR="002B7F92" w:rsidRPr="00B20011" w:rsidRDefault="00852DC0" w:rsidP="00D20107">
            <w:pPr>
              <w:keepNext/>
              <w:jc w:val="center"/>
              <w:rPr>
                <w:rFonts w:cstheme="minorHAnsi"/>
              </w:rPr>
            </w:pPr>
            <w:sdt>
              <w:sdtPr>
                <w:rPr>
                  <w:rFonts w:cstheme="minorHAnsi"/>
                </w:rPr>
                <w:alias w:val="case1"/>
                <w:tag w:val="case1"/>
                <w:id w:val="1342502004"/>
                <w14:checkbox>
                  <w14:checked w14:val="0"/>
                  <w14:checkedState w14:val="2612" w14:font="MS Gothic"/>
                  <w14:uncheckedState w14:val="2610" w14:font="MS Gothic"/>
                </w14:checkbox>
              </w:sdtPr>
              <w:sdtContent>
                <w:r w:rsidR="002B7F92" w:rsidRPr="00B20011">
                  <w:rPr>
                    <w:rFonts w:ascii="Segoe UI Symbol" w:eastAsia="MS Gothic" w:hAnsi="Segoe UI Symbol" w:cs="Segoe UI Symbol"/>
                  </w:rPr>
                  <w:t>☐</w:t>
                </w:r>
              </w:sdtContent>
            </w:sdt>
          </w:p>
        </w:tc>
        <w:tc>
          <w:tcPr>
            <w:tcW w:w="1134" w:type="dxa"/>
            <w:tcBorders>
              <w:bottom w:val="single" w:sz="4" w:space="0" w:color="auto"/>
              <w:tl2br w:val="single" w:sz="4" w:space="0" w:color="auto"/>
            </w:tcBorders>
            <w:vAlign w:val="center"/>
          </w:tcPr>
          <w:p w14:paraId="39F8B6B2" w14:textId="77777777" w:rsidR="002B7F92" w:rsidRPr="00B20011" w:rsidRDefault="002B7F92" w:rsidP="00D20107">
            <w:pPr>
              <w:keepNext/>
              <w:jc w:val="center"/>
              <w:rPr>
                <w:rFonts w:cstheme="minorHAnsi"/>
              </w:rPr>
            </w:pPr>
          </w:p>
        </w:tc>
        <w:tc>
          <w:tcPr>
            <w:tcW w:w="1134" w:type="dxa"/>
            <w:vAlign w:val="center"/>
          </w:tcPr>
          <w:p w14:paraId="15859392" w14:textId="77777777" w:rsidR="002B7F92" w:rsidRPr="00B20011" w:rsidRDefault="00852DC0" w:rsidP="00D20107">
            <w:pPr>
              <w:keepNext/>
              <w:jc w:val="center"/>
              <w:rPr>
                <w:rFonts w:cstheme="minorHAnsi"/>
              </w:rPr>
            </w:pPr>
            <w:sdt>
              <w:sdtPr>
                <w:rPr>
                  <w:rFonts w:cstheme="minorHAnsi"/>
                </w:rPr>
                <w:alias w:val="case1"/>
                <w:tag w:val="case1"/>
                <w:id w:val="1927846554"/>
                <w14:checkbox>
                  <w14:checked w14:val="0"/>
                  <w14:checkedState w14:val="2612" w14:font="MS Gothic"/>
                  <w14:uncheckedState w14:val="2610" w14:font="MS Gothic"/>
                </w14:checkbox>
              </w:sdtPr>
              <w:sdtContent>
                <w:r w:rsidR="002B7F92" w:rsidRPr="00B20011">
                  <w:rPr>
                    <w:rFonts w:ascii="Segoe UI Symbol" w:eastAsia="MS Gothic" w:hAnsi="Segoe UI Symbol" w:cs="Segoe UI Symbol"/>
                  </w:rPr>
                  <w:t>☐</w:t>
                </w:r>
              </w:sdtContent>
            </w:sdt>
          </w:p>
        </w:tc>
        <w:tc>
          <w:tcPr>
            <w:tcW w:w="1134" w:type="dxa"/>
            <w:vAlign w:val="center"/>
          </w:tcPr>
          <w:p w14:paraId="407B17C3" w14:textId="77777777" w:rsidR="002B7F92"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709796037"/>
                <w14:checkbox>
                  <w14:checked w14:val="0"/>
                  <w14:checkedState w14:val="2612" w14:font="MS Gothic"/>
                  <w14:uncheckedState w14:val="2610" w14:font="MS Gothic"/>
                </w14:checkbox>
              </w:sdtPr>
              <w:sdtContent>
                <w:r w:rsidR="002B7F92" w:rsidRPr="00B20011">
                  <w:rPr>
                    <w:rFonts w:ascii="Segoe UI Symbol" w:eastAsia="MS Gothic" w:hAnsi="Segoe UI Symbol" w:cs="Segoe UI Symbol"/>
                    <w:sz w:val="22"/>
                    <w:szCs w:val="22"/>
                  </w:rPr>
                  <w:t>☐</w:t>
                </w:r>
              </w:sdtContent>
            </w:sdt>
          </w:p>
        </w:tc>
        <w:tc>
          <w:tcPr>
            <w:tcW w:w="1003" w:type="dxa"/>
            <w:vAlign w:val="center"/>
          </w:tcPr>
          <w:p w14:paraId="4D4B77DE" w14:textId="77777777" w:rsidR="002B7F92"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1010826426"/>
                <w14:checkbox>
                  <w14:checked w14:val="0"/>
                  <w14:checkedState w14:val="2612" w14:font="MS Gothic"/>
                  <w14:uncheckedState w14:val="2610" w14:font="MS Gothic"/>
                </w14:checkbox>
              </w:sdtPr>
              <w:sdtContent>
                <w:r w:rsidR="002B7F92" w:rsidRPr="00B20011">
                  <w:rPr>
                    <w:rFonts w:ascii="Segoe UI Symbol" w:eastAsia="MS Gothic" w:hAnsi="Segoe UI Symbol" w:cs="Segoe UI Symbol"/>
                    <w:sz w:val="22"/>
                    <w:szCs w:val="22"/>
                  </w:rPr>
                  <w:t>☐</w:t>
                </w:r>
              </w:sdtContent>
            </w:sdt>
          </w:p>
        </w:tc>
        <w:tc>
          <w:tcPr>
            <w:tcW w:w="708" w:type="dxa"/>
            <w:vAlign w:val="center"/>
          </w:tcPr>
          <w:p w14:paraId="63426C4B" w14:textId="77777777" w:rsidR="002B7F92"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903596385"/>
                <w14:checkbox>
                  <w14:checked w14:val="0"/>
                  <w14:checkedState w14:val="2612" w14:font="MS Gothic"/>
                  <w14:uncheckedState w14:val="2610" w14:font="MS Gothic"/>
                </w14:checkbox>
              </w:sdtPr>
              <w:sdtContent>
                <w:r w:rsidR="002B7F92" w:rsidRPr="00B20011">
                  <w:rPr>
                    <w:rFonts w:ascii="Segoe UI Symbol" w:eastAsia="MS Gothic" w:hAnsi="Segoe UI Symbol" w:cs="Segoe UI Symbol"/>
                    <w:sz w:val="22"/>
                    <w:szCs w:val="22"/>
                  </w:rPr>
                  <w:t>☐</w:t>
                </w:r>
              </w:sdtContent>
            </w:sdt>
          </w:p>
        </w:tc>
      </w:tr>
      <w:tr w:rsidR="000E61B7" w:rsidRPr="00B20011" w14:paraId="2AC0E6FF" w14:textId="77777777" w:rsidTr="000B2CC6">
        <w:trPr>
          <w:cantSplit/>
        </w:trPr>
        <w:tc>
          <w:tcPr>
            <w:tcW w:w="2820" w:type="dxa"/>
          </w:tcPr>
          <w:p w14:paraId="154AEB94" w14:textId="77777777" w:rsidR="002B7F92" w:rsidRPr="00B20011" w:rsidRDefault="002B7F92" w:rsidP="005D1683">
            <w:pPr>
              <w:pStyle w:val="Norml2"/>
              <w:spacing w:before="0" w:beforeAutospacing="0" w:after="0" w:afterAutospacing="0"/>
              <w:ind w:left="22"/>
              <w:rPr>
                <w:rFonts w:asciiTheme="minorHAnsi" w:hAnsiTheme="minorHAnsi" w:cstheme="minorHAnsi"/>
                <w:sz w:val="22"/>
                <w:szCs w:val="22"/>
              </w:rPr>
            </w:pPr>
            <w:r w:rsidRPr="00B20011">
              <w:rPr>
                <w:rFonts w:asciiTheme="minorHAnsi" w:hAnsiTheme="minorHAnsi" w:cstheme="minorHAnsi"/>
                <w:sz w:val="22"/>
                <w:szCs w:val="22"/>
              </w:rPr>
              <w:t>Összes nitrogén (összes N)</w:t>
            </w:r>
          </w:p>
        </w:tc>
        <w:tc>
          <w:tcPr>
            <w:tcW w:w="1134" w:type="dxa"/>
            <w:vAlign w:val="center"/>
          </w:tcPr>
          <w:p w14:paraId="763C45EF" w14:textId="77777777" w:rsidR="002B7F92" w:rsidRPr="00B20011" w:rsidRDefault="00852DC0" w:rsidP="00D20107">
            <w:pPr>
              <w:keepNext/>
              <w:jc w:val="center"/>
              <w:rPr>
                <w:rFonts w:cstheme="minorHAnsi"/>
              </w:rPr>
            </w:pPr>
            <w:sdt>
              <w:sdtPr>
                <w:rPr>
                  <w:rFonts w:cstheme="minorHAnsi"/>
                </w:rPr>
                <w:alias w:val="case1"/>
                <w:tag w:val="case1"/>
                <w:id w:val="184260634"/>
                <w14:checkbox>
                  <w14:checked w14:val="0"/>
                  <w14:checkedState w14:val="2612" w14:font="MS Gothic"/>
                  <w14:uncheckedState w14:val="2610" w14:font="MS Gothic"/>
                </w14:checkbox>
              </w:sdtPr>
              <w:sdtContent>
                <w:r w:rsidR="002B7F92" w:rsidRPr="00B20011">
                  <w:rPr>
                    <w:rFonts w:ascii="Segoe UI Symbol" w:eastAsia="MS Gothic" w:hAnsi="Segoe UI Symbol" w:cs="Segoe UI Symbol"/>
                  </w:rPr>
                  <w:t>☐</w:t>
                </w:r>
              </w:sdtContent>
            </w:sdt>
          </w:p>
        </w:tc>
        <w:tc>
          <w:tcPr>
            <w:tcW w:w="1134" w:type="dxa"/>
            <w:tcBorders>
              <w:bottom w:val="single" w:sz="4" w:space="0" w:color="auto"/>
              <w:tl2br w:val="single" w:sz="4" w:space="0" w:color="auto"/>
            </w:tcBorders>
            <w:vAlign w:val="center"/>
          </w:tcPr>
          <w:p w14:paraId="0153D25F" w14:textId="77777777" w:rsidR="002B7F92" w:rsidRPr="00B20011" w:rsidRDefault="002B7F92" w:rsidP="00D20107">
            <w:pPr>
              <w:keepNext/>
              <w:jc w:val="center"/>
              <w:rPr>
                <w:rFonts w:cstheme="minorHAnsi"/>
              </w:rPr>
            </w:pPr>
          </w:p>
        </w:tc>
        <w:tc>
          <w:tcPr>
            <w:tcW w:w="1134" w:type="dxa"/>
            <w:vAlign w:val="center"/>
          </w:tcPr>
          <w:p w14:paraId="07BA3366" w14:textId="77777777" w:rsidR="002B7F92"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539355736"/>
                <w14:checkbox>
                  <w14:checked w14:val="0"/>
                  <w14:checkedState w14:val="2612" w14:font="MS Gothic"/>
                  <w14:uncheckedState w14:val="2610" w14:font="MS Gothic"/>
                </w14:checkbox>
              </w:sdtPr>
              <w:sdtContent>
                <w:r w:rsidR="002B7F92" w:rsidRPr="00B20011">
                  <w:rPr>
                    <w:rFonts w:ascii="Segoe UI Symbol" w:eastAsia="MS Gothic" w:hAnsi="Segoe UI Symbol" w:cs="Segoe UI Symbol"/>
                    <w:sz w:val="22"/>
                    <w:szCs w:val="22"/>
                  </w:rPr>
                  <w:t>☐</w:t>
                </w:r>
              </w:sdtContent>
            </w:sdt>
          </w:p>
        </w:tc>
        <w:tc>
          <w:tcPr>
            <w:tcW w:w="1134" w:type="dxa"/>
            <w:vAlign w:val="center"/>
          </w:tcPr>
          <w:p w14:paraId="0D527BF8" w14:textId="77777777" w:rsidR="002B7F92"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1293979686"/>
                <w14:checkbox>
                  <w14:checked w14:val="0"/>
                  <w14:checkedState w14:val="2612" w14:font="MS Gothic"/>
                  <w14:uncheckedState w14:val="2610" w14:font="MS Gothic"/>
                </w14:checkbox>
              </w:sdtPr>
              <w:sdtContent>
                <w:r w:rsidR="002B7F92" w:rsidRPr="00B20011">
                  <w:rPr>
                    <w:rFonts w:ascii="Segoe UI Symbol" w:eastAsia="MS Gothic" w:hAnsi="Segoe UI Symbol" w:cs="Segoe UI Symbol"/>
                    <w:sz w:val="22"/>
                    <w:szCs w:val="22"/>
                  </w:rPr>
                  <w:t>☐</w:t>
                </w:r>
              </w:sdtContent>
            </w:sdt>
          </w:p>
        </w:tc>
        <w:tc>
          <w:tcPr>
            <w:tcW w:w="1003" w:type="dxa"/>
            <w:vAlign w:val="center"/>
          </w:tcPr>
          <w:p w14:paraId="306A82A5" w14:textId="77777777" w:rsidR="002B7F92"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1530762836"/>
                <w14:checkbox>
                  <w14:checked w14:val="0"/>
                  <w14:checkedState w14:val="2612" w14:font="MS Gothic"/>
                  <w14:uncheckedState w14:val="2610" w14:font="MS Gothic"/>
                </w14:checkbox>
              </w:sdtPr>
              <w:sdtContent>
                <w:r w:rsidR="005C18D1" w:rsidRPr="00B20011">
                  <w:rPr>
                    <w:rFonts w:ascii="Segoe UI Symbol" w:eastAsia="MS Gothic" w:hAnsi="Segoe UI Symbol" w:cs="Segoe UI Symbol"/>
                    <w:sz w:val="22"/>
                    <w:szCs w:val="22"/>
                  </w:rPr>
                  <w:t>☐</w:t>
                </w:r>
              </w:sdtContent>
            </w:sdt>
          </w:p>
        </w:tc>
        <w:tc>
          <w:tcPr>
            <w:tcW w:w="708" w:type="dxa"/>
            <w:vAlign w:val="center"/>
          </w:tcPr>
          <w:p w14:paraId="0122AFDA" w14:textId="77777777" w:rsidR="002B7F92"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1164310767"/>
                <w14:checkbox>
                  <w14:checked w14:val="0"/>
                  <w14:checkedState w14:val="2612" w14:font="MS Gothic"/>
                  <w14:uncheckedState w14:val="2610" w14:font="MS Gothic"/>
                </w14:checkbox>
              </w:sdtPr>
              <w:sdtContent>
                <w:r w:rsidR="002B7F92" w:rsidRPr="00B20011">
                  <w:rPr>
                    <w:rFonts w:ascii="Segoe UI Symbol" w:eastAsia="MS Gothic" w:hAnsi="Segoe UI Symbol" w:cs="Segoe UI Symbol"/>
                    <w:sz w:val="22"/>
                    <w:szCs w:val="22"/>
                  </w:rPr>
                  <w:t>☐</w:t>
                </w:r>
              </w:sdtContent>
            </w:sdt>
          </w:p>
        </w:tc>
      </w:tr>
      <w:tr w:rsidR="000E61B7" w:rsidRPr="00B20011" w14:paraId="33532F1E" w14:textId="77777777" w:rsidTr="000B2CC6">
        <w:trPr>
          <w:cantSplit/>
        </w:trPr>
        <w:tc>
          <w:tcPr>
            <w:tcW w:w="2820" w:type="dxa"/>
          </w:tcPr>
          <w:p w14:paraId="456A8796" w14:textId="77777777" w:rsidR="002B7F92" w:rsidRPr="00B20011" w:rsidRDefault="002B7F92" w:rsidP="005D1683">
            <w:pPr>
              <w:pStyle w:val="Norml2"/>
              <w:spacing w:before="0" w:beforeAutospacing="0" w:after="0" w:afterAutospacing="0"/>
              <w:ind w:left="22"/>
              <w:rPr>
                <w:rFonts w:asciiTheme="minorHAnsi" w:hAnsiTheme="minorHAnsi" w:cstheme="minorHAnsi"/>
                <w:sz w:val="22"/>
                <w:szCs w:val="22"/>
              </w:rPr>
            </w:pPr>
            <w:r w:rsidRPr="00B20011">
              <w:rPr>
                <w:rFonts w:asciiTheme="minorHAnsi" w:hAnsiTheme="minorHAnsi" w:cstheme="minorHAnsi"/>
                <w:sz w:val="22"/>
                <w:szCs w:val="22"/>
              </w:rPr>
              <w:t>Összes foszfor (összes P)</w:t>
            </w:r>
          </w:p>
        </w:tc>
        <w:tc>
          <w:tcPr>
            <w:tcW w:w="1134" w:type="dxa"/>
            <w:vAlign w:val="center"/>
          </w:tcPr>
          <w:p w14:paraId="22E06301" w14:textId="77777777" w:rsidR="002B7F92" w:rsidRPr="00B20011" w:rsidRDefault="00852DC0" w:rsidP="00D20107">
            <w:pPr>
              <w:keepNext/>
              <w:jc w:val="center"/>
              <w:rPr>
                <w:rFonts w:cstheme="minorHAnsi"/>
              </w:rPr>
            </w:pPr>
            <w:sdt>
              <w:sdtPr>
                <w:rPr>
                  <w:rFonts w:cstheme="minorHAnsi"/>
                </w:rPr>
                <w:alias w:val="case1"/>
                <w:tag w:val="case1"/>
                <w:id w:val="373047138"/>
                <w14:checkbox>
                  <w14:checked w14:val="0"/>
                  <w14:checkedState w14:val="2612" w14:font="MS Gothic"/>
                  <w14:uncheckedState w14:val="2610" w14:font="MS Gothic"/>
                </w14:checkbox>
              </w:sdtPr>
              <w:sdtContent>
                <w:r w:rsidR="002B7F92" w:rsidRPr="00B20011">
                  <w:rPr>
                    <w:rFonts w:ascii="Segoe UI Symbol" w:eastAsia="MS Gothic" w:hAnsi="Segoe UI Symbol" w:cs="Segoe UI Symbol"/>
                  </w:rPr>
                  <w:t>☐</w:t>
                </w:r>
              </w:sdtContent>
            </w:sdt>
          </w:p>
        </w:tc>
        <w:tc>
          <w:tcPr>
            <w:tcW w:w="1134" w:type="dxa"/>
            <w:tcBorders>
              <w:bottom w:val="single" w:sz="4" w:space="0" w:color="auto"/>
              <w:tl2br w:val="single" w:sz="4" w:space="0" w:color="auto"/>
            </w:tcBorders>
            <w:vAlign w:val="center"/>
          </w:tcPr>
          <w:p w14:paraId="1542EB37" w14:textId="77777777" w:rsidR="002B7F92" w:rsidRPr="00B20011" w:rsidRDefault="002B7F92" w:rsidP="00D20107">
            <w:pPr>
              <w:keepNext/>
              <w:jc w:val="center"/>
              <w:rPr>
                <w:rFonts w:cstheme="minorHAnsi"/>
              </w:rPr>
            </w:pPr>
          </w:p>
        </w:tc>
        <w:tc>
          <w:tcPr>
            <w:tcW w:w="1134" w:type="dxa"/>
            <w:vAlign w:val="center"/>
          </w:tcPr>
          <w:p w14:paraId="43466C41" w14:textId="77777777" w:rsidR="002B7F92"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504718224"/>
                <w14:checkbox>
                  <w14:checked w14:val="0"/>
                  <w14:checkedState w14:val="2612" w14:font="MS Gothic"/>
                  <w14:uncheckedState w14:val="2610" w14:font="MS Gothic"/>
                </w14:checkbox>
              </w:sdtPr>
              <w:sdtContent>
                <w:r w:rsidR="002B7F92" w:rsidRPr="00B20011">
                  <w:rPr>
                    <w:rFonts w:ascii="Segoe UI Symbol" w:eastAsia="MS Gothic" w:hAnsi="Segoe UI Symbol" w:cs="Segoe UI Symbol"/>
                    <w:sz w:val="22"/>
                    <w:szCs w:val="22"/>
                  </w:rPr>
                  <w:t>☐</w:t>
                </w:r>
              </w:sdtContent>
            </w:sdt>
          </w:p>
        </w:tc>
        <w:tc>
          <w:tcPr>
            <w:tcW w:w="1134" w:type="dxa"/>
            <w:vAlign w:val="center"/>
          </w:tcPr>
          <w:p w14:paraId="7FB3DA31" w14:textId="77777777" w:rsidR="002B7F92"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1568602440"/>
                <w14:checkbox>
                  <w14:checked w14:val="0"/>
                  <w14:checkedState w14:val="2612" w14:font="MS Gothic"/>
                  <w14:uncheckedState w14:val="2610" w14:font="MS Gothic"/>
                </w14:checkbox>
              </w:sdtPr>
              <w:sdtContent>
                <w:r w:rsidR="002B7F92" w:rsidRPr="00B20011">
                  <w:rPr>
                    <w:rFonts w:ascii="Segoe UI Symbol" w:eastAsia="MS Gothic" w:hAnsi="Segoe UI Symbol" w:cs="Segoe UI Symbol"/>
                    <w:sz w:val="22"/>
                    <w:szCs w:val="22"/>
                  </w:rPr>
                  <w:t>☐</w:t>
                </w:r>
              </w:sdtContent>
            </w:sdt>
          </w:p>
        </w:tc>
        <w:tc>
          <w:tcPr>
            <w:tcW w:w="1003" w:type="dxa"/>
            <w:vAlign w:val="center"/>
          </w:tcPr>
          <w:p w14:paraId="31C68F2D" w14:textId="77777777" w:rsidR="002B7F92"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714705932"/>
                <w14:checkbox>
                  <w14:checked w14:val="0"/>
                  <w14:checkedState w14:val="2612" w14:font="MS Gothic"/>
                  <w14:uncheckedState w14:val="2610" w14:font="MS Gothic"/>
                </w14:checkbox>
              </w:sdtPr>
              <w:sdtContent>
                <w:r w:rsidR="002B7F92" w:rsidRPr="00B20011">
                  <w:rPr>
                    <w:rFonts w:ascii="Segoe UI Symbol" w:eastAsia="MS Gothic" w:hAnsi="Segoe UI Symbol" w:cs="Segoe UI Symbol"/>
                    <w:sz w:val="22"/>
                    <w:szCs w:val="22"/>
                  </w:rPr>
                  <w:t>☐</w:t>
                </w:r>
              </w:sdtContent>
            </w:sdt>
          </w:p>
        </w:tc>
        <w:tc>
          <w:tcPr>
            <w:tcW w:w="708" w:type="dxa"/>
            <w:vAlign w:val="center"/>
          </w:tcPr>
          <w:p w14:paraId="296F711D" w14:textId="77777777" w:rsidR="002B7F92"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1580100145"/>
                <w14:checkbox>
                  <w14:checked w14:val="0"/>
                  <w14:checkedState w14:val="2612" w14:font="MS Gothic"/>
                  <w14:uncheckedState w14:val="2610" w14:font="MS Gothic"/>
                </w14:checkbox>
              </w:sdtPr>
              <w:sdtContent>
                <w:r w:rsidR="002B7F92" w:rsidRPr="00B20011">
                  <w:rPr>
                    <w:rFonts w:ascii="Segoe UI Symbol" w:eastAsia="MS Gothic" w:hAnsi="Segoe UI Symbol" w:cs="Segoe UI Symbol"/>
                    <w:sz w:val="22"/>
                    <w:szCs w:val="22"/>
                  </w:rPr>
                  <w:t>☐</w:t>
                </w:r>
              </w:sdtContent>
            </w:sdt>
          </w:p>
        </w:tc>
      </w:tr>
      <w:tr w:rsidR="000E61B7" w:rsidRPr="00B20011" w14:paraId="747FD5AB" w14:textId="77777777" w:rsidTr="000B2CC6">
        <w:trPr>
          <w:cantSplit/>
        </w:trPr>
        <w:tc>
          <w:tcPr>
            <w:tcW w:w="2820" w:type="dxa"/>
          </w:tcPr>
          <w:p w14:paraId="1943539D" w14:textId="77777777" w:rsidR="002B7F92" w:rsidRPr="00B20011" w:rsidRDefault="002B7F92" w:rsidP="005D1683">
            <w:pPr>
              <w:pStyle w:val="Norml2"/>
              <w:spacing w:before="0" w:beforeAutospacing="0" w:after="0" w:afterAutospacing="0"/>
              <w:ind w:left="22"/>
              <w:rPr>
                <w:rFonts w:asciiTheme="minorHAnsi" w:hAnsiTheme="minorHAnsi" w:cstheme="minorHAnsi"/>
                <w:sz w:val="22"/>
                <w:szCs w:val="22"/>
              </w:rPr>
            </w:pPr>
            <w:r w:rsidRPr="00B20011">
              <w:rPr>
                <w:rFonts w:asciiTheme="minorHAnsi" w:hAnsiTheme="minorHAnsi" w:cstheme="minorHAnsi"/>
                <w:sz w:val="22"/>
                <w:szCs w:val="22"/>
              </w:rPr>
              <w:t>Összes lebegő szilárd részecske (TSS)</w:t>
            </w:r>
          </w:p>
        </w:tc>
        <w:tc>
          <w:tcPr>
            <w:tcW w:w="1134" w:type="dxa"/>
            <w:vAlign w:val="center"/>
          </w:tcPr>
          <w:p w14:paraId="46EB6CFA" w14:textId="77777777" w:rsidR="002B7F92" w:rsidRPr="00B20011" w:rsidRDefault="00852DC0" w:rsidP="00D20107">
            <w:pPr>
              <w:keepNext/>
              <w:jc w:val="center"/>
              <w:rPr>
                <w:rFonts w:cstheme="minorHAnsi"/>
              </w:rPr>
            </w:pPr>
            <w:sdt>
              <w:sdtPr>
                <w:rPr>
                  <w:rFonts w:cstheme="minorHAnsi"/>
                </w:rPr>
                <w:alias w:val="case1"/>
                <w:tag w:val="case1"/>
                <w:id w:val="946275950"/>
                <w14:checkbox>
                  <w14:checked w14:val="0"/>
                  <w14:checkedState w14:val="2612" w14:font="MS Gothic"/>
                  <w14:uncheckedState w14:val="2610" w14:font="MS Gothic"/>
                </w14:checkbox>
              </w:sdtPr>
              <w:sdtContent>
                <w:r w:rsidR="002B7F92" w:rsidRPr="00B20011">
                  <w:rPr>
                    <w:rFonts w:ascii="Segoe UI Symbol" w:eastAsia="MS Gothic" w:hAnsi="Segoe UI Symbol" w:cs="Segoe UI Symbol"/>
                  </w:rPr>
                  <w:t>☐</w:t>
                </w:r>
              </w:sdtContent>
            </w:sdt>
          </w:p>
        </w:tc>
        <w:tc>
          <w:tcPr>
            <w:tcW w:w="1134" w:type="dxa"/>
            <w:tcBorders>
              <w:tl2br w:val="single" w:sz="4" w:space="0" w:color="auto"/>
            </w:tcBorders>
            <w:vAlign w:val="center"/>
          </w:tcPr>
          <w:p w14:paraId="50C07C79" w14:textId="77777777" w:rsidR="002B7F92" w:rsidRPr="00B20011" w:rsidRDefault="002B7F92" w:rsidP="00D20107">
            <w:pPr>
              <w:keepNext/>
              <w:jc w:val="center"/>
              <w:rPr>
                <w:rFonts w:cstheme="minorHAnsi"/>
              </w:rPr>
            </w:pPr>
          </w:p>
        </w:tc>
        <w:tc>
          <w:tcPr>
            <w:tcW w:w="1134" w:type="dxa"/>
            <w:vAlign w:val="center"/>
          </w:tcPr>
          <w:p w14:paraId="03741D01" w14:textId="77777777" w:rsidR="002B7F92"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781878291"/>
                <w14:checkbox>
                  <w14:checked w14:val="0"/>
                  <w14:checkedState w14:val="2612" w14:font="MS Gothic"/>
                  <w14:uncheckedState w14:val="2610" w14:font="MS Gothic"/>
                </w14:checkbox>
              </w:sdtPr>
              <w:sdtContent>
                <w:r w:rsidR="002B7F92" w:rsidRPr="00B20011">
                  <w:rPr>
                    <w:rFonts w:ascii="Segoe UI Symbol" w:eastAsia="MS Gothic" w:hAnsi="Segoe UI Symbol" w:cs="Segoe UI Symbol"/>
                    <w:sz w:val="22"/>
                    <w:szCs w:val="22"/>
                  </w:rPr>
                  <w:t>☐</w:t>
                </w:r>
              </w:sdtContent>
            </w:sdt>
          </w:p>
        </w:tc>
        <w:tc>
          <w:tcPr>
            <w:tcW w:w="1134" w:type="dxa"/>
            <w:vAlign w:val="center"/>
          </w:tcPr>
          <w:p w14:paraId="18896A2F" w14:textId="77777777" w:rsidR="002B7F92"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1503280278"/>
                <w14:checkbox>
                  <w14:checked w14:val="0"/>
                  <w14:checkedState w14:val="2612" w14:font="MS Gothic"/>
                  <w14:uncheckedState w14:val="2610" w14:font="MS Gothic"/>
                </w14:checkbox>
              </w:sdtPr>
              <w:sdtContent>
                <w:r w:rsidR="005C18D1" w:rsidRPr="00B20011">
                  <w:rPr>
                    <w:rFonts w:ascii="Segoe UI Symbol" w:eastAsia="MS Gothic" w:hAnsi="Segoe UI Symbol" w:cs="Segoe UI Symbol"/>
                    <w:sz w:val="22"/>
                    <w:szCs w:val="22"/>
                  </w:rPr>
                  <w:t>☐</w:t>
                </w:r>
              </w:sdtContent>
            </w:sdt>
          </w:p>
        </w:tc>
        <w:tc>
          <w:tcPr>
            <w:tcW w:w="1003" w:type="dxa"/>
            <w:vAlign w:val="center"/>
          </w:tcPr>
          <w:p w14:paraId="6ABB571A" w14:textId="77777777" w:rsidR="002B7F92"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91758821"/>
                <w14:checkbox>
                  <w14:checked w14:val="0"/>
                  <w14:checkedState w14:val="2612" w14:font="MS Gothic"/>
                  <w14:uncheckedState w14:val="2610" w14:font="MS Gothic"/>
                </w14:checkbox>
              </w:sdtPr>
              <w:sdtContent>
                <w:r w:rsidR="002B7F92" w:rsidRPr="00B20011">
                  <w:rPr>
                    <w:rFonts w:ascii="Segoe UI Symbol" w:eastAsia="MS Gothic" w:hAnsi="Segoe UI Symbol" w:cs="Segoe UI Symbol"/>
                    <w:sz w:val="22"/>
                    <w:szCs w:val="22"/>
                  </w:rPr>
                  <w:t>☐</w:t>
                </w:r>
              </w:sdtContent>
            </w:sdt>
          </w:p>
        </w:tc>
        <w:tc>
          <w:tcPr>
            <w:tcW w:w="708" w:type="dxa"/>
            <w:vAlign w:val="center"/>
          </w:tcPr>
          <w:p w14:paraId="30096BF8" w14:textId="77777777" w:rsidR="002B7F92"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1059829272"/>
                <w14:checkbox>
                  <w14:checked w14:val="0"/>
                  <w14:checkedState w14:val="2612" w14:font="MS Gothic"/>
                  <w14:uncheckedState w14:val="2610" w14:font="MS Gothic"/>
                </w14:checkbox>
              </w:sdtPr>
              <w:sdtContent>
                <w:r w:rsidR="002B7F92" w:rsidRPr="00B20011">
                  <w:rPr>
                    <w:rFonts w:ascii="Segoe UI Symbol" w:eastAsia="MS Gothic" w:hAnsi="Segoe UI Symbol" w:cs="Segoe UI Symbol"/>
                    <w:sz w:val="22"/>
                    <w:szCs w:val="22"/>
                  </w:rPr>
                  <w:t>☐</w:t>
                </w:r>
              </w:sdtContent>
            </w:sdt>
          </w:p>
        </w:tc>
      </w:tr>
      <w:tr w:rsidR="00CF37FB" w:rsidRPr="00B20011" w14:paraId="3C283D7D" w14:textId="77777777" w:rsidTr="00D20107">
        <w:trPr>
          <w:cantSplit/>
        </w:trPr>
        <w:tc>
          <w:tcPr>
            <w:tcW w:w="9067" w:type="dxa"/>
            <w:gridSpan w:val="7"/>
          </w:tcPr>
          <w:p w14:paraId="6734F362" w14:textId="77777777" w:rsidR="00CF37FB" w:rsidRPr="00B20011" w:rsidRDefault="00CF37FB" w:rsidP="005D1683">
            <w:pPr>
              <w:pStyle w:val="Norml2"/>
              <w:spacing w:before="0" w:beforeAutospacing="0" w:after="0" w:afterAutospacing="0"/>
              <w:rPr>
                <w:rFonts w:asciiTheme="minorHAnsi" w:hAnsiTheme="minorHAnsi" w:cstheme="minorHAnsi"/>
                <w:sz w:val="22"/>
                <w:szCs w:val="22"/>
              </w:rPr>
            </w:pPr>
            <w:r w:rsidRPr="00B20011">
              <w:rPr>
                <w:rFonts w:asciiTheme="minorHAnsi" w:hAnsiTheme="minorHAnsi" w:cstheme="minorHAnsi"/>
                <w:sz w:val="22"/>
                <w:szCs w:val="22"/>
              </w:rPr>
              <w:t>Megjegyzés:</w:t>
            </w:r>
          </w:p>
          <w:p w14:paraId="7569F6F3" w14:textId="77777777" w:rsidR="00CF37FB" w:rsidRPr="00B20011" w:rsidRDefault="00CF37FB" w:rsidP="005D1683">
            <w:pPr>
              <w:pStyle w:val="Norml2"/>
              <w:spacing w:before="0" w:beforeAutospacing="0" w:after="0" w:afterAutospacing="0"/>
              <w:rPr>
                <w:rFonts w:asciiTheme="minorHAnsi" w:hAnsiTheme="minorHAnsi" w:cstheme="minorHAnsi"/>
                <w:sz w:val="22"/>
                <w:szCs w:val="22"/>
              </w:rPr>
            </w:pPr>
            <w:r w:rsidRPr="00B20011">
              <w:rPr>
                <w:rFonts w:asciiTheme="minorHAnsi" w:hAnsiTheme="minorHAnsi" w:cstheme="minorHAnsi"/>
                <w:sz w:val="22"/>
                <w:szCs w:val="22"/>
              </w:rPr>
              <w:t>* Az ellenőrzés gyakoriságát csökkenteni lehet, ha a kibocsátási szintek bizonyítottan elég stabilak.</w:t>
            </w:r>
          </w:p>
          <w:p w14:paraId="7D33CE3F" w14:textId="77777777" w:rsidR="00CF37FB" w:rsidRPr="00B20011" w:rsidRDefault="00CF37FB" w:rsidP="005D1683">
            <w:pPr>
              <w:pStyle w:val="Norml2"/>
              <w:spacing w:before="0" w:beforeAutospacing="0" w:after="0" w:afterAutospacing="0"/>
              <w:rPr>
                <w:rFonts w:asciiTheme="minorHAnsi" w:hAnsiTheme="minorHAnsi" w:cstheme="minorHAnsi"/>
                <w:sz w:val="22"/>
                <w:szCs w:val="22"/>
              </w:rPr>
            </w:pPr>
            <w:r w:rsidRPr="00B20011">
              <w:rPr>
                <w:rFonts w:asciiTheme="minorHAnsi" w:hAnsiTheme="minorHAnsi" w:cstheme="minorHAnsi"/>
                <w:sz w:val="22"/>
                <w:szCs w:val="22"/>
              </w:rPr>
              <w:t xml:space="preserve">** Amennyiben a </w:t>
            </w:r>
            <w:proofErr w:type="spellStart"/>
            <w:r w:rsidRPr="00B20011">
              <w:rPr>
                <w:rFonts w:asciiTheme="minorHAnsi" w:hAnsiTheme="minorHAnsi" w:cstheme="minorHAnsi"/>
                <w:sz w:val="22"/>
                <w:szCs w:val="22"/>
              </w:rPr>
              <w:t>tételenkénti</w:t>
            </w:r>
            <w:proofErr w:type="spellEnd"/>
            <w:r w:rsidRPr="00B20011">
              <w:rPr>
                <w:rFonts w:asciiTheme="minorHAnsi" w:hAnsiTheme="minorHAnsi" w:cstheme="minorHAnsi"/>
                <w:sz w:val="22"/>
                <w:szCs w:val="22"/>
              </w:rPr>
              <w:t xml:space="preserve"> kibocsátás gyakorisága nem éri el az ellenőrzés minimális gyakoriságát, az ellenőrzést tételenként egyszer hajtják végre.</w:t>
            </w:r>
          </w:p>
          <w:p w14:paraId="477C3E66" w14:textId="77777777" w:rsidR="00CF37FB" w:rsidRPr="00B20011" w:rsidRDefault="00CF37FB" w:rsidP="005D1683">
            <w:pPr>
              <w:pStyle w:val="Norml2"/>
              <w:spacing w:before="0" w:beforeAutospacing="0" w:after="0" w:afterAutospacing="0"/>
              <w:rPr>
                <w:rFonts w:asciiTheme="minorHAnsi" w:hAnsiTheme="minorHAnsi" w:cstheme="minorHAnsi"/>
                <w:sz w:val="22"/>
                <w:szCs w:val="22"/>
              </w:rPr>
            </w:pPr>
            <w:r w:rsidRPr="00B20011">
              <w:rPr>
                <w:rFonts w:asciiTheme="minorHAnsi" w:hAnsiTheme="minorHAnsi" w:cstheme="minorHAnsi"/>
                <w:sz w:val="22"/>
                <w:szCs w:val="22"/>
              </w:rPr>
              <w:t>*** Amennyiben a fogadó víztestbe kö</w:t>
            </w:r>
            <w:r w:rsidR="00EA343C" w:rsidRPr="00B20011">
              <w:rPr>
                <w:rFonts w:asciiTheme="minorHAnsi" w:hAnsiTheme="minorHAnsi" w:cstheme="minorHAnsi"/>
                <w:sz w:val="22"/>
                <w:szCs w:val="22"/>
              </w:rPr>
              <w:t>z</w:t>
            </w:r>
            <w:r w:rsidRPr="00B20011">
              <w:rPr>
                <w:rFonts w:asciiTheme="minorHAnsi" w:hAnsiTheme="minorHAnsi" w:cstheme="minorHAnsi"/>
                <w:sz w:val="22"/>
                <w:szCs w:val="22"/>
              </w:rPr>
              <w:t>vetett kibocsátás történik, az ellenőrzés gyakorisága akkor csökkenthető, ha a folyamatban később található szennyvízkezelő üzem csökkenti az adott szennyező anyag mennyiségét.</w:t>
            </w:r>
          </w:p>
          <w:p w14:paraId="04729E1C" w14:textId="77777777" w:rsidR="00CF37FB" w:rsidRPr="00B20011" w:rsidRDefault="00CF37FB" w:rsidP="000E61B7">
            <w:pPr>
              <w:pStyle w:val="Norml2"/>
              <w:spacing w:before="0" w:beforeAutospacing="0" w:after="0" w:afterAutospacing="0"/>
              <w:rPr>
                <w:rFonts w:asciiTheme="minorHAnsi" w:hAnsiTheme="minorHAnsi" w:cstheme="minorHAnsi"/>
                <w:sz w:val="22"/>
                <w:szCs w:val="22"/>
              </w:rPr>
            </w:pPr>
            <w:r w:rsidRPr="00B20011">
              <w:rPr>
                <w:rFonts w:asciiTheme="minorHAnsi" w:hAnsiTheme="minorHAnsi" w:cstheme="minorHAnsi"/>
                <w:sz w:val="22"/>
                <w:szCs w:val="22"/>
              </w:rPr>
              <w:t>****Az előnyben részesített megoldás a TOC ellenőrzése, mert ennek során nincs szükség rendkívül mérgező vegyületek alkalmazására.</w:t>
            </w:r>
          </w:p>
        </w:tc>
      </w:tr>
    </w:tbl>
    <w:p w14:paraId="6ECBA96B" w14:textId="77777777" w:rsidR="00E01D01" w:rsidRPr="00B20011" w:rsidRDefault="00E01D01" w:rsidP="005D1683">
      <w:pPr>
        <w:pStyle w:val="Norml2"/>
        <w:spacing w:before="0" w:beforeAutospacing="0" w:after="0" w:afterAutospacing="0"/>
        <w:rPr>
          <w:rFonts w:asciiTheme="minorHAnsi" w:hAnsiTheme="minorHAnsi" w:cstheme="minorHAnsi"/>
          <w:sz w:val="22"/>
          <w:szCs w:val="22"/>
        </w:rPr>
      </w:pPr>
    </w:p>
    <w:tbl>
      <w:tblPr>
        <w:tblStyle w:val="Rcsostblzat"/>
        <w:tblW w:w="9067" w:type="dxa"/>
        <w:tblLayout w:type="fixed"/>
        <w:tblCellMar>
          <w:top w:w="113" w:type="dxa"/>
          <w:bottom w:w="113" w:type="dxa"/>
        </w:tblCellMar>
        <w:tblLook w:val="04A0" w:firstRow="1" w:lastRow="0" w:firstColumn="1" w:lastColumn="0" w:noHBand="0" w:noVBand="1"/>
      </w:tblPr>
      <w:tblGrid>
        <w:gridCol w:w="3114"/>
        <w:gridCol w:w="992"/>
        <w:gridCol w:w="1134"/>
        <w:gridCol w:w="1134"/>
        <w:gridCol w:w="557"/>
        <w:gridCol w:w="435"/>
        <w:gridCol w:w="557"/>
        <w:gridCol w:w="436"/>
        <w:gridCol w:w="708"/>
      </w:tblGrid>
      <w:tr w:rsidR="000B2CC6" w:rsidRPr="00B20011" w14:paraId="00256E45" w14:textId="77777777" w:rsidTr="00773D61">
        <w:trPr>
          <w:cantSplit/>
          <w:tblHeader/>
        </w:trPr>
        <w:tc>
          <w:tcPr>
            <w:tcW w:w="3114" w:type="dxa"/>
            <w:vMerge w:val="restart"/>
            <w:tcBorders>
              <w:top w:val="single" w:sz="12" w:space="0" w:color="auto"/>
              <w:left w:val="single" w:sz="12" w:space="0" w:color="auto"/>
              <w:right w:val="single" w:sz="12" w:space="0" w:color="auto"/>
            </w:tcBorders>
            <w:shd w:val="clear" w:color="auto" w:fill="DBD3C5"/>
          </w:tcPr>
          <w:p w14:paraId="162F52E1" w14:textId="77777777" w:rsidR="000B2CC6" w:rsidRPr="00B20011" w:rsidRDefault="000B2CC6" w:rsidP="000E61B7">
            <w:pPr>
              <w:pStyle w:val="Norml2"/>
              <w:spacing w:before="0" w:beforeAutospacing="0" w:after="0" w:afterAutospacing="0"/>
              <w:jc w:val="center"/>
              <w:rPr>
                <w:rFonts w:asciiTheme="minorHAnsi" w:hAnsiTheme="minorHAnsi" w:cstheme="minorHAnsi"/>
                <w:sz w:val="22"/>
                <w:szCs w:val="22"/>
              </w:rPr>
            </w:pPr>
            <w:r w:rsidRPr="00B20011">
              <w:rPr>
                <w:rFonts w:asciiTheme="minorHAnsi" w:hAnsiTheme="minorHAnsi" w:cstheme="minorHAnsi"/>
                <w:sz w:val="22"/>
                <w:szCs w:val="22"/>
              </w:rPr>
              <w:t>Anyag / paraméter</w:t>
            </w:r>
          </w:p>
        </w:tc>
        <w:tc>
          <w:tcPr>
            <w:tcW w:w="3260" w:type="dxa"/>
            <w:gridSpan w:val="3"/>
            <w:tcBorders>
              <w:top w:val="single" w:sz="12" w:space="0" w:color="auto"/>
              <w:left w:val="single" w:sz="12" w:space="0" w:color="auto"/>
              <w:bottom w:val="single" w:sz="12" w:space="0" w:color="auto"/>
              <w:right w:val="single" w:sz="12" w:space="0" w:color="auto"/>
            </w:tcBorders>
            <w:shd w:val="clear" w:color="auto" w:fill="DBD3C5"/>
          </w:tcPr>
          <w:p w14:paraId="308B2F85" w14:textId="77777777" w:rsidR="000B2CC6" w:rsidRPr="00B20011" w:rsidRDefault="000B2CC6" w:rsidP="000E61B7">
            <w:pPr>
              <w:pStyle w:val="Norml2"/>
              <w:spacing w:before="0" w:beforeAutospacing="0" w:after="0" w:afterAutospacing="0"/>
              <w:jc w:val="center"/>
              <w:rPr>
                <w:rFonts w:asciiTheme="minorHAnsi" w:hAnsiTheme="minorHAnsi" w:cstheme="minorHAnsi"/>
                <w:sz w:val="22"/>
                <w:szCs w:val="22"/>
              </w:rPr>
            </w:pPr>
            <w:r w:rsidRPr="00B20011">
              <w:rPr>
                <w:rFonts w:asciiTheme="minorHAnsi" w:hAnsiTheme="minorHAnsi" w:cstheme="minorHAnsi"/>
                <w:sz w:val="22"/>
                <w:szCs w:val="22"/>
              </w:rPr>
              <w:t>Nem alkalmazható, mivel</w:t>
            </w:r>
          </w:p>
        </w:tc>
        <w:tc>
          <w:tcPr>
            <w:tcW w:w="1985" w:type="dxa"/>
            <w:gridSpan w:val="4"/>
            <w:tcBorders>
              <w:top w:val="single" w:sz="12" w:space="0" w:color="auto"/>
              <w:left w:val="single" w:sz="12" w:space="0" w:color="auto"/>
              <w:bottom w:val="single" w:sz="12" w:space="0" w:color="auto"/>
              <w:right w:val="single" w:sz="12" w:space="0" w:color="auto"/>
            </w:tcBorders>
            <w:shd w:val="clear" w:color="auto" w:fill="DBD3C5"/>
          </w:tcPr>
          <w:p w14:paraId="66AADA7B" w14:textId="77777777" w:rsidR="000B2CC6" w:rsidRPr="00B20011" w:rsidRDefault="000B2CC6" w:rsidP="000E61B7">
            <w:pPr>
              <w:pStyle w:val="Norml2"/>
              <w:spacing w:before="0" w:beforeAutospacing="0" w:after="0" w:afterAutospacing="0"/>
              <w:jc w:val="center"/>
              <w:rPr>
                <w:rFonts w:asciiTheme="minorHAnsi" w:hAnsiTheme="minorHAnsi" w:cstheme="minorHAnsi"/>
                <w:sz w:val="22"/>
                <w:szCs w:val="22"/>
              </w:rPr>
            </w:pPr>
            <w:r w:rsidRPr="00B20011">
              <w:rPr>
                <w:rFonts w:asciiTheme="minorHAnsi" w:hAnsiTheme="minorHAnsi" w:cstheme="minorHAnsi"/>
                <w:sz w:val="22"/>
                <w:szCs w:val="22"/>
              </w:rPr>
              <w:t>Igen</w:t>
            </w:r>
          </w:p>
        </w:tc>
        <w:tc>
          <w:tcPr>
            <w:tcW w:w="708" w:type="dxa"/>
            <w:vMerge w:val="restart"/>
            <w:tcBorders>
              <w:top w:val="single" w:sz="12" w:space="0" w:color="auto"/>
              <w:left w:val="single" w:sz="12" w:space="0" w:color="auto"/>
              <w:bottom w:val="single" w:sz="12" w:space="0" w:color="auto"/>
              <w:right w:val="single" w:sz="12" w:space="0" w:color="auto"/>
            </w:tcBorders>
            <w:shd w:val="clear" w:color="auto" w:fill="DBD3C5"/>
          </w:tcPr>
          <w:p w14:paraId="438C805E" w14:textId="77777777" w:rsidR="000B2CC6" w:rsidRPr="00B20011" w:rsidRDefault="000B2CC6" w:rsidP="000E61B7">
            <w:pPr>
              <w:pStyle w:val="Norml2"/>
              <w:spacing w:before="0" w:beforeAutospacing="0" w:after="0" w:afterAutospacing="0"/>
              <w:jc w:val="center"/>
              <w:rPr>
                <w:rFonts w:asciiTheme="minorHAnsi" w:hAnsiTheme="minorHAnsi" w:cstheme="minorHAnsi"/>
                <w:sz w:val="22"/>
                <w:szCs w:val="22"/>
              </w:rPr>
            </w:pPr>
            <w:r w:rsidRPr="00B20011">
              <w:rPr>
                <w:rFonts w:asciiTheme="minorHAnsi" w:hAnsiTheme="minorHAnsi" w:cstheme="minorHAnsi"/>
                <w:sz w:val="22"/>
                <w:szCs w:val="22"/>
              </w:rPr>
              <w:t>Nem</w:t>
            </w:r>
          </w:p>
        </w:tc>
      </w:tr>
      <w:tr w:rsidR="000B2CC6" w:rsidRPr="00B20011" w14:paraId="38A89D1E" w14:textId="77777777" w:rsidTr="000B2CC6">
        <w:trPr>
          <w:cantSplit/>
          <w:tblHeader/>
        </w:trPr>
        <w:tc>
          <w:tcPr>
            <w:tcW w:w="3114" w:type="dxa"/>
            <w:vMerge/>
            <w:tcBorders>
              <w:left w:val="single" w:sz="12" w:space="0" w:color="auto"/>
              <w:bottom w:val="single" w:sz="12" w:space="0" w:color="auto"/>
              <w:right w:val="single" w:sz="12" w:space="0" w:color="auto"/>
            </w:tcBorders>
          </w:tcPr>
          <w:p w14:paraId="3703F18F" w14:textId="77777777" w:rsidR="000B2CC6" w:rsidRPr="00B20011" w:rsidRDefault="000B2CC6" w:rsidP="005D1683">
            <w:pPr>
              <w:pStyle w:val="Norml2"/>
              <w:spacing w:before="0" w:beforeAutospacing="0" w:after="0" w:afterAutospacing="0"/>
              <w:rPr>
                <w:rFonts w:asciiTheme="minorHAnsi" w:hAnsiTheme="minorHAnsi" w:cstheme="minorHAnsi"/>
                <w:sz w:val="22"/>
                <w:szCs w:val="22"/>
              </w:rPr>
            </w:pPr>
          </w:p>
        </w:tc>
        <w:tc>
          <w:tcPr>
            <w:tcW w:w="992" w:type="dxa"/>
            <w:tcBorders>
              <w:top w:val="single" w:sz="12" w:space="0" w:color="auto"/>
              <w:left w:val="single" w:sz="12" w:space="0" w:color="auto"/>
              <w:bottom w:val="single" w:sz="12" w:space="0" w:color="auto"/>
            </w:tcBorders>
          </w:tcPr>
          <w:p w14:paraId="2D56C009" w14:textId="77777777" w:rsidR="000B2CC6" w:rsidRPr="00B20011" w:rsidRDefault="000B2CC6" w:rsidP="005D1683">
            <w:pPr>
              <w:pStyle w:val="Norml2"/>
              <w:spacing w:before="0" w:beforeAutospacing="0" w:after="0" w:afterAutospacing="0"/>
              <w:rPr>
                <w:rFonts w:asciiTheme="minorHAnsi" w:hAnsiTheme="minorHAnsi" w:cstheme="minorHAnsi"/>
                <w:sz w:val="20"/>
                <w:szCs w:val="20"/>
              </w:rPr>
            </w:pPr>
            <w:r w:rsidRPr="00B20011">
              <w:rPr>
                <w:rFonts w:asciiTheme="minorHAnsi" w:hAnsiTheme="minorHAnsi" w:cstheme="minorHAnsi"/>
                <w:sz w:val="20"/>
                <w:szCs w:val="20"/>
              </w:rPr>
              <w:t>eltérő hulladék-kezelési folyamat</w:t>
            </w:r>
          </w:p>
        </w:tc>
        <w:tc>
          <w:tcPr>
            <w:tcW w:w="1134" w:type="dxa"/>
            <w:tcBorders>
              <w:top w:val="single" w:sz="12" w:space="0" w:color="auto"/>
              <w:bottom w:val="single" w:sz="12" w:space="0" w:color="auto"/>
            </w:tcBorders>
          </w:tcPr>
          <w:p w14:paraId="7411ED43" w14:textId="77777777" w:rsidR="000B2CC6" w:rsidRPr="00B20011" w:rsidRDefault="000B2CC6" w:rsidP="005D1683">
            <w:pPr>
              <w:pStyle w:val="Norml2"/>
              <w:spacing w:before="0" w:beforeAutospacing="0" w:after="0" w:afterAutospacing="0"/>
              <w:rPr>
                <w:rFonts w:asciiTheme="minorHAnsi" w:hAnsiTheme="minorHAnsi" w:cstheme="minorHAnsi"/>
                <w:sz w:val="20"/>
                <w:szCs w:val="20"/>
              </w:rPr>
            </w:pPr>
            <w:r w:rsidRPr="00B20011">
              <w:rPr>
                <w:rFonts w:asciiTheme="minorHAnsi" w:hAnsiTheme="minorHAnsi" w:cstheme="minorHAnsi"/>
                <w:sz w:val="20"/>
                <w:szCs w:val="20"/>
              </w:rPr>
              <w:t>a BAT 3-nál említett szennyvíz-kimutatás szerint nem lényeges anyag</w:t>
            </w:r>
          </w:p>
        </w:tc>
        <w:tc>
          <w:tcPr>
            <w:tcW w:w="1134" w:type="dxa"/>
            <w:tcBorders>
              <w:top w:val="single" w:sz="12" w:space="0" w:color="auto"/>
              <w:bottom w:val="single" w:sz="12" w:space="0" w:color="auto"/>
              <w:right w:val="single" w:sz="12" w:space="0" w:color="auto"/>
            </w:tcBorders>
          </w:tcPr>
          <w:p w14:paraId="6EC814EE" w14:textId="77777777" w:rsidR="000B2CC6" w:rsidRPr="00B20011" w:rsidRDefault="000B2CC6" w:rsidP="005D1683">
            <w:pPr>
              <w:pStyle w:val="Norml2"/>
              <w:spacing w:before="0" w:beforeAutospacing="0" w:after="0" w:afterAutospacing="0"/>
              <w:rPr>
                <w:rFonts w:asciiTheme="minorHAnsi" w:hAnsiTheme="minorHAnsi" w:cstheme="minorHAnsi"/>
                <w:sz w:val="20"/>
                <w:szCs w:val="20"/>
              </w:rPr>
            </w:pPr>
            <w:r w:rsidRPr="00B20011">
              <w:rPr>
                <w:rFonts w:asciiTheme="minorHAnsi" w:hAnsiTheme="minorHAnsi" w:cstheme="minorHAnsi"/>
                <w:sz w:val="20"/>
                <w:szCs w:val="20"/>
              </w:rPr>
              <w:t>nem történik közvetlen kibocsátás a fogadó víztestbe</w:t>
            </w:r>
          </w:p>
        </w:tc>
        <w:tc>
          <w:tcPr>
            <w:tcW w:w="992" w:type="dxa"/>
            <w:gridSpan w:val="2"/>
            <w:tcBorders>
              <w:top w:val="single" w:sz="12" w:space="0" w:color="auto"/>
              <w:left w:val="single" w:sz="12" w:space="0" w:color="auto"/>
              <w:bottom w:val="single" w:sz="12" w:space="0" w:color="auto"/>
            </w:tcBorders>
          </w:tcPr>
          <w:p w14:paraId="0CD7D664" w14:textId="77777777" w:rsidR="000B2CC6" w:rsidRPr="00B20011" w:rsidRDefault="000B2CC6" w:rsidP="000B2CC6">
            <w:pPr>
              <w:pStyle w:val="Norml2"/>
              <w:spacing w:before="0" w:beforeAutospacing="0" w:after="0" w:afterAutospacing="0"/>
              <w:rPr>
                <w:rFonts w:asciiTheme="minorHAnsi" w:hAnsiTheme="minorHAnsi" w:cstheme="minorHAnsi"/>
                <w:sz w:val="20"/>
                <w:szCs w:val="20"/>
              </w:rPr>
            </w:pPr>
            <w:r w:rsidRPr="00B20011">
              <w:rPr>
                <w:rFonts w:asciiTheme="minorHAnsi" w:hAnsiTheme="minorHAnsi" w:cstheme="minorHAnsi"/>
                <w:sz w:val="20"/>
                <w:szCs w:val="20"/>
              </w:rPr>
              <w:t>a meg-adott gyakori-</w:t>
            </w:r>
            <w:proofErr w:type="spellStart"/>
            <w:r w:rsidRPr="00B20011">
              <w:rPr>
                <w:rFonts w:asciiTheme="minorHAnsi" w:hAnsiTheme="minorHAnsi" w:cstheme="minorHAnsi"/>
                <w:sz w:val="20"/>
                <w:szCs w:val="20"/>
              </w:rPr>
              <w:t>sággal</w:t>
            </w:r>
            <w:proofErr w:type="spellEnd"/>
          </w:p>
        </w:tc>
        <w:tc>
          <w:tcPr>
            <w:tcW w:w="993" w:type="dxa"/>
            <w:gridSpan w:val="2"/>
            <w:tcBorders>
              <w:top w:val="single" w:sz="12" w:space="0" w:color="auto"/>
              <w:bottom w:val="single" w:sz="12" w:space="0" w:color="auto"/>
              <w:right w:val="single" w:sz="12" w:space="0" w:color="auto"/>
            </w:tcBorders>
          </w:tcPr>
          <w:p w14:paraId="4F486B68" w14:textId="77777777" w:rsidR="000B2CC6" w:rsidRPr="00B20011" w:rsidRDefault="000B2CC6" w:rsidP="000B2CC6">
            <w:pPr>
              <w:pStyle w:val="Norml2"/>
              <w:spacing w:before="0" w:beforeAutospacing="0" w:after="0" w:afterAutospacing="0"/>
              <w:rPr>
                <w:rFonts w:asciiTheme="minorHAnsi" w:hAnsiTheme="minorHAnsi" w:cstheme="minorHAnsi"/>
                <w:sz w:val="20"/>
                <w:szCs w:val="20"/>
              </w:rPr>
            </w:pPr>
            <w:r w:rsidRPr="00B20011">
              <w:rPr>
                <w:rFonts w:asciiTheme="minorHAnsi" w:hAnsiTheme="minorHAnsi" w:cstheme="minorHAnsi"/>
                <w:sz w:val="20"/>
                <w:szCs w:val="20"/>
              </w:rPr>
              <w:t>eltérő gyakori-</w:t>
            </w:r>
            <w:proofErr w:type="spellStart"/>
            <w:r w:rsidRPr="00B20011">
              <w:rPr>
                <w:rFonts w:asciiTheme="minorHAnsi" w:hAnsiTheme="minorHAnsi" w:cstheme="minorHAnsi"/>
                <w:sz w:val="20"/>
                <w:szCs w:val="20"/>
              </w:rPr>
              <w:t>sággal</w:t>
            </w:r>
            <w:proofErr w:type="spellEnd"/>
          </w:p>
        </w:tc>
        <w:tc>
          <w:tcPr>
            <w:tcW w:w="708" w:type="dxa"/>
            <w:vMerge/>
            <w:tcBorders>
              <w:top w:val="single" w:sz="12" w:space="0" w:color="auto"/>
              <w:left w:val="single" w:sz="12" w:space="0" w:color="auto"/>
              <w:bottom w:val="single" w:sz="12" w:space="0" w:color="auto"/>
              <w:right w:val="single" w:sz="12" w:space="0" w:color="auto"/>
            </w:tcBorders>
          </w:tcPr>
          <w:p w14:paraId="284D4DA6" w14:textId="77777777" w:rsidR="000B2CC6" w:rsidRPr="00B20011" w:rsidRDefault="000B2CC6" w:rsidP="005D1683">
            <w:pPr>
              <w:pStyle w:val="Norml2"/>
              <w:spacing w:before="0" w:beforeAutospacing="0" w:after="0" w:afterAutospacing="0"/>
              <w:jc w:val="center"/>
              <w:rPr>
                <w:rFonts w:asciiTheme="minorHAnsi" w:hAnsiTheme="minorHAnsi" w:cstheme="minorHAnsi"/>
                <w:sz w:val="22"/>
                <w:szCs w:val="22"/>
              </w:rPr>
            </w:pPr>
          </w:p>
        </w:tc>
      </w:tr>
      <w:tr w:rsidR="00521C90" w:rsidRPr="00B20011" w14:paraId="2F77BE49" w14:textId="77777777" w:rsidTr="00D20107">
        <w:trPr>
          <w:cantSplit/>
        </w:trPr>
        <w:tc>
          <w:tcPr>
            <w:tcW w:w="9067" w:type="dxa"/>
            <w:gridSpan w:val="9"/>
            <w:tcBorders>
              <w:top w:val="single" w:sz="12" w:space="0" w:color="auto"/>
              <w:bottom w:val="single" w:sz="12" w:space="0" w:color="auto"/>
            </w:tcBorders>
            <w:shd w:val="clear" w:color="auto" w:fill="DBD3C5"/>
          </w:tcPr>
          <w:p w14:paraId="5A8EB30C" w14:textId="5B6E4945" w:rsidR="00521C90" w:rsidRPr="00B20011" w:rsidRDefault="00521C90" w:rsidP="00521C90">
            <w:pPr>
              <w:pStyle w:val="Norml2"/>
              <w:spacing w:before="0" w:beforeAutospacing="0" w:after="0" w:afterAutospacing="0"/>
              <w:rPr>
                <w:rFonts w:asciiTheme="minorHAnsi" w:hAnsiTheme="minorHAnsi" w:cstheme="minorHAnsi"/>
                <w:sz w:val="22"/>
                <w:szCs w:val="22"/>
              </w:rPr>
            </w:pPr>
            <w:r w:rsidRPr="00B20011">
              <w:rPr>
                <w:rFonts w:asciiTheme="minorHAnsi" w:hAnsiTheme="minorHAnsi" w:cstheme="minorHAnsi"/>
                <w:b/>
                <w:sz w:val="22"/>
                <w:szCs w:val="22"/>
              </w:rPr>
              <w:t>Havonta egyszer *, **</w:t>
            </w:r>
          </w:p>
        </w:tc>
      </w:tr>
      <w:tr w:rsidR="00E01D01" w:rsidRPr="00B20011" w14:paraId="132FEB61" w14:textId="77777777" w:rsidTr="00852DC0">
        <w:trPr>
          <w:cantSplit/>
        </w:trPr>
        <w:tc>
          <w:tcPr>
            <w:tcW w:w="3114" w:type="dxa"/>
            <w:tcBorders>
              <w:top w:val="single" w:sz="12" w:space="0" w:color="auto"/>
            </w:tcBorders>
          </w:tcPr>
          <w:p w14:paraId="1FCBB1B7" w14:textId="77777777" w:rsidR="00E01D01" w:rsidRPr="00B20011" w:rsidRDefault="00E01D01" w:rsidP="005D1683">
            <w:pPr>
              <w:pStyle w:val="Norml2"/>
              <w:spacing w:before="0" w:beforeAutospacing="0" w:after="0" w:afterAutospacing="0"/>
              <w:rPr>
                <w:rFonts w:asciiTheme="minorHAnsi" w:hAnsiTheme="minorHAnsi" w:cstheme="minorHAnsi"/>
                <w:sz w:val="22"/>
                <w:szCs w:val="22"/>
              </w:rPr>
            </w:pPr>
            <w:r w:rsidRPr="00B20011">
              <w:rPr>
                <w:rFonts w:asciiTheme="minorHAnsi" w:hAnsiTheme="minorHAnsi" w:cstheme="minorHAnsi"/>
                <w:sz w:val="22"/>
                <w:szCs w:val="22"/>
              </w:rPr>
              <w:t>Benzol, toluol, etil-benzol, xilol (BTEX) ***</w:t>
            </w:r>
          </w:p>
          <w:p w14:paraId="646D7FFC" w14:textId="77777777" w:rsidR="00E01D01" w:rsidRPr="00B20011" w:rsidRDefault="00E01D01" w:rsidP="005D1683">
            <w:pPr>
              <w:pStyle w:val="Norml2"/>
              <w:spacing w:before="0" w:beforeAutospacing="0" w:after="0" w:afterAutospacing="0"/>
              <w:rPr>
                <w:rFonts w:asciiTheme="minorHAnsi" w:hAnsiTheme="minorHAnsi" w:cstheme="minorHAnsi"/>
                <w:sz w:val="18"/>
                <w:szCs w:val="18"/>
              </w:rPr>
            </w:pPr>
            <w:r w:rsidRPr="00B20011">
              <w:rPr>
                <w:rFonts w:asciiTheme="minorHAnsi" w:hAnsiTheme="minorHAnsi" w:cstheme="minorHAnsi"/>
                <w:sz w:val="18"/>
                <w:szCs w:val="18"/>
              </w:rPr>
              <w:t>ha a hulladékkezelési folyamat: Vízalapú folyékony hulladék kezelése</w:t>
            </w:r>
          </w:p>
        </w:tc>
        <w:tc>
          <w:tcPr>
            <w:tcW w:w="992" w:type="dxa"/>
            <w:tcBorders>
              <w:top w:val="single" w:sz="12" w:space="0" w:color="auto"/>
            </w:tcBorders>
            <w:vAlign w:val="center"/>
          </w:tcPr>
          <w:p w14:paraId="57D3E3D3" w14:textId="17BDE416" w:rsidR="00E01D01"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1813322331"/>
                <w14:checkbox>
                  <w14:checked w14:val="0"/>
                  <w14:checkedState w14:val="2612" w14:font="MS Gothic"/>
                  <w14:uncheckedState w14:val="2610" w14:font="MS Gothic"/>
                </w14:checkbox>
              </w:sdtPr>
              <w:sdtContent>
                <w:r w:rsidR="00D20107">
                  <w:rPr>
                    <w:rFonts w:ascii="MS Gothic" w:eastAsia="MS Gothic" w:hAnsi="MS Gothic" w:cstheme="minorHAnsi" w:hint="eastAsia"/>
                    <w:sz w:val="22"/>
                    <w:szCs w:val="22"/>
                  </w:rPr>
                  <w:t>☐</w:t>
                </w:r>
              </w:sdtContent>
            </w:sdt>
          </w:p>
        </w:tc>
        <w:tc>
          <w:tcPr>
            <w:tcW w:w="1134" w:type="dxa"/>
            <w:tcBorders>
              <w:top w:val="single" w:sz="12" w:space="0" w:color="auto"/>
              <w:bottom w:val="single" w:sz="4" w:space="0" w:color="auto"/>
            </w:tcBorders>
            <w:vAlign w:val="center"/>
          </w:tcPr>
          <w:p w14:paraId="76D80A76" w14:textId="77777777" w:rsidR="00E01D01"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1530217744"/>
                <w14:checkbox>
                  <w14:checked w14:val="0"/>
                  <w14:checkedState w14:val="2612" w14:font="MS Gothic"/>
                  <w14:uncheckedState w14:val="2610" w14:font="MS Gothic"/>
                </w14:checkbox>
              </w:sdtPr>
              <w:sdtContent>
                <w:r w:rsidR="00E01D01" w:rsidRPr="00B20011">
                  <w:rPr>
                    <w:rFonts w:ascii="Segoe UI Symbol" w:eastAsia="MS Gothic" w:hAnsi="Segoe UI Symbol" w:cs="Segoe UI Symbol"/>
                    <w:sz w:val="22"/>
                    <w:szCs w:val="22"/>
                  </w:rPr>
                  <w:t>☐</w:t>
                </w:r>
              </w:sdtContent>
            </w:sdt>
          </w:p>
        </w:tc>
        <w:tc>
          <w:tcPr>
            <w:tcW w:w="1134" w:type="dxa"/>
            <w:tcBorders>
              <w:top w:val="single" w:sz="12" w:space="0" w:color="auto"/>
              <w:tl2br w:val="single" w:sz="4" w:space="0" w:color="auto"/>
            </w:tcBorders>
            <w:vAlign w:val="center"/>
          </w:tcPr>
          <w:p w14:paraId="591657E3" w14:textId="77777777" w:rsidR="00E01D01" w:rsidRPr="00B20011" w:rsidRDefault="00E01D01" w:rsidP="00D20107">
            <w:pPr>
              <w:pStyle w:val="Norml2"/>
              <w:spacing w:before="0" w:beforeAutospacing="0" w:after="0" w:afterAutospacing="0"/>
              <w:jc w:val="center"/>
              <w:rPr>
                <w:rFonts w:asciiTheme="minorHAnsi" w:hAnsiTheme="minorHAnsi" w:cstheme="minorHAnsi"/>
                <w:sz w:val="22"/>
                <w:szCs w:val="22"/>
              </w:rPr>
            </w:pPr>
          </w:p>
        </w:tc>
        <w:tc>
          <w:tcPr>
            <w:tcW w:w="992" w:type="dxa"/>
            <w:gridSpan w:val="2"/>
            <w:tcBorders>
              <w:top w:val="single" w:sz="12" w:space="0" w:color="auto"/>
            </w:tcBorders>
            <w:vAlign w:val="center"/>
          </w:tcPr>
          <w:p w14:paraId="49368598" w14:textId="77777777" w:rsidR="00E01D01"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754119005"/>
                <w14:checkbox>
                  <w14:checked w14:val="0"/>
                  <w14:checkedState w14:val="2612" w14:font="MS Gothic"/>
                  <w14:uncheckedState w14:val="2610" w14:font="MS Gothic"/>
                </w14:checkbox>
              </w:sdtPr>
              <w:sdtContent>
                <w:r w:rsidR="00E01D01" w:rsidRPr="00B20011">
                  <w:rPr>
                    <w:rFonts w:ascii="Segoe UI Symbol" w:eastAsia="MS Gothic" w:hAnsi="Segoe UI Symbol" w:cs="Segoe UI Symbol"/>
                    <w:sz w:val="22"/>
                    <w:szCs w:val="22"/>
                  </w:rPr>
                  <w:t>☐</w:t>
                </w:r>
              </w:sdtContent>
            </w:sdt>
          </w:p>
        </w:tc>
        <w:tc>
          <w:tcPr>
            <w:tcW w:w="993" w:type="dxa"/>
            <w:gridSpan w:val="2"/>
            <w:tcBorders>
              <w:top w:val="single" w:sz="12" w:space="0" w:color="auto"/>
            </w:tcBorders>
            <w:vAlign w:val="center"/>
          </w:tcPr>
          <w:p w14:paraId="4BAFE1CC" w14:textId="77777777" w:rsidR="00E01D01"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1020165454"/>
                <w14:checkbox>
                  <w14:checked w14:val="0"/>
                  <w14:checkedState w14:val="2612" w14:font="MS Gothic"/>
                  <w14:uncheckedState w14:val="2610" w14:font="MS Gothic"/>
                </w14:checkbox>
              </w:sdtPr>
              <w:sdtContent>
                <w:r w:rsidR="00E01D01" w:rsidRPr="00B20011">
                  <w:rPr>
                    <w:rFonts w:ascii="Segoe UI Symbol" w:eastAsia="MS Gothic" w:hAnsi="Segoe UI Symbol" w:cs="Segoe UI Symbol"/>
                    <w:sz w:val="22"/>
                    <w:szCs w:val="22"/>
                  </w:rPr>
                  <w:t>☐</w:t>
                </w:r>
              </w:sdtContent>
            </w:sdt>
          </w:p>
        </w:tc>
        <w:tc>
          <w:tcPr>
            <w:tcW w:w="708" w:type="dxa"/>
            <w:tcBorders>
              <w:top w:val="single" w:sz="12" w:space="0" w:color="auto"/>
            </w:tcBorders>
            <w:vAlign w:val="center"/>
          </w:tcPr>
          <w:p w14:paraId="35763730" w14:textId="77777777" w:rsidR="00E01D01"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1009727777"/>
                <w14:checkbox>
                  <w14:checked w14:val="0"/>
                  <w14:checkedState w14:val="2612" w14:font="MS Gothic"/>
                  <w14:uncheckedState w14:val="2610" w14:font="MS Gothic"/>
                </w14:checkbox>
              </w:sdtPr>
              <w:sdtContent>
                <w:r w:rsidR="00E01D01" w:rsidRPr="00B20011">
                  <w:rPr>
                    <w:rFonts w:ascii="Segoe UI Symbol" w:eastAsia="MS Gothic" w:hAnsi="Segoe UI Symbol" w:cs="Segoe UI Symbol"/>
                    <w:sz w:val="22"/>
                    <w:szCs w:val="22"/>
                  </w:rPr>
                  <w:t>☐</w:t>
                </w:r>
              </w:sdtContent>
            </w:sdt>
          </w:p>
        </w:tc>
      </w:tr>
      <w:tr w:rsidR="00E01D01" w:rsidRPr="00B20011" w14:paraId="105CCEAD" w14:textId="77777777" w:rsidTr="00852DC0">
        <w:trPr>
          <w:cantSplit/>
        </w:trPr>
        <w:tc>
          <w:tcPr>
            <w:tcW w:w="3114" w:type="dxa"/>
          </w:tcPr>
          <w:p w14:paraId="3065B1E5" w14:textId="77777777" w:rsidR="00E01D01" w:rsidRPr="00B20011" w:rsidRDefault="00E01D01" w:rsidP="005D1683">
            <w:pPr>
              <w:pStyle w:val="Norml2"/>
              <w:spacing w:before="0" w:beforeAutospacing="0" w:after="0" w:afterAutospacing="0"/>
              <w:rPr>
                <w:rFonts w:asciiTheme="minorHAnsi" w:hAnsiTheme="minorHAnsi" w:cstheme="minorHAnsi"/>
                <w:sz w:val="22"/>
                <w:szCs w:val="22"/>
              </w:rPr>
            </w:pPr>
            <w:r w:rsidRPr="00B20011">
              <w:rPr>
                <w:rFonts w:asciiTheme="minorHAnsi" w:hAnsiTheme="minorHAnsi" w:cstheme="minorHAnsi"/>
                <w:sz w:val="22"/>
                <w:szCs w:val="22"/>
              </w:rPr>
              <w:t>Kémiai oxigénigény (KOI) VAGY Teljes szervesszén-tartalom (TOC) ****</w:t>
            </w:r>
          </w:p>
          <w:p w14:paraId="486666DF" w14:textId="77777777" w:rsidR="00E01D01" w:rsidRPr="00B20011" w:rsidRDefault="00E01D01" w:rsidP="005D1683">
            <w:pPr>
              <w:pStyle w:val="Norml2"/>
              <w:spacing w:before="0" w:beforeAutospacing="0" w:after="0" w:afterAutospacing="0"/>
              <w:rPr>
                <w:rFonts w:asciiTheme="minorHAnsi" w:hAnsiTheme="minorHAnsi" w:cstheme="minorHAnsi"/>
                <w:sz w:val="18"/>
                <w:szCs w:val="18"/>
              </w:rPr>
            </w:pPr>
            <w:r w:rsidRPr="00B20011">
              <w:rPr>
                <w:rFonts w:asciiTheme="minorHAnsi" w:hAnsiTheme="minorHAnsi" w:cstheme="minorHAnsi"/>
                <w:sz w:val="18"/>
                <w:szCs w:val="18"/>
              </w:rPr>
              <w:t>ha a hulladékkezelési folyamat: Minden hulladékkezelés, a vízalapú folyékony hulladékok kezelésének kivételével</w:t>
            </w:r>
          </w:p>
        </w:tc>
        <w:tc>
          <w:tcPr>
            <w:tcW w:w="992" w:type="dxa"/>
            <w:vAlign w:val="center"/>
          </w:tcPr>
          <w:p w14:paraId="1B855A32" w14:textId="7ABFA26D" w:rsidR="00E01D01"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59403248"/>
                <w14:checkbox>
                  <w14:checked w14:val="0"/>
                  <w14:checkedState w14:val="2612" w14:font="MS Gothic"/>
                  <w14:uncheckedState w14:val="2610" w14:font="MS Gothic"/>
                </w14:checkbox>
              </w:sdtPr>
              <w:sdtContent>
                <w:r w:rsidR="00D20107">
                  <w:rPr>
                    <w:rFonts w:ascii="MS Gothic" w:eastAsia="MS Gothic" w:hAnsi="MS Gothic" w:cstheme="minorHAnsi" w:hint="eastAsia"/>
                    <w:sz w:val="22"/>
                    <w:szCs w:val="22"/>
                  </w:rPr>
                  <w:t>☐</w:t>
                </w:r>
              </w:sdtContent>
            </w:sdt>
          </w:p>
        </w:tc>
        <w:tc>
          <w:tcPr>
            <w:tcW w:w="1134" w:type="dxa"/>
            <w:tcBorders>
              <w:bottom w:val="single" w:sz="4" w:space="0" w:color="auto"/>
              <w:tl2br w:val="single" w:sz="4" w:space="0" w:color="auto"/>
            </w:tcBorders>
            <w:vAlign w:val="center"/>
          </w:tcPr>
          <w:p w14:paraId="65E1FA31" w14:textId="77777777" w:rsidR="00E01D01" w:rsidRPr="00B20011" w:rsidRDefault="00E01D01" w:rsidP="00D20107">
            <w:pPr>
              <w:pStyle w:val="Norml2"/>
              <w:spacing w:before="0" w:beforeAutospacing="0" w:after="0" w:afterAutospacing="0"/>
              <w:jc w:val="center"/>
              <w:rPr>
                <w:rFonts w:asciiTheme="minorHAnsi" w:hAnsiTheme="minorHAnsi" w:cstheme="minorHAnsi"/>
                <w:sz w:val="22"/>
                <w:szCs w:val="22"/>
              </w:rPr>
            </w:pPr>
          </w:p>
        </w:tc>
        <w:tc>
          <w:tcPr>
            <w:tcW w:w="1134" w:type="dxa"/>
            <w:tcBorders>
              <w:bottom w:val="single" w:sz="4" w:space="0" w:color="auto"/>
            </w:tcBorders>
            <w:vAlign w:val="center"/>
          </w:tcPr>
          <w:p w14:paraId="29481553" w14:textId="77777777" w:rsidR="00E01D01"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1766534975"/>
                <w14:checkbox>
                  <w14:checked w14:val="0"/>
                  <w14:checkedState w14:val="2612" w14:font="MS Gothic"/>
                  <w14:uncheckedState w14:val="2610" w14:font="MS Gothic"/>
                </w14:checkbox>
              </w:sdtPr>
              <w:sdtContent>
                <w:r w:rsidR="00E01D01" w:rsidRPr="00B20011">
                  <w:rPr>
                    <w:rFonts w:ascii="Segoe UI Symbol" w:eastAsia="MS Gothic" w:hAnsi="Segoe UI Symbol" w:cs="Segoe UI Symbol"/>
                    <w:sz w:val="22"/>
                    <w:szCs w:val="22"/>
                  </w:rPr>
                  <w:t>☐</w:t>
                </w:r>
              </w:sdtContent>
            </w:sdt>
          </w:p>
        </w:tc>
        <w:tc>
          <w:tcPr>
            <w:tcW w:w="992" w:type="dxa"/>
            <w:gridSpan w:val="2"/>
            <w:vAlign w:val="center"/>
          </w:tcPr>
          <w:p w14:paraId="4D66DDBB" w14:textId="77777777" w:rsidR="00E01D01"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449789030"/>
                <w14:checkbox>
                  <w14:checked w14:val="0"/>
                  <w14:checkedState w14:val="2612" w14:font="MS Gothic"/>
                  <w14:uncheckedState w14:val="2610" w14:font="MS Gothic"/>
                </w14:checkbox>
              </w:sdtPr>
              <w:sdtContent>
                <w:r w:rsidR="00E01D01" w:rsidRPr="00B20011">
                  <w:rPr>
                    <w:rFonts w:ascii="Segoe UI Symbol" w:eastAsia="MS Gothic" w:hAnsi="Segoe UI Symbol" w:cs="Segoe UI Symbol"/>
                    <w:sz w:val="22"/>
                    <w:szCs w:val="22"/>
                  </w:rPr>
                  <w:t>☐</w:t>
                </w:r>
              </w:sdtContent>
            </w:sdt>
          </w:p>
        </w:tc>
        <w:tc>
          <w:tcPr>
            <w:tcW w:w="993" w:type="dxa"/>
            <w:gridSpan w:val="2"/>
            <w:vAlign w:val="center"/>
          </w:tcPr>
          <w:p w14:paraId="7E551AD5" w14:textId="77777777" w:rsidR="00E01D01"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1053433570"/>
                <w14:checkbox>
                  <w14:checked w14:val="0"/>
                  <w14:checkedState w14:val="2612" w14:font="MS Gothic"/>
                  <w14:uncheckedState w14:val="2610" w14:font="MS Gothic"/>
                </w14:checkbox>
              </w:sdtPr>
              <w:sdtContent>
                <w:r w:rsidR="00E01D01" w:rsidRPr="00B20011">
                  <w:rPr>
                    <w:rFonts w:ascii="Segoe UI Symbol" w:eastAsia="MS Gothic" w:hAnsi="Segoe UI Symbol" w:cs="Segoe UI Symbol"/>
                    <w:sz w:val="22"/>
                    <w:szCs w:val="22"/>
                  </w:rPr>
                  <w:t>☐</w:t>
                </w:r>
              </w:sdtContent>
            </w:sdt>
          </w:p>
        </w:tc>
        <w:tc>
          <w:tcPr>
            <w:tcW w:w="708" w:type="dxa"/>
            <w:vAlign w:val="center"/>
          </w:tcPr>
          <w:p w14:paraId="21F35DA9" w14:textId="77777777" w:rsidR="00E01D01"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15206188"/>
                <w14:checkbox>
                  <w14:checked w14:val="0"/>
                  <w14:checkedState w14:val="2612" w14:font="MS Gothic"/>
                  <w14:uncheckedState w14:val="2610" w14:font="MS Gothic"/>
                </w14:checkbox>
              </w:sdtPr>
              <w:sdtContent>
                <w:r w:rsidR="00E01D01" w:rsidRPr="00B20011">
                  <w:rPr>
                    <w:rFonts w:ascii="Segoe UI Symbol" w:eastAsia="MS Gothic" w:hAnsi="Segoe UI Symbol" w:cs="Segoe UI Symbol"/>
                    <w:sz w:val="22"/>
                    <w:szCs w:val="22"/>
                  </w:rPr>
                  <w:t>☐</w:t>
                </w:r>
              </w:sdtContent>
            </w:sdt>
          </w:p>
        </w:tc>
      </w:tr>
      <w:tr w:rsidR="00E01D01" w:rsidRPr="00B20011" w14:paraId="0E37AA35" w14:textId="77777777" w:rsidTr="00852DC0">
        <w:trPr>
          <w:cantSplit/>
        </w:trPr>
        <w:tc>
          <w:tcPr>
            <w:tcW w:w="3114" w:type="dxa"/>
          </w:tcPr>
          <w:p w14:paraId="537171C0" w14:textId="77777777" w:rsidR="00E01D01" w:rsidRPr="00B20011" w:rsidRDefault="00E01D01" w:rsidP="005D1683">
            <w:pPr>
              <w:pStyle w:val="Norml2"/>
              <w:spacing w:before="0" w:beforeAutospacing="0" w:after="0" w:afterAutospacing="0"/>
              <w:rPr>
                <w:rFonts w:asciiTheme="minorHAnsi" w:hAnsiTheme="minorHAnsi" w:cstheme="minorHAnsi"/>
                <w:sz w:val="22"/>
                <w:szCs w:val="22"/>
              </w:rPr>
            </w:pPr>
            <w:r w:rsidRPr="00B20011">
              <w:rPr>
                <w:rFonts w:asciiTheme="minorHAnsi" w:hAnsiTheme="minorHAnsi" w:cstheme="minorHAnsi"/>
                <w:sz w:val="22"/>
                <w:szCs w:val="22"/>
              </w:rPr>
              <w:t>Szénhidrogén-olajindex (HOI) ***</w:t>
            </w:r>
          </w:p>
          <w:p w14:paraId="4225C7B7" w14:textId="77777777" w:rsidR="00E01D01" w:rsidRPr="00B20011" w:rsidRDefault="00E01D01" w:rsidP="005D1683">
            <w:pPr>
              <w:pStyle w:val="Norml2"/>
              <w:spacing w:before="0" w:beforeAutospacing="0" w:after="0" w:afterAutospacing="0"/>
              <w:rPr>
                <w:rFonts w:asciiTheme="minorHAnsi" w:hAnsiTheme="minorHAnsi" w:cstheme="minorHAnsi"/>
                <w:sz w:val="18"/>
                <w:szCs w:val="18"/>
              </w:rPr>
            </w:pPr>
            <w:r w:rsidRPr="00B20011">
              <w:rPr>
                <w:rFonts w:asciiTheme="minorHAnsi" w:hAnsiTheme="minorHAnsi" w:cstheme="minorHAnsi"/>
                <w:sz w:val="18"/>
                <w:szCs w:val="18"/>
              </w:rPr>
              <w:t xml:space="preserve">ha a hulladékkezelési folyamat: </w:t>
            </w:r>
          </w:p>
          <w:p w14:paraId="3E6B7FB6" w14:textId="77777777" w:rsidR="00E01D01" w:rsidRPr="00B20011" w:rsidRDefault="00E01D01" w:rsidP="005D1683">
            <w:pPr>
              <w:pStyle w:val="Norml2"/>
              <w:spacing w:before="0" w:beforeAutospacing="0" w:after="0" w:afterAutospacing="0"/>
              <w:rPr>
                <w:rFonts w:asciiTheme="minorHAnsi" w:hAnsiTheme="minorHAnsi" w:cstheme="minorHAnsi"/>
                <w:sz w:val="18"/>
                <w:szCs w:val="18"/>
              </w:rPr>
            </w:pPr>
            <w:r w:rsidRPr="00B20011">
              <w:rPr>
                <w:rFonts w:asciiTheme="minorHAnsi" w:hAnsiTheme="minorHAnsi" w:cstheme="minorHAnsi"/>
                <w:sz w:val="18"/>
                <w:szCs w:val="18"/>
              </w:rPr>
              <w:t xml:space="preserve">Fémhulladék aprítóberendezésekkel történő mechanikai kezelése; Elektromos és elektronikus berendezések illékony fluorozott szénhidrogéneket (VFC-k) és/vagy illékony szénhidrogéneket (VHC-k) tartalmazó hulladékainak kezelése; Hulladékolaj </w:t>
            </w:r>
            <w:proofErr w:type="spellStart"/>
            <w:r w:rsidRPr="00B20011">
              <w:rPr>
                <w:rFonts w:asciiTheme="minorHAnsi" w:hAnsiTheme="minorHAnsi" w:cstheme="minorHAnsi"/>
                <w:sz w:val="18"/>
                <w:szCs w:val="18"/>
              </w:rPr>
              <w:t>újrafinomítása</w:t>
            </w:r>
            <w:proofErr w:type="spellEnd"/>
            <w:r w:rsidRPr="00B20011">
              <w:rPr>
                <w:rFonts w:asciiTheme="minorHAnsi" w:hAnsiTheme="minorHAnsi" w:cstheme="minorHAnsi"/>
                <w:sz w:val="18"/>
                <w:szCs w:val="18"/>
              </w:rPr>
              <w:t>; Fűtőértékkel bíró hulladékok fizikai- kémiai kezelése; Kitermelt szennyezett talaj vizes mosása</w:t>
            </w:r>
          </w:p>
        </w:tc>
        <w:tc>
          <w:tcPr>
            <w:tcW w:w="992" w:type="dxa"/>
            <w:vAlign w:val="center"/>
          </w:tcPr>
          <w:p w14:paraId="3D0F46DA" w14:textId="77777777" w:rsidR="00E01D01"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1714993845"/>
                <w14:checkbox>
                  <w14:checked w14:val="0"/>
                  <w14:checkedState w14:val="2612" w14:font="MS Gothic"/>
                  <w14:uncheckedState w14:val="2610" w14:font="MS Gothic"/>
                </w14:checkbox>
              </w:sdtPr>
              <w:sdtContent>
                <w:r w:rsidR="00E01D01" w:rsidRPr="00B20011">
                  <w:rPr>
                    <w:rFonts w:ascii="Segoe UI Symbol" w:eastAsia="MS Gothic" w:hAnsi="Segoe UI Symbol" w:cs="Segoe UI Symbol"/>
                    <w:sz w:val="22"/>
                    <w:szCs w:val="22"/>
                  </w:rPr>
                  <w:t>☐</w:t>
                </w:r>
              </w:sdtContent>
            </w:sdt>
          </w:p>
        </w:tc>
        <w:tc>
          <w:tcPr>
            <w:tcW w:w="1134" w:type="dxa"/>
            <w:tcBorders>
              <w:tl2br w:val="single" w:sz="4" w:space="0" w:color="auto"/>
            </w:tcBorders>
            <w:vAlign w:val="center"/>
          </w:tcPr>
          <w:p w14:paraId="0E1DFBF4" w14:textId="77777777" w:rsidR="00E01D01" w:rsidRPr="00B20011" w:rsidRDefault="00E01D01" w:rsidP="00D20107">
            <w:pPr>
              <w:pStyle w:val="Norml2"/>
              <w:spacing w:before="0" w:beforeAutospacing="0" w:after="0" w:afterAutospacing="0"/>
              <w:jc w:val="center"/>
              <w:rPr>
                <w:rFonts w:asciiTheme="minorHAnsi" w:hAnsiTheme="minorHAnsi" w:cstheme="minorHAnsi"/>
                <w:sz w:val="22"/>
                <w:szCs w:val="22"/>
              </w:rPr>
            </w:pPr>
          </w:p>
        </w:tc>
        <w:tc>
          <w:tcPr>
            <w:tcW w:w="1134" w:type="dxa"/>
            <w:tcBorders>
              <w:bottom w:val="single" w:sz="4" w:space="0" w:color="auto"/>
              <w:tl2br w:val="single" w:sz="4" w:space="0" w:color="auto"/>
            </w:tcBorders>
            <w:vAlign w:val="center"/>
          </w:tcPr>
          <w:p w14:paraId="2F57828E" w14:textId="77777777" w:rsidR="00E01D01" w:rsidRPr="00B20011" w:rsidRDefault="00E01D01" w:rsidP="00D20107">
            <w:pPr>
              <w:pStyle w:val="Norml2"/>
              <w:spacing w:before="0" w:beforeAutospacing="0" w:after="0" w:afterAutospacing="0"/>
              <w:jc w:val="center"/>
              <w:rPr>
                <w:rFonts w:asciiTheme="minorHAnsi" w:hAnsiTheme="minorHAnsi" w:cstheme="minorHAnsi"/>
                <w:sz w:val="22"/>
                <w:szCs w:val="22"/>
              </w:rPr>
            </w:pPr>
          </w:p>
        </w:tc>
        <w:tc>
          <w:tcPr>
            <w:tcW w:w="992" w:type="dxa"/>
            <w:gridSpan w:val="2"/>
            <w:vAlign w:val="center"/>
          </w:tcPr>
          <w:p w14:paraId="4B383CEE" w14:textId="77777777" w:rsidR="00E01D01"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687418524"/>
                <w14:checkbox>
                  <w14:checked w14:val="0"/>
                  <w14:checkedState w14:val="2612" w14:font="MS Gothic"/>
                  <w14:uncheckedState w14:val="2610" w14:font="MS Gothic"/>
                </w14:checkbox>
              </w:sdtPr>
              <w:sdtContent>
                <w:r w:rsidR="00E01D01" w:rsidRPr="00B20011">
                  <w:rPr>
                    <w:rFonts w:ascii="Segoe UI Symbol" w:eastAsia="MS Gothic" w:hAnsi="Segoe UI Symbol" w:cs="Segoe UI Symbol"/>
                    <w:sz w:val="22"/>
                    <w:szCs w:val="22"/>
                  </w:rPr>
                  <w:t>☐</w:t>
                </w:r>
              </w:sdtContent>
            </w:sdt>
          </w:p>
        </w:tc>
        <w:tc>
          <w:tcPr>
            <w:tcW w:w="993" w:type="dxa"/>
            <w:gridSpan w:val="2"/>
            <w:vAlign w:val="center"/>
          </w:tcPr>
          <w:p w14:paraId="47864AE8" w14:textId="77777777" w:rsidR="00E01D01"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1409619696"/>
                <w14:checkbox>
                  <w14:checked w14:val="0"/>
                  <w14:checkedState w14:val="2612" w14:font="MS Gothic"/>
                  <w14:uncheckedState w14:val="2610" w14:font="MS Gothic"/>
                </w14:checkbox>
              </w:sdtPr>
              <w:sdtContent>
                <w:r w:rsidR="00E01D01" w:rsidRPr="00B20011">
                  <w:rPr>
                    <w:rFonts w:ascii="Segoe UI Symbol" w:eastAsia="MS Gothic" w:hAnsi="Segoe UI Symbol" w:cs="Segoe UI Symbol"/>
                    <w:sz w:val="22"/>
                    <w:szCs w:val="22"/>
                  </w:rPr>
                  <w:t>☐</w:t>
                </w:r>
              </w:sdtContent>
            </w:sdt>
          </w:p>
        </w:tc>
        <w:tc>
          <w:tcPr>
            <w:tcW w:w="708" w:type="dxa"/>
            <w:vAlign w:val="center"/>
          </w:tcPr>
          <w:p w14:paraId="05F474F6" w14:textId="77777777" w:rsidR="00E01D01"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2052140496"/>
                <w14:checkbox>
                  <w14:checked w14:val="0"/>
                  <w14:checkedState w14:val="2612" w14:font="MS Gothic"/>
                  <w14:uncheckedState w14:val="2610" w14:font="MS Gothic"/>
                </w14:checkbox>
              </w:sdtPr>
              <w:sdtContent>
                <w:r w:rsidR="00E01D01" w:rsidRPr="00B20011">
                  <w:rPr>
                    <w:rFonts w:ascii="Segoe UI Symbol" w:eastAsia="MS Gothic" w:hAnsi="Segoe UI Symbol" w:cs="Segoe UI Symbol"/>
                    <w:sz w:val="22"/>
                    <w:szCs w:val="22"/>
                  </w:rPr>
                  <w:t>☐</w:t>
                </w:r>
              </w:sdtContent>
            </w:sdt>
          </w:p>
        </w:tc>
      </w:tr>
      <w:tr w:rsidR="00997D4E" w:rsidRPr="00B20011" w14:paraId="64506376" w14:textId="77777777" w:rsidTr="00852DC0">
        <w:trPr>
          <w:cantSplit/>
        </w:trPr>
        <w:tc>
          <w:tcPr>
            <w:tcW w:w="3114" w:type="dxa"/>
          </w:tcPr>
          <w:p w14:paraId="08896682" w14:textId="77777777" w:rsidR="00997D4E" w:rsidRPr="00B20011" w:rsidRDefault="00997D4E" w:rsidP="005D1683">
            <w:pPr>
              <w:pStyle w:val="Norml2"/>
              <w:spacing w:before="0" w:beforeAutospacing="0" w:after="0" w:afterAutospacing="0"/>
              <w:rPr>
                <w:rFonts w:asciiTheme="minorHAnsi" w:hAnsiTheme="minorHAnsi" w:cstheme="minorHAnsi"/>
                <w:sz w:val="22"/>
                <w:szCs w:val="22"/>
              </w:rPr>
            </w:pPr>
            <w:r w:rsidRPr="00B20011">
              <w:rPr>
                <w:rFonts w:asciiTheme="minorHAnsi" w:hAnsiTheme="minorHAnsi" w:cstheme="minorHAnsi"/>
                <w:sz w:val="22"/>
                <w:szCs w:val="22"/>
              </w:rPr>
              <w:t>Arzén (</w:t>
            </w:r>
            <w:proofErr w:type="spellStart"/>
            <w:r w:rsidRPr="00B20011">
              <w:rPr>
                <w:rFonts w:asciiTheme="minorHAnsi" w:hAnsiTheme="minorHAnsi" w:cstheme="minorHAnsi"/>
                <w:sz w:val="22"/>
                <w:szCs w:val="22"/>
              </w:rPr>
              <w:t>As</w:t>
            </w:r>
            <w:proofErr w:type="spellEnd"/>
            <w:r w:rsidRPr="00B20011">
              <w:rPr>
                <w:rFonts w:asciiTheme="minorHAnsi" w:hAnsiTheme="minorHAnsi" w:cstheme="minorHAnsi"/>
                <w:sz w:val="22"/>
                <w:szCs w:val="22"/>
              </w:rPr>
              <w:t>), kadmium (Cd), króm (</w:t>
            </w:r>
            <w:proofErr w:type="spellStart"/>
            <w:r w:rsidRPr="00B20011">
              <w:rPr>
                <w:rFonts w:asciiTheme="minorHAnsi" w:hAnsiTheme="minorHAnsi" w:cstheme="minorHAnsi"/>
                <w:sz w:val="22"/>
                <w:szCs w:val="22"/>
              </w:rPr>
              <w:t>Cr</w:t>
            </w:r>
            <w:proofErr w:type="spellEnd"/>
            <w:r w:rsidRPr="00B20011">
              <w:rPr>
                <w:rFonts w:asciiTheme="minorHAnsi" w:hAnsiTheme="minorHAnsi" w:cstheme="minorHAnsi"/>
                <w:sz w:val="22"/>
                <w:szCs w:val="22"/>
              </w:rPr>
              <w:t>), réz (</w:t>
            </w:r>
            <w:proofErr w:type="spellStart"/>
            <w:r w:rsidRPr="00B20011">
              <w:rPr>
                <w:rFonts w:asciiTheme="minorHAnsi" w:hAnsiTheme="minorHAnsi" w:cstheme="minorHAnsi"/>
                <w:sz w:val="22"/>
                <w:szCs w:val="22"/>
              </w:rPr>
              <w:t>Cu</w:t>
            </w:r>
            <w:proofErr w:type="spellEnd"/>
            <w:r w:rsidRPr="00B20011">
              <w:rPr>
                <w:rFonts w:asciiTheme="minorHAnsi" w:hAnsiTheme="minorHAnsi" w:cstheme="minorHAnsi"/>
                <w:sz w:val="22"/>
                <w:szCs w:val="22"/>
              </w:rPr>
              <w:t>), nikkel (Ni), ólom (Pb), cink (</w:t>
            </w:r>
            <w:proofErr w:type="spellStart"/>
            <w:r w:rsidRPr="00B20011">
              <w:rPr>
                <w:rFonts w:asciiTheme="minorHAnsi" w:hAnsiTheme="minorHAnsi" w:cstheme="minorHAnsi"/>
                <w:sz w:val="22"/>
                <w:szCs w:val="22"/>
              </w:rPr>
              <w:t>Zn</w:t>
            </w:r>
            <w:proofErr w:type="spellEnd"/>
            <w:r w:rsidRPr="00B20011">
              <w:rPr>
                <w:rFonts w:asciiTheme="minorHAnsi" w:hAnsiTheme="minorHAnsi" w:cstheme="minorHAnsi"/>
                <w:sz w:val="22"/>
                <w:szCs w:val="22"/>
              </w:rPr>
              <w:t>)</w:t>
            </w:r>
            <w:r w:rsidR="00E8216D" w:rsidRPr="00B20011">
              <w:rPr>
                <w:rFonts w:asciiTheme="minorHAnsi" w:hAnsiTheme="minorHAnsi" w:cstheme="minorHAnsi"/>
                <w:sz w:val="22"/>
                <w:szCs w:val="22"/>
              </w:rPr>
              <w:t>, higany (</w:t>
            </w:r>
            <w:proofErr w:type="spellStart"/>
            <w:r w:rsidR="00E8216D" w:rsidRPr="00B20011">
              <w:rPr>
                <w:rFonts w:asciiTheme="minorHAnsi" w:hAnsiTheme="minorHAnsi" w:cstheme="minorHAnsi"/>
                <w:sz w:val="22"/>
                <w:szCs w:val="22"/>
              </w:rPr>
              <w:t>Hg</w:t>
            </w:r>
            <w:proofErr w:type="spellEnd"/>
            <w:r w:rsidR="00E8216D" w:rsidRPr="00B20011">
              <w:rPr>
                <w:rFonts w:asciiTheme="minorHAnsi" w:hAnsiTheme="minorHAnsi" w:cstheme="minorHAnsi"/>
                <w:sz w:val="22"/>
                <w:szCs w:val="22"/>
              </w:rPr>
              <w:t>)</w:t>
            </w:r>
            <w:r w:rsidRPr="00B20011">
              <w:rPr>
                <w:rFonts w:asciiTheme="minorHAnsi" w:hAnsiTheme="minorHAnsi" w:cstheme="minorHAnsi"/>
                <w:sz w:val="22"/>
                <w:szCs w:val="22"/>
              </w:rPr>
              <w:t xml:space="preserve"> ***</w:t>
            </w:r>
          </w:p>
          <w:p w14:paraId="1A2E45FF" w14:textId="77777777" w:rsidR="00997D4E" w:rsidRPr="00B20011" w:rsidRDefault="00997D4E" w:rsidP="005D1683">
            <w:pPr>
              <w:pStyle w:val="Norml2"/>
              <w:spacing w:before="0" w:beforeAutospacing="0" w:after="0" w:afterAutospacing="0"/>
              <w:rPr>
                <w:rFonts w:asciiTheme="minorHAnsi" w:hAnsiTheme="minorHAnsi" w:cstheme="minorHAnsi"/>
                <w:sz w:val="18"/>
                <w:szCs w:val="18"/>
              </w:rPr>
            </w:pPr>
            <w:r w:rsidRPr="00B20011">
              <w:rPr>
                <w:rFonts w:asciiTheme="minorHAnsi" w:hAnsiTheme="minorHAnsi" w:cstheme="minorHAnsi"/>
                <w:sz w:val="18"/>
                <w:szCs w:val="18"/>
              </w:rPr>
              <w:t xml:space="preserve">ha a hulladékkezelési folyamat: </w:t>
            </w:r>
          </w:p>
          <w:p w14:paraId="7C400706" w14:textId="77777777" w:rsidR="00997D4E" w:rsidRPr="00B20011" w:rsidRDefault="00997D4E" w:rsidP="005D1683">
            <w:pPr>
              <w:pStyle w:val="Norml2"/>
              <w:spacing w:before="0" w:beforeAutospacing="0" w:after="0" w:afterAutospacing="0"/>
              <w:rPr>
                <w:rFonts w:asciiTheme="minorHAnsi" w:hAnsiTheme="minorHAnsi" w:cstheme="minorHAnsi"/>
                <w:sz w:val="18"/>
                <w:szCs w:val="18"/>
              </w:rPr>
            </w:pPr>
            <w:r w:rsidRPr="00B20011">
              <w:rPr>
                <w:rFonts w:asciiTheme="minorHAnsi" w:hAnsiTheme="minorHAnsi" w:cstheme="minorHAnsi"/>
                <w:sz w:val="18"/>
                <w:szCs w:val="18"/>
              </w:rPr>
              <w:t xml:space="preserve">Fémhulladék aprítóberendezésekkel történő mechanikai kezelése; Elektromos és elektronikus berendezések illékony fluorozott szénhidrogéneket (VFC-k) és/vagy illékony szénhidrogéneket (VHC-k) tartalmazó hulladékainak kezelése; Hulladék mechanikai-biológiai kezelése; Hulladékolaj </w:t>
            </w:r>
            <w:proofErr w:type="spellStart"/>
            <w:r w:rsidRPr="00B20011">
              <w:rPr>
                <w:rFonts w:asciiTheme="minorHAnsi" w:hAnsiTheme="minorHAnsi" w:cstheme="minorHAnsi"/>
                <w:sz w:val="18"/>
                <w:szCs w:val="18"/>
              </w:rPr>
              <w:t>újrafinomítása</w:t>
            </w:r>
            <w:proofErr w:type="spellEnd"/>
            <w:r w:rsidRPr="00B20011">
              <w:rPr>
                <w:rFonts w:asciiTheme="minorHAnsi" w:hAnsiTheme="minorHAnsi" w:cstheme="minorHAnsi"/>
                <w:sz w:val="18"/>
                <w:szCs w:val="18"/>
              </w:rPr>
              <w:t>; Fűtőértékkel bíró hulladékok fizikai- kémiai kezelése; Szilárd és/vagy pasztaszerű hulladék fizikai-kémiai kezelése; Elhasznált oldószerek regenerálása; Kitermelt szennyezett talaj vizes mosása</w:t>
            </w:r>
          </w:p>
        </w:tc>
        <w:tc>
          <w:tcPr>
            <w:tcW w:w="992" w:type="dxa"/>
            <w:vAlign w:val="center"/>
          </w:tcPr>
          <w:p w14:paraId="3F5A64A5" w14:textId="77777777" w:rsidR="00997D4E"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1121109259"/>
                <w14:checkbox>
                  <w14:checked w14:val="0"/>
                  <w14:checkedState w14:val="2612" w14:font="MS Gothic"/>
                  <w14:uncheckedState w14:val="2610" w14:font="MS Gothic"/>
                </w14:checkbox>
              </w:sdtPr>
              <w:sdtContent>
                <w:r w:rsidR="00997D4E" w:rsidRPr="00B20011">
                  <w:rPr>
                    <w:rFonts w:ascii="Segoe UI Symbol" w:eastAsia="MS Gothic" w:hAnsi="Segoe UI Symbol" w:cs="Segoe UI Symbol"/>
                    <w:sz w:val="22"/>
                    <w:szCs w:val="22"/>
                  </w:rPr>
                  <w:t>☐</w:t>
                </w:r>
              </w:sdtContent>
            </w:sdt>
          </w:p>
        </w:tc>
        <w:tc>
          <w:tcPr>
            <w:tcW w:w="1134" w:type="dxa"/>
            <w:tcBorders>
              <w:bottom w:val="single" w:sz="4" w:space="0" w:color="auto"/>
            </w:tcBorders>
            <w:vAlign w:val="center"/>
          </w:tcPr>
          <w:p w14:paraId="09D3E456" w14:textId="77777777" w:rsidR="00997D4E"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1024244924"/>
                <w14:checkbox>
                  <w14:checked w14:val="0"/>
                  <w14:checkedState w14:val="2612" w14:font="MS Gothic"/>
                  <w14:uncheckedState w14:val="2610" w14:font="MS Gothic"/>
                </w14:checkbox>
              </w:sdtPr>
              <w:sdtContent>
                <w:r w:rsidR="00997D4E" w:rsidRPr="00B20011">
                  <w:rPr>
                    <w:rFonts w:ascii="Segoe UI Symbol" w:eastAsia="MS Gothic" w:hAnsi="Segoe UI Symbol" w:cs="Segoe UI Symbol"/>
                    <w:sz w:val="22"/>
                    <w:szCs w:val="22"/>
                  </w:rPr>
                  <w:t>☐</w:t>
                </w:r>
              </w:sdtContent>
            </w:sdt>
          </w:p>
        </w:tc>
        <w:tc>
          <w:tcPr>
            <w:tcW w:w="1134" w:type="dxa"/>
            <w:tcBorders>
              <w:tl2br w:val="single" w:sz="4" w:space="0" w:color="auto"/>
            </w:tcBorders>
            <w:vAlign w:val="center"/>
          </w:tcPr>
          <w:p w14:paraId="20EB7B48" w14:textId="77777777" w:rsidR="00997D4E" w:rsidRPr="00B20011" w:rsidRDefault="00997D4E" w:rsidP="00D20107">
            <w:pPr>
              <w:pStyle w:val="Norml2"/>
              <w:spacing w:before="0" w:beforeAutospacing="0" w:after="0" w:afterAutospacing="0"/>
              <w:jc w:val="center"/>
              <w:rPr>
                <w:rFonts w:asciiTheme="minorHAnsi" w:hAnsiTheme="minorHAnsi" w:cstheme="minorHAnsi"/>
                <w:sz w:val="22"/>
                <w:szCs w:val="22"/>
              </w:rPr>
            </w:pPr>
          </w:p>
        </w:tc>
        <w:tc>
          <w:tcPr>
            <w:tcW w:w="992" w:type="dxa"/>
            <w:gridSpan w:val="2"/>
            <w:vAlign w:val="center"/>
          </w:tcPr>
          <w:p w14:paraId="04E529F0" w14:textId="77777777" w:rsidR="00997D4E"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163868205"/>
                <w14:checkbox>
                  <w14:checked w14:val="0"/>
                  <w14:checkedState w14:val="2612" w14:font="MS Gothic"/>
                  <w14:uncheckedState w14:val="2610" w14:font="MS Gothic"/>
                </w14:checkbox>
              </w:sdtPr>
              <w:sdtContent>
                <w:r w:rsidR="00997D4E" w:rsidRPr="00B20011">
                  <w:rPr>
                    <w:rFonts w:ascii="Segoe UI Symbol" w:eastAsia="MS Gothic" w:hAnsi="Segoe UI Symbol" w:cs="Segoe UI Symbol"/>
                    <w:sz w:val="22"/>
                    <w:szCs w:val="22"/>
                  </w:rPr>
                  <w:t>☐</w:t>
                </w:r>
              </w:sdtContent>
            </w:sdt>
          </w:p>
        </w:tc>
        <w:tc>
          <w:tcPr>
            <w:tcW w:w="993" w:type="dxa"/>
            <w:gridSpan w:val="2"/>
            <w:vAlign w:val="center"/>
          </w:tcPr>
          <w:p w14:paraId="6686992D" w14:textId="77777777" w:rsidR="00997D4E"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1715574729"/>
                <w14:checkbox>
                  <w14:checked w14:val="0"/>
                  <w14:checkedState w14:val="2612" w14:font="MS Gothic"/>
                  <w14:uncheckedState w14:val="2610" w14:font="MS Gothic"/>
                </w14:checkbox>
              </w:sdtPr>
              <w:sdtContent>
                <w:r w:rsidR="00997D4E" w:rsidRPr="00B20011">
                  <w:rPr>
                    <w:rFonts w:ascii="Segoe UI Symbol" w:eastAsia="MS Gothic" w:hAnsi="Segoe UI Symbol" w:cs="Segoe UI Symbol"/>
                    <w:sz w:val="22"/>
                    <w:szCs w:val="22"/>
                  </w:rPr>
                  <w:t>☐</w:t>
                </w:r>
              </w:sdtContent>
            </w:sdt>
          </w:p>
        </w:tc>
        <w:tc>
          <w:tcPr>
            <w:tcW w:w="708" w:type="dxa"/>
            <w:vAlign w:val="center"/>
          </w:tcPr>
          <w:p w14:paraId="54AF4E01" w14:textId="77777777" w:rsidR="00997D4E"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1821923549"/>
                <w14:checkbox>
                  <w14:checked w14:val="0"/>
                  <w14:checkedState w14:val="2612" w14:font="MS Gothic"/>
                  <w14:uncheckedState w14:val="2610" w14:font="MS Gothic"/>
                </w14:checkbox>
              </w:sdtPr>
              <w:sdtContent>
                <w:r w:rsidR="00997D4E" w:rsidRPr="00B20011">
                  <w:rPr>
                    <w:rFonts w:ascii="Segoe UI Symbol" w:eastAsia="MS Gothic" w:hAnsi="Segoe UI Symbol" w:cs="Segoe UI Symbol"/>
                    <w:sz w:val="22"/>
                    <w:szCs w:val="22"/>
                  </w:rPr>
                  <w:t>☐</w:t>
                </w:r>
              </w:sdtContent>
            </w:sdt>
          </w:p>
        </w:tc>
      </w:tr>
      <w:tr w:rsidR="00896018" w:rsidRPr="00B20011" w14:paraId="4D4AF675" w14:textId="77777777" w:rsidTr="00852DC0">
        <w:trPr>
          <w:cantSplit/>
        </w:trPr>
        <w:tc>
          <w:tcPr>
            <w:tcW w:w="3114" w:type="dxa"/>
          </w:tcPr>
          <w:p w14:paraId="7B04A3AB" w14:textId="77777777" w:rsidR="00896018" w:rsidRPr="00B20011" w:rsidRDefault="00896018" w:rsidP="005D1683">
            <w:pPr>
              <w:pStyle w:val="Norml2"/>
              <w:spacing w:before="0" w:beforeAutospacing="0" w:after="0" w:afterAutospacing="0"/>
              <w:rPr>
                <w:rFonts w:asciiTheme="minorHAnsi" w:hAnsiTheme="minorHAnsi" w:cstheme="minorHAnsi"/>
                <w:sz w:val="22"/>
                <w:szCs w:val="22"/>
              </w:rPr>
            </w:pPr>
            <w:r w:rsidRPr="00B20011">
              <w:rPr>
                <w:rFonts w:asciiTheme="minorHAnsi" w:hAnsiTheme="minorHAnsi" w:cstheme="minorHAnsi"/>
                <w:sz w:val="22"/>
                <w:szCs w:val="22"/>
              </w:rPr>
              <w:t>Fenolindex</w:t>
            </w:r>
          </w:p>
          <w:p w14:paraId="7C07D659" w14:textId="77777777" w:rsidR="00896018" w:rsidRPr="00B20011" w:rsidRDefault="00896018" w:rsidP="005D1683">
            <w:pPr>
              <w:pStyle w:val="Norml2"/>
              <w:spacing w:before="0" w:beforeAutospacing="0" w:after="0" w:afterAutospacing="0"/>
              <w:rPr>
                <w:rFonts w:asciiTheme="minorHAnsi" w:hAnsiTheme="minorHAnsi" w:cstheme="minorHAnsi"/>
                <w:sz w:val="18"/>
                <w:szCs w:val="18"/>
              </w:rPr>
            </w:pPr>
            <w:r w:rsidRPr="00B20011">
              <w:rPr>
                <w:rFonts w:asciiTheme="minorHAnsi" w:hAnsiTheme="minorHAnsi" w:cstheme="minorHAnsi"/>
                <w:sz w:val="18"/>
                <w:szCs w:val="18"/>
              </w:rPr>
              <w:t xml:space="preserve">ha a hulladékkezelési folyamat: </w:t>
            </w:r>
          </w:p>
          <w:p w14:paraId="53B6FEA8" w14:textId="77777777" w:rsidR="00896018" w:rsidRPr="00B20011" w:rsidRDefault="00896018" w:rsidP="005D1683">
            <w:pPr>
              <w:pStyle w:val="Norml2"/>
              <w:spacing w:before="0" w:beforeAutospacing="0" w:after="0" w:afterAutospacing="0"/>
              <w:rPr>
                <w:rFonts w:asciiTheme="minorHAnsi" w:hAnsiTheme="minorHAnsi" w:cstheme="minorHAnsi"/>
                <w:sz w:val="18"/>
                <w:szCs w:val="18"/>
              </w:rPr>
            </w:pPr>
            <w:r w:rsidRPr="00B20011">
              <w:rPr>
                <w:rFonts w:asciiTheme="minorHAnsi" w:hAnsiTheme="minorHAnsi" w:cstheme="minorHAnsi"/>
                <w:sz w:val="18"/>
                <w:szCs w:val="18"/>
              </w:rPr>
              <w:t xml:space="preserve">Hulladékolaj </w:t>
            </w:r>
            <w:proofErr w:type="spellStart"/>
            <w:r w:rsidRPr="00B20011">
              <w:rPr>
                <w:rFonts w:asciiTheme="minorHAnsi" w:hAnsiTheme="minorHAnsi" w:cstheme="minorHAnsi"/>
                <w:sz w:val="18"/>
                <w:szCs w:val="18"/>
              </w:rPr>
              <w:t>újrafinomítása</w:t>
            </w:r>
            <w:proofErr w:type="spellEnd"/>
            <w:r w:rsidRPr="00B20011">
              <w:rPr>
                <w:rFonts w:asciiTheme="minorHAnsi" w:hAnsiTheme="minorHAnsi" w:cstheme="minorHAnsi"/>
                <w:sz w:val="18"/>
                <w:szCs w:val="18"/>
              </w:rPr>
              <w:t>; Fűtőértékkel bíró hull</w:t>
            </w:r>
            <w:r w:rsidR="001865F7" w:rsidRPr="00B20011">
              <w:rPr>
                <w:rFonts w:asciiTheme="minorHAnsi" w:hAnsiTheme="minorHAnsi" w:cstheme="minorHAnsi"/>
                <w:sz w:val="18"/>
                <w:szCs w:val="18"/>
              </w:rPr>
              <w:t>adékok fizikai- kémiai kezelése</w:t>
            </w:r>
          </w:p>
        </w:tc>
        <w:tc>
          <w:tcPr>
            <w:tcW w:w="992" w:type="dxa"/>
            <w:vAlign w:val="center"/>
          </w:tcPr>
          <w:p w14:paraId="2E544348" w14:textId="77777777" w:rsidR="00896018"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218514944"/>
                <w14:checkbox>
                  <w14:checked w14:val="0"/>
                  <w14:checkedState w14:val="2612" w14:font="MS Gothic"/>
                  <w14:uncheckedState w14:val="2610" w14:font="MS Gothic"/>
                </w14:checkbox>
              </w:sdtPr>
              <w:sdtContent>
                <w:r w:rsidR="00896018" w:rsidRPr="00B20011">
                  <w:rPr>
                    <w:rFonts w:ascii="Segoe UI Symbol" w:eastAsia="MS Gothic" w:hAnsi="Segoe UI Symbol" w:cs="Segoe UI Symbol"/>
                    <w:sz w:val="22"/>
                    <w:szCs w:val="22"/>
                  </w:rPr>
                  <w:t>☐</w:t>
                </w:r>
              </w:sdtContent>
            </w:sdt>
          </w:p>
        </w:tc>
        <w:tc>
          <w:tcPr>
            <w:tcW w:w="1134" w:type="dxa"/>
            <w:tcBorders>
              <w:bottom w:val="single" w:sz="4" w:space="0" w:color="auto"/>
              <w:tl2br w:val="single" w:sz="4" w:space="0" w:color="auto"/>
            </w:tcBorders>
            <w:vAlign w:val="center"/>
          </w:tcPr>
          <w:p w14:paraId="71A5E93C" w14:textId="77777777" w:rsidR="00896018" w:rsidRPr="00B20011" w:rsidRDefault="00896018" w:rsidP="00D20107">
            <w:pPr>
              <w:pStyle w:val="Norml2"/>
              <w:spacing w:before="0" w:beforeAutospacing="0" w:after="0" w:afterAutospacing="0"/>
              <w:jc w:val="center"/>
              <w:rPr>
                <w:rFonts w:asciiTheme="minorHAnsi" w:hAnsiTheme="minorHAnsi" w:cstheme="minorHAnsi"/>
                <w:sz w:val="22"/>
                <w:szCs w:val="22"/>
              </w:rPr>
            </w:pPr>
          </w:p>
        </w:tc>
        <w:tc>
          <w:tcPr>
            <w:tcW w:w="1134" w:type="dxa"/>
            <w:vAlign w:val="center"/>
          </w:tcPr>
          <w:p w14:paraId="04F198F6" w14:textId="77777777" w:rsidR="00896018"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1395201135"/>
                <w14:checkbox>
                  <w14:checked w14:val="0"/>
                  <w14:checkedState w14:val="2612" w14:font="MS Gothic"/>
                  <w14:uncheckedState w14:val="2610" w14:font="MS Gothic"/>
                </w14:checkbox>
              </w:sdtPr>
              <w:sdtContent>
                <w:r w:rsidR="00896018" w:rsidRPr="00B20011">
                  <w:rPr>
                    <w:rFonts w:ascii="Segoe UI Symbol" w:eastAsia="MS Gothic" w:hAnsi="Segoe UI Symbol" w:cs="Segoe UI Symbol"/>
                    <w:sz w:val="22"/>
                    <w:szCs w:val="22"/>
                  </w:rPr>
                  <w:t>☐</w:t>
                </w:r>
              </w:sdtContent>
            </w:sdt>
          </w:p>
        </w:tc>
        <w:tc>
          <w:tcPr>
            <w:tcW w:w="992" w:type="dxa"/>
            <w:gridSpan w:val="2"/>
            <w:vAlign w:val="center"/>
          </w:tcPr>
          <w:p w14:paraId="4385DA14" w14:textId="77777777" w:rsidR="00896018"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1972055218"/>
                <w14:checkbox>
                  <w14:checked w14:val="0"/>
                  <w14:checkedState w14:val="2612" w14:font="MS Gothic"/>
                  <w14:uncheckedState w14:val="2610" w14:font="MS Gothic"/>
                </w14:checkbox>
              </w:sdtPr>
              <w:sdtContent>
                <w:r w:rsidR="00896018" w:rsidRPr="00B20011">
                  <w:rPr>
                    <w:rFonts w:ascii="Segoe UI Symbol" w:eastAsia="MS Gothic" w:hAnsi="Segoe UI Symbol" w:cs="Segoe UI Symbol"/>
                    <w:sz w:val="22"/>
                    <w:szCs w:val="22"/>
                  </w:rPr>
                  <w:t>☐</w:t>
                </w:r>
              </w:sdtContent>
            </w:sdt>
          </w:p>
        </w:tc>
        <w:tc>
          <w:tcPr>
            <w:tcW w:w="993" w:type="dxa"/>
            <w:gridSpan w:val="2"/>
            <w:vAlign w:val="center"/>
          </w:tcPr>
          <w:p w14:paraId="010BFA66" w14:textId="77777777" w:rsidR="00896018"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823962260"/>
                <w14:checkbox>
                  <w14:checked w14:val="0"/>
                  <w14:checkedState w14:val="2612" w14:font="MS Gothic"/>
                  <w14:uncheckedState w14:val="2610" w14:font="MS Gothic"/>
                </w14:checkbox>
              </w:sdtPr>
              <w:sdtContent>
                <w:r w:rsidR="00896018" w:rsidRPr="00B20011">
                  <w:rPr>
                    <w:rFonts w:ascii="Segoe UI Symbol" w:eastAsia="MS Gothic" w:hAnsi="Segoe UI Symbol" w:cs="Segoe UI Symbol"/>
                    <w:sz w:val="22"/>
                    <w:szCs w:val="22"/>
                  </w:rPr>
                  <w:t>☐</w:t>
                </w:r>
              </w:sdtContent>
            </w:sdt>
          </w:p>
        </w:tc>
        <w:tc>
          <w:tcPr>
            <w:tcW w:w="708" w:type="dxa"/>
            <w:vAlign w:val="center"/>
          </w:tcPr>
          <w:p w14:paraId="4391D952" w14:textId="77777777" w:rsidR="00896018"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1711837466"/>
                <w14:checkbox>
                  <w14:checked w14:val="0"/>
                  <w14:checkedState w14:val="2612" w14:font="MS Gothic"/>
                  <w14:uncheckedState w14:val="2610" w14:font="MS Gothic"/>
                </w14:checkbox>
              </w:sdtPr>
              <w:sdtContent>
                <w:r w:rsidR="00896018" w:rsidRPr="00B20011">
                  <w:rPr>
                    <w:rFonts w:ascii="Segoe UI Symbol" w:eastAsia="MS Gothic" w:hAnsi="Segoe UI Symbol" w:cs="Segoe UI Symbol"/>
                    <w:sz w:val="22"/>
                    <w:szCs w:val="22"/>
                  </w:rPr>
                  <w:t>☐</w:t>
                </w:r>
              </w:sdtContent>
            </w:sdt>
          </w:p>
        </w:tc>
      </w:tr>
      <w:tr w:rsidR="00896018" w:rsidRPr="00B20011" w14:paraId="2534E43B" w14:textId="77777777" w:rsidTr="00852DC0">
        <w:trPr>
          <w:cantSplit/>
        </w:trPr>
        <w:tc>
          <w:tcPr>
            <w:tcW w:w="3114" w:type="dxa"/>
          </w:tcPr>
          <w:p w14:paraId="4FDDB960" w14:textId="77777777" w:rsidR="00896018" w:rsidRPr="00B20011" w:rsidRDefault="00896018" w:rsidP="005D1683">
            <w:pPr>
              <w:pStyle w:val="Norml2"/>
              <w:spacing w:before="0" w:beforeAutospacing="0" w:after="0" w:afterAutospacing="0"/>
              <w:rPr>
                <w:rFonts w:asciiTheme="minorHAnsi" w:hAnsiTheme="minorHAnsi" w:cstheme="minorHAnsi"/>
                <w:sz w:val="22"/>
                <w:szCs w:val="22"/>
              </w:rPr>
            </w:pPr>
            <w:r w:rsidRPr="00B20011">
              <w:rPr>
                <w:rFonts w:asciiTheme="minorHAnsi" w:hAnsiTheme="minorHAnsi" w:cstheme="minorHAnsi"/>
                <w:sz w:val="22"/>
                <w:szCs w:val="22"/>
              </w:rPr>
              <w:t xml:space="preserve">Összes nitrogén (összes N) </w:t>
            </w:r>
          </w:p>
          <w:p w14:paraId="081D6DAC" w14:textId="77777777" w:rsidR="00896018" w:rsidRPr="00B20011" w:rsidRDefault="00896018" w:rsidP="005D1683">
            <w:pPr>
              <w:pStyle w:val="Norml2"/>
              <w:spacing w:before="0" w:beforeAutospacing="0" w:after="0" w:afterAutospacing="0"/>
              <w:rPr>
                <w:rFonts w:asciiTheme="minorHAnsi" w:hAnsiTheme="minorHAnsi" w:cstheme="minorHAnsi"/>
                <w:sz w:val="18"/>
                <w:szCs w:val="18"/>
              </w:rPr>
            </w:pPr>
            <w:r w:rsidRPr="00B20011">
              <w:rPr>
                <w:rFonts w:asciiTheme="minorHAnsi" w:hAnsiTheme="minorHAnsi" w:cstheme="minorHAnsi"/>
                <w:sz w:val="18"/>
                <w:szCs w:val="18"/>
              </w:rPr>
              <w:t xml:space="preserve">ha a hulladékkezelési folyamat: </w:t>
            </w:r>
          </w:p>
          <w:p w14:paraId="6C051222" w14:textId="77777777" w:rsidR="00896018" w:rsidRPr="00B20011" w:rsidRDefault="00896018" w:rsidP="005D1683">
            <w:pPr>
              <w:pStyle w:val="Norml2"/>
              <w:spacing w:before="0" w:beforeAutospacing="0" w:after="0" w:afterAutospacing="0"/>
              <w:rPr>
                <w:rFonts w:asciiTheme="minorHAnsi" w:hAnsiTheme="minorHAnsi" w:cstheme="minorHAnsi"/>
                <w:sz w:val="18"/>
                <w:szCs w:val="18"/>
              </w:rPr>
            </w:pPr>
            <w:r w:rsidRPr="00B20011">
              <w:rPr>
                <w:rFonts w:asciiTheme="minorHAnsi" w:hAnsiTheme="minorHAnsi" w:cstheme="minorHAnsi"/>
                <w:sz w:val="18"/>
                <w:szCs w:val="18"/>
              </w:rPr>
              <w:t>Hulladék biológiai kezelé</w:t>
            </w:r>
            <w:r w:rsidR="001865F7" w:rsidRPr="00B20011">
              <w:rPr>
                <w:rFonts w:asciiTheme="minorHAnsi" w:hAnsiTheme="minorHAnsi" w:cstheme="minorHAnsi"/>
                <w:sz w:val="18"/>
                <w:szCs w:val="18"/>
              </w:rPr>
              <w:t xml:space="preserve">se; Hulladékolaj </w:t>
            </w:r>
            <w:proofErr w:type="spellStart"/>
            <w:r w:rsidR="001865F7" w:rsidRPr="00B20011">
              <w:rPr>
                <w:rFonts w:asciiTheme="minorHAnsi" w:hAnsiTheme="minorHAnsi" w:cstheme="minorHAnsi"/>
                <w:sz w:val="18"/>
                <w:szCs w:val="18"/>
              </w:rPr>
              <w:t>újrafinomítása</w:t>
            </w:r>
            <w:proofErr w:type="spellEnd"/>
          </w:p>
        </w:tc>
        <w:tc>
          <w:tcPr>
            <w:tcW w:w="992" w:type="dxa"/>
            <w:vAlign w:val="center"/>
          </w:tcPr>
          <w:p w14:paraId="19959A77" w14:textId="77777777" w:rsidR="00896018"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2110648039"/>
                <w14:checkbox>
                  <w14:checked w14:val="0"/>
                  <w14:checkedState w14:val="2612" w14:font="MS Gothic"/>
                  <w14:uncheckedState w14:val="2610" w14:font="MS Gothic"/>
                </w14:checkbox>
              </w:sdtPr>
              <w:sdtContent>
                <w:r w:rsidR="00896018" w:rsidRPr="00B20011">
                  <w:rPr>
                    <w:rFonts w:ascii="Segoe UI Symbol" w:eastAsia="MS Gothic" w:hAnsi="Segoe UI Symbol" w:cs="Segoe UI Symbol"/>
                    <w:sz w:val="22"/>
                    <w:szCs w:val="22"/>
                  </w:rPr>
                  <w:t>☐</w:t>
                </w:r>
              </w:sdtContent>
            </w:sdt>
          </w:p>
        </w:tc>
        <w:tc>
          <w:tcPr>
            <w:tcW w:w="1134" w:type="dxa"/>
            <w:tcBorders>
              <w:bottom w:val="single" w:sz="4" w:space="0" w:color="auto"/>
              <w:tl2br w:val="single" w:sz="4" w:space="0" w:color="auto"/>
            </w:tcBorders>
            <w:vAlign w:val="center"/>
          </w:tcPr>
          <w:p w14:paraId="1B53814D" w14:textId="77777777" w:rsidR="00896018" w:rsidRPr="00B20011" w:rsidRDefault="00896018" w:rsidP="00D20107">
            <w:pPr>
              <w:pStyle w:val="Norml2"/>
              <w:spacing w:before="0" w:beforeAutospacing="0" w:after="0" w:afterAutospacing="0"/>
              <w:jc w:val="center"/>
              <w:rPr>
                <w:rFonts w:asciiTheme="minorHAnsi" w:hAnsiTheme="minorHAnsi" w:cstheme="minorHAnsi"/>
                <w:sz w:val="22"/>
                <w:szCs w:val="22"/>
              </w:rPr>
            </w:pPr>
          </w:p>
        </w:tc>
        <w:tc>
          <w:tcPr>
            <w:tcW w:w="1134" w:type="dxa"/>
            <w:vAlign w:val="center"/>
          </w:tcPr>
          <w:p w14:paraId="6D94380B" w14:textId="77777777" w:rsidR="00896018"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267313560"/>
                <w14:checkbox>
                  <w14:checked w14:val="0"/>
                  <w14:checkedState w14:val="2612" w14:font="MS Gothic"/>
                  <w14:uncheckedState w14:val="2610" w14:font="MS Gothic"/>
                </w14:checkbox>
              </w:sdtPr>
              <w:sdtContent>
                <w:r w:rsidR="00896018" w:rsidRPr="00B20011">
                  <w:rPr>
                    <w:rFonts w:ascii="Segoe UI Symbol" w:eastAsia="MS Gothic" w:hAnsi="Segoe UI Symbol" w:cs="Segoe UI Symbol"/>
                    <w:sz w:val="22"/>
                    <w:szCs w:val="22"/>
                  </w:rPr>
                  <w:t>☐</w:t>
                </w:r>
              </w:sdtContent>
            </w:sdt>
          </w:p>
        </w:tc>
        <w:tc>
          <w:tcPr>
            <w:tcW w:w="992" w:type="dxa"/>
            <w:gridSpan w:val="2"/>
            <w:vAlign w:val="center"/>
          </w:tcPr>
          <w:p w14:paraId="6A36EC5D" w14:textId="77777777" w:rsidR="00896018"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559864282"/>
                <w14:checkbox>
                  <w14:checked w14:val="0"/>
                  <w14:checkedState w14:val="2612" w14:font="MS Gothic"/>
                  <w14:uncheckedState w14:val="2610" w14:font="MS Gothic"/>
                </w14:checkbox>
              </w:sdtPr>
              <w:sdtContent>
                <w:r w:rsidR="00896018" w:rsidRPr="00B20011">
                  <w:rPr>
                    <w:rFonts w:ascii="Segoe UI Symbol" w:eastAsia="MS Gothic" w:hAnsi="Segoe UI Symbol" w:cs="Segoe UI Symbol"/>
                    <w:sz w:val="22"/>
                    <w:szCs w:val="22"/>
                  </w:rPr>
                  <w:t>☐</w:t>
                </w:r>
              </w:sdtContent>
            </w:sdt>
          </w:p>
        </w:tc>
        <w:tc>
          <w:tcPr>
            <w:tcW w:w="993" w:type="dxa"/>
            <w:gridSpan w:val="2"/>
            <w:vAlign w:val="center"/>
          </w:tcPr>
          <w:p w14:paraId="58169B0D" w14:textId="77777777" w:rsidR="00896018"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564564582"/>
                <w14:checkbox>
                  <w14:checked w14:val="0"/>
                  <w14:checkedState w14:val="2612" w14:font="MS Gothic"/>
                  <w14:uncheckedState w14:val="2610" w14:font="MS Gothic"/>
                </w14:checkbox>
              </w:sdtPr>
              <w:sdtContent>
                <w:r w:rsidR="00896018" w:rsidRPr="00B20011">
                  <w:rPr>
                    <w:rFonts w:ascii="Segoe UI Symbol" w:eastAsia="MS Gothic" w:hAnsi="Segoe UI Symbol" w:cs="Segoe UI Symbol"/>
                    <w:sz w:val="22"/>
                    <w:szCs w:val="22"/>
                  </w:rPr>
                  <w:t>☐</w:t>
                </w:r>
              </w:sdtContent>
            </w:sdt>
          </w:p>
        </w:tc>
        <w:tc>
          <w:tcPr>
            <w:tcW w:w="708" w:type="dxa"/>
            <w:vAlign w:val="center"/>
          </w:tcPr>
          <w:p w14:paraId="764737CF" w14:textId="77777777" w:rsidR="00896018"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372888290"/>
                <w14:checkbox>
                  <w14:checked w14:val="0"/>
                  <w14:checkedState w14:val="2612" w14:font="MS Gothic"/>
                  <w14:uncheckedState w14:val="2610" w14:font="MS Gothic"/>
                </w14:checkbox>
              </w:sdtPr>
              <w:sdtContent>
                <w:r w:rsidR="00896018" w:rsidRPr="00B20011">
                  <w:rPr>
                    <w:rFonts w:ascii="Segoe UI Symbol" w:eastAsia="MS Gothic" w:hAnsi="Segoe UI Symbol" w:cs="Segoe UI Symbol"/>
                    <w:sz w:val="22"/>
                    <w:szCs w:val="22"/>
                  </w:rPr>
                  <w:t>☐</w:t>
                </w:r>
              </w:sdtContent>
            </w:sdt>
          </w:p>
        </w:tc>
      </w:tr>
      <w:tr w:rsidR="00896018" w:rsidRPr="00B20011" w14:paraId="67FED458" w14:textId="77777777" w:rsidTr="00852DC0">
        <w:trPr>
          <w:cantSplit/>
        </w:trPr>
        <w:tc>
          <w:tcPr>
            <w:tcW w:w="3114" w:type="dxa"/>
          </w:tcPr>
          <w:p w14:paraId="792471CA" w14:textId="77777777" w:rsidR="00896018" w:rsidRPr="00B20011" w:rsidRDefault="00896018" w:rsidP="005D1683">
            <w:pPr>
              <w:pStyle w:val="Norml2"/>
              <w:spacing w:before="0" w:beforeAutospacing="0" w:after="0" w:afterAutospacing="0"/>
              <w:rPr>
                <w:rFonts w:asciiTheme="minorHAnsi" w:hAnsiTheme="minorHAnsi" w:cstheme="minorHAnsi"/>
                <w:sz w:val="22"/>
                <w:szCs w:val="22"/>
              </w:rPr>
            </w:pPr>
            <w:r w:rsidRPr="00B20011">
              <w:rPr>
                <w:rFonts w:asciiTheme="minorHAnsi" w:hAnsiTheme="minorHAnsi" w:cstheme="minorHAnsi"/>
                <w:sz w:val="22"/>
                <w:szCs w:val="22"/>
              </w:rPr>
              <w:t>Összes foszfor (összes P)</w:t>
            </w:r>
          </w:p>
          <w:p w14:paraId="062E41BB" w14:textId="77777777" w:rsidR="00896018" w:rsidRPr="00B20011" w:rsidRDefault="00896018" w:rsidP="005D1683">
            <w:pPr>
              <w:pStyle w:val="Norml2"/>
              <w:spacing w:before="0" w:beforeAutospacing="0" w:after="0" w:afterAutospacing="0"/>
              <w:rPr>
                <w:rFonts w:asciiTheme="minorHAnsi" w:hAnsiTheme="minorHAnsi" w:cstheme="minorHAnsi"/>
                <w:sz w:val="18"/>
                <w:szCs w:val="18"/>
              </w:rPr>
            </w:pPr>
            <w:r w:rsidRPr="00B20011">
              <w:rPr>
                <w:rFonts w:asciiTheme="minorHAnsi" w:hAnsiTheme="minorHAnsi" w:cstheme="minorHAnsi"/>
                <w:sz w:val="18"/>
                <w:szCs w:val="18"/>
              </w:rPr>
              <w:t xml:space="preserve">ha a hulladékkezelési folyamat: </w:t>
            </w:r>
          </w:p>
          <w:p w14:paraId="379C536A" w14:textId="77777777" w:rsidR="00896018" w:rsidRPr="00B20011" w:rsidRDefault="001865F7" w:rsidP="005D1683">
            <w:pPr>
              <w:pStyle w:val="Norml2"/>
              <w:spacing w:before="0" w:beforeAutospacing="0" w:after="0" w:afterAutospacing="0"/>
              <w:rPr>
                <w:rFonts w:asciiTheme="minorHAnsi" w:hAnsiTheme="minorHAnsi" w:cstheme="minorHAnsi"/>
                <w:sz w:val="18"/>
                <w:szCs w:val="18"/>
              </w:rPr>
            </w:pPr>
            <w:r w:rsidRPr="00B20011">
              <w:rPr>
                <w:rFonts w:asciiTheme="minorHAnsi" w:hAnsiTheme="minorHAnsi" w:cstheme="minorHAnsi"/>
                <w:sz w:val="18"/>
                <w:szCs w:val="18"/>
              </w:rPr>
              <w:t>Hulladék biológiai kezelése</w:t>
            </w:r>
          </w:p>
        </w:tc>
        <w:tc>
          <w:tcPr>
            <w:tcW w:w="992" w:type="dxa"/>
            <w:vAlign w:val="center"/>
          </w:tcPr>
          <w:p w14:paraId="0338D0FE" w14:textId="77777777" w:rsidR="00896018"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1728753773"/>
                <w14:checkbox>
                  <w14:checked w14:val="0"/>
                  <w14:checkedState w14:val="2612" w14:font="MS Gothic"/>
                  <w14:uncheckedState w14:val="2610" w14:font="MS Gothic"/>
                </w14:checkbox>
              </w:sdtPr>
              <w:sdtContent>
                <w:r w:rsidR="00896018" w:rsidRPr="00B20011">
                  <w:rPr>
                    <w:rFonts w:ascii="Segoe UI Symbol" w:eastAsia="MS Gothic" w:hAnsi="Segoe UI Symbol" w:cs="Segoe UI Symbol"/>
                    <w:sz w:val="22"/>
                    <w:szCs w:val="22"/>
                  </w:rPr>
                  <w:t>☐</w:t>
                </w:r>
              </w:sdtContent>
            </w:sdt>
          </w:p>
        </w:tc>
        <w:tc>
          <w:tcPr>
            <w:tcW w:w="1134" w:type="dxa"/>
            <w:tcBorders>
              <w:bottom w:val="single" w:sz="4" w:space="0" w:color="auto"/>
              <w:tl2br w:val="single" w:sz="4" w:space="0" w:color="auto"/>
            </w:tcBorders>
            <w:vAlign w:val="center"/>
          </w:tcPr>
          <w:p w14:paraId="35B65EB1" w14:textId="77777777" w:rsidR="00896018" w:rsidRPr="00B20011" w:rsidRDefault="00896018" w:rsidP="00D20107">
            <w:pPr>
              <w:pStyle w:val="Norml2"/>
              <w:spacing w:before="0" w:beforeAutospacing="0" w:after="0" w:afterAutospacing="0"/>
              <w:jc w:val="center"/>
              <w:rPr>
                <w:rFonts w:asciiTheme="minorHAnsi" w:hAnsiTheme="minorHAnsi" w:cstheme="minorHAnsi"/>
                <w:sz w:val="22"/>
                <w:szCs w:val="22"/>
              </w:rPr>
            </w:pPr>
          </w:p>
        </w:tc>
        <w:tc>
          <w:tcPr>
            <w:tcW w:w="1134" w:type="dxa"/>
            <w:vAlign w:val="center"/>
          </w:tcPr>
          <w:p w14:paraId="305B6B8B" w14:textId="77777777" w:rsidR="00896018"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2058659456"/>
                <w14:checkbox>
                  <w14:checked w14:val="0"/>
                  <w14:checkedState w14:val="2612" w14:font="MS Gothic"/>
                  <w14:uncheckedState w14:val="2610" w14:font="MS Gothic"/>
                </w14:checkbox>
              </w:sdtPr>
              <w:sdtContent>
                <w:r w:rsidR="00896018" w:rsidRPr="00B20011">
                  <w:rPr>
                    <w:rFonts w:ascii="Segoe UI Symbol" w:eastAsia="MS Gothic" w:hAnsi="Segoe UI Symbol" w:cs="Segoe UI Symbol"/>
                    <w:sz w:val="22"/>
                    <w:szCs w:val="22"/>
                  </w:rPr>
                  <w:t>☐</w:t>
                </w:r>
              </w:sdtContent>
            </w:sdt>
          </w:p>
        </w:tc>
        <w:tc>
          <w:tcPr>
            <w:tcW w:w="992" w:type="dxa"/>
            <w:gridSpan w:val="2"/>
            <w:vAlign w:val="center"/>
          </w:tcPr>
          <w:p w14:paraId="3E3989AA" w14:textId="77777777" w:rsidR="00896018"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2048340352"/>
                <w14:checkbox>
                  <w14:checked w14:val="0"/>
                  <w14:checkedState w14:val="2612" w14:font="MS Gothic"/>
                  <w14:uncheckedState w14:val="2610" w14:font="MS Gothic"/>
                </w14:checkbox>
              </w:sdtPr>
              <w:sdtContent>
                <w:r w:rsidR="00896018" w:rsidRPr="00B20011">
                  <w:rPr>
                    <w:rFonts w:ascii="Segoe UI Symbol" w:eastAsia="MS Gothic" w:hAnsi="Segoe UI Symbol" w:cs="Segoe UI Symbol"/>
                    <w:sz w:val="22"/>
                    <w:szCs w:val="22"/>
                  </w:rPr>
                  <w:t>☐</w:t>
                </w:r>
              </w:sdtContent>
            </w:sdt>
          </w:p>
        </w:tc>
        <w:tc>
          <w:tcPr>
            <w:tcW w:w="993" w:type="dxa"/>
            <w:gridSpan w:val="2"/>
            <w:vAlign w:val="center"/>
          </w:tcPr>
          <w:p w14:paraId="40631440" w14:textId="77777777" w:rsidR="00896018"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1018272432"/>
                <w14:checkbox>
                  <w14:checked w14:val="0"/>
                  <w14:checkedState w14:val="2612" w14:font="MS Gothic"/>
                  <w14:uncheckedState w14:val="2610" w14:font="MS Gothic"/>
                </w14:checkbox>
              </w:sdtPr>
              <w:sdtContent>
                <w:r w:rsidR="00896018" w:rsidRPr="00B20011">
                  <w:rPr>
                    <w:rFonts w:ascii="Segoe UI Symbol" w:eastAsia="MS Gothic" w:hAnsi="Segoe UI Symbol" w:cs="Segoe UI Symbol"/>
                    <w:sz w:val="22"/>
                    <w:szCs w:val="22"/>
                  </w:rPr>
                  <w:t>☐</w:t>
                </w:r>
              </w:sdtContent>
            </w:sdt>
          </w:p>
        </w:tc>
        <w:tc>
          <w:tcPr>
            <w:tcW w:w="708" w:type="dxa"/>
            <w:vAlign w:val="center"/>
          </w:tcPr>
          <w:p w14:paraId="340CBEC1" w14:textId="77777777" w:rsidR="00896018"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1174496319"/>
                <w14:checkbox>
                  <w14:checked w14:val="0"/>
                  <w14:checkedState w14:val="2612" w14:font="MS Gothic"/>
                  <w14:uncheckedState w14:val="2610" w14:font="MS Gothic"/>
                </w14:checkbox>
              </w:sdtPr>
              <w:sdtContent>
                <w:r w:rsidR="00896018" w:rsidRPr="00B20011">
                  <w:rPr>
                    <w:rFonts w:ascii="Segoe UI Symbol" w:eastAsia="MS Gothic" w:hAnsi="Segoe UI Symbol" w:cs="Segoe UI Symbol"/>
                    <w:sz w:val="22"/>
                    <w:szCs w:val="22"/>
                  </w:rPr>
                  <w:t>☐</w:t>
                </w:r>
              </w:sdtContent>
            </w:sdt>
          </w:p>
        </w:tc>
      </w:tr>
      <w:tr w:rsidR="00896018" w:rsidRPr="00B20011" w14:paraId="49857B1C" w14:textId="77777777" w:rsidTr="00852DC0">
        <w:trPr>
          <w:cantSplit/>
        </w:trPr>
        <w:tc>
          <w:tcPr>
            <w:tcW w:w="3114" w:type="dxa"/>
            <w:tcBorders>
              <w:bottom w:val="single" w:sz="4" w:space="0" w:color="auto"/>
            </w:tcBorders>
          </w:tcPr>
          <w:p w14:paraId="362512D4" w14:textId="77777777" w:rsidR="00896018" w:rsidRPr="00B20011" w:rsidRDefault="00896018" w:rsidP="005D1683">
            <w:pPr>
              <w:pStyle w:val="Norml2"/>
              <w:spacing w:before="0" w:beforeAutospacing="0" w:after="0" w:afterAutospacing="0"/>
              <w:rPr>
                <w:rFonts w:asciiTheme="minorHAnsi" w:hAnsiTheme="minorHAnsi" w:cstheme="minorHAnsi"/>
                <w:sz w:val="22"/>
                <w:szCs w:val="22"/>
              </w:rPr>
            </w:pPr>
            <w:r w:rsidRPr="00B20011">
              <w:rPr>
                <w:rFonts w:asciiTheme="minorHAnsi" w:hAnsiTheme="minorHAnsi" w:cstheme="minorHAnsi"/>
                <w:sz w:val="22"/>
                <w:szCs w:val="22"/>
              </w:rPr>
              <w:t>Összes lebegő szilárd részecske (TSS)</w:t>
            </w:r>
          </w:p>
          <w:p w14:paraId="47502735" w14:textId="77777777" w:rsidR="00896018" w:rsidRPr="00B20011" w:rsidRDefault="00896018" w:rsidP="005D1683">
            <w:pPr>
              <w:pStyle w:val="Norml2"/>
              <w:spacing w:before="0" w:beforeAutospacing="0" w:after="0" w:afterAutospacing="0"/>
              <w:rPr>
                <w:rFonts w:asciiTheme="minorHAnsi" w:hAnsiTheme="minorHAnsi" w:cstheme="minorHAnsi"/>
                <w:sz w:val="18"/>
                <w:szCs w:val="18"/>
              </w:rPr>
            </w:pPr>
            <w:r w:rsidRPr="00B20011">
              <w:rPr>
                <w:rFonts w:asciiTheme="minorHAnsi" w:hAnsiTheme="minorHAnsi" w:cstheme="minorHAnsi"/>
                <w:sz w:val="18"/>
                <w:szCs w:val="18"/>
              </w:rPr>
              <w:t xml:space="preserve">ha a hulladékkezelési folyamat: </w:t>
            </w:r>
          </w:p>
          <w:p w14:paraId="68FCEE13" w14:textId="77777777" w:rsidR="00896018" w:rsidRPr="00B20011" w:rsidRDefault="00896018" w:rsidP="005D1683">
            <w:pPr>
              <w:pStyle w:val="Norml2"/>
              <w:spacing w:before="0" w:beforeAutospacing="0" w:after="0" w:afterAutospacing="0"/>
              <w:rPr>
                <w:rFonts w:asciiTheme="minorHAnsi" w:hAnsiTheme="minorHAnsi" w:cstheme="minorHAnsi"/>
                <w:sz w:val="18"/>
                <w:szCs w:val="18"/>
              </w:rPr>
            </w:pPr>
            <w:r w:rsidRPr="00B20011">
              <w:rPr>
                <w:rFonts w:asciiTheme="minorHAnsi" w:hAnsiTheme="minorHAnsi" w:cstheme="minorHAnsi"/>
                <w:sz w:val="18"/>
                <w:szCs w:val="18"/>
              </w:rPr>
              <w:t>Minden hulladékkezelés, a vízalapú folyékony hulladékok kezelésének kivételével</w:t>
            </w:r>
          </w:p>
        </w:tc>
        <w:tc>
          <w:tcPr>
            <w:tcW w:w="992" w:type="dxa"/>
            <w:tcBorders>
              <w:bottom w:val="single" w:sz="4" w:space="0" w:color="auto"/>
            </w:tcBorders>
            <w:vAlign w:val="center"/>
          </w:tcPr>
          <w:p w14:paraId="4A46363A" w14:textId="77777777" w:rsidR="00896018"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2097514549"/>
                <w14:checkbox>
                  <w14:checked w14:val="0"/>
                  <w14:checkedState w14:val="2612" w14:font="MS Gothic"/>
                  <w14:uncheckedState w14:val="2610" w14:font="MS Gothic"/>
                </w14:checkbox>
              </w:sdtPr>
              <w:sdtContent>
                <w:r w:rsidR="00896018" w:rsidRPr="00B20011">
                  <w:rPr>
                    <w:rFonts w:ascii="Segoe UI Symbol" w:eastAsia="MS Gothic" w:hAnsi="Segoe UI Symbol" w:cs="Segoe UI Symbol"/>
                    <w:sz w:val="22"/>
                    <w:szCs w:val="22"/>
                  </w:rPr>
                  <w:t>☐</w:t>
                </w:r>
              </w:sdtContent>
            </w:sdt>
          </w:p>
        </w:tc>
        <w:tc>
          <w:tcPr>
            <w:tcW w:w="1134" w:type="dxa"/>
            <w:tcBorders>
              <w:bottom w:val="single" w:sz="4" w:space="0" w:color="auto"/>
              <w:tl2br w:val="single" w:sz="4" w:space="0" w:color="auto"/>
            </w:tcBorders>
            <w:vAlign w:val="center"/>
          </w:tcPr>
          <w:p w14:paraId="029B3B6C" w14:textId="77777777" w:rsidR="00896018" w:rsidRPr="00B20011" w:rsidRDefault="00896018" w:rsidP="00D20107">
            <w:pPr>
              <w:pStyle w:val="Norml2"/>
              <w:spacing w:before="0" w:beforeAutospacing="0" w:after="0" w:afterAutospacing="0"/>
              <w:jc w:val="center"/>
              <w:rPr>
                <w:rFonts w:asciiTheme="minorHAnsi" w:hAnsiTheme="minorHAnsi" w:cstheme="minorHAnsi"/>
                <w:sz w:val="22"/>
                <w:szCs w:val="22"/>
              </w:rPr>
            </w:pPr>
          </w:p>
        </w:tc>
        <w:tc>
          <w:tcPr>
            <w:tcW w:w="1134" w:type="dxa"/>
            <w:tcBorders>
              <w:bottom w:val="single" w:sz="4" w:space="0" w:color="auto"/>
            </w:tcBorders>
            <w:vAlign w:val="center"/>
          </w:tcPr>
          <w:p w14:paraId="18434460" w14:textId="77777777" w:rsidR="00896018"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2145617244"/>
                <w14:checkbox>
                  <w14:checked w14:val="0"/>
                  <w14:checkedState w14:val="2612" w14:font="MS Gothic"/>
                  <w14:uncheckedState w14:val="2610" w14:font="MS Gothic"/>
                </w14:checkbox>
              </w:sdtPr>
              <w:sdtContent>
                <w:r w:rsidR="00896018" w:rsidRPr="00B20011">
                  <w:rPr>
                    <w:rFonts w:ascii="Segoe UI Symbol" w:eastAsia="MS Gothic" w:hAnsi="Segoe UI Symbol" w:cs="Segoe UI Symbol"/>
                    <w:sz w:val="22"/>
                    <w:szCs w:val="22"/>
                  </w:rPr>
                  <w:t>☐</w:t>
                </w:r>
              </w:sdtContent>
            </w:sdt>
          </w:p>
        </w:tc>
        <w:tc>
          <w:tcPr>
            <w:tcW w:w="992" w:type="dxa"/>
            <w:gridSpan w:val="2"/>
            <w:tcBorders>
              <w:bottom w:val="single" w:sz="4" w:space="0" w:color="auto"/>
            </w:tcBorders>
            <w:vAlign w:val="center"/>
          </w:tcPr>
          <w:p w14:paraId="67A2DBCF" w14:textId="77777777" w:rsidR="00896018"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1597013010"/>
                <w14:checkbox>
                  <w14:checked w14:val="0"/>
                  <w14:checkedState w14:val="2612" w14:font="MS Gothic"/>
                  <w14:uncheckedState w14:val="2610" w14:font="MS Gothic"/>
                </w14:checkbox>
              </w:sdtPr>
              <w:sdtContent>
                <w:r w:rsidR="00896018" w:rsidRPr="00B20011">
                  <w:rPr>
                    <w:rFonts w:ascii="Segoe UI Symbol" w:eastAsia="MS Gothic" w:hAnsi="Segoe UI Symbol" w:cs="Segoe UI Symbol"/>
                    <w:sz w:val="22"/>
                    <w:szCs w:val="22"/>
                  </w:rPr>
                  <w:t>☐</w:t>
                </w:r>
              </w:sdtContent>
            </w:sdt>
          </w:p>
        </w:tc>
        <w:tc>
          <w:tcPr>
            <w:tcW w:w="993" w:type="dxa"/>
            <w:gridSpan w:val="2"/>
            <w:tcBorders>
              <w:bottom w:val="single" w:sz="4" w:space="0" w:color="auto"/>
            </w:tcBorders>
            <w:vAlign w:val="center"/>
          </w:tcPr>
          <w:p w14:paraId="6DD7893C" w14:textId="77777777" w:rsidR="00896018"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1728605137"/>
                <w14:checkbox>
                  <w14:checked w14:val="0"/>
                  <w14:checkedState w14:val="2612" w14:font="MS Gothic"/>
                  <w14:uncheckedState w14:val="2610" w14:font="MS Gothic"/>
                </w14:checkbox>
              </w:sdtPr>
              <w:sdtContent>
                <w:r w:rsidR="00896018" w:rsidRPr="00B20011">
                  <w:rPr>
                    <w:rFonts w:ascii="Segoe UI Symbol" w:eastAsia="MS Gothic" w:hAnsi="Segoe UI Symbol" w:cs="Segoe UI Symbol"/>
                    <w:sz w:val="22"/>
                    <w:szCs w:val="22"/>
                  </w:rPr>
                  <w:t>☐</w:t>
                </w:r>
              </w:sdtContent>
            </w:sdt>
          </w:p>
        </w:tc>
        <w:tc>
          <w:tcPr>
            <w:tcW w:w="708" w:type="dxa"/>
            <w:tcBorders>
              <w:bottom w:val="single" w:sz="4" w:space="0" w:color="auto"/>
            </w:tcBorders>
            <w:vAlign w:val="center"/>
          </w:tcPr>
          <w:p w14:paraId="00B8B85D" w14:textId="555008FC" w:rsidR="00896018"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855390025"/>
                <w14:checkbox>
                  <w14:checked w14:val="0"/>
                  <w14:checkedState w14:val="2612" w14:font="MS Gothic"/>
                  <w14:uncheckedState w14:val="2610" w14:font="MS Gothic"/>
                </w14:checkbox>
              </w:sdtPr>
              <w:sdtContent>
                <w:r w:rsidR="00D20107">
                  <w:rPr>
                    <w:rFonts w:ascii="MS Gothic" w:eastAsia="MS Gothic" w:hAnsi="MS Gothic" w:cstheme="minorHAnsi" w:hint="eastAsia"/>
                    <w:sz w:val="22"/>
                    <w:szCs w:val="22"/>
                  </w:rPr>
                  <w:t>☐</w:t>
                </w:r>
              </w:sdtContent>
            </w:sdt>
          </w:p>
        </w:tc>
      </w:tr>
      <w:tr w:rsidR="00521C90" w:rsidRPr="00B20011" w14:paraId="20F5DD99" w14:textId="77777777" w:rsidTr="00D20107">
        <w:trPr>
          <w:cantSplit/>
        </w:trPr>
        <w:tc>
          <w:tcPr>
            <w:tcW w:w="9067" w:type="dxa"/>
            <w:gridSpan w:val="9"/>
            <w:tcBorders>
              <w:bottom w:val="single" w:sz="12" w:space="0" w:color="auto"/>
            </w:tcBorders>
            <w:shd w:val="clear" w:color="auto" w:fill="DBD3C5"/>
          </w:tcPr>
          <w:p w14:paraId="1E6B99BE" w14:textId="584E725B" w:rsidR="00521C90" w:rsidRPr="00B20011" w:rsidRDefault="00521C90" w:rsidP="005D1683">
            <w:pPr>
              <w:pStyle w:val="Norml2"/>
              <w:spacing w:before="0" w:beforeAutospacing="0" w:after="0" w:afterAutospacing="0"/>
              <w:rPr>
                <w:rFonts w:asciiTheme="minorHAnsi" w:hAnsiTheme="minorHAnsi" w:cstheme="minorHAnsi"/>
                <w:sz w:val="22"/>
                <w:szCs w:val="22"/>
              </w:rPr>
            </w:pPr>
            <w:r w:rsidRPr="00B20011">
              <w:rPr>
                <w:rFonts w:asciiTheme="minorHAnsi" w:hAnsiTheme="minorHAnsi" w:cstheme="minorHAnsi"/>
                <w:b/>
                <w:sz w:val="22"/>
                <w:szCs w:val="22"/>
              </w:rPr>
              <w:t>Hathavonta egyszer *, **</w:t>
            </w:r>
          </w:p>
        </w:tc>
      </w:tr>
      <w:tr w:rsidR="00896018" w:rsidRPr="00B20011" w14:paraId="7972141B" w14:textId="77777777" w:rsidTr="00852DC0">
        <w:trPr>
          <w:cantSplit/>
        </w:trPr>
        <w:tc>
          <w:tcPr>
            <w:tcW w:w="3114" w:type="dxa"/>
            <w:tcBorders>
              <w:top w:val="single" w:sz="12" w:space="0" w:color="auto"/>
            </w:tcBorders>
          </w:tcPr>
          <w:p w14:paraId="13430CAD" w14:textId="77777777" w:rsidR="00896018" w:rsidRPr="00B20011" w:rsidRDefault="00896018" w:rsidP="005D1683">
            <w:pPr>
              <w:pStyle w:val="Norml2"/>
              <w:spacing w:before="0" w:beforeAutospacing="0" w:after="0" w:afterAutospacing="0"/>
              <w:rPr>
                <w:rFonts w:asciiTheme="minorHAnsi" w:hAnsiTheme="minorHAnsi" w:cstheme="minorHAnsi"/>
                <w:sz w:val="22"/>
                <w:szCs w:val="22"/>
              </w:rPr>
            </w:pPr>
            <w:r w:rsidRPr="00B20011">
              <w:rPr>
                <w:rFonts w:asciiTheme="minorHAnsi" w:hAnsiTheme="minorHAnsi" w:cstheme="minorHAnsi"/>
                <w:sz w:val="22"/>
                <w:szCs w:val="22"/>
              </w:rPr>
              <w:t>Perfluor-oktánsav</w:t>
            </w:r>
          </w:p>
        </w:tc>
        <w:tc>
          <w:tcPr>
            <w:tcW w:w="992" w:type="dxa"/>
            <w:tcBorders>
              <w:top w:val="single" w:sz="12" w:space="0" w:color="auto"/>
              <w:bottom w:val="single" w:sz="4" w:space="0" w:color="auto"/>
              <w:tl2br w:val="single" w:sz="4" w:space="0" w:color="auto"/>
            </w:tcBorders>
            <w:vAlign w:val="center"/>
          </w:tcPr>
          <w:p w14:paraId="0E4A1760" w14:textId="77777777" w:rsidR="00896018" w:rsidRPr="00B20011" w:rsidRDefault="00896018" w:rsidP="00D20107">
            <w:pPr>
              <w:pStyle w:val="Norml2"/>
              <w:spacing w:before="0" w:beforeAutospacing="0" w:after="0" w:afterAutospacing="0"/>
              <w:jc w:val="center"/>
              <w:rPr>
                <w:rFonts w:asciiTheme="minorHAnsi" w:hAnsiTheme="minorHAnsi" w:cstheme="minorHAnsi"/>
                <w:sz w:val="22"/>
                <w:szCs w:val="22"/>
              </w:rPr>
            </w:pPr>
          </w:p>
        </w:tc>
        <w:tc>
          <w:tcPr>
            <w:tcW w:w="1134" w:type="dxa"/>
            <w:tcBorders>
              <w:top w:val="single" w:sz="12" w:space="0" w:color="auto"/>
            </w:tcBorders>
            <w:vAlign w:val="center"/>
          </w:tcPr>
          <w:p w14:paraId="4B6F7F23" w14:textId="77777777" w:rsidR="00896018"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365498164"/>
                <w14:checkbox>
                  <w14:checked w14:val="0"/>
                  <w14:checkedState w14:val="2612" w14:font="MS Gothic"/>
                  <w14:uncheckedState w14:val="2610" w14:font="MS Gothic"/>
                </w14:checkbox>
              </w:sdtPr>
              <w:sdtContent>
                <w:r w:rsidR="00896018" w:rsidRPr="00B20011">
                  <w:rPr>
                    <w:rFonts w:ascii="Segoe UI Symbol" w:eastAsia="MS Gothic" w:hAnsi="Segoe UI Symbol" w:cs="Segoe UI Symbol"/>
                    <w:sz w:val="22"/>
                    <w:szCs w:val="22"/>
                  </w:rPr>
                  <w:t>☐</w:t>
                </w:r>
              </w:sdtContent>
            </w:sdt>
          </w:p>
        </w:tc>
        <w:tc>
          <w:tcPr>
            <w:tcW w:w="1134" w:type="dxa"/>
            <w:tcBorders>
              <w:top w:val="single" w:sz="12" w:space="0" w:color="auto"/>
              <w:bottom w:val="single" w:sz="4" w:space="0" w:color="auto"/>
              <w:tl2br w:val="single" w:sz="4" w:space="0" w:color="auto"/>
            </w:tcBorders>
            <w:vAlign w:val="center"/>
          </w:tcPr>
          <w:p w14:paraId="0F6D4393" w14:textId="77777777" w:rsidR="00896018" w:rsidRPr="00B20011" w:rsidRDefault="00896018" w:rsidP="00D20107">
            <w:pPr>
              <w:pStyle w:val="Norml2"/>
              <w:spacing w:before="0" w:beforeAutospacing="0" w:after="0" w:afterAutospacing="0"/>
              <w:jc w:val="center"/>
              <w:rPr>
                <w:rFonts w:asciiTheme="minorHAnsi" w:hAnsiTheme="minorHAnsi" w:cstheme="minorHAnsi"/>
                <w:sz w:val="22"/>
                <w:szCs w:val="22"/>
              </w:rPr>
            </w:pPr>
          </w:p>
        </w:tc>
        <w:tc>
          <w:tcPr>
            <w:tcW w:w="992" w:type="dxa"/>
            <w:gridSpan w:val="2"/>
            <w:tcBorders>
              <w:top w:val="single" w:sz="12" w:space="0" w:color="auto"/>
            </w:tcBorders>
            <w:vAlign w:val="center"/>
          </w:tcPr>
          <w:p w14:paraId="6DC61A6B" w14:textId="77777777" w:rsidR="00896018"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947120961"/>
                <w14:checkbox>
                  <w14:checked w14:val="0"/>
                  <w14:checkedState w14:val="2612" w14:font="MS Gothic"/>
                  <w14:uncheckedState w14:val="2610" w14:font="MS Gothic"/>
                </w14:checkbox>
              </w:sdtPr>
              <w:sdtContent>
                <w:r w:rsidR="00896018" w:rsidRPr="00B20011">
                  <w:rPr>
                    <w:rFonts w:ascii="Segoe UI Symbol" w:eastAsia="MS Gothic" w:hAnsi="Segoe UI Symbol" w:cs="Segoe UI Symbol"/>
                    <w:sz w:val="22"/>
                    <w:szCs w:val="22"/>
                  </w:rPr>
                  <w:t>☐</w:t>
                </w:r>
              </w:sdtContent>
            </w:sdt>
          </w:p>
        </w:tc>
        <w:tc>
          <w:tcPr>
            <w:tcW w:w="993" w:type="dxa"/>
            <w:gridSpan w:val="2"/>
            <w:tcBorders>
              <w:top w:val="single" w:sz="12" w:space="0" w:color="auto"/>
            </w:tcBorders>
            <w:vAlign w:val="center"/>
          </w:tcPr>
          <w:p w14:paraId="63F067AA" w14:textId="77777777" w:rsidR="00896018"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1937124796"/>
                <w14:checkbox>
                  <w14:checked w14:val="0"/>
                  <w14:checkedState w14:val="2612" w14:font="MS Gothic"/>
                  <w14:uncheckedState w14:val="2610" w14:font="MS Gothic"/>
                </w14:checkbox>
              </w:sdtPr>
              <w:sdtContent>
                <w:r w:rsidR="00896018" w:rsidRPr="00B20011">
                  <w:rPr>
                    <w:rFonts w:ascii="Segoe UI Symbol" w:eastAsia="MS Gothic" w:hAnsi="Segoe UI Symbol" w:cs="Segoe UI Symbol"/>
                    <w:sz w:val="22"/>
                    <w:szCs w:val="22"/>
                  </w:rPr>
                  <w:t>☐</w:t>
                </w:r>
              </w:sdtContent>
            </w:sdt>
          </w:p>
        </w:tc>
        <w:tc>
          <w:tcPr>
            <w:tcW w:w="708" w:type="dxa"/>
            <w:tcBorders>
              <w:top w:val="single" w:sz="12" w:space="0" w:color="auto"/>
            </w:tcBorders>
            <w:vAlign w:val="center"/>
          </w:tcPr>
          <w:p w14:paraId="18C5DB13" w14:textId="77777777" w:rsidR="00896018"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359283929"/>
                <w14:checkbox>
                  <w14:checked w14:val="0"/>
                  <w14:checkedState w14:val="2612" w14:font="MS Gothic"/>
                  <w14:uncheckedState w14:val="2610" w14:font="MS Gothic"/>
                </w14:checkbox>
              </w:sdtPr>
              <w:sdtContent>
                <w:r w:rsidR="00896018" w:rsidRPr="00B20011">
                  <w:rPr>
                    <w:rFonts w:ascii="Segoe UI Symbol" w:eastAsia="MS Gothic" w:hAnsi="Segoe UI Symbol" w:cs="Segoe UI Symbol"/>
                    <w:sz w:val="22"/>
                    <w:szCs w:val="22"/>
                  </w:rPr>
                  <w:t>☐</w:t>
                </w:r>
              </w:sdtContent>
            </w:sdt>
          </w:p>
        </w:tc>
      </w:tr>
      <w:tr w:rsidR="00896018" w:rsidRPr="00B20011" w14:paraId="19828232" w14:textId="77777777" w:rsidTr="00852DC0">
        <w:trPr>
          <w:cantSplit/>
        </w:trPr>
        <w:tc>
          <w:tcPr>
            <w:tcW w:w="3114" w:type="dxa"/>
          </w:tcPr>
          <w:p w14:paraId="287A5675" w14:textId="77777777" w:rsidR="00896018" w:rsidRPr="00B20011" w:rsidRDefault="00896018" w:rsidP="005D1683">
            <w:pPr>
              <w:pStyle w:val="Norml2"/>
              <w:spacing w:before="0" w:beforeAutospacing="0" w:after="0" w:afterAutospacing="0"/>
              <w:rPr>
                <w:rFonts w:asciiTheme="minorHAnsi" w:hAnsiTheme="minorHAnsi" w:cstheme="minorHAnsi"/>
                <w:sz w:val="22"/>
                <w:szCs w:val="22"/>
              </w:rPr>
            </w:pPr>
            <w:r w:rsidRPr="00B20011">
              <w:rPr>
                <w:rFonts w:asciiTheme="minorHAnsi" w:hAnsiTheme="minorHAnsi" w:cstheme="minorHAnsi"/>
                <w:sz w:val="22"/>
                <w:szCs w:val="22"/>
              </w:rPr>
              <w:t>Perfluoroktán-</w:t>
            </w:r>
            <w:proofErr w:type="spellStart"/>
            <w:r w:rsidRPr="00B20011">
              <w:rPr>
                <w:rFonts w:asciiTheme="minorHAnsi" w:hAnsiTheme="minorHAnsi" w:cstheme="minorHAnsi"/>
                <w:sz w:val="22"/>
                <w:szCs w:val="22"/>
              </w:rPr>
              <w:t>szulfonsav</w:t>
            </w:r>
            <w:proofErr w:type="spellEnd"/>
          </w:p>
        </w:tc>
        <w:tc>
          <w:tcPr>
            <w:tcW w:w="992" w:type="dxa"/>
            <w:tcBorders>
              <w:tl2br w:val="single" w:sz="4" w:space="0" w:color="auto"/>
            </w:tcBorders>
            <w:vAlign w:val="center"/>
          </w:tcPr>
          <w:p w14:paraId="785389B6" w14:textId="77777777" w:rsidR="00896018" w:rsidRPr="00B20011" w:rsidRDefault="00896018" w:rsidP="00D20107">
            <w:pPr>
              <w:pStyle w:val="Norml2"/>
              <w:spacing w:before="0" w:beforeAutospacing="0" w:after="0" w:afterAutospacing="0"/>
              <w:jc w:val="center"/>
              <w:rPr>
                <w:rFonts w:asciiTheme="minorHAnsi" w:hAnsiTheme="minorHAnsi" w:cstheme="minorHAnsi"/>
                <w:sz w:val="22"/>
                <w:szCs w:val="22"/>
              </w:rPr>
            </w:pPr>
          </w:p>
        </w:tc>
        <w:tc>
          <w:tcPr>
            <w:tcW w:w="1134" w:type="dxa"/>
            <w:vAlign w:val="center"/>
          </w:tcPr>
          <w:p w14:paraId="37D708B3" w14:textId="77777777" w:rsidR="00896018"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259195369"/>
                <w14:checkbox>
                  <w14:checked w14:val="0"/>
                  <w14:checkedState w14:val="2612" w14:font="MS Gothic"/>
                  <w14:uncheckedState w14:val="2610" w14:font="MS Gothic"/>
                </w14:checkbox>
              </w:sdtPr>
              <w:sdtContent>
                <w:r w:rsidR="00896018" w:rsidRPr="00B20011">
                  <w:rPr>
                    <w:rFonts w:ascii="Segoe UI Symbol" w:eastAsia="MS Gothic" w:hAnsi="Segoe UI Symbol" w:cs="Segoe UI Symbol"/>
                    <w:sz w:val="22"/>
                    <w:szCs w:val="22"/>
                  </w:rPr>
                  <w:t>☐</w:t>
                </w:r>
              </w:sdtContent>
            </w:sdt>
          </w:p>
        </w:tc>
        <w:tc>
          <w:tcPr>
            <w:tcW w:w="1134" w:type="dxa"/>
            <w:tcBorders>
              <w:tl2br w:val="single" w:sz="4" w:space="0" w:color="auto"/>
            </w:tcBorders>
            <w:vAlign w:val="center"/>
          </w:tcPr>
          <w:p w14:paraId="4F757EFD" w14:textId="77777777" w:rsidR="00896018" w:rsidRPr="00B20011" w:rsidRDefault="00896018" w:rsidP="00D20107">
            <w:pPr>
              <w:pStyle w:val="Norml2"/>
              <w:spacing w:before="0" w:beforeAutospacing="0" w:after="0" w:afterAutospacing="0"/>
              <w:jc w:val="center"/>
              <w:rPr>
                <w:rFonts w:asciiTheme="minorHAnsi" w:hAnsiTheme="minorHAnsi" w:cstheme="minorHAnsi"/>
                <w:sz w:val="22"/>
                <w:szCs w:val="22"/>
              </w:rPr>
            </w:pPr>
          </w:p>
        </w:tc>
        <w:tc>
          <w:tcPr>
            <w:tcW w:w="992" w:type="dxa"/>
            <w:gridSpan w:val="2"/>
            <w:vAlign w:val="center"/>
          </w:tcPr>
          <w:p w14:paraId="69958015" w14:textId="77777777" w:rsidR="00896018"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377443352"/>
                <w14:checkbox>
                  <w14:checked w14:val="0"/>
                  <w14:checkedState w14:val="2612" w14:font="MS Gothic"/>
                  <w14:uncheckedState w14:val="2610" w14:font="MS Gothic"/>
                </w14:checkbox>
              </w:sdtPr>
              <w:sdtContent>
                <w:r w:rsidR="00896018" w:rsidRPr="00B20011">
                  <w:rPr>
                    <w:rFonts w:ascii="Segoe UI Symbol" w:eastAsia="MS Gothic" w:hAnsi="Segoe UI Symbol" w:cs="Segoe UI Symbol"/>
                    <w:sz w:val="22"/>
                    <w:szCs w:val="22"/>
                  </w:rPr>
                  <w:t>☐</w:t>
                </w:r>
              </w:sdtContent>
            </w:sdt>
          </w:p>
        </w:tc>
        <w:tc>
          <w:tcPr>
            <w:tcW w:w="993" w:type="dxa"/>
            <w:gridSpan w:val="2"/>
            <w:vAlign w:val="center"/>
          </w:tcPr>
          <w:p w14:paraId="275F8D1B" w14:textId="77777777" w:rsidR="00896018"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1624734697"/>
                <w14:checkbox>
                  <w14:checked w14:val="0"/>
                  <w14:checkedState w14:val="2612" w14:font="MS Gothic"/>
                  <w14:uncheckedState w14:val="2610" w14:font="MS Gothic"/>
                </w14:checkbox>
              </w:sdtPr>
              <w:sdtContent>
                <w:r w:rsidR="00896018" w:rsidRPr="00B20011">
                  <w:rPr>
                    <w:rFonts w:ascii="Segoe UI Symbol" w:eastAsia="MS Gothic" w:hAnsi="Segoe UI Symbol" w:cs="Segoe UI Symbol"/>
                    <w:sz w:val="22"/>
                    <w:szCs w:val="22"/>
                  </w:rPr>
                  <w:t>☐</w:t>
                </w:r>
              </w:sdtContent>
            </w:sdt>
          </w:p>
        </w:tc>
        <w:tc>
          <w:tcPr>
            <w:tcW w:w="708" w:type="dxa"/>
            <w:vAlign w:val="center"/>
          </w:tcPr>
          <w:p w14:paraId="17B518BB" w14:textId="77777777" w:rsidR="00896018"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119536366"/>
                <w14:checkbox>
                  <w14:checked w14:val="0"/>
                  <w14:checkedState w14:val="2612" w14:font="MS Gothic"/>
                  <w14:uncheckedState w14:val="2610" w14:font="MS Gothic"/>
                </w14:checkbox>
              </w:sdtPr>
              <w:sdtContent>
                <w:r w:rsidR="00896018" w:rsidRPr="00B20011">
                  <w:rPr>
                    <w:rFonts w:ascii="Segoe UI Symbol" w:eastAsia="MS Gothic" w:hAnsi="Segoe UI Symbol" w:cs="Segoe UI Symbol"/>
                    <w:sz w:val="22"/>
                    <w:szCs w:val="22"/>
                  </w:rPr>
                  <w:t>☐</w:t>
                </w:r>
              </w:sdtContent>
            </w:sdt>
          </w:p>
        </w:tc>
      </w:tr>
      <w:tr w:rsidR="00896018" w:rsidRPr="00B20011" w14:paraId="6F6A8E3F" w14:textId="77777777" w:rsidTr="002C4496">
        <w:trPr>
          <w:cantSplit/>
        </w:trPr>
        <w:tc>
          <w:tcPr>
            <w:tcW w:w="9067" w:type="dxa"/>
            <w:gridSpan w:val="9"/>
            <w:tcBorders>
              <w:bottom w:val="single" w:sz="12" w:space="0" w:color="auto"/>
            </w:tcBorders>
          </w:tcPr>
          <w:p w14:paraId="3EC97DD9" w14:textId="77777777" w:rsidR="00896018" w:rsidRPr="00B20011" w:rsidRDefault="00896018" w:rsidP="005D1683">
            <w:pPr>
              <w:pStyle w:val="Norml2"/>
              <w:spacing w:before="0" w:beforeAutospacing="0" w:after="0" w:afterAutospacing="0"/>
              <w:rPr>
                <w:rFonts w:asciiTheme="minorHAnsi" w:hAnsiTheme="minorHAnsi" w:cstheme="minorHAnsi"/>
                <w:sz w:val="22"/>
                <w:szCs w:val="22"/>
              </w:rPr>
            </w:pPr>
            <w:r w:rsidRPr="00B20011">
              <w:rPr>
                <w:rFonts w:asciiTheme="minorHAnsi" w:hAnsiTheme="minorHAnsi" w:cstheme="minorHAnsi"/>
                <w:sz w:val="22"/>
                <w:szCs w:val="22"/>
              </w:rPr>
              <w:t>Megjegyzés:</w:t>
            </w:r>
          </w:p>
          <w:p w14:paraId="52EDC4D3" w14:textId="77777777" w:rsidR="00896018" w:rsidRPr="00B20011" w:rsidRDefault="00896018" w:rsidP="005D1683">
            <w:pPr>
              <w:pStyle w:val="Norml2"/>
              <w:spacing w:before="0" w:beforeAutospacing="0" w:after="0" w:afterAutospacing="0"/>
              <w:rPr>
                <w:rFonts w:asciiTheme="minorHAnsi" w:hAnsiTheme="minorHAnsi" w:cstheme="minorHAnsi"/>
                <w:sz w:val="22"/>
                <w:szCs w:val="22"/>
              </w:rPr>
            </w:pPr>
            <w:r w:rsidRPr="00B20011">
              <w:rPr>
                <w:rFonts w:asciiTheme="minorHAnsi" w:hAnsiTheme="minorHAnsi" w:cstheme="minorHAnsi"/>
                <w:sz w:val="22"/>
                <w:szCs w:val="22"/>
              </w:rPr>
              <w:t>* Az ellenőrzés gyakoriságát csökkenteni lehet, ha a kibocsátási szintek bizonyítottan elég stabilak.</w:t>
            </w:r>
          </w:p>
          <w:p w14:paraId="06A4A813" w14:textId="77777777" w:rsidR="00896018" w:rsidRPr="00B20011" w:rsidRDefault="00896018" w:rsidP="005D1683">
            <w:pPr>
              <w:pStyle w:val="Norml2"/>
              <w:spacing w:before="0" w:beforeAutospacing="0" w:after="0" w:afterAutospacing="0"/>
              <w:rPr>
                <w:rFonts w:asciiTheme="minorHAnsi" w:hAnsiTheme="minorHAnsi" w:cstheme="minorHAnsi"/>
                <w:sz w:val="22"/>
                <w:szCs w:val="22"/>
              </w:rPr>
            </w:pPr>
            <w:r w:rsidRPr="00B20011">
              <w:rPr>
                <w:rFonts w:asciiTheme="minorHAnsi" w:hAnsiTheme="minorHAnsi" w:cstheme="minorHAnsi"/>
                <w:sz w:val="22"/>
                <w:szCs w:val="22"/>
              </w:rPr>
              <w:t xml:space="preserve">** Amennyiben a </w:t>
            </w:r>
            <w:proofErr w:type="spellStart"/>
            <w:r w:rsidRPr="00B20011">
              <w:rPr>
                <w:rFonts w:asciiTheme="minorHAnsi" w:hAnsiTheme="minorHAnsi" w:cstheme="minorHAnsi"/>
                <w:sz w:val="22"/>
                <w:szCs w:val="22"/>
              </w:rPr>
              <w:t>tételenkénti</w:t>
            </w:r>
            <w:proofErr w:type="spellEnd"/>
            <w:r w:rsidRPr="00B20011">
              <w:rPr>
                <w:rFonts w:asciiTheme="minorHAnsi" w:hAnsiTheme="minorHAnsi" w:cstheme="minorHAnsi"/>
                <w:sz w:val="22"/>
                <w:szCs w:val="22"/>
              </w:rPr>
              <w:t xml:space="preserve"> kibocsátás gyakorisága nem éri el az ellenőrzés minimális gyakoriságát, az ellenőrzést tételenként egyszer hajtják végre.</w:t>
            </w:r>
          </w:p>
          <w:p w14:paraId="75D09713" w14:textId="77777777" w:rsidR="00896018" w:rsidRPr="00B20011" w:rsidRDefault="00896018" w:rsidP="005D1683">
            <w:pPr>
              <w:pStyle w:val="Norml2"/>
              <w:spacing w:before="0" w:beforeAutospacing="0" w:after="0" w:afterAutospacing="0"/>
              <w:rPr>
                <w:rFonts w:asciiTheme="minorHAnsi" w:hAnsiTheme="minorHAnsi" w:cstheme="minorHAnsi"/>
                <w:sz w:val="22"/>
                <w:szCs w:val="22"/>
              </w:rPr>
            </w:pPr>
            <w:r w:rsidRPr="00B20011">
              <w:rPr>
                <w:rFonts w:asciiTheme="minorHAnsi" w:hAnsiTheme="minorHAnsi" w:cstheme="minorHAnsi"/>
                <w:sz w:val="22"/>
                <w:szCs w:val="22"/>
              </w:rPr>
              <w:t>*** Amennyiben a fogadó víztestbe kö</w:t>
            </w:r>
            <w:r w:rsidR="007D6DA1" w:rsidRPr="00B20011">
              <w:rPr>
                <w:rFonts w:asciiTheme="minorHAnsi" w:hAnsiTheme="minorHAnsi" w:cstheme="minorHAnsi"/>
                <w:sz w:val="22"/>
                <w:szCs w:val="22"/>
              </w:rPr>
              <w:t>z</w:t>
            </w:r>
            <w:r w:rsidRPr="00B20011">
              <w:rPr>
                <w:rFonts w:asciiTheme="minorHAnsi" w:hAnsiTheme="minorHAnsi" w:cstheme="minorHAnsi"/>
                <w:sz w:val="22"/>
                <w:szCs w:val="22"/>
              </w:rPr>
              <w:t>vetett kibocsátás történik, az ellenőrzés gyakorisága akkor csökkenthető, ha a folyamatban később található szennyvízkezelő üzem csökkenti az adott szennyező anyag mennyiségét.</w:t>
            </w:r>
          </w:p>
          <w:p w14:paraId="5E409A41" w14:textId="77777777" w:rsidR="00896018" w:rsidRPr="00B20011" w:rsidRDefault="00896018" w:rsidP="007D6DA1">
            <w:pPr>
              <w:pStyle w:val="Norml2"/>
              <w:spacing w:before="0" w:beforeAutospacing="0" w:after="0" w:afterAutospacing="0"/>
              <w:rPr>
                <w:rFonts w:asciiTheme="minorHAnsi" w:hAnsiTheme="minorHAnsi" w:cstheme="minorHAnsi"/>
                <w:sz w:val="22"/>
                <w:szCs w:val="22"/>
              </w:rPr>
            </w:pPr>
            <w:r w:rsidRPr="00B20011">
              <w:rPr>
                <w:rFonts w:asciiTheme="minorHAnsi" w:hAnsiTheme="minorHAnsi" w:cstheme="minorHAnsi"/>
                <w:sz w:val="22"/>
                <w:szCs w:val="22"/>
              </w:rPr>
              <w:t>****Az előnyben részesített megoldás a TOC ellenőrzése, mert ennek során nincs szükség rendkívül mérgező vegyületek alkalmazására.</w:t>
            </w:r>
          </w:p>
        </w:tc>
      </w:tr>
      <w:tr w:rsidR="002C4496" w:rsidRPr="00B20011" w14:paraId="3CD07CAA" w14:textId="77777777" w:rsidTr="002C4496">
        <w:trPr>
          <w:cantSplit/>
        </w:trPr>
        <w:tc>
          <w:tcPr>
            <w:tcW w:w="6931" w:type="dxa"/>
            <w:gridSpan w:val="5"/>
            <w:tcBorders>
              <w:top w:val="single" w:sz="12" w:space="0" w:color="auto"/>
              <w:left w:val="single" w:sz="12" w:space="0" w:color="auto"/>
              <w:bottom w:val="single" w:sz="12" w:space="0" w:color="auto"/>
            </w:tcBorders>
          </w:tcPr>
          <w:p w14:paraId="52CA82CD" w14:textId="230DA5BC" w:rsidR="002C4496" w:rsidRPr="002C4496" w:rsidRDefault="002C4496" w:rsidP="002C4496">
            <w:pPr>
              <w:jc w:val="both"/>
              <w:rPr>
                <w:rFonts w:eastAsia="Times New Roman" w:cstheme="minorHAnsi"/>
                <w:b/>
                <w:color w:val="000000"/>
                <w:lang w:eastAsia="hu-HU"/>
              </w:rPr>
            </w:pPr>
            <w:r w:rsidRPr="002C4496">
              <w:rPr>
                <w:rFonts w:eastAsia="Times New Roman" w:cstheme="minorHAnsi"/>
                <w:b/>
                <w:color w:val="000000"/>
                <w:lang w:eastAsia="hu-HU"/>
              </w:rPr>
              <w:t>A tevékenység megfelel a 7. BAT-következtetésnek</w:t>
            </w:r>
            <w:r w:rsidR="00220949">
              <w:rPr>
                <w:rFonts w:eastAsia="Times New Roman" w:cstheme="minorHAnsi"/>
                <w:b/>
                <w:color w:val="000000"/>
                <w:lang w:eastAsia="hu-HU"/>
              </w:rPr>
              <w:t>:</w:t>
            </w:r>
            <w:r w:rsidRPr="002C4496">
              <w:rPr>
                <w:rFonts w:eastAsia="Times New Roman" w:cstheme="minorHAnsi"/>
                <w:b/>
                <w:color w:val="000000"/>
                <w:lang w:eastAsia="hu-HU"/>
              </w:rPr>
              <w:t xml:space="preserve"> </w:t>
            </w:r>
          </w:p>
          <w:p w14:paraId="07CB8653" w14:textId="3E08C5F1" w:rsidR="002C4496" w:rsidRPr="002C4496" w:rsidRDefault="002C4496" w:rsidP="002C4496">
            <w:pPr>
              <w:pStyle w:val="Norml2"/>
              <w:spacing w:before="0" w:beforeAutospacing="0" w:after="0" w:afterAutospacing="0"/>
              <w:rPr>
                <w:rFonts w:asciiTheme="minorHAnsi" w:hAnsiTheme="minorHAnsi" w:cstheme="minorHAnsi"/>
                <w:sz w:val="22"/>
                <w:szCs w:val="22"/>
              </w:rPr>
            </w:pPr>
            <w:r w:rsidRPr="002C4496">
              <w:rPr>
                <w:rFonts w:asciiTheme="minorHAnsi" w:hAnsiTheme="minorHAnsi" w:cstheme="minorHAnsi"/>
                <w:color w:val="000000"/>
                <w:sz w:val="22"/>
                <w:szCs w:val="22"/>
              </w:rPr>
              <w:t>(megfelel, amennyiben valamennyi válasz „Igen” vagy „Nem alkalmazható”)</w:t>
            </w:r>
          </w:p>
        </w:tc>
        <w:tc>
          <w:tcPr>
            <w:tcW w:w="992" w:type="dxa"/>
            <w:gridSpan w:val="2"/>
            <w:tcBorders>
              <w:top w:val="single" w:sz="12" w:space="0" w:color="auto"/>
              <w:bottom w:val="single" w:sz="12" w:space="0" w:color="auto"/>
            </w:tcBorders>
            <w:shd w:val="clear" w:color="auto" w:fill="E2EFD9" w:themeFill="accent6" w:themeFillTint="33"/>
            <w:vAlign w:val="center"/>
          </w:tcPr>
          <w:p w14:paraId="1B1D00E5" w14:textId="0C339BD9" w:rsidR="002C4496" w:rsidRPr="002C4496" w:rsidRDefault="002C4496" w:rsidP="002C4496">
            <w:pPr>
              <w:pStyle w:val="Norml2"/>
              <w:spacing w:before="0" w:beforeAutospacing="0" w:after="0" w:afterAutospacing="0"/>
              <w:jc w:val="center"/>
              <w:rPr>
                <w:rFonts w:asciiTheme="minorHAnsi" w:hAnsiTheme="minorHAnsi" w:cstheme="minorHAnsi"/>
                <w:sz w:val="22"/>
                <w:szCs w:val="22"/>
              </w:rPr>
            </w:pPr>
            <w:r w:rsidRPr="002C4496">
              <w:rPr>
                <w:rFonts w:asciiTheme="minorHAnsi" w:hAnsiTheme="minorHAnsi" w:cstheme="minorHAnsi"/>
                <w:b/>
                <w:color w:val="000000" w:themeColor="text1"/>
                <w:sz w:val="22"/>
                <w:szCs w:val="22"/>
              </w:rPr>
              <w:t xml:space="preserve">Igen </w:t>
            </w:r>
            <w:sdt>
              <w:sdtPr>
                <w:rPr>
                  <w:rFonts w:asciiTheme="minorHAnsi" w:hAnsiTheme="minorHAnsi" w:cstheme="minorHAnsi"/>
                  <w:b/>
                  <w:color w:val="000000" w:themeColor="text1"/>
                  <w:sz w:val="22"/>
                  <w:szCs w:val="22"/>
                </w:rPr>
                <w:alias w:val="case1"/>
                <w:tag w:val="case1"/>
                <w:id w:val="-1464351414"/>
                <w14:checkbox>
                  <w14:checked w14:val="0"/>
                  <w14:checkedState w14:val="2612" w14:font="MS Gothic"/>
                  <w14:uncheckedState w14:val="2610" w14:font="MS Gothic"/>
                </w14:checkbox>
              </w:sdtPr>
              <w:sdtContent>
                <w:r w:rsidRPr="002C4496">
                  <w:rPr>
                    <w:rFonts w:ascii="Segoe UI Symbol" w:eastAsia="MS Gothic" w:hAnsi="Segoe UI Symbol" w:cs="Segoe UI Symbol"/>
                    <w:b/>
                    <w:color w:val="000000" w:themeColor="text1"/>
                    <w:sz w:val="22"/>
                    <w:szCs w:val="22"/>
                  </w:rPr>
                  <w:t>☐</w:t>
                </w:r>
              </w:sdtContent>
            </w:sdt>
          </w:p>
        </w:tc>
        <w:tc>
          <w:tcPr>
            <w:tcW w:w="1144" w:type="dxa"/>
            <w:gridSpan w:val="2"/>
            <w:tcBorders>
              <w:top w:val="single" w:sz="12" w:space="0" w:color="auto"/>
              <w:bottom w:val="single" w:sz="12" w:space="0" w:color="auto"/>
              <w:right w:val="single" w:sz="12" w:space="0" w:color="auto"/>
            </w:tcBorders>
            <w:shd w:val="clear" w:color="auto" w:fill="F7CAAC" w:themeFill="accent2" w:themeFillTint="66"/>
            <w:vAlign w:val="center"/>
          </w:tcPr>
          <w:p w14:paraId="1ED7186B" w14:textId="3B6AFCBB" w:rsidR="002C4496" w:rsidRPr="002C4496" w:rsidRDefault="002C4496" w:rsidP="002C4496">
            <w:pPr>
              <w:pStyle w:val="Norml2"/>
              <w:spacing w:before="0" w:beforeAutospacing="0" w:after="0" w:afterAutospacing="0"/>
              <w:jc w:val="center"/>
              <w:rPr>
                <w:rFonts w:asciiTheme="minorHAnsi" w:hAnsiTheme="minorHAnsi" w:cstheme="minorHAnsi"/>
                <w:sz w:val="22"/>
                <w:szCs w:val="22"/>
              </w:rPr>
            </w:pPr>
            <w:r w:rsidRPr="002C4496">
              <w:rPr>
                <w:rFonts w:asciiTheme="minorHAnsi" w:hAnsiTheme="minorHAnsi" w:cstheme="minorHAnsi"/>
                <w:b/>
                <w:color w:val="000000" w:themeColor="text1"/>
                <w:sz w:val="22"/>
                <w:szCs w:val="22"/>
              </w:rPr>
              <w:t xml:space="preserve">Nem </w:t>
            </w:r>
            <w:sdt>
              <w:sdtPr>
                <w:rPr>
                  <w:rFonts w:asciiTheme="minorHAnsi" w:hAnsiTheme="minorHAnsi" w:cstheme="minorHAnsi"/>
                  <w:b/>
                  <w:color w:val="000000" w:themeColor="text1"/>
                  <w:sz w:val="22"/>
                  <w:szCs w:val="22"/>
                </w:rPr>
                <w:alias w:val="case1"/>
                <w:tag w:val="case1"/>
                <w:id w:val="-692607359"/>
                <w14:checkbox>
                  <w14:checked w14:val="0"/>
                  <w14:checkedState w14:val="2612" w14:font="MS Gothic"/>
                  <w14:uncheckedState w14:val="2610" w14:font="MS Gothic"/>
                </w14:checkbox>
              </w:sdtPr>
              <w:sdtContent>
                <w:r>
                  <w:rPr>
                    <w:rFonts w:ascii="MS Gothic" w:eastAsia="MS Gothic" w:hAnsi="MS Gothic" w:cstheme="minorHAnsi" w:hint="eastAsia"/>
                    <w:b/>
                    <w:color w:val="000000" w:themeColor="text1"/>
                    <w:sz w:val="22"/>
                    <w:szCs w:val="22"/>
                  </w:rPr>
                  <w:t>☐</w:t>
                </w:r>
              </w:sdtContent>
            </w:sdt>
          </w:p>
        </w:tc>
      </w:tr>
    </w:tbl>
    <w:p w14:paraId="0ECAAE19" w14:textId="55AB743D" w:rsidR="006200B6" w:rsidRPr="00B20011" w:rsidRDefault="006200B6" w:rsidP="006200B6">
      <w:pPr>
        <w:spacing w:after="0" w:line="240" w:lineRule="auto"/>
        <w:rPr>
          <w:rFonts w:cstheme="minorHAnsi"/>
        </w:rPr>
      </w:pPr>
    </w:p>
    <w:tbl>
      <w:tblPr>
        <w:tblStyle w:val="Rcsostblzat"/>
        <w:tblW w:w="0" w:type="auto"/>
        <w:tblLook w:val="04A0" w:firstRow="1" w:lastRow="0" w:firstColumn="1" w:lastColumn="0" w:noHBand="0" w:noVBand="1"/>
      </w:tblPr>
      <w:tblGrid>
        <w:gridCol w:w="9042"/>
      </w:tblGrid>
      <w:tr w:rsidR="006200B6" w:rsidRPr="008E639A" w14:paraId="74B6EF90"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auto"/>
            <w:vAlign w:val="center"/>
          </w:tcPr>
          <w:p w14:paraId="1085B67F" w14:textId="77777777" w:rsidR="006200B6" w:rsidRPr="008E639A" w:rsidRDefault="006200B6" w:rsidP="006200B6">
            <w:pPr>
              <w:rPr>
                <w:rFonts w:cstheme="minorHAnsi"/>
              </w:rPr>
            </w:pPr>
            <w:r w:rsidRPr="008E639A">
              <w:rPr>
                <w:rFonts w:cstheme="minorHAnsi"/>
              </w:rPr>
              <w:t>Indoklás, hivatkozások, megjegyzések (ha szükséges):</w:t>
            </w:r>
          </w:p>
        </w:tc>
      </w:tr>
      <w:tr w:rsidR="006200B6" w:rsidRPr="008E639A" w14:paraId="7683CEF2" w14:textId="77777777" w:rsidTr="006200B6">
        <w:trPr>
          <w:trHeight w:val="397"/>
        </w:trPr>
        <w:tc>
          <w:tcPr>
            <w:tcW w:w="9042" w:type="dxa"/>
            <w:tcBorders>
              <w:top w:val="single" w:sz="12" w:space="0" w:color="auto"/>
              <w:bottom w:val="single" w:sz="12" w:space="0" w:color="auto"/>
            </w:tcBorders>
            <w:vAlign w:val="center"/>
          </w:tcPr>
          <w:p w14:paraId="291167D1" w14:textId="77777777" w:rsidR="006200B6" w:rsidRDefault="006200B6" w:rsidP="006200B6">
            <w:pPr>
              <w:rPr>
                <w:rFonts w:cstheme="minorHAnsi"/>
              </w:rPr>
            </w:pPr>
          </w:p>
          <w:p w14:paraId="1BC8842F" w14:textId="77777777" w:rsidR="006200B6" w:rsidRPr="008E639A" w:rsidRDefault="006200B6" w:rsidP="006200B6">
            <w:pPr>
              <w:rPr>
                <w:rFonts w:cstheme="minorHAnsi"/>
              </w:rPr>
            </w:pPr>
          </w:p>
        </w:tc>
      </w:tr>
      <w:tr w:rsidR="006200B6" w:rsidRPr="008E639A" w14:paraId="4CB2DE33"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vAlign w:val="center"/>
          </w:tcPr>
          <w:p w14:paraId="7745D2BF" w14:textId="7086A2CE" w:rsidR="006200B6" w:rsidRDefault="006200B6" w:rsidP="006200B6">
            <w:pPr>
              <w:rPr>
                <w:rFonts w:cstheme="minorHAnsi"/>
              </w:rPr>
            </w:pPr>
            <w:r>
              <w:rPr>
                <w:rFonts w:cstheme="minorHAnsi"/>
              </w:rPr>
              <w:t>Csökkentett/növelt gyakoriság indoklása:</w:t>
            </w:r>
          </w:p>
        </w:tc>
      </w:tr>
      <w:tr w:rsidR="006200B6" w:rsidRPr="008E639A" w14:paraId="78913E1B" w14:textId="77777777" w:rsidTr="006200B6">
        <w:trPr>
          <w:trHeight w:val="397"/>
        </w:trPr>
        <w:tc>
          <w:tcPr>
            <w:tcW w:w="9042" w:type="dxa"/>
            <w:tcBorders>
              <w:top w:val="single" w:sz="12" w:space="0" w:color="auto"/>
              <w:bottom w:val="single" w:sz="12" w:space="0" w:color="auto"/>
            </w:tcBorders>
            <w:vAlign w:val="center"/>
          </w:tcPr>
          <w:p w14:paraId="2D859426" w14:textId="77777777" w:rsidR="006200B6" w:rsidRDefault="006200B6" w:rsidP="006200B6">
            <w:pPr>
              <w:rPr>
                <w:rFonts w:cstheme="minorHAnsi"/>
              </w:rPr>
            </w:pPr>
          </w:p>
        </w:tc>
      </w:tr>
      <w:tr w:rsidR="006200B6" w:rsidRPr="008E639A" w14:paraId="587F9B37"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F7CAAC" w:themeFill="accent2" w:themeFillTint="66"/>
            <w:vAlign w:val="center"/>
          </w:tcPr>
          <w:p w14:paraId="39A70BE1" w14:textId="77777777" w:rsidR="006200B6" w:rsidRDefault="006200B6" w:rsidP="006200B6">
            <w:pPr>
              <w:rPr>
                <w:rFonts w:cstheme="minorHAnsi"/>
              </w:rPr>
            </w:pPr>
            <w:r w:rsidRPr="008E639A">
              <w:rPr>
                <w:rFonts w:cstheme="minorHAnsi"/>
              </w:rPr>
              <w:t>Ha a tevékenység nem felel meg a BAT következtetésnek, a tervezett intézkedések:</w:t>
            </w:r>
          </w:p>
        </w:tc>
      </w:tr>
      <w:tr w:rsidR="006200B6" w:rsidRPr="008E639A" w14:paraId="27EF2B49" w14:textId="77777777" w:rsidTr="006200B6">
        <w:trPr>
          <w:trHeight w:val="397"/>
        </w:trPr>
        <w:tc>
          <w:tcPr>
            <w:tcW w:w="9042" w:type="dxa"/>
            <w:tcBorders>
              <w:top w:val="single" w:sz="12" w:space="0" w:color="auto"/>
            </w:tcBorders>
            <w:vAlign w:val="center"/>
          </w:tcPr>
          <w:p w14:paraId="32727D13" w14:textId="77777777" w:rsidR="006200B6" w:rsidRDefault="006200B6" w:rsidP="006200B6">
            <w:pPr>
              <w:rPr>
                <w:rFonts w:cstheme="minorHAnsi"/>
              </w:rPr>
            </w:pPr>
          </w:p>
          <w:p w14:paraId="6D35118C" w14:textId="77777777" w:rsidR="006200B6" w:rsidRDefault="006200B6" w:rsidP="006200B6">
            <w:pPr>
              <w:rPr>
                <w:rFonts w:cstheme="minorHAnsi"/>
              </w:rPr>
            </w:pPr>
          </w:p>
        </w:tc>
      </w:tr>
    </w:tbl>
    <w:p w14:paraId="1D5C5A13" w14:textId="77777777" w:rsidR="006200B6" w:rsidRPr="00B20011" w:rsidRDefault="006200B6" w:rsidP="006200B6">
      <w:pPr>
        <w:spacing w:after="0" w:line="240" w:lineRule="auto"/>
        <w:rPr>
          <w:rFonts w:cstheme="minorHAnsi"/>
        </w:rPr>
      </w:pPr>
    </w:p>
    <w:p w14:paraId="76E73D75" w14:textId="77777777" w:rsidR="004F7FA8" w:rsidRPr="00B20011" w:rsidRDefault="004F7FA8" w:rsidP="005D1683">
      <w:pPr>
        <w:spacing w:after="0" w:line="240" w:lineRule="auto"/>
        <w:rPr>
          <w:rFonts w:cstheme="minorHAnsi"/>
        </w:rPr>
      </w:pPr>
    </w:p>
    <w:p w14:paraId="211BBF62" w14:textId="77777777" w:rsidR="003A75D4" w:rsidRDefault="003A75D4" w:rsidP="003A75D4">
      <w:pPr>
        <w:rPr>
          <w:rFonts w:cstheme="minorHAnsi"/>
        </w:rPr>
      </w:pPr>
      <w:r>
        <w:rPr>
          <w:rFonts w:cstheme="minorHAnsi"/>
        </w:rPr>
        <w:br w:type="page"/>
      </w:r>
    </w:p>
    <w:p w14:paraId="13EA7FCC" w14:textId="232DFDBC" w:rsidR="004F7FA8" w:rsidRPr="00B20011" w:rsidRDefault="00E40826" w:rsidP="005D1683">
      <w:pPr>
        <w:pStyle w:val="Cmsor1"/>
      </w:pPr>
      <w:bookmarkStart w:id="11" w:name="_Toc94859130"/>
      <w:r w:rsidRPr="00B20011">
        <w:t>BAT 8. Levegőbe történő irányított kibocsátások ellenőrzése</w:t>
      </w:r>
      <w:bookmarkEnd w:id="11"/>
    </w:p>
    <w:p w14:paraId="263571F4" w14:textId="77777777" w:rsidR="00BE0B2F" w:rsidRPr="00B20011" w:rsidRDefault="00E40826" w:rsidP="00A35665">
      <w:pPr>
        <w:pStyle w:val="Georgia12"/>
      </w:pPr>
      <w:r w:rsidRPr="00B20011">
        <w:t xml:space="preserve">Az elérhető legjobb technika a levegőbe történő irányított kibocsátások EN-szabványoknak megfelelő ellenőrzése legalább az alábbi gyakorisággal. </w:t>
      </w:r>
      <w:r w:rsidRPr="001F60FE">
        <w:t>Amennyiben nem áll rendelkezésre EN-szabvány, az elérhető legjobb technika olyan ISO-, nemzeti vagy egyéb nemzetközi szabványok alkalmazása, amelyek tudományos szempontból ezzel egyenértékű minőségben tudják biztosítani az adatszolgáltatást.</w:t>
      </w:r>
    </w:p>
    <w:p w14:paraId="6B6163FF" w14:textId="77777777" w:rsidR="00BE0B2F" w:rsidRPr="00B20011" w:rsidRDefault="00BE0B2F" w:rsidP="002F586B">
      <w:pPr>
        <w:spacing w:after="0" w:line="240" w:lineRule="auto"/>
        <w:jc w:val="both"/>
        <w:rPr>
          <w:rFonts w:cstheme="minorHAnsi"/>
        </w:rPr>
      </w:pPr>
    </w:p>
    <w:tbl>
      <w:tblPr>
        <w:tblStyle w:val="Rcsostblzat"/>
        <w:tblW w:w="9067" w:type="dxa"/>
        <w:tblLayout w:type="fixed"/>
        <w:tblCellMar>
          <w:top w:w="113" w:type="dxa"/>
          <w:bottom w:w="113" w:type="dxa"/>
        </w:tblCellMar>
        <w:tblLook w:val="04A0" w:firstRow="1" w:lastRow="0" w:firstColumn="1" w:lastColumn="0" w:noHBand="0" w:noVBand="1"/>
      </w:tblPr>
      <w:tblGrid>
        <w:gridCol w:w="4248"/>
        <w:gridCol w:w="992"/>
        <w:gridCol w:w="1134"/>
        <w:gridCol w:w="557"/>
        <w:gridCol w:w="435"/>
        <w:gridCol w:w="557"/>
        <w:gridCol w:w="436"/>
        <w:gridCol w:w="708"/>
      </w:tblGrid>
      <w:tr w:rsidR="000B2CC6" w:rsidRPr="00B20011" w14:paraId="49AC92AE" w14:textId="77777777" w:rsidTr="00BD3772">
        <w:trPr>
          <w:cantSplit/>
          <w:tblHeader/>
        </w:trPr>
        <w:tc>
          <w:tcPr>
            <w:tcW w:w="4248" w:type="dxa"/>
            <w:vMerge w:val="restart"/>
            <w:tcBorders>
              <w:top w:val="single" w:sz="12" w:space="0" w:color="auto"/>
              <w:left w:val="single" w:sz="12" w:space="0" w:color="auto"/>
              <w:right w:val="single" w:sz="12" w:space="0" w:color="auto"/>
            </w:tcBorders>
            <w:shd w:val="clear" w:color="auto" w:fill="DBD3C5"/>
          </w:tcPr>
          <w:p w14:paraId="12461CFC" w14:textId="77777777" w:rsidR="000B2CC6" w:rsidRPr="00B20011" w:rsidRDefault="000B2CC6" w:rsidP="00965D8D">
            <w:pPr>
              <w:pStyle w:val="Norml2"/>
              <w:spacing w:before="0" w:beforeAutospacing="0" w:after="0" w:afterAutospacing="0"/>
              <w:jc w:val="center"/>
              <w:rPr>
                <w:rFonts w:asciiTheme="minorHAnsi" w:hAnsiTheme="minorHAnsi" w:cstheme="minorHAnsi"/>
                <w:sz w:val="22"/>
                <w:szCs w:val="22"/>
              </w:rPr>
            </w:pPr>
            <w:r w:rsidRPr="00B20011">
              <w:rPr>
                <w:rFonts w:asciiTheme="minorHAnsi" w:hAnsiTheme="minorHAnsi" w:cstheme="minorHAnsi"/>
                <w:sz w:val="22"/>
                <w:szCs w:val="22"/>
              </w:rPr>
              <w:t>Anyag / paraméter</w:t>
            </w:r>
          </w:p>
        </w:tc>
        <w:tc>
          <w:tcPr>
            <w:tcW w:w="2126" w:type="dxa"/>
            <w:gridSpan w:val="2"/>
            <w:tcBorders>
              <w:top w:val="single" w:sz="12" w:space="0" w:color="auto"/>
              <w:left w:val="single" w:sz="12" w:space="0" w:color="auto"/>
              <w:bottom w:val="single" w:sz="12" w:space="0" w:color="auto"/>
              <w:right w:val="single" w:sz="12" w:space="0" w:color="auto"/>
            </w:tcBorders>
            <w:shd w:val="clear" w:color="auto" w:fill="DBD3C5"/>
          </w:tcPr>
          <w:p w14:paraId="26D2A007" w14:textId="77777777" w:rsidR="000B2CC6" w:rsidRPr="00B20011" w:rsidRDefault="000B2CC6" w:rsidP="00965D8D">
            <w:pPr>
              <w:pStyle w:val="Norml2"/>
              <w:spacing w:before="0" w:beforeAutospacing="0" w:after="0" w:afterAutospacing="0"/>
              <w:jc w:val="center"/>
              <w:rPr>
                <w:rFonts w:asciiTheme="minorHAnsi" w:hAnsiTheme="minorHAnsi" w:cstheme="minorHAnsi"/>
                <w:sz w:val="22"/>
                <w:szCs w:val="22"/>
              </w:rPr>
            </w:pPr>
            <w:r w:rsidRPr="00B20011">
              <w:rPr>
                <w:rFonts w:asciiTheme="minorHAnsi" w:hAnsiTheme="minorHAnsi" w:cstheme="minorHAnsi"/>
                <w:sz w:val="22"/>
                <w:szCs w:val="22"/>
              </w:rPr>
              <w:t>Nem alkalmazható, mivel</w:t>
            </w:r>
          </w:p>
        </w:tc>
        <w:tc>
          <w:tcPr>
            <w:tcW w:w="1985" w:type="dxa"/>
            <w:gridSpan w:val="4"/>
            <w:tcBorders>
              <w:top w:val="single" w:sz="12" w:space="0" w:color="auto"/>
              <w:left w:val="single" w:sz="12" w:space="0" w:color="auto"/>
              <w:bottom w:val="single" w:sz="12" w:space="0" w:color="auto"/>
              <w:right w:val="single" w:sz="12" w:space="0" w:color="auto"/>
            </w:tcBorders>
            <w:shd w:val="clear" w:color="auto" w:fill="DBD3C5"/>
          </w:tcPr>
          <w:p w14:paraId="7951F405" w14:textId="77777777" w:rsidR="000B2CC6" w:rsidRPr="00B20011" w:rsidRDefault="000B2CC6" w:rsidP="00965D8D">
            <w:pPr>
              <w:pStyle w:val="Norml2"/>
              <w:spacing w:before="0" w:beforeAutospacing="0" w:after="0" w:afterAutospacing="0"/>
              <w:jc w:val="center"/>
              <w:rPr>
                <w:rFonts w:asciiTheme="minorHAnsi" w:hAnsiTheme="minorHAnsi" w:cstheme="minorHAnsi"/>
                <w:sz w:val="22"/>
                <w:szCs w:val="22"/>
              </w:rPr>
            </w:pPr>
            <w:r w:rsidRPr="00B20011">
              <w:rPr>
                <w:rFonts w:asciiTheme="minorHAnsi" w:hAnsiTheme="minorHAnsi" w:cstheme="minorHAnsi"/>
                <w:sz w:val="22"/>
                <w:szCs w:val="22"/>
              </w:rPr>
              <w:t>Igen</w:t>
            </w:r>
          </w:p>
        </w:tc>
        <w:tc>
          <w:tcPr>
            <w:tcW w:w="708" w:type="dxa"/>
            <w:vMerge w:val="restart"/>
            <w:tcBorders>
              <w:top w:val="single" w:sz="12" w:space="0" w:color="auto"/>
              <w:left w:val="single" w:sz="12" w:space="0" w:color="auto"/>
              <w:bottom w:val="single" w:sz="12" w:space="0" w:color="auto"/>
              <w:right w:val="single" w:sz="12" w:space="0" w:color="auto"/>
            </w:tcBorders>
            <w:shd w:val="clear" w:color="auto" w:fill="DBD3C5"/>
          </w:tcPr>
          <w:p w14:paraId="580B6EF5" w14:textId="77777777" w:rsidR="000B2CC6" w:rsidRPr="00B20011" w:rsidRDefault="000B2CC6" w:rsidP="00965D8D">
            <w:pPr>
              <w:pStyle w:val="Norml2"/>
              <w:spacing w:before="0" w:beforeAutospacing="0" w:after="0" w:afterAutospacing="0"/>
              <w:jc w:val="center"/>
              <w:rPr>
                <w:rFonts w:asciiTheme="minorHAnsi" w:hAnsiTheme="minorHAnsi" w:cstheme="minorHAnsi"/>
                <w:sz w:val="22"/>
                <w:szCs w:val="22"/>
              </w:rPr>
            </w:pPr>
            <w:r w:rsidRPr="00B20011">
              <w:rPr>
                <w:rFonts w:asciiTheme="minorHAnsi" w:hAnsiTheme="minorHAnsi" w:cstheme="minorHAnsi"/>
                <w:sz w:val="22"/>
                <w:szCs w:val="22"/>
              </w:rPr>
              <w:t>Nem</w:t>
            </w:r>
          </w:p>
        </w:tc>
      </w:tr>
      <w:tr w:rsidR="000B2CC6" w:rsidRPr="00B20011" w14:paraId="044DC68D" w14:textId="77777777" w:rsidTr="00BD3772">
        <w:trPr>
          <w:cantSplit/>
          <w:tblHeader/>
        </w:trPr>
        <w:tc>
          <w:tcPr>
            <w:tcW w:w="4248" w:type="dxa"/>
            <w:vMerge/>
            <w:tcBorders>
              <w:left w:val="single" w:sz="12" w:space="0" w:color="auto"/>
              <w:bottom w:val="single" w:sz="12" w:space="0" w:color="auto"/>
              <w:right w:val="single" w:sz="12" w:space="0" w:color="auto"/>
            </w:tcBorders>
          </w:tcPr>
          <w:p w14:paraId="7C8409B4" w14:textId="77777777" w:rsidR="000B2CC6" w:rsidRPr="00B20011" w:rsidRDefault="000B2CC6" w:rsidP="005D1683">
            <w:pPr>
              <w:pStyle w:val="Norml2"/>
              <w:spacing w:before="0" w:beforeAutospacing="0" w:after="0" w:afterAutospacing="0"/>
              <w:rPr>
                <w:rFonts w:asciiTheme="minorHAnsi" w:hAnsiTheme="minorHAnsi" w:cstheme="minorHAnsi"/>
                <w:sz w:val="20"/>
                <w:szCs w:val="20"/>
              </w:rPr>
            </w:pPr>
          </w:p>
        </w:tc>
        <w:tc>
          <w:tcPr>
            <w:tcW w:w="992" w:type="dxa"/>
            <w:tcBorders>
              <w:top w:val="single" w:sz="12" w:space="0" w:color="auto"/>
              <w:left w:val="single" w:sz="12" w:space="0" w:color="auto"/>
              <w:bottom w:val="single" w:sz="12" w:space="0" w:color="auto"/>
            </w:tcBorders>
          </w:tcPr>
          <w:p w14:paraId="70753F31" w14:textId="77777777" w:rsidR="000B2CC6" w:rsidRPr="00B20011" w:rsidRDefault="000B2CC6" w:rsidP="005D1683">
            <w:pPr>
              <w:pStyle w:val="Norml2"/>
              <w:spacing w:before="0" w:beforeAutospacing="0" w:after="0" w:afterAutospacing="0"/>
              <w:rPr>
                <w:rFonts w:asciiTheme="minorHAnsi" w:hAnsiTheme="minorHAnsi" w:cstheme="minorHAnsi"/>
                <w:sz w:val="20"/>
                <w:szCs w:val="20"/>
              </w:rPr>
            </w:pPr>
            <w:r w:rsidRPr="00B20011">
              <w:rPr>
                <w:rFonts w:asciiTheme="minorHAnsi" w:hAnsiTheme="minorHAnsi" w:cstheme="minorHAnsi"/>
                <w:sz w:val="20"/>
                <w:szCs w:val="20"/>
              </w:rPr>
              <w:t>eltérő hulladék-kezelési folyamat</w:t>
            </w:r>
          </w:p>
        </w:tc>
        <w:tc>
          <w:tcPr>
            <w:tcW w:w="1134" w:type="dxa"/>
            <w:tcBorders>
              <w:top w:val="single" w:sz="12" w:space="0" w:color="auto"/>
              <w:bottom w:val="single" w:sz="12" w:space="0" w:color="auto"/>
              <w:right w:val="single" w:sz="12" w:space="0" w:color="auto"/>
            </w:tcBorders>
          </w:tcPr>
          <w:p w14:paraId="5D061DEE" w14:textId="77777777" w:rsidR="000B2CC6" w:rsidRPr="00B20011" w:rsidRDefault="000B2CC6" w:rsidP="005D1683">
            <w:pPr>
              <w:pStyle w:val="Norml2"/>
              <w:spacing w:before="0" w:beforeAutospacing="0" w:after="0" w:afterAutospacing="0"/>
              <w:rPr>
                <w:rFonts w:asciiTheme="minorHAnsi" w:hAnsiTheme="minorHAnsi" w:cstheme="minorHAnsi"/>
                <w:sz w:val="20"/>
                <w:szCs w:val="20"/>
              </w:rPr>
            </w:pPr>
            <w:r w:rsidRPr="00B20011">
              <w:rPr>
                <w:rFonts w:asciiTheme="minorHAnsi" w:hAnsiTheme="minorHAnsi" w:cstheme="minorHAnsi"/>
                <w:sz w:val="20"/>
                <w:szCs w:val="20"/>
              </w:rPr>
              <w:t>a BAT 3-nál említett hulladék-gázáram-kimutatás szerint nem lényeges anyag</w:t>
            </w:r>
          </w:p>
        </w:tc>
        <w:tc>
          <w:tcPr>
            <w:tcW w:w="992" w:type="dxa"/>
            <w:gridSpan w:val="2"/>
            <w:tcBorders>
              <w:top w:val="single" w:sz="12" w:space="0" w:color="auto"/>
              <w:left w:val="single" w:sz="12" w:space="0" w:color="auto"/>
              <w:bottom w:val="single" w:sz="12" w:space="0" w:color="auto"/>
            </w:tcBorders>
          </w:tcPr>
          <w:p w14:paraId="4EB7194A" w14:textId="77777777" w:rsidR="000B2CC6" w:rsidRPr="00B20011" w:rsidRDefault="000B2CC6" w:rsidP="005D1683">
            <w:pPr>
              <w:pStyle w:val="Norml2"/>
              <w:spacing w:before="0" w:beforeAutospacing="0" w:after="0" w:afterAutospacing="0"/>
              <w:jc w:val="center"/>
              <w:rPr>
                <w:rFonts w:asciiTheme="minorHAnsi" w:hAnsiTheme="minorHAnsi" w:cstheme="minorHAnsi"/>
                <w:sz w:val="20"/>
                <w:szCs w:val="20"/>
              </w:rPr>
            </w:pPr>
            <w:r w:rsidRPr="00B20011">
              <w:rPr>
                <w:rFonts w:asciiTheme="minorHAnsi" w:hAnsiTheme="minorHAnsi" w:cstheme="minorHAnsi"/>
                <w:sz w:val="20"/>
                <w:szCs w:val="20"/>
              </w:rPr>
              <w:t>a meg-adott gyakori-</w:t>
            </w:r>
            <w:proofErr w:type="spellStart"/>
            <w:r w:rsidRPr="00B20011">
              <w:rPr>
                <w:rFonts w:asciiTheme="minorHAnsi" w:hAnsiTheme="minorHAnsi" w:cstheme="minorHAnsi"/>
                <w:sz w:val="20"/>
                <w:szCs w:val="20"/>
              </w:rPr>
              <w:t>sággal</w:t>
            </w:r>
            <w:proofErr w:type="spellEnd"/>
          </w:p>
        </w:tc>
        <w:tc>
          <w:tcPr>
            <w:tcW w:w="993" w:type="dxa"/>
            <w:gridSpan w:val="2"/>
            <w:tcBorders>
              <w:top w:val="single" w:sz="12" w:space="0" w:color="auto"/>
              <w:bottom w:val="single" w:sz="12" w:space="0" w:color="auto"/>
              <w:right w:val="single" w:sz="12" w:space="0" w:color="auto"/>
            </w:tcBorders>
          </w:tcPr>
          <w:p w14:paraId="6151FFF3" w14:textId="77777777" w:rsidR="000B2CC6" w:rsidRPr="00B20011" w:rsidRDefault="000B2CC6" w:rsidP="005D1683">
            <w:pPr>
              <w:pStyle w:val="Norml2"/>
              <w:spacing w:before="0" w:beforeAutospacing="0" w:after="0" w:afterAutospacing="0"/>
              <w:jc w:val="center"/>
              <w:rPr>
                <w:rFonts w:asciiTheme="minorHAnsi" w:hAnsiTheme="minorHAnsi" w:cstheme="minorHAnsi"/>
                <w:sz w:val="20"/>
                <w:szCs w:val="20"/>
              </w:rPr>
            </w:pPr>
            <w:r w:rsidRPr="00B20011">
              <w:rPr>
                <w:rFonts w:asciiTheme="minorHAnsi" w:hAnsiTheme="minorHAnsi" w:cstheme="minorHAnsi"/>
                <w:sz w:val="20"/>
                <w:szCs w:val="20"/>
              </w:rPr>
              <w:t>eltérő gyakori-</w:t>
            </w:r>
            <w:proofErr w:type="spellStart"/>
            <w:r w:rsidRPr="00B20011">
              <w:rPr>
                <w:rFonts w:asciiTheme="minorHAnsi" w:hAnsiTheme="minorHAnsi" w:cstheme="minorHAnsi"/>
                <w:sz w:val="20"/>
                <w:szCs w:val="20"/>
              </w:rPr>
              <w:t>sággal</w:t>
            </w:r>
            <w:proofErr w:type="spellEnd"/>
          </w:p>
        </w:tc>
        <w:tc>
          <w:tcPr>
            <w:tcW w:w="708" w:type="dxa"/>
            <w:vMerge/>
            <w:tcBorders>
              <w:left w:val="single" w:sz="12" w:space="0" w:color="auto"/>
              <w:bottom w:val="single" w:sz="12" w:space="0" w:color="auto"/>
              <w:right w:val="single" w:sz="12" w:space="0" w:color="auto"/>
            </w:tcBorders>
          </w:tcPr>
          <w:p w14:paraId="21D505D7" w14:textId="77777777" w:rsidR="000B2CC6" w:rsidRPr="00B20011" w:rsidRDefault="000B2CC6" w:rsidP="005D1683">
            <w:pPr>
              <w:pStyle w:val="Norml2"/>
              <w:spacing w:before="0" w:beforeAutospacing="0" w:after="0" w:afterAutospacing="0"/>
              <w:jc w:val="center"/>
              <w:rPr>
                <w:rFonts w:asciiTheme="minorHAnsi" w:hAnsiTheme="minorHAnsi" w:cstheme="minorHAnsi"/>
                <w:sz w:val="20"/>
                <w:szCs w:val="20"/>
              </w:rPr>
            </w:pPr>
          </w:p>
        </w:tc>
      </w:tr>
      <w:tr w:rsidR="00521C90" w:rsidRPr="00B20011" w14:paraId="169873D6" w14:textId="77777777" w:rsidTr="00D20107">
        <w:trPr>
          <w:cantSplit/>
        </w:trPr>
        <w:tc>
          <w:tcPr>
            <w:tcW w:w="9067" w:type="dxa"/>
            <w:gridSpan w:val="8"/>
            <w:tcBorders>
              <w:top w:val="single" w:sz="12" w:space="0" w:color="auto"/>
              <w:bottom w:val="single" w:sz="12" w:space="0" w:color="auto"/>
            </w:tcBorders>
            <w:shd w:val="clear" w:color="auto" w:fill="DBD3C5"/>
          </w:tcPr>
          <w:p w14:paraId="6B46CFA2" w14:textId="652DE927" w:rsidR="00521C90" w:rsidRPr="00B20011" w:rsidRDefault="00521C90" w:rsidP="00521C90">
            <w:pPr>
              <w:pStyle w:val="Norml2"/>
              <w:spacing w:before="0" w:beforeAutospacing="0" w:after="0" w:afterAutospacing="0"/>
              <w:rPr>
                <w:rFonts w:asciiTheme="minorHAnsi" w:hAnsiTheme="minorHAnsi" w:cstheme="minorHAnsi"/>
                <w:sz w:val="22"/>
                <w:szCs w:val="22"/>
              </w:rPr>
            </w:pPr>
            <w:r w:rsidRPr="00B20011">
              <w:rPr>
                <w:rFonts w:asciiTheme="minorHAnsi" w:hAnsiTheme="minorHAnsi" w:cstheme="minorHAnsi"/>
                <w:b/>
                <w:sz w:val="22"/>
                <w:szCs w:val="22"/>
              </w:rPr>
              <w:t>Háromhavonta egyszer *</w:t>
            </w:r>
          </w:p>
        </w:tc>
      </w:tr>
      <w:tr w:rsidR="005257B6" w:rsidRPr="00B20011" w14:paraId="7C0D523B" w14:textId="77777777" w:rsidTr="00852DC0">
        <w:trPr>
          <w:cantSplit/>
        </w:trPr>
        <w:tc>
          <w:tcPr>
            <w:tcW w:w="4248" w:type="dxa"/>
            <w:tcBorders>
              <w:top w:val="single" w:sz="12" w:space="0" w:color="auto"/>
            </w:tcBorders>
          </w:tcPr>
          <w:p w14:paraId="71A0A77D" w14:textId="77777777" w:rsidR="005257B6" w:rsidRPr="00B20011" w:rsidRDefault="005257B6" w:rsidP="005D1683">
            <w:pPr>
              <w:pStyle w:val="Norml2"/>
              <w:spacing w:before="0" w:beforeAutospacing="0" w:after="0" w:afterAutospacing="0"/>
              <w:rPr>
                <w:rFonts w:asciiTheme="minorHAnsi" w:hAnsiTheme="minorHAnsi" w:cstheme="minorHAnsi"/>
                <w:sz w:val="22"/>
                <w:szCs w:val="22"/>
              </w:rPr>
            </w:pPr>
            <w:r w:rsidRPr="00B20011">
              <w:rPr>
                <w:rFonts w:asciiTheme="minorHAnsi" w:hAnsiTheme="minorHAnsi" w:cstheme="minorHAnsi"/>
                <w:sz w:val="22"/>
                <w:szCs w:val="22"/>
              </w:rPr>
              <w:t>Dioxin jellegű PCB-k</w:t>
            </w:r>
          </w:p>
          <w:p w14:paraId="3B4662F1" w14:textId="77777777" w:rsidR="005257B6" w:rsidRPr="00B20011" w:rsidRDefault="005257B6" w:rsidP="005D1683">
            <w:pPr>
              <w:pStyle w:val="Norml2"/>
              <w:spacing w:before="0" w:beforeAutospacing="0" w:after="0" w:afterAutospacing="0"/>
              <w:rPr>
                <w:rFonts w:asciiTheme="minorHAnsi" w:hAnsiTheme="minorHAnsi" w:cstheme="minorHAnsi"/>
                <w:sz w:val="18"/>
                <w:szCs w:val="18"/>
              </w:rPr>
            </w:pPr>
            <w:r w:rsidRPr="00B20011">
              <w:rPr>
                <w:rFonts w:asciiTheme="minorHAnsi" w:hAnsiTheme="minorHAnsi" w:cstheme="minorHAnsi"/>
                <w:sz w:val="18"/>
                <w:szCs w:val="18"/>
              </w:rPr>
              <w:t>ha a hulladékkezelési folyamat:</w:t>
            </w:r>
          </w:p>
          <w:p w14:paraId="164E8D32" w14:textId="77777777" w:rsidR="005257B6" w:rsidRPr="00B20011" w:rsidRDefault="005257B6" w:rsidP="005D1683">
            <w:pPr>
              <w:pStyle w:val="Norml2"/>
              <w:spacing w:before="0" w:beforeAutospacing="0" w:after="0" w:afterAutospacing="0"/>
              <w:rPr>
                <w:rFonts w:asciiTheme="minorHAnsi" w:hAnsiTheme="minorHAnsi" w:cstheme="minorHAnsi"/>
                <w:sz w:val="22"/>
                <w:szCs w:val="22"/>
              </w:rPr>
            </w:pPr>
            <w:r w:rsidRPr="00B20011">
              <w:rPr>
                <w:rFonts w:asciiTheme="minorHAnsi" w:hAnsiTheme="minorHAnsi" w:cstheme="minorHAnsi"/>
                <w:sz w:val="18"/>
                <w:szCs w:val="18"/>
              </w:rPr>
              <w:t>PCB-ket tartalmazó berendezések szennyeződésmentesítése</w:t>
            </w:r>
          </w:p>
        </w:tc>
        <w:tc>
          <w:tcPr>
            <w:tcW w:w="992" w:type="dxa"/>
            <w:tcBorders>
              <w:top w:val="single" w:sz="12" w:space="0" w:color="auto"/>
            </w:tcBorders>
            <w:vAlign w:val="center"/>
          </w:tcPr>
          <w:p w14:paraId="5E8B823E" w14:textId="594B6738" w:rsidR="005257B6"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712305615"/>
                <w14:checkbox>
                  <w14:checked w14:val="0"/>
                  <w14:checkedState w14:val="2612" w14:font="MS Gothic"/>
                  <w14:uncheckedState w14:val="2610" w14:font="MS Gothic"/>
                </w14:checkbox>
              </w:sdtPr>
              <w:sdtContent>
                <w:r w:rsidR="00D20107">
                  <w:rPr>
                    <w:rFonts w:ascii="MS Gothic" w:eastAsia="MS Gothic" w:hAnsi="MS Gothic" w:cstheme="minorHAnsi" w:hint="eastAsia"/>
                    <w:sz w:val="22"/>
                    <w:szCs w:val="22"/>
                  </w:rPr>
                  <w:t>☐</w:t>
                </w:r>
              </w:sdtContent>
            </w:sdt>
          </w:p>
        </w:tc>
        <w:tc>
          <w:tcPr>
            <w:tcW w:w="1134" w:type="dxa"/>
            <w:tcBorders>
              <w:top w:val="single" w:sz="12" w:space="0" w:color="auto"/>
              <w:bottom w:val="single" w:sz="4" w:space="0" w:color="auto"/>
              <w:tl2br w:val="single" w:sz="4" w:space="0" w:color="auto"/>
            </w:tcBorders>
            <w:vAlign w:val="center"/>
          </w:tcPr>
          <w:p w14:paraId="29105E84" w14:textId="77777777" w:rsidR="005257B6" w:rsidRPr="00B20011" w:rsidRDefault="005257B6" w:rsidP="00D20107">
            <w:pPr>
              <w:pStyle w:val="Norml2"/>
              <w:spacing w:before="0" w:beforeAutospacing="0" w:after="0" w:afterAutospacing="0"/>
              <w:jc w:val="center"/>
              <w:rPr>
                <w:rFonts w:asciiTheme="minorHAnsi" w:hAnsiTheme="minorHAnsi" w:cstheme="minorHAnsi"/>
                <w:sz w:val="22"/>
                <w:szCs w:val="22"/>
              </w:rPr>
            </w:pPr>
          </w:p>
        </w:tc>
        <w:tc>
          <w:tcPr>
            <w:tcW w:w="992" w:type="dxa"/>
            <w:gridSpan w:val="2"/>
            <w:tcBorders>
              <w:top w:val="single" w:sz="12" w:space="0" w:color="auto"/>
            </w:tcBorders>
            <w:vAlign w:val="center"/>
          </w:tcPr>
          <w:p w14:paraId="7406A732" w14:textId="77777777" w:rsidR="005257B6"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836608157"/>
                <w14:checkbox>
                  <w14:checked w14:val="0"/>
                  <w14:checkedState w14:val="2612" w14:font="MS Gothic"/>
                  <w14:uncheckedState w14:val="2610" w14:font="MS Gothic"/>
                </w14:checkbox>
              </w:sdtPr>
              <w:sdtContent>
                <w:r w:rsidR="005257B6" w:rsidRPr="00B20011">
                  <w:rPr>
                    <w:rFonts w:ascii="Segoe UI Symbol" w:eastAsia="MS Gothic" w:hAnsi="Segoe UI Symbol" w:cs="Segoe UI Symbol"/>
                    <w:sz w:val="22"/>
                    <w:szCs w:val="22"/>
                  </w:rPr>
                  <w:t>☐</w:t>
                </w:r>
              </w:sdtContent>
            </w:sdt>
          </w:p>
        </w:tc>
        <w:tc>
          <w:tcPr>
            <w:tcW w:w="993" w:type="dxa"/>
            <w:gridSpan w:val="2"/>
            <w:tcBorders>
              <w:top w:val="single" w:sz="12" w:space="0" w:color="auto"/>
            </w:tcBorders>
            <w:vAlign w:val="center"/>
          </w:tcPr>
          <w:p w14:paraId="3E4920AD" w14:textId="77777777" w:rsidR="005257B6"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485619527"/>
                <w14:checkbox>
                  <w14:checked w14:val="0"/>
                  <w14:checkedState w14:val="2612" w14:font="MS Gothic"/>
                  <w14:uncheckedState w14:val="2610" w14:font="MS Gothic"/>
                </w14:checkbox>
              </w:sdtPr>
              <w:sdtContent>
                <w:r w:rsidR="005257B6" w:rsidRPr="00B20011">
                  <w:rPr>
                    <w:rFonts w:ascii="Segoe UI Symbol" w:eastAsia="MS Gothic" w:hAnsi="Segoe UI Symbol" w:cs="Segoe UI Symbol"/>
                    <w:sz w:val="22"/>
                    <w:szCs w:val="22"/>
                  </w:rPr>
                  <w:t>☐</w:t>
                </w:r>
              </w:sdtContent>
            </w:sdt>
          </w:p>
        </w:tc>
        <w:tc>
          <w:tcPr>
            <w:tcW w:w="708" w:type="dxa"/>
            <w:tcBorders>
              <w:top w:val="single" w:sz="12" w:space="0" w:color="auto"/>
            </w:tcBorders>
            <w:vAlign w:val="center"/>
          </w:tcPr>
          <w:p w14:paraId="16775BE6" w14:textId="77777777" w:rsidR="005257B6"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1780139216"/>
                <w14:checkbox>
                  <w14:checked w14:val="0"/>
                  <w14:checkedState w14:val="2612" w14:font="MS Gothic"/>
                  <w14:uncheckedState w14:val="2610" w14:font="MS Gothic"/>
                </w14:checkbox>
              </w:sdtPr>
              <w:sdtContent>
                <w:r w:rsidR="005257B6" w:rsidRPr="00B20011">
                  <w:rPr>
                    <w:rFonts w:ascii="Segoe UI Symbol" w:eastAsia="MS Gothic" w:hAnsi="Segoe UI Symbol" w:cs="Segoe UI Symbol"/>
                    <w:sz w:val="22"/>
                    <w:szCs w:val="22"/>
                  </w:rPr>
                  <w:t>☐</w:t>
                </w:r>
              </w:sdtContent>
            </w:sdt>
          </w:p>
        </w:tc>
      </w:tr>
      <w:tr w:rsidR="005257B6" w:rsidRPr="00B20011" w14:paraId="7763EC6E" w14:textId="77777777" w:rsidTr="00852DC0">
        <w:trPr>
          <w:cantSplit/>
        </w:trPr>
        <w:tc>
          <w:tcPr>
            <w:tcW w:w="4248" w:type="dxa"/>
          </w:tcPr>
          <w:p w14:paraId="26188CCF" w14:textId="77777777" w:rsidR="005257B6" w:rsidRPr="00B20011" w:rsidRDefault="005257B6" w:rsidP="005D1683">
            <w:pPr>
              <w:pStyle w:val="Norml2"/>
              <w:spacing w:before="0" w:beforeAutospacing="0" w:after="0" w:afterAutospacing="0"/>
              <w:rPr>
                <w:rFonts w:asciiTheme="minorHAnsi" w:hAnsiTheme="minorHAnsi" w:cstheme="minorHAnsi"/>
                <w:sz w:val="22"/>
                <w:szCs w:val="22"/>
              </w:rPr>
            </w:pPr>
            <w:proofErr w:type="spellStart"/>
            <w:r w:rsidRPr="00B20011">
              <w:rPr>
                <w:rFonts w:asciiTheme="minorHAnsi" w:hAnsiTheme="minorHAnsi" w:cstheme="minorHAnsi"/>
                <w:sz w:val="22"/>
                <w:szCs w:val="22"/>
              </w:rPr>
              <w:t>Hg</w:t>
            </w:r>
            <w:proofErr w:type="spellEnd"/>
          </w:p>
          <w:p w14:paraId="16DE9FEB" w14:textId="77777777" w:rsidR="005257B6" w:rsidRPr="00B20011" w:rsidRDefault="005257B6" w:rsidP="005D1683">
            <w:pPr>
              <w:pStyle w:val="Norml2"/>
              <w:spacing w:before="0" w:beforeAutospacing="0" w:after="0" w:afterAutospacing="0"/>
              <w:rPr>
                <w:rFonts w:asciiTheme="minorHAnsi" w:hAnsiTheme="minorHAnsi" w:cstheme="minorHAnsi"/>
                <w:sz w:val="18"/>
                <w:szCs w:val="18"/>
              </w:rPr>
            </w:pPr>
            <w:r w:rsidRPr="00B20011">
              <w:rPr>
                <w:rFonts w:asciiTheme="minorHAnsi" w:hAnsiTheme="minorHAnsi" w:cstheme="minorHAnsi"/>
                <w:sz w:val="18"/>
                <w:szCs w:val="18"/>
              </w:rPr>
              <w:t>ha a hulladékkezelési folyamat:</w:t>
            </w:r>
          </w:p>
          <w:p w14:paraId="75A9AF1E" w14:textId="77777777" w:rsidR="005257B6" w:rsidRPr="00B20011" w:rsidRDefault="005257B6" w:rsidP="005D1683">
            <w:pPr>
              <w:pStyle w:val="Norml2"/>
              <w:spacing w:before="0" w:beforeAutospacing="0" w:after="0" w:afterAutospacing="0"/>
              <w:rPr>
                <w:rFonts w:asciiTheme="minorHAnsi" w:hAnsiTheme="minorHAnsi" w:cstheme="minorHAnsi"/>
                <w:sz w:val="22"/>
                <w:szCs w:val="22"/>
              </w:rPr>
            </w:pPr>
            <w:r w:rsidRPr="00B20011">
              <w:rPr>
                <w:rFonts w:asciiTheme="minorHAnsi" w:hAnsiTheme="minorHAnsi" w:cstheme="minorHAnsi"/>
                <w:sz w:val="18"/>
                <w:szCs w:val="18"/>
              </w:rPr>
              <w:t>Elektromos és elektronikus berendezések higanyt tartalmazó hulladékainak kezelése</w:t>
            </w:r>
          </w:p>
        </w:tc>
        <w:tc>
          <w:tcPr>
            <w:tcW w:w="992" w:type="dxa"/>
            <w:vAlign w:val="center"/>
          </w:tcPr>
          <w:p w14:paraId="09B00D4F" w14:textId="77777777" w:rsidR="005257B6"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1857409309"/>
                <w14:checkbox>
                  <w14:checked w14:val="0"/>
                  <w14:checkedState w14:val="2612" w14:font="MS Gothic"/>
                  <w14:uncheckedState w14:val="2610" w14:font="MS Gothic"/>
                </w14:checkbox>
              </w:sdtPr>
              <w:sdtContent>
                <w:r w:rsidR="005257B6" w:rsidRPr="00B20011">
                  <w:rPr>
                    <w:rFonts w:ascii="Segoe UI Symbol" w:eastAsia="MS Gothic" w:hAnsi="Segoe UI Symbol" w:cs="Segoe UI Symbol"/>
                    <w:sz w:val="22"/>
                    <w:szCs w:val="22"/>
                  </w:rPr>
                  <w:t>☐</w:t>
                </w:r>
              </w:sdtContent>
            </w:sdt>
          </w:p>
        </w:tc>
        <w:tc>
          <w:tcPr>
            <w:tcW w:w="1134" w:type="dxa"/>
            <w:tcBorders>
              <w:bottom w:val="single" w:sz="4" w:space="0" w:color="auto"/>
              <w:tl2br w:val="single" w:sz="4" w:space="0" w:color="auto"/>
            </w:tcBorders>
            <w:vAlign w:val="center"/>
          </w:tcPr>
          <w:p w14:paraId="41FB4978" w14:textId="77777777" w:rsidR="005257B6" w:rsidRPr="00B20011" w:rsidRDefault="005257B6" w:rsidP="00D20107">
            <w:pPr>
              <w:pStyle w:val="Norml2"/>
              <w:spacing w:before="0" w:beforeAutospacing="0" w:after="0" w:afterAutospacing="0"/>
              <w:jc w:val="center"/>
              <w:rPr>
                <w:rFonts w:asciiTheme="minorHAnsi" w:hAnsiTheme="minorHAnsi" w:cstheme="minorHAnsi"/>
                <w:sz w:val="22"/>
                <w:szCs w:val="22"/>
              </w:rPr>
            </w:pPr>
          </w:p>
        </w:tc>
        <w:tc>
          <w:tcPr>
            <w:tcW w:w="992" w:type="dxa"/>
            <w:gridSpan w:val="2"/>
            <w:vAlign w:val="center"/>
          </w:tcPr>
          <w:p w14:paraId="603E5C28" w14:textId="77777777" w:rsidR="005257B6"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724528884"/>
                <w14:checkbox>
                  <w14:checked w14:val="0"/>
                  <w14:checkedState w14:val="2612" w14:font="MS Gothic"/>
                  <w14:uncheckedState w14:val="2610" w14:font="MS Gothic"/>
                </w14:checkbox>
              </w:sdtPr>
              <w:sdtContent>
                <w:r w:rsidR="005257B6" w:rsidRPr="00B20011">
                  <w:rPr>
                    <w:rFonts w:ascii="Segoe UI Symbol" w:eastAsia="MS Gothic" w:hAnsi="Segoe UI Symbol" w:cs="Segoe UI Symbol"/>
                    <w:sz w:val="22"/>
                    <w:szCs w:val="22"/>
                  </w:rPr>
                  <w:t>☐</w:t>
                </w:r>
              </w:sdtContent>
            </w:sdt>
          </w:p>
        </w:tc>
        <w:tc>
          <w:tcPr>
            <w:tcW w:w="993" w:type="dxa"/>
            <w:gridSpan w:val="2"/>
            <w:vAlign w:val="center"/>
          </w:tcPr>
          <w:p w14:paraId="53624305" w14:textId="77777777" w:rsidR="005257B6"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758410520"/>
                <w14:checkbox>
                  <w14:checked w14:val="0"/>
                  <w14:checkedState w14:val="2612" w14:font="MS Gothic"/>
                  <w14:uncheckedState w14:val="2610" w14:font="MS Gothic"/>
                </w14:checkbox>
              </w:sdtPr>
              <w:sdtContent>
                <w:r w:rsidR="005257B6" w:rsidRPr="00B20011">
                  <w:rPr>
                    <w:rFonts w:ascii="Segoe UI Symbol" w:eastAsia="MS Gothic" w:hAnsi="Segoe UI Symbol" w:cs="Segoe UI Symbol"/>
                    <w:sz w:val="22"/>
                    <w:szCs w:val="22"/>
                  </w:rPr>
                  <w:t>☐</w:t>
                </w:r>
              </w:sdtContent>
            </w:sdt>
          </w:p>
        </w:tc>
        <w:tc>
          <w:tcPr>
            <w:tcW w:w="708" w:type="dxa"/>
            <w:vAlign w:val="center"/>
          </w:tcPr>
          <w:p w14:paraId="7BB20482" w14:textId="77777777" w:rsidR="005257B6"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1690094960"/>
                <w14:checkbox>
                  <w14:checked w14:val="0"/>
                  <w14:checkedState w14:val="2612" w14:font="MS Gothic"/>
                  <w14:uncheckedState w14:val="2610" w14:font="MS Gothic"/>
                </w14:checkbox>
              </w:sdtPr>
              <w:sdtContent>
                <w:r w:rsidR="005257B6" w:rsidRPr="00B20011">
                  <w:rPr>
                    <w:rFonts w:ascii="Segoe UI Symbol" w:eastAsia="MS Gothic" w:hAnsi="Segoe UI Symbol" w:cs="Segoe UI Symbol"/>
                    <w:sz w:val="22"/>
                    <w:szCs w:val="22"/>
                  </w:rPr>
                  <w:t>☐</w:t>
                </w:r>
              </w:sdtContent>
            </w:sdt>
          </w:p>
        </w:tc>
      </w:tr>
      <w:tr w:rsidR="005257B6" w:rsidRPr="00B20011" w14:paraId="73622D17" w14:textId="77777777" w:rsidTr="00852DC0">
        <w:trPr>
          <w:cantSplit/>
        </w:trPr>
        <w:tc>
          <w:tcPr>
            <w:tcW w:w="4248" w:type="dxa"/>
            <w:tcBorders>
              <w:bottom w:val="single" w:sz="4" w:space="0" w:color="auto"/>
            </w:tcBorders>
          </w:tcPr>
          <w:p w14:paraId="4F7225E1" w14:textId="77777777" w:rsidR="005257B6" w:rsidRPr="00B20011" w:rsidRDefault="005257B6" w:rsidP="005D1683">
            <w:pPr>
              <w:pStyle w:val="Norml2"/>
              <w:spacing w:before="0" w:beforeAutospacing="0" w:after="0" w:afterAutospacing="0"/>
              <w:rPr>
                <w:rFonts w:asciiTheme="minorHAnsi" w:hAnsiTheme="minorHAnsi" w:cstheme="minorHAnsi"/>
                <w:sz w:val="22"/>
                <w:szCs w:val="22"/>
              </w:rPr>
            </w:pPr>
            <w:r w:rsidRPr="00B20011">
              <w:rPr>
                <w:rFonts w:asciiTheme="minorHAnsi" w:hAnsiTheme="minorHAnsi" w:cstheme="minorHAnsi"/>
                <w:sz w:val="22"/>
                <w:szCs w:val="22"/>
              </w:rPr>
              <w:t>Összes illékony szerves vegyület (TVOC)</w:t>
            </w:r>
          </w:p>
          <w:p w14:paraId="6924148F" w14:textId="77777777" w:rsidR="005257B6" w:rsidRPr="00B20011" w:rsidRDefault="005257B6" w:rsidP="005D1683">
            <w:pPr>
              <w:pStyle w:val="Norml2"/>
              <w:spacing w:before="0" w:beforeAutospacing="0" w:after="0" w:afterAutospacing="0"/>
              <w:rPr>
                <w:rFonts w:asciiTheme="minorHAnsi" w:hAnsiTheme="minorHAnsi" w:cstheme="minorHAnsi"/>
                <w:sz w:val="18"/>
                <w:szCs w:val="18"/>
              </w:rPr>
            </w:pPr>
            <w:r w:rsidRPr="00B20011">
              <w:rPr>
                <w:rFonts w:asciiTheme="minorHAnsi" w:hAnsiTheme="minorHAnsi" w:cstheme="minorHAnsi"/>
                <w:sz w:val="18"/>
                <w:szCs w:val="18"/>
              </w:rPr>
              <w:t>ha a hulladékkezelési folyamat:</w:t>
            </w:r>
          </w:p>
          <w:p w14:paraId="28359A67" w14:textId="77777777" w:rsidR="005257B6" w:rsidRPr="00B20011" w:rsidRDefault="005257B6" w:rsidP="005D1683">
            <w:pPr>
              <w:pStyle w:val="Norml2"/>
              <w:spacing w:before="0" w:beforeAutospacing="0" w:after="0" w:afterAutospacing="0"/>
              <w:rPr>
                <w:rFonts w:asciiTheme="minorHAnsi" w:hAnsiTheme="minorHAnsi" w:cstheme="minorHAnsi"/>
                <w:sz w:val="22"/>
                <w:szCs w:val="22"/>
              </w:rPr>
            </w:pPr>
            <w:r w:rsidRPr="00B20011">
              <w:rPr>
                <w:rFonts w:asciiTheme="minorHAnsi" w:hAnsiTheme="minorHAnsi" w:cstheme="minorHAnsi"/>
                <w:sz w:val="18"/>
                <w:szCs w:val="18"/>
              </w:rPr>
              <w:t>PCB-ket tartalmazó berendezések szennyeződésmentesítése ****</w:t>
            </w:r>
          </w:p>
        </w:tc>
        <w:tc>
          <w:tcPr>
            <w:tcW w:w="992" w:type="dxa"/>
            <w:tcBorders>
              <w:bottom w:val="single" w:sz="4" w:space="0" w:color="auto"/>
            </w:tcBorders>
            <w:vAlign w:val="center"/>
          </w:tcPr>
          <w:p w14:paraId="2B711CD6" w14:textId="77777777" w:rsidR="005257B6"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1679727707"/>
                <w14:checkbox>
                  <w14:checked w14:val="0"/>
                  <w14:checkedState w14:val="2612" w14:font="MS Gothic"/>
                  <w14:uncheckedState w14:val="2610" w14:font="MS Gothic"/>
                </w14:checkbox>
              </w:sdtPr>
              <w:sdtContent>
                <w:r w:rsidR="005257B6" w:rsidRPr="00B20011">
                  <w:rPr>
                    <w:rFonts w:ascii="Segoe UI Symbol" w:eastAsia="MS Gothic" w:hAnsi="Segoe UI Symbol" w:cs="Segoe UI Symbol"/>
                    <w:sz w:val="22"/>
                    <w:szCs w:val="22"/>
                  </w:rPr>
                  <w:t>☐</w:t>
                </w:r>
              </w:sdtContent>
            </w:sdt>
          </w:p>
        </w:tc>
        <w:tc>
          <w:tcPr>
            <w:tcW w:w="1134" w:type="dxa"/>
            <w:tcBorders>
              <w:bottom w:val="single" w:sz="4" w:space="0" w:color="auto"/>
              <w:tl2br w:val="single" w:sz="4" w:space="0" w:color="auto"/>
            </w:tcBorders>
            <w:vAlign w:val="center"/>
          </w:tcPr>
          <w:p w14:paraId="2D6C1928" w14:textId="77777777" w:rsidR="005257B6" w:rsidRPr="00B20011" w:rsidRDefault="005257B6" w:rsidP="00D20107">
            <w:pPr>
              <w:pStyle w:val="Norml2"/>
              <w:spacing w:before="0" w:beforeAutospacing="0" w:after="0" w:afterAutospacing="0"/>
              <w:jc w:val="center"/>
              <w:rPr>
                <w:rFonts w:asciiTheme="minorHAnsi" w:hAnsiTheme="minorHAnsi" w:cstheme="minorHAnsi"/>
                <w:sz w:val="22"/>
                <w:szCs w:val="22"/>
              </w:rPr>
            </w:pPr>
          </w:p>
        </w:tc>
        <w:tc>
          <w:tcPr>
            <w:tcW w:w="992" w:type="dxa"/>
            <w:gridSpan w:val="2"/>
            <w:tcBorders>
              <w:bottom w:val="single" w:sz="4" w:space="0" w:color="auto"/>
            </w:tcBorders>
            <w:vAlign w:val="center"/>
          </w:tcPr>
          <w:p w14:paraId="270DDE16" w14:textId="77777777" w:rsidR="005257B6"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1654177788"/>
                <w14:checkbox>
                  <w14:checked w14:val="0"/>
                  <w14:checkedState w14:val="2612" w14:font="MS Gothic"/>
                  <w14:uncheckedState w14:val="2610" w14:font="MS Gothic"/>
                </w14:checkbox>
              </w:sdtPr>
              <w:sdtContent>
                <w:r w:rsidR="005257B6" w:rsidRPr="00B20011">
                  <w:rPr>
                    <w:rFonts w:ascii="Segoe UI Symbol" w:eastAsia="MS Gothic" w:hAnsi="Segoe UI Symbol" w:cs="Segoe UI Symbol"/>
                    <w:sz w:val="22"/>
                    <w:szCs w:val="22"/>
                  </w:rPr>
                  <w:t>☐</w:t>
                </w:r>
              </w:sdtContent>
            </w:sdt>
          </w:p>
        </w:tc>
        <w:tc>
          <w:tcPr>
            <w:tcW w:w="993" w:type="dxa"/>
            <w:gridSpan w:val="2"/>
            <w:tcBorders>
              <w:bottom w:val="single" w:sz="4" w:space="0" w:color="auto"/>
            </w:tcBorders>
            <w:vAlign w:val="center"/>
          </w:tcPr>
          <w:p w14:paraId="5A0DC191" w14:textId="77777777" w:rsidR="005257B6"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139469346"/>
                <w14:checkbox>
                  <w14:checked w14:val="0"/>
                  <w14:checkedState w14:val="2612" w14:font="MS Gothic"/>
                  <w14:uncheckedState w14:val="2610" w14:font="MS Gothic"/>
                </w14:checkbox>
              </w:sdtPr>
              <w:sdtContent>
                <w:r w:rsidR="005257B6" w:rsidRPr="00B20011">
                  <w:rPr>
                    <w:rFonts w:ascii="Segoe UI Symbol" w:eastAsia="MS Gothic" w:hAnsi="Segoe UI Symbol" w:cs="Segoe UI Symbol"/>
                    <w:sz w:val="22"/>
                    <w:szCs w:val="22"/>
                  </w:rPr>
                  <w:t>☐</w:t>
                </w:r>
              </w:sdtContent>
            </w:sdt>
          </w:p>
        </w:tc>
        <w:tc>
          <w:tcPr>
            <w:tcW w:w="708" w:type="dxa"/>
            <w:tcBorders>
              <w:bottom w:val="single" w:sz="4" w:space="0" w:color="auto"/>
            </w:tcBorders>
            <w:vAlign w:val="center"/>
          </w:tcPr>
          <w:p w14:paraId="5CC7ADC4" w14:textId="77777777" w:rsidR="005257B6"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1682693453"/>
                <w14:checkbox>
                  <w14:checked w14:val="0"/>
                  <w14:checkedState w14:val="2612" w14:font="MS Gothic"/>
                  <w14:uncheckedState w14:val="2610" w14:font="MS Gothic"/>
                </w14:checkbox>
              </w:sdtPr>
              <w:sdtContent>
                <w:r w:rsidR="005257B6" w:rsidRPr="00B20011">
                  <w:rPr>
                    <w:rFonts w:ascii="Segoe UI Symbol" w:eastAsia="MS Gothic" w:hAnsi="Segoe UI Symbol" w:cs="Segoe UI Symbol"/>
                    <w:sz w:val="22"/>
                    <w:szCs w:val="22"/>
                  </w:rPr>
                  <w:t>☐</w:t>
                </w:r>
              </w:sdtContent>
            </w:sdt>
          </w:p>
        </w:tc>
      </w:tr>
      <w:tr w:rsidR="00521C90" w:rsidRPr="00B20011" w14:paraId="7E8E2974" w14:textId="77777777" w:rsidTr="00D20107">
        <w:trPr>
          <w:cantSplit/>
        </w:trPr>
        <w:tc>
          <w:tcPr>
            <w:tcW w:w="9067" w:type="dxa"/>
            <w:gridSpan w:val="8"/>
            <w:tcBorders>
              <w:bottom w:val="single" w:sz="12" w:space="0" w:color="auto"/>
            </w:tcBorders>
            <w:shd w:val="clear" w:color="auto" w:fill="DBD3C5"/>
          </w:tcPr>
          <w:p w14:paraId="59AA8A72" w14:textId="5592ED53" w:rsidR="00521C90" w:rsidRPr="00B20011" w:rsidRDefault="00521C90" w:rsidP="00521C90">
            <w:pPr>
              <w:pStyle w:val="Norml2"/>
              <w:spacing w:before="0" w:beforeAutospacing="0" w:after="0" w:afterAutospacing="0"/>
              <w:rPr>
                <w:rFonts w:asciiTheme="minorHAnsi" w:hAnsiTheme="minorHAnsi" w:cstheme="minorHAnsi"/>
                <w:sz w:val="22"/>
                <w:szCs w:val="22"/>
              </w:rPr>
            </w:pPr>
            <w:r w:rsidRPr="00B20011">
              <w:rPr>
                <w:rFonts w:asciiTheme="minorHAnsi" w:hAnsiTheme="minorHAnsi" w:cstheme="minorHAnsi"/>
                <w:b/>
                <w:sz w:val="22"/>
                <w:szCs w:val="22"/>
              </w:rPr>
              <w:t>Hathavonta egyszer *</w:t>
            </w:r>
          </w:p>
        </w:tc>
      </w:tr>
      <w:tr w:rsidR="005257B6" w:rsidRPr="00B20011" w14:paraId="72EF6DC8" w14:textId="77777777" w:rsidTr="00852DC0">
        <w:trPr>
          <w:cantSplit/>
        </w:trPr>
        <w:tc>
          <w:tcPr>
            <w:tcW w:w="4248" w:type="dxa"/>
            <w:tcBorders>
              <w:top w:val="single" w:sz="12" w:space="0" w:color="auto"/>
            </w:tcBorders>
          </w:tcPr>
          <w:p w14:paraId="2ED93284" w14:textId="77777777" w:rsidR="005257B6" w:rsidRPr="00B20011" w:rsidRDefault="005257B6" w:rsidP="005D1683">
            <w:pPr>
              <w:pStyle w:val="Norml2"/>
              <w:spacing w:before="0" w:beforeAutospacing="0" w:after="0" w:afterAutospacing="0"/>
              <w:rPr>
                <w:rFonts w:asciiTheme="minorHAnsi" w:hAnsiTheme="minorHAnsi" w:cstheme="minorHAnsi"/>
                <w:sz w:val="22"/>
                <w:szCs w:val="22"/>
              </w:rPr>
            </w:pPr>
            <w:r w:rsidRPr="00B20011">
              <w:rPr>
                <w:rFonts w:asciiTheme="minorHAnsi" w:hAnsiTheme="minorHAnsi" w:cstheme="minorHAnsi"/>
                <w:sz w:val="22"/>
                <w:szCs w:val="22"/>
              </w:rPr>
              <w:t>Fluorozott-klórozott szénhidrogének (CFC-k)</w:t>
            </w:r>
          </w:p>
          <w:p w14:paraId="5D73B0AB" w14:textId="77777777" w:rsidR="005257B6" w:rsidRPr="00B20011" w:rsidRDefault="005257B6" w:rsidP="005D1683">
            <w:pPr>
              <w:pStyle w:val="Norml2"/>
              <w:spacing w:before="0" w:beforeAutospacing="0" w:after="0" w:afterAutospacing="0"/>
              <w:rPr>
                <w:rFonts w:asciiTheme="minorHAnsi" w:hAnsiTheme="minorHAnsi" w:cstheme="minorHAnsi"/>
                <w:sz w:val="18"/>
                <w:szCs w:val="18"/>
              </w:rPr>
            </w:pPr>
            <w:r w:rsidRPr="00B20011">
              <w:rPr>
                <w:rFonts w:asciiTheme="minorHAnsi" w:hAnsiTheme="minorHAnsi" w:cstheme="minorHAnsi"/>
                <w:sz w:val="18"/>
                <w:szCs w:val="18"/>
              </w:rPr>
              <w:t>ha a hulladékkezelési folyamat:</w:t>
            </w:r>
          </w:p>
          <w:p w14:paraId="3A4D6B3C" w14:textId="77777777" w:rsidR="005257B6" w:rsidRPr="00B20011" w:rsidRDefault="005257B6" w:rsidP="005D1683">
            <w:pPr>
              <w:pStyle w:val="Norml2"/>
              <w:spacing w:before="0" w:beforeAutospacing="0" w:after="0" w:afterAutospacing="0"/>
              <w:rPr>
                <w:rFonts w:asciiTheme="minorHAnsi" w:hAnsiTheme="minorHAnsi" w:cstheme="minorHAnsi"/>
                <w:sz w:val="22"/>
                <w:szCs w:val="22"/>
              </w:rPr>
            </w:pPr>
            <w:r w:rsidRPr="00B20011">
              <w:rPr>
                <w:rFonts w:asciiTheme="minorHAnsi" w:hAnsiTheme="minorHAnsi" w:cstheme="minorHAnsi"/>
                <w:sz w:val="18"/>
                <w:szCs w:val="18"/>
              </w:rPr>
              <w:t>Elektromos és elektronikus berendezések illékony fluorozott szénhidrogéneket (VFC-k) és/vagy illékony szénhidrogéneket (VHC-k) tartalmazó hulladékainak kezelése</w:t>
            </w:r>
          </w:p>
        </w:tc>
        <w:tc>
          <w:tcPr>
            <w:tcW w:w="992" w:type="dxa"/>
            <w:tcBorders>
              <w:top w:val="single" w:sz="12" w:space="0" w:color="auto"/>
            </w:tcBorders>
            <w:vAlign w:val="center"/>
          </w:tcPr>
          <w:p w14:paraId="4717B1D7" w14:textId="217C84F0" w:rsidR="005257B6"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1158044616"/>
                <w14:checkbox>
                  <w14:checked w14:val="0"/>
                  <w14:checkedState w14:val="2612" w14:font="MS Gothic"/>
                  <w14:uncheckedState w14:val="2610" w14:font="MS Gothic"/>
                </w14:checkbox>
              </w:sdtPr>
              <w:sdtContent>
                <w:r w:rsidR="00D20107">
                  <w:rPr>
                    <w:rFonts w:ascii="MS Gothic" w:eastAsia="MS Gothic" w:hAnsi="MS Gothic" w:cstheme="minorHAnsi" w:hint="eastAsia"/>
                    <w:sz w:val="22"/>
                    <w:szCs w:val="22"/>
                  </w:rPr>
                  <w:t>☐</w:t>
                </w:r>
              </w:sdtContent>
            </w:sdt>
          </w:p>
        </w:tc>
        <w:tc>
          <w:tcPr>
            <w:tcW w:w="1134" w:type="dxa"/>
            <w:tcBorders>
              <w:top w:val="single" w:sz="12" w:space="0" w:color="auto"/>
              <w:bottom w:val="single" w:sz="4" w:space="0" w:color="auto"/>
              <w:tl2br w:val="single" w:sz="4" w:space="0" w:color="auto"/>
            </w:tcBorders>
            <w:vAlign w:val="center"/>
          </w:tcPr>
          <w:p w14:paraId="730E6529" w14:textId="77777777" w:rsidR="005257B6" w:rsidRPr="00B20011" w:rsidRDefault="005257B6" w:rsidP="00D20107">
            <w:pPr>
              <w:pStyle w:val="Norml2"/>
              <w:spacing w:before="0" w:beforeAutospacing="0" w:after="0" w:afterAutospacing="0"/>
              <w:jc w:val="center"/>
              <w:rPr>
                <w:rFonts w:asciiTheme="minorHAnsi" w:hAnsiTheme="minorHAnsi" w:cstheme="minorHAnsi"/>
                <w:sz w:val="22"/>
                <w:szCs w:val="22"/>
              </w:rPr>
            </w:pPr>
          </w:p>
        </w:tc>
        <w:tc>
          <w:tcPr>
            <w:tcW w:w="992" w:type="dxa"/>
            <w:gridSpan w:val="2"/>
            <w:tcBorders>
              <w:top w:val="single" w:sz="12" w:space="0" w:color="auto"/>
            </w:tcBorders>
            <w:vAlign w:val="center"/>
          </w:tcPr>
          <w:p w14:paraId="0A4BD0DB" w14:textId="77777777" w:rsidR="005257B6"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678034259"/>
                <w14:checkbox>
                  <w14:checked w14:val="0"/>
                  <w14:checkedState w14:val="2612" w14:font="MS Gothic"/>
                  <w14:uncheckedState w14:val="2610" w14:font="MS Gothic"/>
                </w14:checkbox>
              </w:sdtPr>
              <w:sdtContent>
                <w:r w:rsidR="005257B6" w:rsidRPr="00B20011">
                  <w:rPr>
                    <w:rFonts w:ascii="Segoe UI Symbol" w:eastAsia="MS Gothic" w:hAnsi="Segoe UI Symbol" w:cs="Segoe UI Symbol"/>
                    <w:sz w:val="22"/>
                    <w:szCs w:val="22"/>
                  </w:rPr>
                  <w:t>☐</w:t>
                </w:r>
              </w:sdtContent>
            </w:sdt>
          </w:p>
        </w:tc>
        <w:tc>
          <w:tcPr>
            <w:tcW w:w="993" w:type="dxa"/>
            <w:gridSpan w:val="2"/>
            <w:tcBorders>
              <w:top w:val="single" w:sz="12" w:space="0" w:color="auto"/>
            </w:tcBorders>
            <w:vAlign w:val="center"/>
          </w:tcPr>
          <w:p w14:paraId="199817E2" w14:textId="77777777" w:rsidR="005257B6"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1424333664"/>
                <w14:checkbox>
                  <w14:checked w14:val="0"/>
                  <w14:checkedState w14:val="2612" w14:font="MS Gothic"/>
                  <w14:uncheckedState w14:val="2610" w14:font="MS Gothic"/>
                </w14:checkbox>
              </w:sdtPr>
              <w:sdtContent>
                <w:r w:rsidR="005257B6" w:rsidRPr="00B20011">
                  <w:rPr>
                    <w:rFonts w:ascii="Segoe UI Symbol" w:eastAsia="MS Gothic" w:hAnsi="Segoe UI Symbol" w:cs="Segoe UI Symbol"/>
                    <w:sz w:val="22"/>
                    <w:szCs w:val="22"/>
                  </w:rPr>
                  <w:t>☐</w:t>
                </w:r>
              </w:sdtContent>
            </w:sdt>
          </w:p>
        </w:tc>
        <w:tc>
          <w:tcPr>
            <w:tcW w:w="708" w:type="dxa"/>
            <w:tcBorders>
              <w:top w:val="single" w:sz="12" w:space="0" w:color="auto"/>
            </w:tcBorders>
            <w:vAlign w:val="center"/>
          </w:tcPr>
          <w:p w14:paraId="7AD90706" w14:textId="77777777" w:rsidR="005257B6"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169154451"/>
                <w14:checkbox>
                  <w14:checked w14:val="0"/>
                  <w14:checkedState w14:val="2612" w14:font="MS Gothic"/>
                  <w14:uncheckedState w14:val="2610" w14:font="MS Gothic"/>
                </w14:checkbox>
              </w:sdtPr>
              <w:sdtContent>
                <w:r w:rsidR="005257B6" w:rsidRPr="00B20011">
                  <w:rPr>
                    <w:rFonts w:ascii="Segoe UI Symbol" w:eastAsia="MS Gothic" w:hAnsi="Segoe UI Symbol" w:cs="Segoe UI Symbol"/>
                    <w:sz w:val="22"/>
                    <w:szCs w:val="22"/>
                  </w:rPr>
                  <w:t>☐</w:t>
                </w:r>
              </w:sdtContent>
            </w:sdt>
          </w:p>
        </w:tc>
      </w:tr>
      <w:tr w:rsidR="005257B6" w:rsidRPr="00B20011" w14:paraId="17893498" w14:textId="77777777" w:rsidTr="00852DC0">
        <w:trPr>
          <w:cantSplit/>
        </w:trPr>
        <w:tc>
          <w:tcPr>
            <w:tcW w:w="4248" w:type="dxa"/>
          </w:tcPr>
          <w:p w14:paraId="6653948E" w14:textId="77777777" w:rsidR="005257B6" w:rsidRPr="00B20011" w:rsidRDefault="005257B6" w:rsidP="005D1683">
            <w:pPr>
              <w:pStyle w:val="Norml2"/>
              <w:spacing w:before="0" w:beforeAutospacing="0" w:after="0" w:afterAutospacing="0"/>
              <w:rPr>
                <w:rFonts w:asciiTheme="minorHAnsi" w:hAnsiTheme="minorHAnsi" w:cstheme="minorHAnsi"/>
                <w:sz w:val="22"/>
                <w:szCs w:val="22"/>
              </w:rPr>
            </w:pPr>
            <w:r w:rsidRPr="00B20011">
              <w:rPr>
                <w:rFonts w:asciiTheme="minorHAnsi" w:hAnsiTheme="minorHAnsi" w:cstheme="minorHAnsi"/>
                <w:sz w:val="22"/>
                <w:szCs w:val="22"/>
              </w:rPr>
              <w:t>Por</w:t>
            </w:r>
          </w:p>
          <w:p w14:paraId="2F76F204" w14:textId="77777777" w:rsidR="005257B6" w:rsidRPr="00B20011" w:rsidRDefault="005257B6" w:rsidP="005D1683">
            <w:pPr>
              <w:pStyle w:val="Norml2"/>
              <w:spacing w:before="0" w:beforeAutospacing="0" w:after="0" w:afterAutospacing="0"/>
              <w:rPr>
                <w:rFonts w:asciiTheme="minorHAnsi" w:hAnsiTheme="minorHAnsi" w:cstheme="minorHAnsi"/>
                <w:sz w:val="18"/>
                <w:szCs w:val="18"/>
              </w:rPr>
            </w:pPr>
            <w:r w:rsidRPr="00B20011">
              <w:rPr>
                <w:rFonts w:asciiTheme="minorHAnsi" w:hAnsiTheme="minorHAnsi" w:cstheme="minorHAnsi"/>
                <w:sz w:val="18"/>
                <w:szCs w:val="18"/>
              </w:rPr>
              <w:t>ha a hulladékkezelési folyamat:</w:t>
            </w:r>
          </w:p>
          <w:p w14:paraId="012F428C" w14:textId="77777777" w:rsidR="005257B6" w:rsidRPr="00B20011" w:rsidRDefault="005257B6" w:rsidP="00A7387C">
            <w:pPr>
              <w:pStyle w:val="Norml2"/>
              <w:spacing w:before="0" w:beforeAutospacing="0" w:after="0" w:afterAutospacing="0"/>
              <w:rPr>
                <w:rFonts w:asciiTheme="minorHAnsi" w:hAnsiTheme="minorHAnsi" w:cstheme="minorHAnsi"/>
                <w:sz w:val="22"/>
                <w:szCs w:val="22"/>
              </w:rPr>
            </w:pPr>
            <w:r w:rsidRPr="00B20011">
              <w:rPr>
                <w:rFonts w:asciiTheme="minorHAnsi" w:hAnsiTheme="minorHAnsi" w:cstheme="minorHAnsi"/>
                <w:sz w:val="18"/>
                <w:szCs w:val="18"/>
              </w:rPr>
              <w:t>Hulladék mechanikai kezelése; Hulladék mechanikai-biológiai kezelése; Szilárd és/vagy pasztaszerű hulladék fizikai-kémiai kezelése; Elhasznált aktív szén, hulladék katalizátorok és kitermelt szennyezett talaj hőkezelése; Kitermelt szennyezett talaj vizes mosása</w:t>
            </w:r>
          </w:p>
        </w:tc>
        <w:tc>
          <w:tcPr>
            <w:tcW w:w="992" w:type="dxa"/>
            <w:vAlign w:val="center"/>
          </w:tcPr>
          <w:p w14:paraId="0D18A617" w14:textId="77777777" w:rsidR="005257B6"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2126387952"/>
                <w14:checkbox>
                  <w14:checked w14:val="0"/>
                  <w14:checkedState w14:val="2612" w14:font="MS Gothic"/>
                  <w14:uncheckedState w14:val="2610" w14:font="MS Gothic"/>
                </w14:checkbox>
              </w:sdtPr>
              <w:sdtContent>
                <w:r w:rsidR="005257B6" w:rsidRPr="00B20011">
                  <w:rPr>
                    <w:rFonts w:ascii="Segoe UI Symbol" w:eastAsia="MS Gothic" w:hAnsi="Segoe UI Symbol" w:cs="Segoe UI Symbol"/>
                    <w:sz w:val="22"/>
                    <w:szCs w:val="22"/>
                  </w:rPr>
                  <w:t>☐</w:t>
                </w:r>
              </w:sdtContent>
            </w:sdt>
          </w:p>
        </w:tc>
        <w:tc>
          <w:tcPr>
            <w:tcW w:w="1134" w:type="dxa"/>
            <w:tcBorders>
              <w:tl2br w:val="single" w:sz="4" w:space="0" w:color="auto"/>
            </w:tcBorders>
            <w:vAlign w:val="center"/>
          </w:tcPr>
          <w:p w14:paraId="05A880CD" w14:textId="77777777" w:rsidR="005257B6" w:rsidRPr="00B20011" w:rsidRDefault="005257B6" w:rsidP="00D20107">
            <w:pPr>
              <w:pStyle w:val="Norml2"/>
              <w:spacing w:before="0" w:beforeAutospacing="0" w:after="0" w:afterAutospacing="0"/>
              <w:jc w:val="center"/>
              <w:rPr>
                <w:rFonts w:asciiTheme="minorHAnsi" w:hAnsiTheme="minorHAnsi" w:cstheme="minorHAnsi"/>
                <w:sz w:val="22"/>
                <w:szCs w:val="22"/>
              </w:rPr>
            </w:pPr>
          </w:p>
        </w:tc>
        <w:tc>
          <w:tcPr>
            <w:tcW w:w="992" w:type="dxa"/>
            <w:gridSpan w:val="2"/>
            <w:vAlign w:val="center"/>
          </w:tcPr>
          <w:p w14:paraId="2C61D92E" w14:textId="77777777" w:rsidR="005257B6"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1397392781"/>
                <w14:checkbox>
                  <w14:checked w14:val="0"/>
                  <w14:checkedState w14:val="2612" w14:font="MS Gothic"/>
                  <w14:uncheckedState w14:val="2610" w14:font="MS Gothic"/>
                </w14:checkbox>
              </w:sdtPr>
              <w:sdtContent>
                <w:r w:rsidR="005257B6" w:rsidRPr="00B20011">
                  <w:rPr>
                    <w:rFonts w:ascii="Segoe UI Symbol" w:eastAsia="MS Gothic" w:hAnsi="Segoe UI Symbol" w:cs="Segoe UI Symbol"/>
                    <w:sz w:val="22"/>
                    <w:szCs w:val="22"/>
                  </w:rPr>
                  <w:t>☐</w:t>
                </w:r>
              </w:sdtContent>
            </w:sdt>
          </w:p>
        </w:tc>
        <w:tc>
          <w:tcPr>
            <w:tcW w:w="993" w:type="dxa"/>
            <w:gridSpan w:val="2"/>
            <w:vAlign w:val="center"/>
          </w:tcPr>
          <w:p w14:paraId="40D58B58" w14:textId="77777777" w:rsidR="005257B6"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1730683459"/>
                <w14:checkbox>
                  <w14:checked w14:val="0"/>
                  <w14:checkedState w14:val="2612" w14:font="MS Gothic"/>
                  <w14:uncheckedState w14:val="2610" w14:font="MS Gothic"/>
                </w14:checkbox>
              </w:sdtPr>
              <w:sdtContent>
                <w:r w:rsidR="005257B6" w:rsidRPr="00B20011">
                  <w:rPr>
                    <w:rFonts w:ascii="Segoe UI Symbol" w:eastAsia="MS Gothic" w:hAnsi="Segoe UI Symbol" w:cs="Segoe UI Symbol"/>
                    <w:sz w:val="22"/>
                    <w:szCs w:val="22"/>
                  </w:rPr>
                  <w:t>☐</w:t>
                </w:r>
              </w:sdtContent>
            </w:sdt>
          </w:p>
        </w:tc>
        <w:tc>
          <w:tcPr>
            <w:tcW w:w="708" w:type="dxa"/>
            <w:vAlign w:val="center"/>
          </w:tcPr>
          <w:p w14:paraId="5B4F980E" w14:textId="77777777" w:rsidR="005257B6"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265893195"/>
                <w14:checkbox>
                  <w14:checked w14:val="0"/>
                  <w14:checkedState w14:val="2612" w14:font="MS Gothic"/>
                  <w14:uncheckedState w14:val="2610" w14:font="MS Gothic"/>
                </w14:checkbox>
              </w:sdtPr>
              <w:sdtContent>
                <w:r w:rsidR="005257B6" w:rsidRPr="00B20011">
                  <w:rPr>
                    <w:rFonts w:ascii="Segoe UI Symbol" w:eastAsia="MS Gothic" w:hAnsi="Segoe UI Symbol" w:cs="Segoe UI Symbol"/>
                    <w:sz w:val="22"/>
                    <w:szCs w:val="22"/>
                  </w:rPr>
                  <w:t>☐</w:t>
                </w:r>
              </w:sdtContent>
            </w:sdt>
          </w:p>
        </w:tc>
      </w:tr>
      <w:tr w:rsidR="005257B6" w:rsidRPr="00B20011" w14:paraId="7E460BB9" w14:textId="77777777" w:rsidTr="00D20107">
        <w:trPr>
          <w:cantSplit/>
        </w:trPr>
        <w:tc>
          <w:tcPr>
            <w:tcW w:w="4248" w:type="dxa"/>
          </w:tcPr>
          <w:p w14:paraId="05B36717" w14:textId="77777777" w:rsidR="005257B6" w:rsidRPr="00B20011" w:rsidRDefault="005257B6" w:rsidP="005D1683">
            <w:pPr>
              <w:pStyle w:val="Norml2"/>
              <w:spacing w:before="0" w:beforeAutospacing="0" w:after="0" w:afterAutospacing="0"/>
              <w:rPr>
                <w:rFonts w:asciiTheme="minorHAnsi" w:hAnsiTheme="minorHAnsi" w:cstheme="minorHAnsi"/>
                <w:sz w:val="22"/>
                <w:szCs w:val="22"/>
              </w:rPr>
            </w:pPr>
            <w:proofErr w:type="spellStart"/>
            <w:r w:rsidRPr="00B20011">
              <w:rPr>
                <w:rFonts w:asciiTheme="minorHAnsi" w:hAnsiTheme="minorHAnsi" w:cstheme="minorHAnsi"/>
                <w:sz w:val="22"/>
                <w:szCs w:val="22"/>
              </w:rPr>
              <w:t>HCl</w:t>
            </w:r>
            <w:proofErr w:type="spellEnd"/>
          </w:p>
          <w:p w14:paraId="4E8695DA" w14:textId="77777777" w:rsidR="005257B6" w:rsidRPr="00B20011" w:rsidRDefault="005257B6" w:rsidP="005D1683">
            <w:pPr>
              <w:pStyle w:val="Norml2"/>
              <w:spacing w:before="0" w:beforeAutospacing="0" w:after="0" w:afterAutospacing="0"/>
              <w:rPr>
                <w:rFonts w:asciiTheme="minorHAnsi" w:hAnsiTheme="minorHAnsi" w:cstheme="minorHAnsi"/>
                <w:sz w:val="18"/>
                <w:szCs w:val="18"/>
              </w:rPr>
            </w:pPr>
            <w:r w:rsidRPr="00B20011">
              <w:rPr>
                <w:rFonts w:asciiTheme="minorHAnsi" w:hAnsiTheme="minorHAnsi" w:cstheme="minorHAnsi"/>
                <w:sz w:val="18"/>
                <w:szCs w:val="18"/>
              </w:rPr>
              <w:t>ha a hulladékkezelési folyamat:</w:t>
            </w:r>
          </w:p>
          <w:p w14:paraId="1C2FA463" w14:textId="77777777" w:rsidR="005257B6" w:rsidRPr="00B20011" w:rsidRDefault="005257B6" w:rsidP="005D1683">
            <w:pPr>
              <w:pStyle w:val="Norml2"/>
              <w:spacing w:before="0" w:beforeAutospacing="0" w:after="0" w:afterAutospacing="0"/>
              <w:rPr>
                <w:rFonts w:asciiTheme="minorHAnsi" w:hAnsiTheme="minorHAnsi" w:cstheme="minorHAnsi"/>
                <w:sz w:val="22"/>
                <w:szCs w:val="22"/>
              </w:rPr>
            </w:pPr>
            <w:r w:rsidRPr="00B20011">
              <w:rPr>
                <w:rFonts w:asciiTheme="minorHAnsi" w:hAnsiTheme="minorHAnsi" w:cstheme="minorHAnsi"/>
                <w:sz w:val="18"/>
                <w:szCs w:val="18"/>
              </w:rPr>
              <w:t>Elhasznált aktív szén, hulladék katalizátorok és kitermelt szennyezett talaj hőkezelése; Vízalapú folyékony hulladék kezelése</w:t>
            </w:r>
          </w:p>
        </w:tc>
        <w:tc>
          <w:tcPr>
            <w:tcW w:w="992" w:type="dxa"/>
            <w:vAlign w:val="center"/>
          </w:tcPr>
          <w:p w14:paraId="6AC23BC9" w14:textId="77777777" w:rsidR="005257B6"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1155830037"/>
                <w14:checkbox>
                  <w14:checked w14:val="0"/>
                  <w14:checkedState w14:val="2612" w14:font="MS Gothic"/>
                  <w14:uncheckedState w14:val="2610" w14:font="MS Gothic"/>
                </w14:checkbox>
              </w:sdtPr>
              <w:sdtContent>
                <w:r w:rsidR="005257B6" w:rsidRPr="00B20011">
                  <w:rPr>
                    <w:rFonts w:ascii="Segoe UI Symbol" w:eastAsia="MS Gothic" w:hAnsi="Segoe UI Symbol" w:cs="Segoe UI Symbol"/>
                    <w:sz w:val="22"/>
                    <w:szCs w:val="22"/>
                  </w:rPr>
                  <w:t>☐</w:t>
                </w:r>
              </w:sdtContent>
            </w:sdt>
          </w:p>
        </w:tc>
        <w:tc>
          <w:tcPr>
            <w:tcW w:w="1134" w:type="dxa"/>
            <w:vAlign w:val="center"/>
          </w:tcPr>
          <w:p w14:paraId="387C7559" w14:textId="77777777" w:rsidR="005257B6"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668981496"/>
                <w14:checkbox>
                  <w14:checked w14:val="0"/>
                  <w14:checkedState w14:val="2612" w14:font="MS Gothic"/>
                  <w14:uncheckedState w14:val="2610" w14:font="MS Gothic"/>
                </w14:checkbox>
              </w:sdtPr>
              <w:sdtContent>
                <w:r w:rsidR="005257B6" w:rsidRPr="00B20011">
                  <w:rPr>
                    <w:rFonts w:ascii="Segoe UI Symbol" w:eastAsia="MS Gothic" w:hAnsi="Segoe UI Symbol" w:cs="Segoe UI Symbol"/>
                    <w:sz w:val="22"/>
                    <w:szCs w:val="22"/>
                  </w:rPr>
                  <w:t>☐</w:t>
                </w:r>
              </w:sdtContent>
            </w:sdt>
          </w:p>
        </w:tc>
        <w:tc>
          <w:tcPr>
            <w:tcW w:w="992" w:type="dxa"/>
            <w:gridSpan w:val="2"/>
            <w:vAlign w:val="center"/>
          </w:tcPr>
          <w:p w14:paraId="19AE9D51" w14:textId="77777777" w:rsidR="005257B6"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790092401"/>
                <w14:checkbox>
                  <w14:checked w14:val="0"/>
                  <w14:checkedState w14:val="2612" w14:font="MS Gothic"/>
                  <w14:uncheckedState w14:val="2610" w14:font="MS Gothic"/>
                </w14:checkbox>
              </w:sdtPr>
              <w:sdtContent>
                <w:r w:rsidR="005257B6" w:rsidRPr="00B20011">
                  <w:rPr>
                    <w:rFonts w:ascii="Segoe UI Symbol" w:eastAsia="MS Gothic" w:hAnsi="Segoe UI Symbol" w:cs="Segoe UI Symbol"/>
                    <w:sz w:val="22"/>
                    <w:szCs w:val="22"/>
                  </w:rPr>
                  <w:t>☐</w:t>
                </w:r>
              </w:sdtContent>
            </w:sdt>
          </w:p>
        </w:tc>
        <w:tc>
          <w:tcPr>
            <w:tcW w:w="993" w:type="dxa"/>
            <w:gridSpan w:val="2"/>
            <w:vAlign w:val="center"/>
          </w:tcPr>
          <w:p w14:paraId="5AD5F8ED" w14:textId="77777777" w:rsidR="005257B6"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1410734026"/>
                <w14:checkbox>
                  <w14:checked w14:val="0"/>
                  <w14:checkedState w14:val="2612" w14:font="MS Gothic"/>
                  <w14:uncheckedState w14:val="2610" w14:font="MS Gothic"/>
                </w14:checkbox>
              </w:sdtPr>
              <w:sdtContent>
                <w:r w:rsidR="005257B6" w:rsidRPr="00B20011">
                  <w:rPr>
                    <w:rFonts w:ascii="Segoe UI Symbol" w:eastAsia="MS Gothic" w:hAnsi="Segoe UI Symbol" w:cs="Segoe UI Symbol"/>
                    <w:sz w:val="22"/>
                    <w:szCs w:val="22"/>
                  </w:rPr>
                  <w:t>☐</w:t>
                </w:r>
              </w:sdtContent>
            </w:sdt>
          </w:p>
        </w:tc>
        <w:tc>
          <w:tcPr>
            <w:tcW w:w="708" w:type="dxa"/>
            <w:vAlign w:val="center"/>
          </w:tcPr>
          <w:p w14:paraId="5DBB8765" w14:textId="77777777" w:rsidR="005257B6"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1729487581"/>
                <w14:checkbox>
                  <w14:checked w14:val="0"/>
                  <w14:checkedState w14:val="2612" w14:font="MS Gothic"/>
                  <w14:uncheckedState w14:val="2610" w14:font="MS Gothic"/>
                </w14:checkbox>
              </w:sdtPr>
              <w:sdtContent>
                <w:r w:rsidR="005257B6" w:rsidRPr="00B20011">
                  <w:rPr>
                    <w:rFonts w:ascii="Segoe UI Symbol" w:eastAsia="MS Gothic" w:hAnsi="Segoe UI Symbol" w:cs="Segoe UI Symbol"/>
                    <w:sz w:val="22"/>
                    <w:szCs w:val="22"/>
                  </w:rPr>
                  <w:t>☐</w:t>
                </w:r>
              </w:sdtContent>
            </w:sdt>
          </w:p>
        </w:tc>
      </w:tr>
      <w:tr w:rsidR="005257B6" w:rsidRPr="00B20011" w14:paraId="19D4D68E" w14:textId="77777777" w:rsidTr="00852DC0">
        <w:trPr>
          <w:cantSplit/>
        </w:trPr>
        <w:tc>
          <w:tcPr>
            <w:tcW w:w="4248" w:type="dxa"/>
          </w:tcPr>
          <w:p w14:paraId="603CB6D6" w14:textId="77777777" w:rsidR="005257B6" w:rsidRPr="00B20011" w:rsidRDefault="005257B6" w:rsidP="005D1683">
            <w:pPr>
              <w:pStyle w:val="Norml2"/>
              <w:spacing w:before="0" w:beforeAutospacing="0" w:after="0" w:afterAutospacing="0"/>
              <w:rPr>
                <w:rFonts w:asciiTheme="minorHAnsi" w:hAnsiTheme="minorHAnsi" w:cstheme="minorHAnsi"/>
                <w:sz w:val="22"/>
                <w:szCs w:val="22"/>
              </w:rPr>
            </w:pPr>
            <w:r w:rsidRPr="00B20011">
              <w:rPr>
                <w:rFonts w:asciiTheme="minorHAnsi" w:hAnsiTheme="minorHAnsi" w:cstheme="minorHAnsi"/>
                <w:sz w:val="22"/>
                <w:szCs w:val="22"/>
              </w:rPr>
              <w:t>HF</w:t>
            </w:r>
          </w:p>
          <w:p w14:paraId="143F08AF" w14:textId="77777777" w:rsidR="005257B6" w:rsidRPr="00B20011" w:rsidRDefault="005257B6" w:rsidP="005D1683">
            <w:pPr>
              <w:pStyle w:val="Norml2"/>
              <w:spacing w:before="0" w:beforeAutospacing="0" w:after="0" w:afterAutospacing="0"/>
              <w:rPr>
                <w:rFonts w:asciiTheme="minorHAnsi" w:hAnsiTheme="minorHAnsi" w:cstheme="minorHAnsi"/>
                <w:sz w:val="18"/>
                <w:szCs w:val="18"/>
              </w:rPr>
            </w:pPr>
            <w:r w:rsidRPr="00B20011">
              <w:rPr>
                <w:rFonts w:asciiTheme="minorHAnsi" w:hAnsiTheme="minorHAnsi" w:cstheme="minorHAnsi"/>
                <w:sz w:val="18"/>
                <w:szCs w:val="18"/>
              </w:rPr>
              <w:t>ha a hulladékkezelési folyamat:</w:t>
            </w:r>
          </w:p>
          <w:p w14:paraId="513CEC5A" w14:textId="77777777" w:rsidR="005257B6" w:rsidRPr="00B20011" w:rsidRDefault="005257B6" w:rsidP="005D1683">
            <w:pPr>
              <w:pStyle w:val="Norml2"/>
              <w:spacing w:before="0" w:beforeAutospacing="0" w:after="0" w:afterAutospacing="0"/>
              <w:rPr>
                <w:rFonts w:asciiTheme="minorHAnsi" w:hAnsiTheme="minorHAnsi" w:cstheme="minorHAnsi"/>
                <w:sz w:val="22"/>
                <w:szCs w:val="22"/>
              </w:rPr>
            </w:pPr>
            <w:r w:rsidRPr="00B20011">
              <w:rPr>
                <w:rFonts w:asciiTheme="minorHAnsi" w:hAnsiTheme="minorHAnsi" w:cstheme="minorHAnsi"/>
                <w:sz w:val="18"/>
                <w:szCs w:val="18"/>
              </w:rPr>
              <w:t>Elhasznált aktív szén, hulladék katalizátorok és kitermelt szennyezett talaj hőkezelése</w:t>
            </w:r>
          </w:p>
        </w:tc>
        <w:tc>
          <w:tcPr>
            <w:tcW w:w="992" w:type="dxa"/>
            <w:vAlign w:val="center"/>
          </w:tcPr>
          <w:p w14:paraId="29441D2D" w14:textId="77777777" w:rsidR="005257B6"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387188304"/>
                <w14:checkbox>
                  <w14:checked w14:val="0"/>
                  <w14:checkedState w14:val="2612" w14:font="MS Gothic"/>
                  <w14:uncheckedState w14:val="2610" w14:font="MS Gothic"/>
                </w14:checkbox>
              </w:sdtPr>
              <w:sdtContent>
                <w:r w:rsidR="005257B6" w:rsidRPr="00B20011">
                  <w:rPr>
                    <w:rFonts w:ascii="Segoe UI Symbol" w:eastAsia="MS Gothic" w:hAnsi="Segoe UI Symbol" w:cs="Segoe UI Symbol"/>
                    <w:sz w:val="22"/>
                    <w:szCs w:val="22"/>
                  </w:rPr>
                  <w:t>☐</w:t>
                </w:r>
              </w:sdtContent>
            </w:sdt>
          </w:p>
        </w:tc>
        <w:tc>
          <w:tcPr>
            <w:tcW w:w="1134" w:type="dxa"/>
            <w:tcBorders>
              <w:bottom w:val="single" w:sz="4" w:space="0" w:color="auto"/>
            </w:tcBorders>
            <w:vAlign w:val="center"/>
          </w:tcPr>
          <w:p w14:paraId="35201114" w14:textId="77777777" w:rsidR="005257B6"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902257247"/>
                <w14:checkbox>
                  <w14:checked w14:val="0"/>
                  <w14:checkedState w14:val="2612" w14:font="MS Gothic"/>
                  <w14:uncheckedState w14:val="2610" w14:font="MS Gothic"/>
                </w14:checkbox>
              </w:sdtPr>
              <w:sdtContent>
                <w:r w:rsidR="005257B6" w:rsidRPr="00B20011">
                  <w:rPr>
                    <w:rFonts w:ascii="Segoe UI Symbol" w:eastAsia="MS Gothic" w:hAnsi="Segoe UI Symbol" w:cs="Segoe UI Symbol"/>
                    <w:sz w:val="22"/>
                    <w:szCs w:val="22"/>
                  </w:rPr>
                  <w:t>☐</w:t>
                </w:r>
              </w:sdtContent>
            </w:sdt>
          </w:p>
        </w:tc>
        <w:tc>
          <w:tcPr>
            <w:tcW w:w="992" w:type="dxa"/>
            <w:gridSpan w:val="2"/>
            <w:vAlign w:val="center"/>
          </w:tcPr>
          <w:p w14:paraId="2A3BFBEB" w14:textId="77777777" w:rsidR="005257B6"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1323245267"/>
                <w14:checkbox>
                  <w14:checked w14:val="0"/>
                  <w14:checkedState w14:val="2612" w14:font="MS Gothic"/>
                  <w14:uncheckedState w14:val="2610" w14:font="MS Gothic"/>
                </w14:checkbox>
              </w:sdtPr>
              <w:sdtContent>
                <w:r w:rsidR="005257B6" w:rsidRPr="00B20011">
                  <w:rPr>
                    <w:rFonts w:ascii="Segoe UI Symbol" w:eastAsia="MS Gothic" w:hAnsi="Segoe UI Symbol" w:cs="Segoe UI Symbol"/>
                    <w:sz w:val="22"/>
                    <w:szCs w:val="22"/>
                  </w:rPr>
                  <w:t>☐</w:t>
                </w:r>
              </w:sdtContent>
            </w:sdt>
          </w:p>
        </w:tc>
        <w:tc>
          <w:tcPr>
            <w:tcW w:w="993" w:type="dxa"/>
            <w:gridSpan w:val="2"/>
            <w:vAlign w:val="center"/>
          </w:tcPr>
          <w:p w14:paraId="5A3C1D11" w14:textId="77777777" w:rsidR="005257B6"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1196880032"/>
                <w14:checkbox>
                  <w14:checked w14:val="0"/>
                  <w14:checkedState w14:val="2612" w14:font="MS Gothic"/>
                  <w14:uncheckedState w14:val="2610" w14:font="MS Gothic"/>
                </w14:checkbox>
              </w:sdtPr>
              <w:sdtContent>
                <w:r w:rsidR="005257B6" w:rsidRPr="00B20011">
                  <w:rPr>
                    <w:rFonts w:ascii="Segoe UI Symbol" w:eastAsia="MS Gothic" w:hAnsi="Segoe UI Symbol" w:cs="Segoe UI Symbol"/>
                    <w:sz w:val="22"/>
                    <w:szCs w:val="22"/>
                  </w:rPr>
                  <w:t>☐</w:t>
                </w:r>
              </w:sdtContent>
            </w:sdt>
          </w:p>
        </w:tc>
        <w:tc>
          <w:tcPr>
            <w:tcW w:w="708" w:type="dxa"/>
            <w:vAlign w:val="center"/>
          </w:tcPr>
          <w:p w14:paraId="4F3405F1" w14:textId="77777777" w:rsidR="005257B6"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1279058174"/>
                <w14:checkbox>
                  <w14:checked w14:val="0"/>
                  <w14:checkedState w14:val="2612" w14:font="MS Gothic"/>
                  <w14:uncheckedState w14:val="2610" w14:font="MS Gothic"/>
                </w14:checkbox>
              </w:sdtPr>
              <w:sdtContent>
                <w:r w:rsidR="005257B6" w:rsidRPr="00B20011">
                  <w:rPr>
                    <w:rFonts w:ascii="Segoe UI Symbol" w:eastAsia="MS Gothic" w:hAnsi="Segoe UI Symbol" w:cs="Segoe UI Symbol"/>
                    <w:sz w:val="22"/>
                    <w:szCs w:val="22"/>
                  </w:rPr>
                  <w:t>☐</w:t>
                </w:r>
              </w:sdtContent>
            </w:sdt>
          </w:p>
        </w:tc>
      </w:tr>
      <w:tr w:rsidR="005257B6" w:rsidRPr="00B20011" w14:paraId="4691835B" w14:textId="77777777" w:rsidTr="00852DC0">
        <w:trPr>
          <w:cantSplit/>
        </w:trPr>
        <w:tc>
          <w:tcPr>
            <w:tcW w:w="4248" w:type="dxa"/>
          </w:tcPr>
          <w:p w14:paraId="1537BD8F" w14:textId="77777777" w:rsidR="005257B6" w:rsidRPr="00B20011" w:rsidRDefault="005257B6" w:rsidP="005D1683">
            <w:pPr>
              <w:pStyle w:val="Norml2"/>
              <w:spacing w:before="0" w:beforeAutospacing="0" w:after="0" w:afterAutospacing="0"/>
              <w:rPr>
                <w:rFonts w:asciiTheme="minorHAnsi" w:hAnsiTheme="minorHAnsi" w:cstheme="minorHAnsi"/>
                <w:sz w:val="22"/>
                <w:szCs w:val="22"/>
              </w:rPr>
            </w:pPr>
            <w:r w:rsidRPr="00B20011">
              <w:rPr>
                <w:rFonts w:asciiTheme="minorHAnsi" w:hAnsiTheme="minorHAnsi" w:cstheme="minorHAnsi"/>
                <w:sz w:val="22"/>
                <w:szCs w:val="22"/>
              </w:rPr>
              <w:t>H</w:t>
            </w:r>
            <w:r w:rsidRPr="00B20011">
              <w:rPr>
                <w:rStyle w:val="sub"/>
                <w:rFonts w:asciiTheme="minorHAnsi" w:hAnsiTheme="minorHAnsi" w:cstheme="minorHAnsi"/>
                <w:sz w:val="22"/>
                <w:szCs w:val="22"/>
                <w:vertAlign w:val="subscript"/>
              </w:rPr>
              <w:t>2</w:t>
            </w:r>
            <w:r w:rsidRPr="00B20011">
              <w:rPr>
                <w:rFonts w:asciiTheme="minorHAnsi" w:hAnsiTheme="minorHAnsi" w:cstheme="minorHAnsi"/>
                <w:sz w:val="22"/>
                <w:szCs w:val="22"/>
              </w:rPr>
              <w:t>S **</w:t>
            </w:r>
          </w:p>
          <w:p w14:paraId="166FE4BA" w14:textId="77777777" w:rsidR="005257B6" w:rsidRPr="00B20011" w:rsidRDefault="005257B6" w:rsidP="005D1683">
            <w:pPr>
              <w:pStyle w:val="Norml2"/>
              <w:spacing w:before="0" w:beforeAutospacing="0" w:after="0" w:afterAutospacing="0"/>
              <w:rPr>
                <w:rFonts w:asciiTheme="minorHAnsi" w:hAnsiTheme="minorHAnsi" w:cstheme="minorHAnsi"/>
                <w:sz w:val="18"/>
                <w:szCs w:val="18"/>
              </w:rPr>
            </w:pPr>
            <w:r w:rsidRPr="00B20011">
              <w:rPr>
                <w:rFonts w:asciiTheme="minorHAnsi" w:hAnsiTheme="minorHAnsi" w:cstheme="minorHAnsi"/>
                <w:sz w:val="18"/>
                <w:szCs w:val="18"/>
              </w:rPr>
              <w:t>ha a hulladékkezelési folyamat:</w:t>
            </w:r>
          </w:p>
          <w:p w14:paraId="5DA67BE0" w14:textId="77777777" w:rsidR="005257B6" w:rsidRPr="00B20011" w:rsidRDefault="005257B6" w:rsidP="005D1683">
            <w:pPr>
              <w:pStyle w:val="Norml2"/>
              <w:spacing w:before="0" w:beforeAutospacing="0" w:after="0" w:afterAutospacing="0"/>
              <w:rPr>
                <w:rFonts w:asciiTheme="minorHAnsi" w:hAnsiTheme="minorHAnsi" w:cstheme="minorHAnsi"/>
                <w:sz w:val="22"/>
                <w:szCs w:val="22"/>
              </w:rPr>
            </w:pPr>
            <w:r w:rsidRPr="00B20011">
              <w:rPr>
                <w:rFonts w:asciiTheme="minorHAnsi" w:hAnsiTheme="minorHAnsi" w:cstheme="minorHAnsi"/>
                <w:sz w:val="18"/>
                <w:szCs w:val="18"/>
              </w:rPr>
              <w:t>Hulladék biológiai kezelése</w:t>
            </w:r>
          </w:p>
        </w:tc>
        <w:tc>
          <w:tcPr>
            <w:tcW w:w="992" w:type="dxa"/>
            <w:vAlign w:val="center"/>
          </w:tcPr>
          <w:p w14:paraId="56EB2514" w14:textId="77777777" w:rsidR="005257B6"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1042664751"/>
                <w14:checkbox>
                  <w14:checked w14:val="0"/>
                  <w14:checkedState w14:val="2612" w14:font="MS Gothic"/>
                  <w14:uncheckedState w14:val="2610" w14:font="MS Gothic"/>
                </w14:checkbox>
              </w:sdtPr>
              <w:sdtContent>
                <w:r w:rsidR="005257B6" w:rsidRPr="00B20011">
                  <w:rPr>
                    <w:rFonts w:ascii="Segoe UI Symbol" w:eastAsia="MS Gothic" w:hAnsi="Segoe UI Symbol" w:cs="Segoe UI Symbol"/>
                    <w:sz w:val="22"/>
                    <w:szCs w:val="22"/>
                  </w:rPr>
                  <w:t>☐</w:t>
                </w:r>
              </w:sdtContent>
            </w:sdt>
          </w:p>
        </w:tc>
        <w:tc>
          <w:tcPr>
            <w:tcW w:w="1134" w:type="dxa"/>
            <w:tcBorders>
              <w:bottom w:val="single" w:sz="4" w:space="0" w:color="auto"/>
              <w:tl2br w:val="single" w:sz="4" w:space="0" w:color="auto"/>
            </w:tcBorders>
            <w:vAlign w:val="center"/>
          </w:tcPr>
          <w:p w14:paraId="15FA4EE7" w14:textId="77777777" w:rsidR="005257B6" w:rsidRPr="00B20011" w:rsidRDefault="005257B6" w:rsidP="00D20107">
            <w:pPr>
              <w:pStyle w:val="Norml2"/>
              <w:spacing w:before="0" w:beforeAutospacing="0" w:after="0" w:afterAutospacing="0"/>
              <w:jc w:val="center"/>
              <w:rPr>
                <w:rFonts w:asciiTheme="minorHAnsi" w:hAnsiTheme="minorHAnsi" w:cstheme="minorHAnsi"/>
                <w:sz w:val="22"/>
                <w:szCs w:val="22"/>
              </w:rPr>
            </w:pPr>
          </w:p>
        </w:tc>
        <w:tc>
          <w:tcPr>
            <w:tcW w:w="992" w:type="dxa"/>
            <w:gridSpan w:val="2"/>
            <w:vAlign w:val="center"/>
          </w:tcPr>
          <w:p w14:paraId="3EB1B734" w14:textId="77777777" w:rsidR="005257B6"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1816795803"/>
                <w14:checkbox>
                  <w14:checked w14:val="0"/>
                  <w14:checkedState w14:val="2612" w14:font="MS Gothic"/>
                  <w14:uncheckedState w14:val="2610" w14:font="MS Gothic"/>
                </w14:checkbox>
              </w:sdtPr>
              <w:sdtContent>
                <w:r w:rsidR="005257B6" w:rsidRPr="00B20011">
                  <w:rPr>
                    <w:rFonts w:ascii="Segoe UI Symbol" w:eastAsia="MS Gothic" w:hAnsi="Segoe UI Symbol" w:cs="Segoe UI Symbol"/>
                    <w:sz w:val="22"/>
                    <w:szCs w:val="22"/>
                  </w:rPr>
                  <w:t>☐</w:t>
                </w:r>
              </w:sdtContent>
            </w:sdt>
          </w:p>
        </w:tc>
        <w:tc>
          <w:tcPr>
            <w:tcW w:w="993" w:type="dxa"/>
            <w:gridSpan w:val="2"/>
            <w:vAlign w:val="center"/>
          </w:tcPr>
          <w:p w14:paraId="42CE2413" w14:textId="77777777" w:rsidR="005257B6"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845399775"/>
                <w14:checkbox>
                  <w14:checked w14:val="0"/>
                  <w14:checkedState w14:val="2612" w14:font="MS Gothic"/>
                  <w14:uncheckedState w14:val="2610" w14:font="MS Gothic"/>
                </w14:checkbox>
              </w:sdtPr>
              <w:sdtContent>
                <w:r w:rsidR="005257B6" w:rsidRPr="00B20011">
                  <w:rPr>
                    <w:rFonts w:ascii="Segoe UI Symbol" w:eastAsia="MS Gothic" w:hAnsi="Segoe UI Symbol" w:cs="Segoe UI Symbol"/>
                    <w:sz w:val="22"/>
                    <w:szCs w:val="22"/>
                  </w:rPr>
                  <w:t>☐</w:t>
                </w:r>
              </w:sdtContent>
            </w:sdt>
          </w:p>
        </w:tc>
        <w:tc>
          <w:tcPr>
            <w:tcW w:w="708" w:type="dxa"/>
            <w:vAlign w:val="center"/>
          </w:tcPr>
          <w:p w14:paraId="794AD31A" w14:textId="77777777" w:rsidR="005257B6"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1254359157"/>
                <w14:checkbox>
                  <w14:checked w14:val="0"/>
                  <w14:checkedState w14:val="2612" w14:font="MS Gothic"/>
                  <w14:uncheckedState w14:val="2610" w14:font="MS Gothic"/>
                </w14:checkbox>
              </w:sdtPr>
              <w:sdtContent>
                <w:r w:rsidR="005257B6" w:rsidRPr="00B20011">
                  <w:rPr>
                    <w:rFonts w:ascii="Segoe UI Symbol" w:eastAsia="MS Gothic" w:hAnsi="Segoe UI Symbol" w:cs="Segoe UI Symbol"/>
                    <w:sz w:val="22"/>
                    <w:szCs w:val="22"/>
                  </w:rPr>
                  <w:t>☐</w:t>
                </w:r>
              </w:sdtContent>
            </w:sdt>
          </w:p>
        </w:tc>
      </w:tr>
      <w:tr w:rsidR="005257B6" w:rsidRPr="00B20011" w14:paraId="154186DB" w14:textId="77777777" w:rsidTr="00852DC0">
        <w:trPr>
          <w:cantSplit/>
        </w:trPr>
        <w:tc>
          <w:tcPr>
            <w:tcW w:w="4248" w:type="dxa"/>
          </w:tcPr>
          <w:p w14:paraId="57691E16" w14:textId="77777777" w:rsidR="005257B6" w:rsidRPr="00B20011" w:rsidRDefault="005257B6" w:rsidP="005D1683">
            <w:pPr>
              <w:pStyle w:val="Norml2"/>
              <w:spacing w:before="0" w:beforeAutospacing="0" w:after="0" w:afterAutospacing="0"/>
              <w:rPr>
                <w:rStyle w:val="sub"/>
                <w:rFonts w:asciiTheme="minorHAnsi" w:hAnsiTheme="minorHAnsi" w:cstheme="minorHAnsi"/>
                <w:sz w:val="22"/>
                <w:szCs w:val="22"/>
                <w:vertAlign w:val="subscript"/>
              </w:rPr>
            </w:pPr>
            <w:r w:rsidRPr="00B20011">
              <w:rPr>
                <w:rFonts w:asciiTheme="minorHAnsi" w:hAnsiTheme="minorHAnsi" w:cstheme="minorHAnsi"/>
                <w:sz w:val="22"/>
                <w:szCs w:val="22"/>
              </w:rPr>
              <w:t>NH</w:t>
            </w:r>
            <w:r w:rsidRPr="00B20011">
              <w:rPr>
                <w:rStyle w:val="sub"/>
                <w:rFonts w:asciiTheme="minorHAnsi" w:hAnsiTheme="minorHAnsi" w:cstheme="minorHAnsi"/>
                <w:sz w:val="22"/>
                <w:szCs w:val="22"/>
                <w:vertAlign w:val="subscript"/>
              </w:rPr>
              <w:t>3</w:t>
            </w:r>
          </w:p>
          <w:p w14:paraId="76B41EA3" w14:textId="77777777" w:rsidR="005257B6" w:rsidRPr="00B20011" w:rsidRDefault="005257B6" w:rsidP="005D1683">
            <w:pPr>
              <w:pStyle w:val="Norml2"/>
              <w:spacing w:before="0" w:beforeAutospacing="0" w:after="0" w:afterAutospacing="0"/>
              <w:rPr>
                <w:rFonts w:asciiTheme="minorHAnsi" w:hAnsiTheme="minorHAnsi" w:cstheme="minorHAnsi"/>
                <w:sz w:val="18"/>
                <w:szCs w:val="18"/>
              </w:rPr>
            </w:pPr>
            <w:r w:rsidRPr="00B20011">
              <w:rPr>
                <w:rFonts w:asciiTheme="minorHAnsi" w:hAnsiTheme="minorHAnsi" w:cstheme="minorHAnsi"/>
                <w:sz w:val="18"/>
                <w:szCs w:val="18"/>
              </w:rPr>
              <w:t>ha a hulladékkezelési folyamat:</w:t>
            </w:r>
          </w:p>
          <w:p w14:paraId="77083B96" w14:textId="77777777" w:rsidR="005257B6" w:rsidRPr="00B20011" w:rsidRDefault="005257B6" w:rsidP="005D1683">
            <w:pPr>
              <w:pStyle w:val="Norml2"/>
              <w:spacing w:before="0" w:beforeAutospacing="0" w:after="0" w:afterAutospacing="0"/>
              <w:rPr>
                <w:rFonts w:asciiTheme="minorHAnsi" w:hAnsiTheme="minorHAnsi" w:cstheme="minorHAnsi"/>
                <w:sz w:val="22"/>
                <w:szCs w:val="22"/>
              </w:rPr>
            </w:pPr>
            <w:r w:rsidRPr="00B20011">
              <w:rPr>
                <w:rFonts w:asciiTheme="minorHAnsi" w:hAnsiTheme="minorHAnsi" w:cstheme="minorHAnsi"/>
                <w:sz w:val="18"/>
                <w:szCs w:val="18"/>
              </w:rPr>
              <w:t>Hulladék biológiai kezelése **</w:t>
            </w:r>
          </w:p>
        </w:tc>
        <w:tc>
          <w:tcPr>
            <w:tcW w:w="992" w:type="dxa"/>
            <w:vAlign w:val="center"/>
          </w:tcPr>
          <w:p w14:paraId="11E2EABF" w14:textId="77777777" w:rsidR="005257B6"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47126202"/>
                <w14:checkbox>
                  <w14:checked w14:val="0"/>
                  <w14:checkedState w14:val="2612" w14:font="MS Gothic"/>
                  <w14:uncheckedState w14:val="2610" w14:font="MS Gothic"/>
                </w14:checkbox>
              </w:sdtPr>
              <w:sdtContent>
                <w:r w:rsidR="005257B6" w:rsidRPr="00B20011">
                  <w:rPr>
                    <w:rFonts w:ascii="Segoe UI Symbol" w:eastAsia="MS Gothic" w:hAnsi="Segoe UI Symbol" w:cs="Segoe UI Symbol"/>
                    <w:sz w:val="22"/>
                    <w:szCs w:val="22"/>
                  </w:rPr>
                  <w:t>☐</w:t>
                </w:r>
              </w:sdtContent>
            </w:sdt>
          </w:p>
        </w:tc>
        <w:tc>
          <w:tcPr>
            <w:tcW w:w="1134" w:type="dxa"/>
            <w:tcBorders>
              <w:tl2br w:val="single" w:sz="4" w:space="0" w:color="auto"/>
            </w:tcBorders>
            <w:vAlign w:val="center"/>
          </w:tcPr>
          <w:p w14:paraId="4954619A" w14:textId="77777777" w:rsidR="005257B6" w:rsidRPr="00B20011" w:rsidRDefault="005257B6" w:rsidP="00D20107">
            <w:pPr>
              <w:pStyle w:val="Norml2"/>
              <w:spacing w:before="0" w:beforeAutospacing="0" w:after="0" w:afterAutospacing="0"/>
              <w:jc w:val="center"/>
              <w:rPr>
                <w:rFonts w:asciiTheme="minorHAnsi" w:hAnsiTheme="minorHAnsi" w:cstheme="minorHAnsi"/>
                <w:sz w:val="22"/>
                <w:szCs w:val="22"/>
              </w:rPr>
            </w:pPr>
          </w:p>
        </w:tc>
        <w:tc>
          <w:tcPr>
            <w:tcW w:w="992" w:type="dxa"/>
            <w:gridSpan w:val="2"/>
            <w:vAlign w:val="center"/>
          </w:tcPr>
          <w:p w14:paraId="45311DF9" w14:textId="77777777" w:rsidR="005257B6"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422178349"/>
                <w14:checkbox>
                  <w14:checked w14:val="0"/>
                  <w14:checkedState w14:val="2612" w14:font="MS Gothic"/>
                  <w14:uncheckedState w14:val="2610" w14:font="MS Gothic"/>
                </w14:checkbox>
              </w:sdtPr>
              <w:sdtContent>
                <w:r w:rsidR="005257B6" w:rsidRPr="00B20011">
                  <w:rPr>
                    <w:rFonts w:ascii="Segoe UI Symbol" w:eastAsia="MS Gothic" w:hAnsi="Segoe UI Symbol" w:cs="Segoe UI Symbol"/>
                    <w:sz w:val="22"/>
                    <w:szCs w:val="22"/>
                  </w:rPr>
                  <w:t>☐</w:t>
                </w:r>
              </w:sdtContent>
            </w:sdt>
          </w:p>
        </w:tc>
        <w:tc>
          <w:tcPr>
            <w:tcW w:w="993" w:type="dxa"/>
            <w:gridSpan w:val="2"/>
            <w:vAlign w:val="center"/>
          </w:tcPr>
          <w:p w14:paraId="0857A8CF" w14:textId="77777777" w:rsidR="005257B6"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1762490812"/>
                <w14:checkbox>
                  <w14:checked w14:val="0"/>
                  <w14:checkedState w14:val="2612" w14:font="MS Gothic"/>
                  <w14:uncheckedState w14:val="2610" w14:font="MS Gothic"/>
                </w14:checkbox>
              </w:sdtPr>
              <w:sdtContent>
                <w:r w:rsidR="005257B6" w:rsidRPr="00B20011">
                  <w:rPr>
                    <w:rFonts w:ascii="Segoe UI Symbol" w:eastAsia="MS Gothic" w:hAnsi="Segoe UI Symbol" w:cs="Segoe UI Symbol"/>
                    <w:sz w:val="22"/>
                    <w:szCs w:val="22"/>
                  </w:rPr>
                  <w:t>☐</w:t>
                </w:r>
              </w:sdtContent>
            </w:sdt>
          </w:p>
        </w:tc>
        <w:tc>
          <w:tcPr>
            <w:tcW w:w="708" w:type="dxa"/>
            <w:vAlign w:val="center"/>
          </w:tcPr>
          <w:p w14:paraId="25F3CE64" w14:textId="77777777" w:rsidR="005257B6"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939685189"/>
                <w14:checkbox>
                  <w14:checked w14:val="0"/>
                  <w14:checkedState w14:val="2612" w14:font="MS Gothic"/>
                  <w14:uncheckedState w14:val="2610" w14:font="MS Gothic"/>
                </w14:checkbox>
              </w:sdtPr>
              <w:sdtContent>
                <w:r w:rsidR="005257B6" w:rsidRPr="00B20011">
                  <w:rPr>
                    <w:rFonts w:ascii="Segoe UI Symbol" w:eastAsia="MS Gothic" w:hAnsi="Segoe UI Symbol" w:cs="Segoe UI Symbol"/>
                    <w:sz w:val="22"/>
                    <w:szCs w:val="22"/>
                  </w:rPr>
                  <w:t>☐</w:t>
                </w:r>
              </w:sdtContent>
            </w:sdt>
          </w:p>
        </w:tc>
      </w:tr>
      <w:tr w:rsidR="005257B6" w:rsidRPr="00B20011" w14:paraId="64EE28EA" w14:textId="77777777" w:rsidTr="00852DC0">
        <w:trPr>
          <w:cantSplit/>
        </w:trPr>
        <w:tc>
          <w:tcPr>
            <w:tcW w:w="4248" w:type="dxa"/>
          </w:tcPr>
          <w:p w14:paraId="0DDF3FB3" w14:textId="77777777" w:rsidR="005257B6" w:rsidRPr="00B20011" w:rsidRDefault="005257B6" w:rsidP="005D1683">
            <w:pPr>
              <w:pStyle w:val="Norml2"/>
              <w:spacing w:before="0" w:beforeAutospacing="0" w:after="0" w:afterAutospacing="0"/>
              <w:rPr>
                <w:rStyle w:val="sub"/>
                <w:rFonts w:asciiTheme="minorHAnsi" w:hAnsiTheme="minorHAnsi" w:cstheme="minorHAnsi"/>
                <w:sz w:val="22"/>
                <w:szCs w:val="22"/>
                <w:vertAlign w:val="subscript"/>
              </w:rPr>
            </w:pPr>
            <w:r w:rsidRPr="00B20011">
              <w:rPr>
                <w:rFonts w:asciiTheme="minorHAnsi" w:hAnsiTheme="minorHAnsi" w:cstheme="minorHAnsi"/>
                <w:sz w:val="22"/>
                <w:szCs w:val="22"/>
              </w:rPr>
              <w:t>NH</w:t>
            </w:r>
            <w:r w:rsidRPr="00B20011">
              <w:rPr>
                <w:rStyle w:val="sub"/>
                <w:rFonts w:asciiTheme="minorHAnsi" w:hAnsiTheme="minorHAnsi" w:cstheme="minorHAnsi"/>
                <w:sz w:val="22"/>
                <w:szCs w:val="22"/>
                <w:vertAlign w:val="subscript"/>
              </w:rPr>
              <w:t>3</w:t>
            </w:r>
          </w:p>
          <w:p w14:paraId="489B7C16" w14:textId="77777777" w:rsidR="005257B6" w:rsidRPr="00B20011" w:rsidRDefault="005257B6" w:rsidP="005D1683">
            <w:pPr>
              <w:pStyle w:val="Norml2"/>
              <w:spacing w:before="0" w:beforeAutospacing="0" w:after="0" w:afterAutospacing="0"/>
              <w:rPr>
                <w:rFonts w:asciiTheme="minorHAnsi" w:hAnsiTheme="minorHAnsi" w:cstheme="minorHAnsi"/>
                <w:sz w:val="18"/>
                <w:szCs w:val="18"/>
              </w:rPr>
            </w:pPr>
            <w:r w:rsidRPr="00B20011">
              <w:rPr>
                <w:rFonts w:asciiTheme="minorHAnsi" w:hAnsiTheme="minorHAnsi" w:cstheme="minorHAnsi"/>
                <w:sz w:val="18"/>
                <w:szCs w:val="18"/>
              </w:rPr>
              <w:t>ha a hulladékkezelési folyamat:</w:t>
            </w:r>
          </w:p>
          <w:p w14:paraId="0FF42B77" w14:textId="77777777" w:rsidR="005257B6" w:rsidRPr="00B20011" w:rsidRDefault="005257B6" w:rsidP="005D1683">
            <w:pPr>
              <w:pStyle w:val="Norml2"/>
              <w:spacing w:before="0" w:beforeAutospacing="0" w:after="0" w:afterAutospacing="0"/>
              <w:rPr>
                <w:rFonts w:asciiTheme="minorHAnsi" w:hAnsiTheme="minorHAnsi" w:cstheme="minorHAnsi"/>
                <w:sz w:val="22"/>
                <w:szCs w:val="22"/>
              </w:rPr>
            </w:pPr>
            <w:r w:rsidRPr="00B20011">
              <w:rPr>
                <w:rFonts w:asciiTheme="minorHAnsi" w:hAnsiTheme="minorHAnsi" w:cstheme="minorHAnsi"/>
                <w:sz w:val="18"/>
                <w:szCs w:val="18"/>
              </w:rPr>
              <w:t>Szilárd és/vagy pasztaszerű hulladék fizikai-kémiai kezelése; Vízalapú folyékony hulladék kezelése</w:t>
            </w:r>
          </w:p>
        </w:tc>
        <w:tc>
          <w:tcPr>
            <w:tcW w:w="992" w:type="dxa"/>
            <w:vAlign w:val="center"/>
          </w:tcPr>
          <w:p w14:paraId="2534350C" w14:textId="77777777" w:rsidR="005257B6"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61571331"/>
                <w14:checkbox>
                  <w14:checked w14:val="0"/>
                  <w14:checkedState w14:val="2612" w14:font="MS Gothic"/>
                  <w14:uncheckedState w14:val="2610" w14:font="MS Gothic"/>
                </w14:checkbox>
              </w:sdtPr>
              <w:sdtContent>
                <w:r w:rsidR="005257B6" w:rsidRPr="00B20011">
                  <w:rPr>
                    <w:rFonts w:ascii="Segoe UI Symbol" w:eastAsia="MS Gothic" w:hAnsi="Segoe UI Symbol" w:cs="Segoe UI Symbol"/>
                    <w:sz w:val="22"/>
                    <w:szCs w:val="22"/>
                  </w:rPr>
                  <w:t>☐</w:t>
                </w:r>
              </w:sdtContent>
            </w:sdt>
          </w:p>
        </w:tc>
        <w:tc>
          <w:tcPr>
            <w:tcW w:w="1134" w:type="dxa"/>
            <w:tcBorders>
              <w:bottom w:val="single" w:sz="4" w:space="0" w:color="auto"/>
            </w:tcBorders>
            <w:vAlign w:val="center"/>
          </w:tcPr>
          <w:p w14:paraId="5EE3C567" w14:textId="77777777" w:rsidR="005257B6"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860202105"/>
                <w14:checkbox>
                  <w14:checked w14:val="0"/>
                  <w14:checkedState w14:val="2612" w14:font="MS Gothic"/>
                  <w14:uncheckedState w14:val="2610" w14:font="MS Gothic"/>
                </w14:checkbox>
              </w:sdtPr>
              <w:sdtContent>
                <w:r w:rsidR="005257B6" w:rsidRPr="00B20011">
                  <w:rPr>
                    <w:rFonts w:ascii="Segoe UI Symbol" w:eastAsia="MS Gothic" w:hAnsi="Segoe UI Symbol" w:cs="Segoe UI Symbol"/>
                    <w:sz w:val="22"/>
                    <w:szCs w:val="22"/>
                  </w:rPr>
                  <w:t>☐</w:t>
                </w:r>
              </w:sdtContent>
            </w:sdt>
          </w:p>
        </w:tc>
        <w:tc>
          <w:tcPr>
            <w:tcW w:w="992" w:type="dxa"/>
            <w:gridSpan w:val="2"/>
            <w:vAlign w:val="center"/>
          </w:tcPr>
          <w:p w14:paraId="6318FB86" w14:textId="77777777" w:rsidR="005257B6"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668221941"/>
                <w14:checkbox>
                  <w14:checked w14:val="0"/>
                  <w14:checkedState w14:val="2612" w14:font="MS Gothic"/>
                  <w14:uncheckedState w14:val="2610" w14:font="MS Gothic"/>
                </w14:checkbox>
              </w:sdtPr>
              <w:sdtContent>
                <w:r w:rsidR="005257B6" w:rsidRPr="00B20011">
                  <w:rPr>
                    <w:rFonts w:ascii="Segoe UI Symbol" w:eastAsia="MS Gothic" w:hAnsi="Segoe UI Symbol" w:cs="Segoe UI Symbol"/>
                    <w:sz w:val="22"/>
                    <w:szCs w:val="22"/>
                  </w:rPr>
                  <w:t>☐</w:t>
                </w:r>
              </w:sdtContent>
            </w:sdt>
          </w:p>
        </w:tc>
        <w:tc>
          <w:tcPr>
            <w:tcW w:w="993" w:type="dxa"/>
            <w:gridSpan w:val="2"/>
            <w:vAlign w:val="center"/>
          </w:tcPr>
          <w:p w14:paraId="50762E3A" w14:textId="77777777" w:rsidR="005257B6"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1285851723"/>
                <w14:checkbox>
                  <w14:checked w14:val="0"/>
                  <w14:checkedState w14:val="2612" w14:font="MS Gothic"/>
                  <w14:uncheckedState w14:val="2610" w14:font="MS Gothic"/>
                </w14:checkbox>
              </w:sdtPr>
              <w:sdtContent>
                <w:r w:rsidR="005257B6" w:rsidRPr="00B20011">
                  <w:rPr>
                    <w:rFonts w:ascii="Segoe UI Symbol" w:eastAsia="MS Gothic" w:hAnsi="Segoe UI Symbol" w:cs="Segoe UI Symbol"/>
                    <w:sz w:val="22"/>
                    <w:szCs w:val="22"/>
                  </w:rPr>
                  <w:t>☐</w:t>
                </w:r>
              </w:sdtContent>
            </w:sdt>
          </w:p>
        </w:tc>
        <w:tc>
          <w:tcPr>
            <w:tcW w:w="708" w:type="dxa"/>
            <w:vAlign w:val="center"/>
          </w:tcPr>
          <w:p w14:paraId="60D84C26" w14:textId="77777777" w:rsidR="005257B6"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1481954808"/>
                <w14:checkbox>
                  <w14:checked w14:val="0"/>
                  <w14:checkedState w14:val="2612" w14:font="MS Gothic"/>
                  <w14:uncheckedState w14:val="2610" w14:font="MS Gothic"/>
                </w14:checkbox>
              </w:sdtPr>
              <w:sdtContent>
                <w:r w:rsidR="005257B6" w:rsidRPr="00B20011">
                  <w:rPr>
                    <w:rFonts w:ascii="Segoe UI Symbol" w:eastAsia="MS Gothic" w:hAnsi="Segoe UI Symbol" w:cs="Segoe UI Symbol"/>
                    <w:sz w:val="22"/>
                    <w:szCs w:val="22"/>
                  </w:rPr>
                  <w:t>☐</w:t>
                </w:r>
              </w:sdtContent>
            </w:sdt>
          </w:p>
        </w:tc>
      </w:tr>
      <w:tr w:rsidR="005257B6" w:rsidRPr="00B20011" w14:paraId="6C613C52" w14:textId="77777777" w:rsidTr="00852DC0">
        <w:trPr>
          <w:cantSplit/>
        </w:trPr>
        <w:tc>
          <w:tcPr>
            <w:tcW w:w="4248" w:type="dxa"/>
          </w:tcPr>
          <w:p w14:paraId="1FA4946B" w14:textId="77777777" w:rsidR="005257B6" w:rsidRPr="00B20011" w:rsidRDefault="005257B6" w:rsidP="005D1683">
            <w:pPr>
              <w:pStyle w:val="Norml2"/>
              <w:spacing w:before="0" w:beforeAutospacing="0" w:after="0" w:afterAutospacing="0"/>
              <w:rPr>
                <w:rFonts w:asciiTheme="minorHAnsi" w:hAnsiTheme="minorHAnsi" w:cstheme="minorHAnsi"/>
                <w:sz w:val="22"/>
                <w:szCs w:val="22"/>
              </w:rPr>
            </w:pPr>
            <w:r w:rsidRPr="00B20011">
              <w:rPr>
                <w:rFonts w:asciiTheme="minorHAnsi" w:hAnsiTheme="minorHAnsi" w:cstheme="minorHAnsi"/>
                <w:sz w:val="22"/>
                <w:szCs w:val="22"/>
              </w:rPr>
              <w:t>Szagkoncentráció ***</w:t>
            </w:r>
          </w:p>
          <w:p w14:paraId="07DE8692" w14:textId="77777777" w:rsidR="005257B6" w:rsidRPr="00B20011" w:rsidRDefault="005257B6" w:rsidP="005D1683">
            <w:pPr>
              <w:pStyle w:val="Norml2"/>
              <w:spacing w:before="0" w:beforeAutospacing="0" w:after="0" w:afterAutospacing="0"/>
              <w:rPr>
                <w:rFonts w:asciiTheme="minorHAnsi" w:hAnsiTheme="minorHAnsi" w:cstheme="minorHAnsi"/>
                <w:sz w:val="18"/>
                <w:szCs w:val="18"/>
              </w:rPr>
            </w:pPr>
            <w:r w:rsidRPr="00B20011">
              <w:rPr>
                <w:rFonts w:asciiTheme="minorHAnsi" w:hAnsiTheme="minorHAnsi" w:cstheme="minorHAnsi"/>
                <w:sz w:val="18"/>
                <w:szCs w:val="18"/>
              </w:rPr>
              <w:t>ha a hulladékkezelési folyamat:</w:t>
            </w:r>
          </w:p>
          <w:p w14:paraId="7EDD3D44" w14:textId="77777777" w:rsidR="005257B6" w:rsidRPr="00B20011" w:rsidRDefault="005257B6" w:rsidP="005D1683">
            <w:pPr>
              <w:pStyle w:val="Norml2"/>
              <w:spacing w:before="0" w:beforeAutospacing="0" w:after="0" w:afterAutospacing="0"/>
              <w:rPr>
                <w:rFonts w:asciiTheme="minorHAnsi" w:hAnsiTheme="minorHAnsi" w:cstheme="minorHAnsi"/>
                <w:sz w:val="22"/>
                <w:szCs w:val="22"/>
              </w:rPr>
            </w:pPr>
            <w:r w:rsidRPr="00B20011">
              <w:rPr>
                <w:rFonts w:asciiTheme="minorHAnsi" w:hAnsiTheme="minorHAnsi" w:cstheme="minorHAnsi"/>
                <w:sz w:val="18"/>
                <w:szCs w:val="18"/>
              </w:rPr>
              <w:t>Hulladék biológiai kezelése</w:t>
            </w:r>
          </w:p>
        </w:tc>
        <w:tc>
          <w:tcPr>
            <w:tcW w:w="992" w:type="dxa"/>
            <w:vAlign w:val="center"/>
          </w:tcPr>
          <w:p w14:paraId="08845CAE" w14:textId="77777777" w:rsidR="005257B6"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1279296798"/>
                <w14:checkbox>
                  <w14:checked w14:val="0"/>
                  <w14:checkedState w14:val="2612" w14:font="MS Gothic"/>
                  <w14:uncheckedState w14:val="2610" w14:font="MS Gothic"/>
                </w14:checkbox>
              </w:sdtPr>
              <w:sdtContent>
                <w:r w:rsidR="005257B6" w:rsidRPr="00B20011">
                  <w:rPr>
                    <w:rFonts w:ascii="Segoe UI Symbol" w:eastAsia="MS Gothic" w:hAnsi="Segoe UI Symbol" w:cs="Segoe UI Symbol"/>
                    <w:sz w:val="22"/>
                    <w:szCs w:val="22"/>
                  </w:rPr>
                  <w:t>☐</w:t>
                </w:r>
              </w:sdtContent>
            </w:sdt>
          </w:p>
        </w:tc>
        <w:tc>
          <w:tcPr>
            <w:tcW w:w="1134" w:type="dxa"/>
            <w:tcBorders>
              <w:bottom w:val="single" w:sz="4" w:space="0" w:color="auto"/>
              <w:tl2br w:val="single" w:sz="4" w:space="0" w:color="auto"/>
            </w:tcBorders>
            <w:vAlign w:val="center"/>
          </w:tcPr>
          <w:p w14:paraId="58E4462B" w14:textId="77777777" w:rsidR="005257B6" w:rsidRPr="00B20011" w:rsidRDefault="005257B6" w:rsidP="00D20107">
            <w:pPr>
              <w:pStyle w:val="Norml2"/>
              <w:spacing w:before="0" w:beforeAutospacing="0" w:after="0" w:afterAutospacing="0"/>
              <w:jc w:val="center"/>
              <w:rPr>
                <w:rFonts w:asciiTheme="minorHAnsi" w:hAnsiTheme="minorHAnsi" w:cstheme="minorHAnsi"/>
                <w:sz w:val="22"/>
                <w:szCs w:val="22"/>
              </w:rPr>
            </w:pPr>
          </w:p>
        </w:tc>
        <w:tc>
          <w:tcPr>
            <w:tcW w:w="992" w:type="dxa"/>
            <w:gridSpan w:val="2"/>
            <w:vAlign w:val="center"/>
          </w:tcPr>
          <w:p w14:paraId="4864B9FC" w14:textId="77777777" w:rsidR="005257B6"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2043322752"/>
                <w14:checkbox>
                  <w14:checked w14:val="0"/>
                  <w14:checkedState w14:val="2612" w14:font="MS Gothic"/>
                  <w14:uncheckedState w14:val="2610" w14:font="MS Gothic"/>
                </w14:checkbox>
              </w:sdtPr>
              <w:sdtContent>
                <w:r w:rsidR="005257B6" w:rsidRPr="00B20011">
                  <w:rPr>
                    <w:rFonts w:ascii="Segoe UI Symbol" w:eastAsia="MS Gothic" w:hAnsi="Segoe UI Symbol" w:cs="Segoe UI Symbol"/>
                    <w:sz w:val="22"/>
                    <w:szCs w:val="22"/>
                  </w:rPr>
                  <w:t>☐</w:t>
                </w:r>
              </w:sdtContent>
            </w:sdt>
          </w:p>
        </w:tc>
        <w:tc>
          <w:tcPr>
            <w:tcW w:w="993" w:type="dxa"/>
            <w:gridSpan w:val="2"/>
            <w:vAlign w:val="center"/>
          </w:tcPr>
          <w:p w14:paraId="5B3FD4A2" w14:textId="77777777" w:rsidR="005257B6"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1586372873"/>
                <w14:checkbox>
                  <w14:checked w14:val="0"/>
                  <w14:checkedState w14:val="2612" w14:font="MS Gothic"/>
                  <w14:uncheckedState w14:val="2610" w14:font="MS Gothic"/>
                </w14:checkbox>
              </w:sdtPr>
              <w:sdtContent>
                <w:r w:rsidR="005257B6" w:rsidRPr="00B20011">
                  <w:rPr>
                    <w:rFonts w:ascii="Segoe UI Symbol" w:eastAsia="MS Gothic" w:hAnsi="Segoe UI Symbol" w:cs="Segoe UI Symbol"/>
                    <w:sz w:val="22"/>
                    <w:szCs w:val="22"/>
                  </w:rPr>
                  <w:t>☐</w:t>
                </w:r>
              </w:sdtContent>
            </w:sdt>
          </w:p>
        </w:tc>
        <w:tc>
          <w:tcPr>
            <w:tcW w:w="708" w:type="dxa"/>
            <w:vAlign w:val="center"/>
          </w:tcPr>
          <w:p w14:paraId="3ACD2DC2" w14:textId="77777777" w:rsidR="005257B6"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868886829"/>
                <w14:checkbox>
                  <w14:checked w14:val="0"/>
                  <w14:checkedState w14:val="2612" w14:font="MS Gothic"/>
                  <w14:uncheckedState w14:val="2610" w14:font="MS Gothic"/>
                </w14:checkbox>
              </w:sdtPr>
              <w:sdtContent>
                <w:r w:rsidR="005257B6" w:rsidRPr="00B20011">
                  <w:rPr>
                    <w:rFonts w:ascii="Segoe UI Symbol" w:eastAsia="MS Gothic" w:hAnsi="Segoe UI Symbol" w:cs="Segoe UI Symbol"/>
                    <w:sz w:val="22"/>
                    <w:szCs w:val="22"/>
                  </w:rPr>
                  <w:t>☐</w:t>
                </w:r>
              </w:sdtContent>
            </w:sdt>
          </w:p>
        </w:tc>
      </w:tr>
      <w:tr w:rsidR="005257B6" w:rsidRPr="00B20011" w14:paraId="2217C607" w14:textId="77777777" w:rsidTr="00852DC0">
        <w:trPr>
          <w:cantSplit/>
        </w:trPr>
        <w:tc>
          <w:tcPr>
            <w:tcW w:w="4248" w:type="dxa"/>
          </w:tcPr>
          <w:p w14:paraId="6954159D" w14:textId="77777777" w:rsidR="005257B6" w:rsidRPr="00B20011" w:rsidRDefault="005257B6" w:rsidP="005D1683">
            <w:pPr>
              <w:pStyle w:val="Norml2"/>
              <w:spacing w:before="0" w:beforeAutospacing="0" w:after="0" w:afterAutospacing="0"/>
              <w:rPr>
                <w:rFonts w:asciiTheme="minorHAnsi" w:hAnsiTheme="minorHAnsi" w:cstheme="minorHAnsi"/>
                <w:sz w:val="22"/>
                <w:szCs w:val="22"/>
              </w:rPr>
            </w:pPr>
            <w:r w:rsidRPr="00B20011">
              <w:rPr>
                <w:rFonts w:asciiTheme="minorHAnsi" w:hAnsiTheme="minorHAnsi" w:cstheme="minorHAnsi"/>
                <w:sz w:val="22"/>
                <w:szCs w:val="22"/>
              </w:rPr>
              <w:t>Összes illékony szerves vegyület (TVOC)</w:t>
            </w:r>
          </w:p>
          <w:p w14:paraId="59CE23BE" w14:textId="77777777" w:rsidR="005257B6" w:rsidRPr="00B20011" w:rsidRDefault="005257B6" w:rsidP="005D1683">
            <w:pPr>
              <w:pStyle w:val="Norml2"/>
              <w:spacing w:before="0" w:beforeAutospacing="0" w:after="0" w:afterAutospacing="0"/>
              <w:rPr>
                <w:rFonts w:asciiTheme="minorHAnsi" w:hAnsiTheme="minorHAnsi" w:cstheme="minorHAnsi"/>
                <w:sz w:val="18"/>
                <w:szCs w:val="18"/>
              </w:rPr>
            </w:pPr>
            <w:r w:rsidRPr="00B20011">
              <w:rPr>
                <w:rFonts w:asciiTheme="minorHAnsi" w:hAnsiTheme="minorHAnsi" w:cstheme="minorHAnsi"/>
                <w:sz w:val="18"/>
                <w:szCs w:val="18"/>
              </w:rPr>
              <w:t>ha a hulladékkezelési folyamat:</w:t>
            </w:r>
          </w:p>
          <w:p w14:paraId="543E0597" w14:textId="77777777" w:rsidR="005257B6" w:rsidRPr="00B20011" w:rsidRDefault="005257B6" w:rsidP="005D1683">
            <w:pPr>
              <w:pStyle w:val="Norml2"/>
              <w:spacing w:before="0" w:beforeAutospacing="0" w:after="0" w:afterAutospacing="0"/>
              <w:rPr>
                <w:rFonts w:asciiTheme="minorHAnsi" w:hAnsiTheme="minorHAnsi" w:cstheme="minorHAnsi"/>
                <w:sz w:val="22"/>
                <w:szCs w:val="22"/>
              </w:rPr>
            </w:pPr>
            <w:r w:rsidRPr="00B20011">
              <w:rPr>
                <w:rFonts w:asciiTheme="minorHAnsi" w:hAnsiTheme="minorHAnsi" w:cstheme="minorHAnsi"/>
                <w:sz w:val="18"/>
                <w:szCs w:val="18"/>
              </w:rPr>
              <w:t xml:space="preserve">Fémhulladék aprítóberendezésekkel történő mechanikai kezelése; Elektromos és elektronikus berendezések illékony fluorozott szénhidrogéneket (VFC-k) és/vagy illékony szénhidrogéneket (VHC-k) tartalmazó hulladékainak kezelése; Hulladék mechanikai-biológiai kezelése; Hulladékolaj </w:t>
            </w:r>
            <w:proofErr w:type="spellStart"/>
            <w:r w:rsidRPr="00B20011">
              <w:rPr>
                <w:rFonts w:asciiTheme="minorHAnsi" w:hAnsiTheme="minorHAnsi" w:cstheme="minorHAnsi"/>
                <w:sz w:val="18"/>
                <w:szCs w:val="18"/>
              </w:rPr>
              <w:t>újrafinomítása</w:t>
            </w:r>
            <w:proofErr w:type="spellEnd"/>
            <w:r w:rsidRPr="00B20011">
              <w:rPr>
                <w:rFonts w:asciiTheme="minorHAnsi" w:hAnsiTheme="minorHAnsi" w:cstheme="minorHAnsi"/>
                <w:sz w:val="18"/>
                <w:szCs w:val="18"/>
              </w:rPr>
              <w:t>; Fűtőértékkel bíró hulladékok fizikai- kémiai kezelése; Elhasznált oldószerek regenerálása; Elhasznált aktív szén, hulladék katalizátorok és kitermelt szennyezett talaj hőkezelése; Kitermelt szennyezett talaj vizes mosása</w:t>
            </w:r>
          </w:p>
        </w:tc>
        <w:tc>
          <w:tcPr>
            <w:tcW w:w="992" w:type="dxa"/>
            <w:vAlign w:val="center"/>
          </w:tcPr>
          <w:p w14:paraId="6A695C54" w14:textId="77777777" w:rsidR="005257B6"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1208644670"/>
                <w14:checkbox>
                  <w14:checked w14:val="0"/>
                  <w14:checkedState w14:val="2612" w14:font="MS Gothic"/>
                  <w14:uncheckedState w14:val="2610" w14:font="MS Gothic"/>
                </w14:checkbox>
              </w:sdtPr>
              <w:sdtContent>
                <w:r w:rsidR="005257B6" w:rsidRPr="00B20011">
                  <w:rPr>
                    <w:rFonts w:ascii="Segoe UI Symbol" w:eastAsia="MS Gothic" w:hAnsi="Segoe UI Symbol" w:cs="Segoe UI Symbol"/>
                    <w:sz w:val="22"/>
                    <w:szCs w:val="22"/>
                  </w:rPr>
                  <w:t>☐</w:t>
                </w:r>
              </w:sdtContent>
            </w:sdt>
          </w:p>
        </w:tc>
        <w:tc>
          <w:tcPr>
            <w:tcW w:w="1134" w:type="dxa"/>
            <w:tcBorders>
              <w:tl2br w:val="single" w:sz="4" w:space="0" w:color="auto"/>
            </w:tcBorders>
            <w:vAlign w:val="center"/>
          </w:tcPr>
          <w:p w14:paraId="6707E0A0" w14:textId="77777777" w:rsidR="005257B6" w:rsidRPr="00B20011" w:rsidRDefault="005257B6" w:rsidP="00D20107">
            <w:pPr>
              <w:pStyle w:val="Norml2"/>
              <w:spacing w:before="0" w:beforeAutospacing="0" w:after="0" w:afterAutospacing="0"/>
              <w:jc w:val="center"/>
              <w:rPr>
                <w:rFonts w:asciiTheme="minorHAnsi" w:hAnsiTheme="minorHAnsi" w:cstheme="minorHAnsi"/>
                <w:sz w:val="22"/>
                <w:szCs w:val="22"/>
              </w:rPr>
            </w:pPr>
          </w:p>
        </w:tc>
        <w:tc>
          <w:tcPr>
            <w:tcW w:w="992" w:type="dxa"/>
            <w:gridSpan w:val="2"/>
            <w:vAlign w:val="center"/>
          </w:tcPr>
          <w:p w14:paraId="3441395C" w14:textId="77777777" w:rsidR="005257B6"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807746745"/>
                <w14:checkbox>
                  <w14:checked w14:val="0"/>
                  <w14:checkedState w14:val="2612" w14:font="MS Gothic"/>
                  <w14:uncheckedState w14:val="2610" w14:font="MS Gothic"/>
                </w14:checkbox>
              </w:sdtPr>
              <w:sdtContent>
                <w:r w:rsidR="005257B6" w:rsidRPr="00B20011">
                  <w:rPr>
                    <w:rFonts w:ascii="Segoe UI Symbol" w:eastAsia="MS Gothic" w:hAnsi="Segoe UI Symbol" w:cs="Segoe UI Symbol"/>
                    <w:sz w:val="22"/>
                    <w:szCs w:val="22"/>
                  </w:rPr>
                  <w:t>☐</w:t>
                </w:r>
              </w:sdtContent>
            </w:sdt>
          </w:p>
        </w:tc>
        <w:tc>
          <w:tcPr>
            <w:tcW w:w="993" w:type="dxa"/>
            <w:gridSpan w:val="2"/>
            <w:vAlign w:val="center"/>
          </w:tcPr>
          <w:p w14:paraId="45425317" w14:textId="77777777" w:rsidR="005257B6"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548543105"/>
                <w14:checkbox>
                  <w14:checked w14:val="0"/>
                  <w14:checkedState w14:val="2612" w14:font="MS Gothic"/>
                  <w14:uncheckedState w14:val="2610" w14:font="MS Gothic"/>
                </w14:checkbox>
              </w:sdtPr>
              <w:sdtContent>
                <w:r w:rsidR="005257B6" w:rsidRPr="00B20011">
                  <w:rPr>
                    <w:rFonts w:ascii="Segoe UI Symbol" w:eastAsia="MS Gothic" w:hAnsi="Segoe UI Symbol" w:cs="Segoe UI Symbol"/>
                    <w:sz w:val="22"/>
                    <w:szCs w:val="22"/>
                  </w:rPr>
                  <w:t>☐</w:t>
                </w:r>
              </w:sdtContent>
            </w:sdt>
          </w:p>
        </w:tc>
        <w:tc>
          <w:tcPr>
            <w:tcW w:w="708" w:type="dxa"/>
            <w:vAlign w:val="center"/>
          </w:tcPr>
          <w:p w14:paraId="1C7A7CF0" w14:textId="77777777" w:rsidR="005257B6"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272600889"/>
                <w14:checkbox>
                  <w14:checked w14:val="0"/>
                  <w14:checkedState w14:val="2612" w14:font="MS Gothic"/>
                  <w14:uncheckedState w14:val="2610" w14:font="MS Gothic"/>
                </w14:checkbox>
              </w:sdtPr>
              <w:sdtContent>
                <w:r w:rsidR="005257B6" w:rsidRPr="00B20011">
                  <w:rPr>
                    <w:rFonts w:ascii="Segoe UI Symbol" w:eastAsia="MS Gothic" w:hAnsi="Segoe UI Symbol" w:cs="Segoe UI Symbol"/>
                    <w:sz w:val="22"/>
                    <w:szCs w:val="22"/>
                  </w:rPr>
                  <w:t>☐</w:t>
                </w:r>
              </w:sdtContent>
            </w:sdt>
          </w:p>
        </w:tc>
      </w:tr>
      <w:tr w:rsidR="005257B6" w:rsidRPr="00B20011" w14:paraId="51F83324" w14:textId="77777777" w:rsidTr="00D20107">
        <w:trPr>
          <w:cantSplit/>
        </w:trPr>
        <w:tc>
          <w:tcPr>
            <w:tcW w:w="4248" w:type="dxa"/>
            <w:tcBorders>
              <w:bottom w:val="single" w:sz="4" w:space="0" w:color="auto"/>
            </w:tcBorders>
          </w:tcPr>
          <w:p w14:paraId="0514AEEC" w14:textId="77777777" w:rsidR="005257B6" w:rsidRPr="00B20011" w:rsidRDefault="005257B6" w:rsidP="005D1683">
            <w:pPr>
              <w:pStyle w:val="Norml2"/>
              <w:spacing w:before="0" w:beforeAutospacing="0" w:after="0" w:afterAutospacing="0"/>
              <w:rPr>
                <w:rFonts w:asciiTheme="minorHAnsi" w:hAnsiTheme="minorHAnsi" w:cstheme="minorHAnsi"/>
                <w:sz w:val="22"/>
                <w:szCs w:val="22"/>
              </w:rPr>
            </w:pPr>
            <w:r w:rsidRPr="00B20011">
              <w:rPr>
                <w:rFonts w:asciiTheme="minorHAnsi" w:hAnsiTheme="minorHAnsi" w:cstheme="minorHAnsi"/>
                <w:sz w:val="22"/>
                <w:szCs w:val="22"/>
              </w:rPr>
              <w:t>Összes illékony szerves vegyület (TVOC)</w:t>
            </w:r>
          </w:p>
          <w:p w14:paraId="058745F1" w14:textId="77777777" w:rsidR="005257B6" w:rsidRPr="00B20011" w:rsidRDefault="005257B6" w:rsidP="005D1683">
            <w:pPr>
              <w:pStyle w:val="Norml2"/>
              <w:spacing w:before="0" w:beforeAutospacing="0" w:after="0" w:afterAutospacing="0"/>
              <w:rPr>
                <w:rFonts w:asciiTheme="minorHAnsi" w:hAnsiTheme="minorHAnsi" w:cstheme="minorHAnsi"/>
                <w:sz w:val="18"/>
                <w:szCs w:val="18"/>
              </w:rPr>
            </w:pPr>
            <w:r w:rsidRPr="00B20011">
              <w:rPr>
                <w:rFonts w:asciiTheme="minorHAnsi" w:hAnsiTheme="minorHAnsi" w:cstheme="minorHAnsi"/>
                <w:sz w:val="18"/>
                <w:szCs w:val="18"/>
              </w:rPr>
              <w:t>ha a hulladékkezelési folyamat:</w:t>
            </w:r>
          </w:p>
          <w:p w14:paraId="3192D67D" w14:textId="77777777" w:rsidR="005257B6" w:rsidRPr="00B20011" w:rsidRDefault="005257B6" w:rsidP="005D1683">
            <w:pPr>
              <w:pStyle w:val="Norml2"/>
              <w:spacing w:before="0" w:beforeAutospacing="0" w:after="0" w:afterAutospacing="0"/>
              <w:rPr>
                <w:rFonts w:asciiTheme="minorHAnsi" w:hAnsiTheme="minorHAnsi" w:cstheme="minorHAnsi"/>
                <w:sz w:val="22"/>
                <w:szCs w:val="22"/>
              </w:rPr>
            </w:pPr>
            <w:r w:rsidRPr="00B20011">
              <w:rPr>
                <w:rFonts w:asciiTheme="minorHAnsi" w:hAnsiTheme="minorHAnsi" w:cstheme="minorHAnsi"/>
                <w:sz w:val="18"/>
                <w:szCs w:val="18"/>
              </w:rPr>
              <w:t>Fűtőértékkel bíró hulladékok mechanikai kezelése; Szilárd és/vagy pasztaszerű hulladék fizikai-kémiai kezelése; Vízalapú folyékony hulladék kezelése</w:t>
            </w:r>
          </w:p>
        </w:tc>
        <w:tc>
          <w:tcPr>
            <w:tcW w:w="992" w:type="dxa"/>
            <w:tcBorders>
              <w:bottom w:val="single" w:sz="4" w:space="0" w:color="auto"/>
            </w:tcBorders>
            <w:vAlign w:val="center"/>
          </w:tcPr>
          <w:p w14:paraId="693B4C21" w14:textId="77777777" w:rsidR="005257B6"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1324238609"/>
                <w14:checkbox>
                  <w14:checked w14:val="0"/>
                  <w14:checkedState w14:val="2612" w14:font="MS Gothic"/>
                  <w14:uncheckedState w14:val="2610" w14:font="MS Gothic"/>
                </w14:checkbox>
              </w:sdtPr>
              <w:sdtContent>
                <w:r w:rsidR="005257B6" w:rsidRPr="00B20011">
                  <w:rPr>
                    <w:rFonts w:ascii="Segoe UI Symbol" w:eastAsia="MS Gothic" w:hAnsi="Segoe UI Symbol" w:cs="Segoe UI Symbol"/>
                    <w:sz w:val="22"/>
                    <w:szCs w:val="22"/>
                  </w:rPr>
                  <w:t>☐</w:t>
                </w:r>
              </w:sdtContent>
            </w:sdt>
          </w:p>
        </w:tc>
        <w:tc>
          <w:tcPr>
            <w:tcW w:w="1134" w:type="dxa"/>
            <w:tcBorders>
              <w:bottom w:val="single" w:sz="4" w:space="0" w:color="auto"/>
            </w:tcBorders>
            <w:vAlign w:val="center"/>
          </w:tcPr>
          <w:p w14:paraId="22E47C36" w14:textId="77777777" w:rsidR="005257B6"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1406222461"/>
                <w14:checkbox>
                  <w14:checked w14:val="0"/>
                  <w14:checkedState w14:val="2612" w14:font="MS Gothic"/>
                  <w14:uncheckedState w14:val="2610" w14:font="MS Gothic"/>
                </w14:checkbox>
              </w:sdtPr>
              <w:sdtContent>
                <w:r w:rsidR="005257B6" w:rsidRPr="00B20011">
                  <w:rPr>
                    <w:rFonts w:ascii="Segoe UI Symbol" w:eastAsia="MS Gothic" w:hAnsi="Segoe UI Symbol" w:cs="Segoe UI Symbol"/>
                    <w:sz w:val="22"/>
                    <w:szCs w:val="22"/>
                  </w:rPr>
                  <w:t>☐</w:t>
                </w:r>
              </w:sdtContent>
            </w:sdt>
          </w:p>
        </w:tc>
        <w:tc>
          <w:tcPr>
            <w:tcW w:w="992" w:type="dxa"/>
            <w:gridSpan w:val="2"/>
            <w:tcBorders>
              <w:bottom w:val="single" w:sz="4" w:space="0" w:color="auto"/>
            </w:tcBorders>
            <w:vAlign w:val="center"/>
          </w:tcPr>
          <w:p w14:paraId="327DDE83" w14:textId="77777777" w:rsidR="005257B6"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394192130"/>
                <w14:checkbox>
                  <w14:checked w14:val="0"/>
                  <w14:checkedState w14:val="2612" w14:font="MS Gothic"/>
                  <w14:uncheckedState w14:val="2610" w14:font="MS Gothic"/>
                </w14:checkbox>
              </w:sdtPr>
              <w:sdtContent>
                <w:r w:rsidR="005257B6" w:rsidRPr="00B20011">
                  <w:rPr>
                    <w:rFonts w:ascii="Segoe UI Symbol" w:eastAsia="MS Gothic" w:hAnsi="Segoe UI Symbol" w:cs="Segoe UI Symbol"/>
                    <w:sz w:val="22"/>
                    <w:szCs w:val="22"/>
                  </w:rPr>
                  <w:t>☐</w:t>
                </w:r>
              </w:sdtContent>
            </w:sdt>
          </w:p>
        </w:tc>
        <w:tc>
          <w:tcPr>
            <w:tcW w:w="993" w:type="dxa"/>
            <w:gridSpan w:val="2"/>
            <w:tcBorders>
              <w:bottom w:val="single" w:sz="4" w:space="0" w:color="auto"/>
            </w:tcBorders>
            <w:vAlign w:val="center"/>
          </w:tcPr>
          <w:p w14:paraId="21CE1897" w14:textId="77777777" w:rsidR="005257B6"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394896748"/>
                <w14:checkbox>
                  <w14:checked w14:val="0"/>
                  <w14:checkedState w14:val="2612" w14:font="MS Gothic"/>
                  <w14:uncheckedState w14:val="2610" w14:font="MS Gothic"/>
                </w14:checkbox>
              </w:sdtPr>
              <w:sdtContent>
                <w:r w:rsidR="005257B6" w:rsidRPr="00B20011">
                  <w:rPr>
                    <w:rFonts w:ascii="Segoe UI Symbol" w:eastAsia="MS Gothic" w:hAnsi="Segoe UI Symbol" w:cs="Segoe UI Symbol"/>
                    <w:sz w:val="22"/>
                    <w:szCs w:val="22"/>
                  </w:rPr>
                  <w:t>☐</w:t>
                </w:r>
              </w:sdtContent>
            </w:sdt>
          </w:p>
        </w:tc>
        <w:tc>
          <w:tcPr>
            <w:tcW w:w="708" w:type="dxa"/>
            <w:tcBorders>
              <w:bottom w:val="single" w:sz="4" w:space="0" w:color="auto"/>
            </w:tcBorders>
            <w:vAlign w:val="center"/>
          </w:tcPr>
          <w:p w14:paraId="7A9219E4" w14:textId="77777777" w:rsidR="005257B6"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1529864351"/>
                <w14:checkbox>
                  <w14:checked w14:val="0"/>
                  <w14:checkedState w14:val="2612" w14:font="MS Gothic"/>
                  <w14:uncheckedState w14:val="2610" w14:font="MS Gothic"/>
                </w14:checkbox>
              </w:sdtPr>
              <w:sdtContent>
                <w:r w:rsidR="005257B6" w:rsidRPr="00B20011">
                  <w:rPr>
                    <w:rFonts w:ascii="Segoe UI Symbol" w:eastAsia="MS Gothic" w:hAnsi="Segoe UI Symbol" w:cs="Segoe UI Symbol"/>
                    <w:sz w:val="22"/>
                    <w:szCs w:val="22"/>
                  </w:rPr>
                  <w:t>☐</w:t>
                </w:r>
              </w:sdtContent>
            </w:sdt>
          </w:p>
        </w:tc>
      </w:tr>
      <w:tr w:rsidR="00521C90" w:rsidRPr="00B20011" w14:paraId="079C7799" w14:textId="77777777" w:rsidTr="00D20107">
        <w:trPr>
          <w:cantSplit/>
        </w:trPr>
        <w:tc>
          <w:tcPr>
            <w:tcW w:w="9067" w:type="dxa"/>
            <w:gridSpan w:val="8"/>
            <w:tcBorders>
              <w:bottom w:val="single" w:sz="12" w:space="0" w:color="auto"/>
            </w:tcBorders>
            <w:shd w:val="clear" w:color="auto" w:fill="DBD3C5"/>
          </w:tcPr>
          <w:p w14:paraId="1BB4F15F" w14:textId="30889366" w:rsidR="00521C90" w:rsidRPr="00B20011" w:rsidRDefault="00521C90" w:rsidP="00521C90">
            <w:pPr>
              <w:pStyle w:val="Norml2"/>
              <w:spacing w:before="0" w:beforeAutospacing="0" w:after="0" w:afterAutospacing="0"/>
              <w:rPr>
                <w:rFonts w:asciiTheme="minorHAnsi" w:hAnsiTheme="minorHAnsi" w:cstheme="minorHAnsi"/>
                <w:sz w:val="22"/>
                <w:szCs w:val="22"/>
              </w:rPr>
            </w:pPr>
            <w:r w:rsidRPr="00B20011">
              <w:rPr>
                <w:rFonts w:asciiTheme="minorHAnsi" w:hAnsiTheme="minorHAnsi" w:cstheme="minorHAnsi"/>
                <w:b/>
                <w:sz w:val="22"/>
                <w:szCs w:val="22"/>
              </w:rPr>
              <w:t>Évente egyszer *</w:t>
            </w:r>
          </w:p>
        </w:tc>
      </w:tr>
      <w:tr w:rsidR="005257B6" w:rsidRPr="00B20011" w14:paraId="2B8B11FC" w14:textId="77777777" w:rsidTr="00D20107">
        <w:trPr>
          <w:cantSplit/>
        </w:trPr>
        <w:tc>
          <w:tcPr>
            <w:tcW w:w="4248" w:type="dxa"/>
            <w:tcBorders>
              <w:top w:val="single" w:sz="12" w:space="0" w:color="auto"/>
            </w:tcBorders>
          </w:tcPr>
          <w:p w14:paraId="18A4D0E5" w14:textId="77777777" w:rsidR="005257B6" w:rsidRPr="00B20011" w:rsidRDefault="005257B6" w:rsidP="005D1683">
            <w:pPr>
              <w:pStyle w:val="Norml2"/>
              <w:spacing w:before="0" w:beforeAutospacing="0" w:after="0" w:afterAutospacing="0"/>
              <w:rPr>
                <w:rFonts w:asciiTheme="minorHAnsi" w:hAnsiTheme="minorHAnsi" w:cstheme="minorHAnsi"/>
                <w:sz w:val="22"/>
                <w:szCs w:val="22"/>
              </w:rPr>
            </w:pPr>
            <w:r w:rsidRPr="00B20011">
              <w:rPr>
                <w:rFonts w:asciiTheme="minorHAnsi" w:hAnsiTheme="minorHAnsi" w:cstheme="minorHAnsi"/>
                <w:sz w:val="22"/>
                <w:szCs w:val="22"/>
              </w:rPr>
              <w:t>Brómozott égésgátlók</w:t>
            </w:r>
          </w:p>
          <w:p w14:paraId="05EEB065" w14:textId="77777777" w:rsidR="005257B6" w:rsidRPr="00B20011" w:rsidRDefault="005257B6" w:rsidP="005D1683">
            <w:pPr>
              <w:pStyle w:val="Norml2"/>
              <w:spacing w:before="0" w:beforeAutospacing="0" w:after="0" w:afterAutospacing="0"/>
              <w:rPr>
                <w:rFonts w:asciiTheme="minorHAnsi" w:hAnsiTheme="minorHAnsi" w:cstheme="minorHAnsi"/>
                <w:sz w:val="18"/>
                <w:szCs w:val="18"/>
              </w:rPr>
            </w:pPr>
            <w:r w:rsidRPr="00B20011">
              <w:rPr>
                <w:rFonts w:asciiTheme="minorHAnsi" w:hAnsiTheme="minorHAnsi" w:cstheme="minorHAnsi"/>
                <w:sz w:val="18"/>
                <w:szCs w:val="18"/>
              </w:rPr>
              <w:t>ha a hulladékkezelési folyamat:</w:t>
            </w:r>
          </w:p>
          <w:p w14:paraId="30F1C5F2" w14:textId="77777777" w:rsidR="005257B6" w:rsidRPr="00B20011" w:rsidRDefault="005257B6" w:rsidP="005D1683">
            <w:pPr>
              <w:pStyle w:val="Norml2"/>
              <w:spacing w:before="0" w:beforeAutospacing="0" w:after="0" w:afterAutospacing="0"/>
              <w:rPr>
                <w:rFonts w:asciiTheme="minorHAnsi" w:hAnsiTheme="minorHAnsi" w:cstheme="minorHAnsi"/>
                <w:sz w:val="22"/>
                <w:szCs w:val="22"/>
              </w:rPr>
            </w:pPr>
            <w:r w:rsidRPr="00B20011">
              <w:rPr>
                <w:rFonts w:asciiTheme="minorHAnsi" w:hAnsiTheme="minorHAnsi" w:cstheme="minorHAnsi"/>
                <w:sz w:val="18"/>
                <w:szCs w:val="18"/>
              </w:rPr>
              <w:t>Fémhulladék aprítóberendezésekkel történő mechanikai kezelése</w:t>
            </w:r>
          </w:p>
        </w:tc>
        <w:tc>
          <w:tcPr>
            <w:tcW w:w="992" w:type="dxa"/>
            <w:tcBorders>
              <w:top w:val="single" w:sz="12" w:space="0" w:color="auto"/>
            </w:tcBorders>
            <w:vAlign w:val="center"/>
          </w:tcPr>
          <w:p w14:paraId="464391AE" w14:textId="44F1BCF2" w:rsidR="005257B6"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1364209917"/>
                <w14:checkbox>
                  <w14:checked w14:val="0"/>
                  <w14:checkedState w14:val="2612" w14:font="MS Gothic"/>
                  <w14:uncheckedState w14:val="2610" w14:font="MS Gothic"/>
                </w14:checkbox>
              </w:sdtPr>
              <w:sdtContent>
                <w:r w:rsidR="00D20107">
                  <w:rPr>
                    <w:rFonts w:ascii="MS Gothic" w:eastAsia="MS Gothic" w:hAnsi="MS Gothic" w:cstheme="minorHAnsi" w:hint="eastAsia"/>
                    <w:sz w:val="22"/>
                    <w:szCs w:val="22"/>
                  </w:rPr>
                  <w:t>☐</w:t>
                </w:r>
              </w:sdtContent>
            </w:sdt>
          </w:p>
        </w:tc>
        <w:tc>
          <w:tcPr>
            <w:tcW w:w="1134" w:type="dxa"/>
            <w:tcBorders>
              <w:top w:val="single" w:sz="12" w:space="0" w:color="auto"/>
            </w:tcBorders>
            <w:vAlign w:val="center"/>
          </w:tcPr>
          <w:p w14:paraId="2938A5F7" w14:textId="77777777" w:rsidR="005257B6"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1203905279"/>
                <w14:checkbox>
                  <w14:checked w14:val="0"/>
                  <w14:checkedState w14:val="2612" w14:font="MS Gothic"/>
                  <w14:uncheckedState w14:val="2610" w14:font="MS Gothic"/>
                </w14:checkbox>
              </w:sdtPr>
              <w:sdtContent>
                <w:r w:rsidR="005257B6" w:rsidRPr="00B20011">
                  <w:rPr>
                    <w:rFonts w:ascii="Segoe UI Symbol" w:eastAsia="MS Gothic" w:hAnsi="Segoe UI Symbol" w:cs="Segoe UI Symbol"/>
                    <w:sz w:val="22"/>
                    <w:szCs w:val="22"/>
                  </w:rPr>
                  <w:t>☐</w:t>
                </w:r>
              </w:sdtContent>
            </w:sdt>
          </w:p>
        </w:tc>
        <w:tc>
          <w:tcPr>
            <w:tcW w:w="992" w:type="dxa"/>
            <w:gridSpan w:val="2"/>
            <w:tcBorders>
              <w:top w:val="single" w:sz="12" w:space="0" w:color="auto"/>
            </w:tcBorders>
            <w:vAlign w:val="center"/>
          </w:tcPr>
          <w:p w14:paraId="7D43C1D4" w14:textId="77777777" w:rsidR="005257B6"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621196160"/>
                <w14:checkbox>
                  <w14:checked w14:val="0"/>
                  <w14:checkedState w14:val="2612" w14:font="MS Gothic"/>
                  <w14:uncheckedState w14:val="2610" w14:font="MS Gothic"/>
                </w14:checkbox>
              </w:sdtPr>
              <w:sdtContent>
                <w:r w:rsidR="005257B6" w:rsidRPr="00B20011">
                  <w:rPr>
                    <w:rFonts w:ascii="Segoe UI Symbol" w:eastAsia="MS Gothic" w:hAnsi="Segoe UI Symbol" w:cs="Segoe UI Symbol"/>
                    <w:sz w:val="22"/>
                    <w:szCs w:val="22"/>
                  </w:rPr>
                  <w:t>☐</w:t>
                </w:r>
              </w:sdtContent>
            </w:sdt>
          </w:p>
        </w:tc>
        <w:tc>
          <w:tcPr>
            <w:tcW w:w="993" w:type="dxa"/>
            <w:gridSpan w:val="2"/>
            <w:tcBorders>
              <w:top w:val="single" w:sz="12" w:space="0" w:color="auto"/>
            </w:tcBorders>
            <w:vAlign w:val="center"/>
          </w:tcPr>
          <w:p w14:paraId="2B6FDEB3" w14:textId="77777777" w:rsidR="005257B6"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1987201336"/>
                <w14:checkbox>
                  <w14:checked w14:val="0"/>
                  <w14:checkedState w14:val="2612" w14:font="MS Gothic"/>
                  <w14:uncheckedState w14:val="2610" w14:font="MS Gothic"/>
                </w14:checkbox>
              </w:sdtPr>
              <w:sdtContent>
                <w:r w:rsidR="005257B6" w:rsidRPr="00B20011">
                  <w:rPr>
                    <w:rFonts w:ascii="Segoe UI Symbol" w:eastAsia="MS Gothic" w:hAnsi="Segoe UI Symbol" w:cs="Segoe UI Symbol"/>
                    <w:sz w:val="22"/>
                    <w:szCs w:val="22"/>
                  </w:rPr>
                  <w:t>☐</w:t>
                </w:r>
              </w:sdtContent>
            </w:sdt>
          </w:p>
        </w:tc>
        <w:tc>
          <w:tcPr>
            <w:tcW w:w="708" w:type="dxa"/>
            <w:tcBorders>
              <w:top w:val="single" w:sz="12" w:space="0" w:color="auto"/>
            </w:tcBorders>
            <w:vAlign w:val="center"/>
          </w:tcPr>
          <w:p w14:paraId="7DBF3617" w14:textId="77777777" w:rsidR="005257B6"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1639640635"/>
                <w14:checkbox>
                  <w14:checked w14:val="0"/>
                  <w14:checkedState w14:val="2612" w14:font="MS Gothic"/>
                  <w14:uncheckedState w14:val="2610" w14:font="MS Gothic"/>
                </w14:checkbox>
              </w:sdtPr>
              <w:sdtContent>
                <w:r w:rsidR="005257B6" w:rsidRPr="00B20011">
                  <w:rPr>
                    <w:rFonts w:ascii="Segoe UI Symbol" w:eastAsia="MS Gothic" w:hAnsi="Segoe UI Symbol" w:cs="Segoe UI Symbol"/>
                    <w:sz w:val="22"/>
                    <w:szCs w:val="22"/>
                  </w:rPr>
                  <w:t>☐</w:t>
                </w:r>
              </w:sdtContent>
            </w:sdt>
          </w:p>
        </w:tc>
      </w:tr>
      <w:tr w:rsidR="005257B6" w:rsidRPr="00B20011" w14:paraId="55494B21" w14:textId="77777777" w:rsidTr="00D20107">
        <w:trPr>
          <w:cantSplit/>
        </w:trPr>
        <w:tc>
          <w:tcPr>
            <w:tcW w:w="4248" w:type="dxa"/>
          </w:tcPr>
          <w:p w14:paraId="113DAD51" w14:textId="77777777" w:rsidR="005257B6" w:rsidRPr="00B20011" w:rsidRDefault="005257B6" w:rsidP="005D1683">
            <w:pPr>
              <w:pStyle w:val="Norml2"/>
              <w:spacing w:before="0" w:beforeAutospacing="0" w:after="0" w:afterAutospacing="0"/>
              <w:rPr>
                <w:rFonts w:asciiTheme="minorHAnsi" w:hAnsiTheme="minorHAnsi" w:cstheme="minorHAnsi"/>
                <w:sz w:val="22"/>
                <w:szCs w:val="22"/>
              </w:rPr>
            </w:pPr>
            <w:r w:rsidRPr="00B20011">
              <w:rPr>
                <w:rFonts w:asciiTheme="minorHAnsi" w:hAnsiTheme="minorHAnsi" w:cstheme="minorHAnsi"/>
                <w:sz w:val="22"/>
                <w:szCs w:val="22"/>
              </w:rPr>
              <w:t>Dioxin jellegű PCB-k</w:t>
            </w:r>
          </w:p>
          <w:p w14:paraId="062EBBD2" w14:textId="77777777" w:rsidR="005257B6" w:rsidRPr="00B20011" w:rsidRDefault="005257B6" w:rsidP="005D1683">
            <w:pPr>
              <w:pStyle w:val="Norml2"/>
              <w:spacing w:before="0" w:beforeAutospacing="0" w:after="0" w:afterAutospacing="0"/>
              <w:rPr>
                <w:rFonts w:asciiTheme="minorHAnsi" w:hAnsiTheme="minorHAnsi" w:cstheme="minorHAnsi"/>
                <w:sz w:val="18"/>
                <w:szCs w:val="18"/>
              </w:rPr>
            </w:pPr>
            <w:r w:rsidRPr="00B20011">
              <w:rPr>
                <w:rFonts w:asciiTheme="minorHAnsi" w:hAnsiTheme="minorHAnsi" w:cstheme="minorHAnsi"/>
                <w:sz w:val="18"/>
                <w:szCs w:val="18"/>
              </w:rPr>
              <w:t>ha a hulladékkezelési folyamat:</w:t>
            </w:r>
          </w:p>
          <w:p w14:paraId="49E80E07" w14:textId="77777777" w:rsidR="005257B6" w:rsidRPr="00B20011" w:rsidRDefault="005257B6" w:rsidP="005D1683">
            <w:pPr>
              <w:pStyle w:val="Norml2"/>
              <w:spacing w:before="0" w:beforeAutospacing="0" w:after="0" w:afterAutospacing="0"/>
              <w:rPr>
                <w:rFonts w:asciiTheme="minorHAnsi" w:hAnsiTheme="minorHAnsi" w:cstheme="minorHAnsi"/>
                <w:sz w:val="22"/>
                <w:szCs w:val="22"/>
              </w:rPr>
            </w:pPr>
            <w:r w:rsidRPr="00B20011">
              <w:rPr>
                <w:rFonts w:asciiTheme="minorHAnsi" w:hAnsiTheme="minorHAnsi" w:cstheme="minorHAnsi"/>
                <w:sz w:val="18"/>
                <w:szCs w:val="18"/>
              </w:rPr>
              <w:t>Fémhulladék aprítóberendezésekkel történő mechanikai kezelése</w:t>
            </w:r>
          </w:p>
        </w:tc>
        <w:tc>
          <w:tcPr>
            <w:tcW w:w="992" w:type="dxa"/>
            <w:vAlign w:val="center"/>
          </w:tcPr>
          <w:p w14:paraId="666EF8DC" w14:textId="77777777" w:rsidR="005257B6"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1202982489"/>
                <w14:checkbox>
                  <w14:checked w14:val="0"/>
                  <w14:checkedState w14:val="2612" w14:font="MS Gothic"/>
                  <w14:uncheckedState w14:val="2610" w14:font="MS Gothic"/>
                </w14:checkbox>
              </w:sdtPr>
              <w:sdtContent>
                <w:r w:rsidR="005257B6" w:rsidRPr="00B20011">
                  <w:rPr>
                    <w:rFonts w:ascii="Segoe UI Symbol" w:eastAsia="MS Gothic" w:hAnsi="Segoe UI Symbol" w:cs="Segoe UI Symbol"/>
                    <w:sz w:val="22"/>
                    <w:szCs w:val="22"/>
                  </w:rPr>
                  <w:t>☐</w:t>
                </w:r>
              </w:sdtContent>
            </w:sdt>
          </w:p>
        </w:tc>
        <w:tc>
          <w:tcPr>
            <w:tcW w:w="1134" w:type="dxa"/>
            <w:vAlign w:val="center"/>
          </w:tcPr>
          <w:p w14:paraId="4A4DF35A" w14:textId="77777777" w:rsidR="005257B6"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1718732408"/>
                <w14:checkbox>
                  <w14:checked w14:val="0"/>
                  <w14:checkedState w14:val="2612" w14:font="MS Gothic"/>
                  <w14:uncheckedState w14:val="2610" w14:font="MS Gothic"/>
                </w14:checkbox>
              </w:sdtPr>
              <w:sdtContent>
                <w:r w:rsidR="005257B6" w:rsidRPr="00B20011">
                  <w:rPr>
                    <w:rFonts w:ascii="Segoe UI Symbol" w:eastAsia="MS Gothic" w:hAnsi="Segoe UI Symbol" w:cs="Segoe UI Symbol"/>
                    <w:sz w:val="22"/>
                    <w:szCs w:val="22"/>
                  </w:rPr>
                  <w:t>☐</w:t>
                </w:r>
              </w:sdtContent>
            </w:sdt>
          </w:p>
        </w:tc>
        <w:tc>
          <w:tcPr>
            <w:tcW w:w="992" w:type="dxa"/>
            <w:gridSpan w:val="2"/>
            <w:vAlign w:val="center"/>
          </w:tcPr>
          <w:p w14:paraId="2B7D9EF6" w14:textId="77777777" w:rsidR="005257B6"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1674452380"/>
                <w14:checkbox>
                  <w14:checked w14:val="0"/>
                  <w14:checkedState w14:val="2612" w14:font="MS Gothic"/>
                  <w14:uncheckedState w14:val="2610" w14:font="MS Gothic"/>
                </w14:checkbox>
              </w:sdtPr>
              <w:sdtContent>
                <w:r w:rsidR="005257B6" w:rsidRPr="00B20011">
                  <w:rPr>
                    <w:rFonts w:ascii="Segoe UI Symbol" w:eastAsia="MS Gothic" w:hAnsi="Segoe UI Symbol" w:cs="Segoe UI Symbol"/>
                    <w:sz w:val="22"/>
                    <w:szCs w:val="22"/>
                  </w:rPr>
                  <w:t>☐</w:t>
                </w:r>
              </w:sdtContent>
            </w:sdt>
          </w:p>
        </w:tc>
        <w:tc>
          <w:tcPr>
            <w:tcW w:w="993" w:type="dxa"/>
            <w:gridSpan w:val="2"/>
            <w:vAlign w:val="center"/>
          </w:tcPr>
          <w:p w14:paraId="0D47FFFD" w14:textId="77777777" w:rsidR="005257B6"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2078660853"/>
                <w14:checkbox>
                  <w14:checked w14:val="0"/>
                  <w14:checkedState w14:val="2612" w14:font="MS Gothic"/>
                  <w14:uncheckedState w14:val="2610" w14:font="MS Gothic"/>
                </w14:checkbox>
              </w:sdtPr>
              <w:sdtContent>
                <w:r w:rsidR="005257B6" w:rsidRPr="00B20011">
                  <w:rPr>
                    <w:rFonts w:ascii="Segoe UI Symbol" w:eastAsia="MS Gothic" w:hAnsi="Segoe UI Symbol" w:cs="Segoe UI Symbol"/>
                    <w:sz w:val="22"/>
                    <w:szCs w:val="22"/>
                  </w:rPr>
                  <w:t>☐</w:t>
                </w:r>
              </w:sdtContent>
            </w:sdt>
          </w:p>
        </w:tc>
        <w:tc>
          <w:tcPr>
            <w:tcW w:w="708" w:type="dxa"/>
            <w:vAlign w:val="center"/>
          </w:tcPr>
          <w:p w14:paraId="1E343E5D" w14:textId="77777777" w:rsidR="005257B6"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1092753095"/>
                <w14:checkbox>
                  <w14:checked w14:val="0"/>
                  <w14:checkedState w14:val="2612" w14:font="MS Gothic"/>
                  <w14:uncheckedState w14:val="2610" w14:font="MS Gothic"/>
                </w14:checkbox>
              </w:sdtPr>
              <w:sdtContent>
                <w:r w:rsidR="005257B6" w:rsidRPr="00B20011">
                  <w:rPr>
                    <w:rFonts w:ascii="Segoe UI Symbol" w:eastAsia="MS Gothic" w:hAnsi="Segoe UI Symbol" w:cs="Segoe UI Symbol"/>
                    <w:sz w:val="22"/>
                    <w:szCs w:val="22"/>
                  </w:rPr>
                  <w:t>☐</w:t>
                </w:r>
              </w:sdtContent>
            </w:sdt>
          </w:p>
        </w:tc>
      </w:tr>
      <w:tr w:rsidR="005257B6" w:rsidRPr="00B20011" w14:paraId="34EE59A2" w14:textId="77777777" w:rsidTr="00D20107">
        <w:trPr>
          <w:cantSplit/>
        </w:trPr>
        <w:tc>
          <w:tcPr>
            <w:tcW w:w="4248" w:type="dxa"/>
          </w:tcPr>
          <w:p w14:paraId="77D4068E" w14:textId="77777777" w:rsidR="005257B6" w:rsidRPr="00B20011" w:rsidRDefault="005257B6" w:rsidP="005D1683">
            <w:pPr>
              <w:pStyle w:val="tbl-txt"/>
              <w:spacing w:before="0" w:beforeAutospacing="0" w:after="0" w:afterAutospacing="0"/>
              <w:rPr>
                <w:rFonts w:asciiTheme="minorHAnsi" w:hAnsiTheme="minorHAnsi" w:cstheme="minorHAnsi"/>
                <w:sz w:val="22"/>
                <w:szCs w:val="22"/>
              </w:rPr>
            </w:pPr>
            <w:r w:rsidRPr="00B20011">
              <w:rPr>
                <w:rFonts w:asciiTheme="minorHAnsi" w:hAnsiTheme="minorHAnsi" w:cstheme="minorHAnsi"/>
                <w:sz w:val="22"/>
                <w:szCs w:val="22"/>
              </w:rPr>
              <w:t xml:space="preserve">Fémek és félfémek a higany kivételével (pl. </w:t>
            </w:r>
            <w:proofErr w:type="spellStart"/>
            <w:r w:rsidRPr="00B20011">
              <w:rPr>
                <w:rFonts w:asciiTheme="minorHAnsi" w:hAnsiTheme="minorHAnsi" w:cstheme="minorHAnsi"/>
                <w:sz w:val="22"/>
                <w:szCs w:val="22"/>
              </w:rPr>
              <w:t>As</w:t>
            </w:r>
            <w:proofErr w:type="spellEnd"/>
            <w:r w:rsidRPr="00B20011">
              <w:rPr>
                <w:rFonts w:asciiTheme="minorHAnsi" w:hAnsiTheme="minorHAnsi" w:cstheme="minorHAnsi"/>
                <w:sz w:val="22"/>
                <w:szCs w:val="22"/>
              </w:rPr>
              <w:t xml:space="preserve">, Cd, </w:t>
            </w:r>
            <w:proofErr w:type="spellStart"/>
            <w:r w:rsidRPr="00B20011">
              <w:rPr>
                <w:rFonts w:asciiTheme="minorHAnsi" w:hAnsiTheme="minorHAnsi" w:cstheme="minorHAnsi"/>
                <w:sz w:val="22"/>
                <w:szCs w:val="22"/>
              </w:rPr>
              <w:t>Co</w:t>
            </w:r>
            <w:proofErr w:type="spellEnd"/>
            <w:r w:rsidRPr="00B20011">
              <w:rPr>
                <w:rFonts w:asciiTheme="minorHAnsi" w:hAnsiTheme="minorHAnsi" w:cstheme="minorHAnsi"/>
                <w:sz w:val="22"/>
                <w:szCs w:val="22"/>
              </w:rPr>
              <w:t xml:space="preserve">, </w:t>
            </w:r>
            <w:proofErr w:type="spellStart"/>
            <w:r w:rsidRPr="00B20011">
              <w:rPr>
                <w:rFonts w:asciiTheme="minorHAnsi" w:hAnsiTheme="minorHAnsi" w:cstheme="minorHAnsi"/>
                <w:sz w:val="22"/>
                <w:szCs w:val="22"/>
              </w:rPr>
              <w:t>Cr</w:t>
            </w:r>
            <w:proofErr w:type="spellEnd"/>
            <w:r w:rsidRPr="00B20011">
              <w:rPr>
                <w:rFonts w:asciiTheme="minorHAnsi" w:hAnsiTheme="minorHAnsi" w:cstheme="minorHAnsi"/>
                <w:sz w:val="22"/>
                <w:szCs w:val="22"/>
              </w:rPr>
              <w:t xml:space="preserve">, </w:t>
            </w:r>
            <w:proofErr w:type="spellStart"/>
            <w:r w:rsidRPr="00B20011">
              <w:rPr>
                <w:rFonts w:asciiTheme="minorHAnsi" w:hAnsiTheme="minorHAnsi" w:cstheme="minorHAnsi"/>
                <w:sz w:val="22"/>
                <w:szCs w:val="22"/>
              </w:rPr>
              <w:t>Cu</w:t>
            </w:r>
            <w:proofErr w:type="spellEnd"/>
            <w:r w:rsidRPr="00B20011">
              <w:rPr>
                <w:rFonts w:asciiTheme="minorHAnsi" w:hAnsiTheme="minorHAnsi" w:cstheme="minorHAnsi"/>
                <w:sz w:val="22"/>
                <w:szCs w:val="22"/>
              </w:rPr>
              <w:t xml:space="preserve">, </w:t>
            </w:r>
            <w:proofErr w:type="spellStart"/>
            <w:r w:rsidRPr="00B20011">
              <w:rPr>
                <w:rFonts w:asciiTheme="minorHAnsi" w:hAnsiTheme="minorHAnsi" w:cstheme="minorHAnsi"/>
                <w:sz w:val="22"/>
                <w:szCs w:val="22"/>
              </w:rPr>
              <w:t>Mn</w:t>
            </w:r>
            <w:proofErr w:type="spellEnd"/>
            <w:r w:rsidRPr="00B20011">
              <w:rPr>
                <w:rFonts w:asciiTheme="minorHAnsi" w:hAnsiTheme="minorHAnsi" w:cstheme="minorHAnsi"/>
                <w:sz w:val="22"/>
                <w:szCs w:val="22"/>
              </w:rPr>
              <w:t xml:space="preserve">, Ni, Pb, </w:t>
            </w:r>
            <w:proofErr w:type="spellStart"/>
            <w:r w:rsidRPr="00B20011">
              <w:rPr>
                <w:rFonts w:asciiTheme="minorHAnsi" w:hAnsiTheme="minorHAnsi" w:cstheme="minorHAnsi"/>
                <w:sz w:val="22"/>
                <w:szCs w:val="22"/>
              </w:rPr>
              <w:t>Sb</w:t>
            </w:r>
            <w:proofErr w:type="spellEnd"/>
            <w:r w:rsidRPr="00B20011">
              <w:rPr>
                <w:rFonts w:asciiTheme="minorHAnsi" w:hAnsiTheme="minorHAnsi" w:cstheme="minorHAnsi"/>
                <w:sz w:val="22"/>
                <w:szCs w:val="22"/>
              </w:rPr>
              <w:t xml:space="preserve">, Se, </w:t>
            </w:r>
            <w:proofErr w:type="spellStart"/>
            <w:r w:rsidRPr="00B20011">
              <w:rPr>
                <w:rFonts w:asciiTheme="minorHAnsi" w:hAnsiTheme="minorHAnsi" w:cstheme="minorHAnsi"/>
                <w:sz w:val="22"/>
                <w:szCs w:val="22"/>
              </w:rPr>
              <w:t>Tl</w:t>
            </w:r>
            <w:proofErr w:type="spellEnd"/>
            <w:r w:rsidRPr="00B20011">
              <w:rPr>
                <w:rFonts w:asciiTheme="minorHAnsi" w:hAnsiTheme="minorHAnsi" w:cstheme="minorHAnsi"/>
                <w:sz w:val="22"/>
                <w:szCs w:val="22"/>
              </w:rPr>
              <w:t>, V)</w:t>
            </w:r>
          </w:p>
          <w:p w14:paraId="1C0C6010" w14:textId="77777777" w:rsidR="005257B6" w:rsidRPr="00B20011" w:rsidRDefault="005257B6" w:rsidP="005D1683">
            <w:pPr>
              <w:pStyle w:val="tbl-txt"/>
              <w:spacing w:before="0" w:beforeAutospacing="0" w:after="0" w:afterAutospacing="0"/>
              <w:rPr>
                <w:rFonts w:asciiTheme="minorHAnsi" w:hAnsiTheme="minorHAnsi" w:cstheme="minorHAnsi"/>
                <w:sz w:val="18"/>
                <w:szCs w:val="18"/>
              </w:rPr>
            </w:pPr>
            <w:r w:rsidRPr="00B20011">
              <w:rPr>
                <w:rFonts w:asciiTheme="minorHAnsi" w:hAnsiTheme="minorHAnsi" w:cstheme="minorHAnsi"/>
                <w:sz w:val="18"/>
                <w:szCs w:val="18"/>
              </w:rPr>
              <w:t>ha a hulladékkezelési folyamat:</w:t>
            </w:r>
          </w:p>
          <w:p w14:paraId="21CDFDA3" w14:textId="77777777" w:rsidR="005257B6" w:rsidRPr="00B20011" w:rsidRDefault="005257B6" w:rsidP="005D1683">
            <w:pPr>
              <w:pStyle w:val="Norml2"/>
              <w:spacing w:before="0" w:beforeAutospacing="0" w:after="0" w:afterAutospacing="0"/>
              <w:rPr>
                <w:rFonts w:asciiTheme="minorHAnsi" w:hAnsiTheme="minorHAnsi" w:cstheme="minorHAnsi"/>
                <w:sz w:val="22"/>
                <w:szCs w:val="22"/>
              </w:rPr>
            </w:pPr>
            <w:r w:rsidRPr="00B20011">
              <w:rPr>
                <w:rFonts w:asciiTheme="minorHAnsi" w:hAnsiTheme="minorHAnsi" w:cstheme="minorHAnsi"/>
                <w:sz w:val="18"/>
                <w:szCs w:val="18"/>
              </w:rPr>
              <w:t>Fémhulladék aprítóberendezésekkel történő mechanikai kezelése</w:t>
            </w:r>
          </w:p>
        </w:tc>
        <w:tc>
          <w:tcPr>
            <w:tcW w:w="992" w:type="dxa"/>
            <w:vAlign w:val="center"/>
          </w:tcPr>
          <w:p w14:paraId="7688160D" w14:textId="77777777" w:rsidR="005257B6"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1802987522"/>
                <w14:checkbox>
                  <w14:checked w14:val="0"/>
                  <w14:checkedState w14:val="2612" w14:font="MS Gothic"/>
                  <w14:uncheckedState w14:val="2610" w14:font="MS Gothic"/>
                </w14:checkbox>
              </w:sdtPr>
              <w:sdtContent>
                <w:r w:rsidR="005257B6" w:rsidRPr="00B20011">
                  <w:rPr>
                    <w:rFonts w:ascii="Segoe UI Symbol" w:eastAsia="MS Gothic" w:hAnsi="Segoe UI Symbol" w:cs="Segoe UI Symbol"/>
                    <w:sz w:val="22"/>
                    <w:szCs w:val="22"/>
                  </w:rPr>
                  <w:t>☐</w:t>
                </w:r>
              </w:sdtContent>
            </w:sdt>
          </w:p>
        </w:tc>
        <w:tc>
          <w:tcPr>
            <w:tcW w:w="1134" w:type="dxa"/>
            <w:vAlign w:val="center"/>
          </w:tcPr>
          <w:p w14:paraId="5DC2E7A2" w14:textId="77777777" w:rsidR="005257B6"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1132521191"/>
                <w14:checkbox>
                  <w14:checked w14:val="0"/>
                  <w14:checkedState w14:val="2612" w14:font="MS Gothic"/>
                  <w14:uncheckedState w14:val="2610" w14:font="MS Gothic"/>
                </w14:checkbox>
              </w:sdtPr>
              <w:sdtContent>
                <w:r w:rsidR="005257B6" w:rsidRPr="00B20011">
                  <w:rPr>
                    <w:rFonts w:ascii="Segoe UI Symbol" w:eastAsia="MS Gothic" w:hAnsi="Segoe UI Symbol" w:cs="Segoe UI Symbol"/>
                    <w:sz w:val="22"/>
                    <w:szCs w:val="22"/>
                  </w:rPr>
                  <w:t>☐</w:t>
                </w:r>
              </w:sdtContent>
            </w:sdt>
          </w:p>
        </w:tc>
        <w:tc>
          <w:tcPr>
            <w:tcW w:w="992" w:type="dxa"/>
            <w:gridSpan w:val="2"/>
            <w:vAlign w:val="center"/>
          </w:tcPr>
          <w:p w14:paraId="193D15E2" w14:textId="77777777" w:rsidR="005257B6"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1468237952"/>
                <w14:checkbox>
                  <w14:checked w14:val="0"/>
                  <w14:checkedState w14:val="2612" w14:font="MS Gothic"/>
                  <w14:uncheckedState w14:val="2610" w14:font="MS Gothic"/>
                </w14:checkbox>
              </w:sdtPr>
              <w:sdtContent>
                <w:r w:rsidR="005257B6" w:rsidRPr="00B20011">
                  <w:rPr>
                    <w:rFonts w:ascii="Segoe UI Symbol" w:eastAsia="MS Gothic" w:hAnsi="Segoe UI Symbol" w:cs="Segoe UI Symbol"/>
                    <w:sz w:val="22"/>
                    <w:szCs w:val="22"/>
                  </w:rPr>
                  <w:t>☐</w:t>
                </w:r>
              </w:sdtContent>
            </w:sdt>
          </w:p>
        </w:tc>
        <w:tc>
          <w:tcPr>
            <w:tcW w:w="993" w:type="dxa"/>
            <w:gridSpan w:val="2"/>
            <w:vAlign w:val="center"/>
          </w:tcPr>
          <w:p w14:paraId="577D4562" w14:textId="77777777" w:rsidR="005257B6"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1438438038"/>
                <w14:checkbox>
                  <w14:checked w14:val="0"/>
                  <w14:checkedState w14:val="2612" w14:font="MS Gothic"/>
                  <w14:uncheckedState w14:val="2610" w14:font="MS Gothic"/>
                </w14:checkbox>
              </w:sdtPr>
              <w:sdtContent>
                <w:r w:rsidR="005257B6" w:rsidRPr="00B20011">
                  <w:rPr>
                    <w:rFonts w:ascii="Segoe UI Symbol" w:eastAsia="MS Gothic" w:hAnsi="Segoe UI Symbol" w:cs="Segoe UI Symbol"/>
                    <w:sz w:val="22"/>
                    <w:szCs w:val="22"/>
                  </w:rPr>
                  <w:t>☐</w:t>
                </w:r>
              </w:sdtContent>
            </w:sdt>
          </w:p>
        </w:tc>
        <w:tc>
          <w:tcPr>
            <w:tcW w:w="708" w:type="dxa"/>
            <w:vAlign w:val="center"/>
          </w:tcPr>
          <w:p w14:paraId="7BDBA8F9" w14:textId="77777777" w:rsidR="005257B6"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870420964"/>
                <w14:checkbox>
                  <w14:checked w14:val="0"/>
                  <w14:checkedState w14:val="2612" w14:font="MS Gothic"/>
                  <w14:uncheckedState w14:val="2610" w14:font="MS Gothic"/>
                </w14:checkbox>
              </w:sdtPr>
              <w:sdtContent>
                <w:r w:rsidR="005257B6" w:rsidRPr="00B20011">
                  <w:rPr>
                    <w:rFonts w:ascii="Segoe UI Symbol" w:eastAsia="MS Gothic" w:hAnsi="Segoe UI Symbol" w:cs="Segoe UI Symbol"/>
                    <w:sz w:val="22"/>
                    <w:szCs w:val="22"/>
                  </w:rPr>
                  <w:t>☐</w:t>
                </w:r>
              </w:sdtContent>
            </w:sdt>
          </w:p>
        </w:tc>
      </w:tr>
      <w:tr w:rsidR="005257B6" w:rsidRPr="00B20011" w14:paraId="4C533952" w14:textId="77777777" w:rsidTr="00D20107">
        <w:trPr>
          <w:cantSplit/>
        </w:trPr>
        <w:tc>
          <w:tcPr>
            <w:tcW w:w="4248" w:type="dxa"/>
          </w:tcPr>
          <w:p w14:paraId="36F17B63" w14:textId="77777777" w:rsidR="005257B6" w:rsidRPr="00B20011" w:rsidRDefault="005257B6" w:rsidP="005D1683">
            <w:pPr>
              <w:pStyle w:val="Norml2"/>
              <w:spacing w:before="0" w:beforeAutospacing="0" w:after="0" w:afterAutospacing="0"/>
              <w:rPr>
                <w:rFonts w:asciiTheme="minorHAnsi" w:hAnsiTheme="minorHAnsi" w:cstheme="minorHAnsi"/>
                <w:sz w:val="22"/>
                <w:szCs w:val="22"/>
              </w:rPr>
            </w:pPr>
            <w:proofErr w:type="spellStart"/>
            <w:r w:rsidRPr="00B20011">
              <w:rPr>
                <w:rFonts w:asciiTheme="minorHAnsi" w:hAnsiTheme="minorHAnsi" w:cstheme="minorHAnsi"/>
                <w:sz w:val="22"/>
                <w:szCs w:val="22"/>
              </w:rPr>
              <w:t>Poliklórozott</w:t>
            </w:r>
            <w:proofErr w:type="spellEnd"/>
            <w:r w:rsidRPr="00B20011">
              <w:rPr>
                <w:rFonts w:asciiTheme="minorHAnsi" w:hAnsiTheme="minorHAnsi" w:cstheme="minorHAnsi"/>
                <w:sz w:val="22"/>
                <w:szCs w:val="22"/>
              </w:rPr>
              <w:t xml:space="preserve"> </w:t>
            </w:r>
            <w:proofErr w:type="spellStart"/>
            <w:r w:rsidRPr="00B20011">
              <w:rPr>
                <w:rFonts w:asciiTheme="minorHAnsi" w:hAnsiTheme="minorHAnsi" w:cstheme="minorHAnsi"/>
                <w:sz w:val="22"/>
                <w:szCs w:val="22"/>
              </w:rPr>
              <w:t>dibenzo</w:t>
            </w:r>
            <w:proofErr w:type="spellEnd"/>
            <w:r w:rsidRPr="00B20011">
              <w:rPr>
                <w:rFonts w:asciiTheme="minorHAnsi" w:hAnsiTheme="minorHAnsi" w:cstheme="minorHAnsi"/>
                <w:sz w:val="22"/>
                <w:szCs w:val="22"/>
              </w:rPr>
              <w:t>-p- dioxinok/-</w:t>
            </w:r>
            <w:proofErr w:type="spellStart"/>
            <w:r w:rsidRPr="00B20011">
              <w:rPr>
                <w:rFonts w:asciiTheme="minorHAnsi" w:hAnsiTheme="minorHAnsi" w:cstheme="minorHAnsi"/>
                <w:sz w:val="22"/>
                <w:szCs w:val="22"/>
              </w:rPr>
              <w:t>furánok</w:t>
            </w:r>
            <w:proofErr w:type="spellEnd"/>
            <w:r w:rsidRPr="00B20011">
              <w:rPr>
                <w:rFonts w:asciiTheme="minorHAnsi" w:hAnsiTheme="minorHAnsi" w:cstheme="minorHAnsi"/>
                <w:sz w:val="22"/>
                <w:szCs w:val="22"/>
              </w:rPr>
              <w:t xml:space="preserve"> (PCDD/F)</w:t>
            </w:r>
          </w:p>
          <w:p w14:paraId="69174F24" w14:textId="77777777" w:rsidR="005257B6" w:rsidRPr="00B20011" w:rsidRDefault="005257B6" w:rsidP="005D1683">
            <w:pPr>
              <w:pStyle w:val="Norml2"/>
              <w:spacing w:before="0" w:beforeAutospacing="0" w:after="0" w:afterAutospacing="0"/>
              <w:rPr>
                <w:rFonts w:asciiTheme="minorHAnsi" w:hAnsiTheme="minorHAnsi" w:cstheme="minorHAnsi"/>
                <w:sz w:val="18"/>
                <w:szCs w:val="18"/>
              </w:rPr>
            </w:pPr>
            <w:r w:rsidRPr="00B20011">
              <w:rPr>
                <w:rFonts w:asciiTheme="minorHAnsi" w:hAnsiTheme="minorHAnsi" w:cstheme="minorHAnsi"/>
                <w:sz w:val="18"/>
                <w:szCs w:val="18"/>
              </w:rPr>
              <w:t>ha a hulladékkezelési folyamat:</w:t>
            </w:r>
          </w:p>
          <w:p w14:paraId="3E44118A" w14:textId="77777777" w:rsidR="005257B6" w:rsidRPr="00B20011" w:rsidRDefault="005257B6" w:rsidP="005D1683">
            <w:pPr>
              <w:pStyle w:val="Norml2"/>
              <w:spacing w:before="0" w:beforeAutospacing="0" w:after="0" w:afterAutospacing="0"/>
              <w:rPr>
                <w:rFonts w:asciiTheme="minorHAnsi" w:hAnsiTheme="minorHAnsi" w:cstheme="minorHAnsi"/>
                <w:sz w:val="22"/>
                <w:szCs w:val="22"/>
              </w:rPr>
            </w:pPr>
            <w:r w:rsidRPr="00B20011">
              <w:rPr>
                <w:rFonts w:asciiTheme="minorHAnsi" w:hAnsiTheme="minorHAnsi" w:cstheme="minorHAnsi"/>
                <w:sz w:val="18"/>
                <w:szCs w:val="18"/>
              </w:rPr>
              <w:t>Fémhulladék aprítóberendezésekkel történő mechanikai kezelése</w:t>
            </w:r>
          </w:p>
        </w:tc>
        <w:tc>
          <w:tcPr>
            <w:tcW w:w="992" w:type="dxa"/>
            <w:vAlign w:val="center"/>
          </w:tcPr>
          <w:p w14:paraId="54619F77" w14:textId="77777777" w:rsidR="005257B6"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1454009758"/>
                <w14:checkbox>
                  <w14:checked w14:val="0"/>
                  <w14:checkedState w14:val="2612" w14:font="MS Gothic"/>
                  <w14:uncheckedState w14:val="2610" w14:font="MS Gothic"/>
                </w14:checkbox>
              </w:sdtPr>
              <w:sdtContent>
                <w:r w:rsidR="005257B6" w:rsidRPr="00B20011">
                  <w:rPr>
                    <w:rFonts w:ascii="Segoe UI Symbol" w:eastAsia="MS Gothic" w:hAnsi="Segoe UI Symbol" w:cs="Segoe UI Symbol"/>
                    <w:sz w:val="22"/>
                    <w:szCs w:val="22"/>
                  </w:rPr>
                  <w:t>☐</w:t>
                </w:r>
              </w:sdtContent>
            </w:sdt>
          </w:p>
        </w:tc>
        <w:tc>
          <w:tcPr>
            <w:tcW w:w="1134" w:type="dxa"/>
            <w:vAlign w:val="center"/>
          </w:tcPr>
          <w:p w14:paraId="402F8B3F" w14:textId="77777777" w:rsidR="005257B6"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1199618289"/>
                <w14:checkbox>
                  <w14:checked w14:val="0"/>
                  <w14:checkedState w14:val="2612" w14:font="MS Gothic"/>
                  <w14:uncheckedState w14:val="2610" w14:font="MS Gothic"/>
                </w14:checkbox>
              </w:sdtPr>
              <w:sdtContent>
                <w:r w:rsidR="005257B6" w:rsidRPr="00B20011">
                  <w:rPr>
                    <w:rFonts w:ascii="Segoe UI Symbol" w:eastAsia="MS Gothic" w:hAnsi="Segoe UI Symbol" w:cs="Segoe UI Symbol"/>
                    <w:sz w:val="22"/>
                    <w:szCs w:val="22"/>
                  </w:rPr>
                  <w:t>☐</w:t>
                </w:r>
              </w:sdtContent>
            </w:sdt>
          </w:p>
        </w:tc>
        <w:tc>
          <w:tcPr>
            <w:tcW w:w="992" w:type="dxa"/>
            <w:gridSpan w:val="2"/>
            <w:vAlign w:val="center"/>
          </w:tcPr>
          <w:p w14:paraId="7AFDC2C1" w14:textId="77777777" w:rsidR="005257B6"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231392519"/>
                <w14:checkbox>
                  <w14:checked w14:val="0"/>
                  <w14:checkedState w14:val="2612" w14:font="MS Gothic"/>
                  <w14:uncheckedState w14:val="2610" w14:font="MS Gothic"/>
                </w14:checkbox>
              </w:sdtPr>
              <w:sdtContent>
                <w:r w:rsidR="005257B6" w:rsidRPr="00B20011">
                  <w:rPr>
                    <w:rFonts w:ascii="Segoe UI Symbol" w:eastAsia="MS Gothic" w:hAnsi="Segoe UI Symbol" w:cs="Segoe UI Symbol"/>
                    <w:sz w:val="22"/>
                    <w:szCs w:val="22"/>
                  </w:rPr>
                  <w:t>☐</w:t>
                </w:r>
              </w:sdtContent>
            </w:sdt>
          </w:p>
        </w:tc>
        <w:tc>
          <w:tcPr>
            <w:tcW w:w="993" w:type="dxa"/>
            <w:gridSpan w:val="2"/>
            <w:vAlign w:val="center"/>
          </w:tcPr>
          <w:p w14:paraId="74256244" w14:textId="77777777" w:rsidR="005257B6"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1549416322"/>
                <w14:checkbox>
                  <w14:checked w14:val="0"/>
                  <w14:checkedState w14:val="2612" w14:font="MS Gothic"/>
                  <w14:uncheckedState w14:val="2610" w14:font="MS Gothic"/>
                </w14:checkbox>
              </w:sdtPr>
              <w:sdtContent>
                <w:r w:rsidR="005257B6" w:rsidRPr="00B20011">
                  <w:rPr>
                    <w:rFonts w:ascii="Segoe UI Symbol" w:eastAsia="MS Gothic" w:hAnsi="Segoe UI Symbol" w:cs="Segoe UI Symbol"/>
                    <w:sz w:val="22"/>
                    <w:szCs w:val="22"/>
                  </w:rPr>
                  <w:t>☐</w:t>
                </w:r>
              </w:sdtContent>
            </w:sdt>
          </w:p>
        </w:tc>
        <w:tc>
          <w:tcPr>
            <w:tcW w:w="708" w:type="dxa"/>
            <w:vAlign w:val="center"/>
          </w:tcPr>
          <w:p w14:paraId="5937CA28" w14:textId="77777777" w:rsidR="005257B6" w:rsidRPr="00B20011" w:rsidRDefault="00852DC0" w:rsidP="00D20107">
            <w:pPr>
              <w:pStyle w:val="Norml2"/>
              <w:spacing w:before="0" w:beforeAutospacing="0" w:after="0" w:afterAutospacing="0"/>
              <w:jc w:val="center"/>
              <w:rPr>
                <w:rFonts w:asciiTheme="minorHAnsi" w:hAnsiTheme="minorHAnsi" w:cstheme="minorHAnsi"/>
                <w:sz w:val="22"/>
                <w:szCs w:val="22"/>
              </w:rPr>
            </w:pPr>
            <w:sdt>
              <w:sdtPr>
                <w:rPr>
                  <w:rFonts w:asciiTheme="minorHAnsi" w:hAnsiTheme="minorHAnsi" w:cstheme="minorHAnsi"/>
                  <w:sz w:val="22"/>
                  <w:szCs w:val="22"/>
                </w:rPr>
                <w:alias w:val="case1"/>
                <w:tag w:val="case1"/>
                <w:id w:val="-335535571"/>
                <w14:checkbox>
                  <w14:checked w14:val="0"/>
                  <w14:checkedState w14:val="2612" w14:font="MS Gothic"/>
                  <w14:uncheckedState w14:val="2610" w14:font="MS Gothic"/>
                </w14:checkbox>
              </w:sdtPr>
              <w:sdtContent>
                <w:r w:rsidR="005257B6" w:rsidRPr="00B20011">
                  <w:rPr>
                    <w:rFonts w:ascii="Segoe UI Symbol" w:eastAsia="MS Gothic" w:hAnsi="Segoe UI Symbol" w:cs="Segoe UI Symbol"/>
                    <w:sz w:val="22"/>
                    <w:szCs w:val="22"/>
                  </w:rPr>
                  <w:t>☐</w:t>
                </w:r>
              </w:sdtContent>
            </w:sdt>
          </w:p>
        </w:tc>
      </w:tr>
      <w:tr w:rsidR="005257B6" w:rsidRPr="00B20011" w14:paraId="0B99695D" w14:textId="77777777" w:rsidTr="00D20107">
        <w:trPr>
          <w:cantSplit/>
        </w:trPr>
        <w:tc>
          <w:tcPr>
            <w:tcW w:w="9067" w:type="dxa"/>
            <w:gridSpan w:val="8"/>
            <w:tcBorders>
              <w:bottom w:val="single" w:sz="12" w:space="0" w:color="auto"/>
            </w:tcBorders>
          </w:tcPr>
          <w:p w14:paraId="2FCAE1FF" w14:textId="77777777" w:rsidR="005257B6" w:rsidRPr="00B20011" w:rsidRDefault="005257B6" w:rsidP="005D1683">
            <w:pPr>
              <w:pStyle w:val="Norml2"/>
              <w:spacing w:before="0" w:beforeAutospacing="0" w:after="0" w:afterAutospacing="0"/>
              <w:rPr>
                <w:rFonts w:asciiTheme="minorHAnsi" w:hAnsiTheme="minorHAnsi" w:cstheme="minorHAnsi"/>
                <w:sz w:val="22"/>
                <w:szCs w:val="22"/>
              </w:rPr>
            </w:pPr>
            <w:r w:rsidRPr="00B20011">
              <w:rPr>
                <w:rFonts w:asciiTheme="minorHAnsi" w:hAnsiTheme="minorHAnsi" w:cstheme="minorHAnsi"/>
                <w:sz w:val="22"/>
                <w:szCs w:val="22"/>
              </w:rPr>
              <w:t>Megjegyzés:</w:t>
            </w:r>
          </w:p>
          <w:p w14:paraId="154CB9FF" w14:textId="77777777" w:rsidR="005257B6" w:rsidRPr="00B20011" w:rsidRDefault="005257B6" w:rsidP="005D1683">
            <w:pPr>
              <w:pStyle w:val="Norml2"/>
              <w:spacing w:before="0" w:beforeAutospacing="0" w:after="0" w:afterAutospacing="0"/>
              <w:rPr>
                <w:rFonts w:asciiTheme="minorHAnsi" w:hAnsiTheme="minorHAnsi" w:cstheme="minorHAnsi"/>
                <w:sz w:val="22"/>
                <w:szCs w:val="22"/>
              </w:rPr>
            </w:pPr>
            <w:r w:rsidRPr="00B20011">
              <w:rPr>
                <w:rFonts w:asciiTheme="minorHAnsi" w:hAnsiTheme="minorHAnsi" w:cstheme="minorHAnsi"/>
                <w:sz w:val="22"/>
                <w:szCs w:val="22"/>
              </w:rPr>
              <w:t>* Az ellenőrzés gyakoriságát csökkenteni lehet, ha a kibocsátási szintek bizonyítottan elég stabilak.</w:t>
            </w:r>
          </w:p>
          <w:p w14:paraId="3B88349E" w14:textId="77777777" w:rsidR="005257B6" w:rsidRPr="00B20011" w:rsidRDefault="005257B6" w:rsidP="005D1683">
            <w:pPr>
              <w:pStyle w:val="Norml2"/>
              <w:spacing w:before="0" w:beforeAutospacing="0" w:after="0" w:afterAutospacing="0"/>
              <w:rPr>
                <w:rFonts w:asciiTheme="minorHAnsi" w:hAnsiTheme="minorHAnsi" w:cstheme="minorHAnsi"/>
                <w:sz w:val="22"/>
                <w:szCs w:val="22"/>
              </w:rPr>
            </w:pPr>
            <w:r w:rsidRPr="00B20011">
              <w:rPr>
                <w:rFonts w:asciiTheme="minorHAnsi" w:hAnsiTheme="minorHAnsi" w:cstheme="minorHAnsi"/>
                <w:sz w:val="22"/>
                <w:szCs w:val="22"/>
              </w:rPr>
              <w:t>** Szagkoncentráció-ellenőrzéssel is helyettesíthető.</w:t>
            </w:r>
          </w:p>
          <w:p w14:paraId="73576816" w14:textId="77777777" w:rsidR="005257B6" w:rsidRPr="00B20011" w:rsidRDefault="005257B6" w:rsidP="005D1683">
            <w:pPr>
              <w:pStyle w:val="Norml2"/>
              <w:spacing w:before="0" w:beforeAutospacing="0" w:after="0" w:afterAutospacing="0"/>
              <w:rPr>
                <w:rFonts w:asciiTheme="minorHAnsi" w:hAnsiTheme="minorHAnsi" w:cstheme="minorHAnsi"/>
                <w:sz w:val="22"/>
                <w:szCs w:val="22"/>
              </w:rPr>
            </w:pPr>
            <w:r w:rsidRPr="00B20011">
              <w:rPr>
                <w:rFonts w:asciiTheme="minorHAnsi" w:hAnsiTheme="minorHAnsi" w:cstheme="minorHAnsi"/>
                <w:sz w:val="22"/>
                <w:szCs w:val="22"/>
              </w:rPr>
              <w:t>*** A szagkoncentráció ellenőrzése kiváltható az NH</w:t>
            </w:r>
            <w:r w:rsidRPr="00B20011">
              <w:rPr>
                <w:rFonts w:asciiTheme="minorHAnsi" w:hAnsiTheme="minorHAnsi" w:cstheme="minorHAnsi"/>
                <w:sz w:val="22"/>
                <w:szCs w:val="22"/>
                <w:vertAlign w:val="subscript"/>
              </w:rPr>
              <w:t>3</w:t>
            </w:r>
            <w:r w:rsidRPr="00B20011">
              <w:rPr>
                <w:rFonts w:asciiTheme="minorHAnsi" w:hAnsiTheme="minorHAnsi" w:cstheme="minorHAnsi"/>
                <w:sz w:val="22"/>
                <w:szCs w:val="22"/>
              </w:rPr>
              <w:t xml:space="preserve"> és a H</w:t>
            </w:r>
            <w:r w:rsidRPr="00B20011">
              <w:rPr>
                <w:rFonts w:asciiTheme="minorHAnsi" w:hAnsiTheme="minorHAnsi" w:cstheme="minorHAnsi"/>
                <w:sz w:val="22"/>
                <w:szCs w:val="22"/>
                <w:vertAlign w:val="subscript"/>
              </w:rPr>
              <w:t>2</w:t>
            </w:r>
            <w:r w:rsidRPr="00B20011">
              <w:rPr>
                <w:rFonts w:asciiTheme="minorHAnsi" w:hAnsiTheme="minorHAnsi" w:cstheme="minorHAnsi"/>
                <w:sz w:val="22"/>
                <w:szCs w:val="22"/>
              </w:rPr>
              <w:t>S ellenőrzésével.</w:t>
            </w:r>
          </w:p>
          <w:p w14:paraId="7B411A43" w14:textId="77777777" w:rsidR="005257B6" w:rsidRPr="00B20011" w:rsidRDefault="005257B6" w:rsidP="005D1683">
            <w:pPr>
              <w:pStyle w:val="Norml2"/>
              <w:spacing w:before="0" w:beforeAutospacing="0" w:after="0" w:afterAutospacing="0"/>
              <w:rPr>
                <w:rFonts w:asciiTheme="minorHAnsi" w:hAnsiTheme="minorHAnsi" w:cstheme="minorHAnsi"/>
                <w:sz w:val="22"/>
                <w:szCs w:val="22"/>
              </w:rPr>
            </w:pPr>
            <w:r w:rsidRPr="00B20011">
              <w:rPr>
                <w:rFonts w:asciiTheme="minorHAnsi" w:hAnsiTheme="minorHAnsi" w:cstheme="minorHAnsi"/>
                <w:sz w:val="22"/>
                <w:szCs w:val="22"/>
              </w:rPr>
              <w:t>**** Ellenőrzésre csak akkor van szükség, ha a szennyezett berendezések tisztítására oldószert használnak.</w:t>
            </w:r>
          </w:p>
        </w:tc>
      </w:tr>
      <w:tr w:rsidR="005257B6" w:rsidRPr="00B20011" w14:paraId="1B13DAEC" w14:textId="77777777" w:rsidTr="002C4496">
        <w:trPr>
          <w:cantSplit/>
        </w:trPr>
        <w:tc>
          <w:tcPr>
            <w:tcW w:w="6931" w:type="dxa"/>
            <w:gridSpan w:val="4"/>
            <w:tcBorders>
              <w:top w:val="single" w:sz="12" w:space="0" w:color="auto"/>
              <w:left w:val="single" w:sz="12" w:space="0" w:color="auto"/>
              <w:bottom w:val="single" w:sz="12" w:space="0" w:color="auto"/>
            </w:tcBorders>
          </w:tcPr>
          <w:p w14:paraId="3971E5B0" w14:textId="55B04856" w:rsidR="001A4DF1" w:rsidRDefault="005257B6" w:rsidP="005D1683">
            <w:pPr>
              <w:jc w:val="both"/>
              <w:rPr>
                <w:rFonts w:eastAsia="Times New Roman" w:cstheme="minorHAnsi"/>
                <w:b/>
                <w:color w:val="000000"/>
                <w:lang w:eastAsia="hu-HU"/>
              </w:rPr>
            </w:pPr>
            <w:r w:rsidRPr="00B20011">
              <w:rPr>
                <w:rFonts w:eastAsia="Times New Roman" w:cstheme="minorHAnsi"/>
                <w:b/>
                <w:color w:val="000000"/>
                <w:lang w:eastAsia="hu-HU"/>
              </w:rPr>
              <w:t>A tevékenység megfelel a 8. BAT-következtetésnek</w:t>
            </w:r>
            <w:r w:rsidR="00220949">
              <w:rPr>
                <w:rFonts w:eastAsia="Times New Roman" w:cstheme="minorHAnsi"/>
                <w:b/>
                <w:color w:val="000000"/>
                <w:lang w:eastAsia="hu-HU"/>
              </w:rPr>
              <w:t>:</w:t>
            </w:r>
            <w:r w:rsidRPr="00B20011">
              <w:rPr>
                <w:rFonts w:eastAsia="Times New Roman" w:cstheme="minorHAnsi"/>
                <w:b/>
                <w:color w:val="000000"/>
                <w:lang w:eastAsia="hu-HU"/>
              </w:rPr>
              <w:t xml:space="preserve"> </w:t>
            </w:r>
          </w:p>
          <w:p w14:paraId="176BD35A" w14:textId="56943BC1" w:rsidR="005257B6" w:rsidRPr="001A4DF1" w:rsidRDefault="005257B6" w:rsidP="001A4DF1">
            <w:pPr>
              <w:jc w:val="both"/>
              <w:rPr>
                <w:rFonts w:eastAsia="Times New Roman" w:cstheme="minorHAnsi"/>
                <w:color w:val="000000"/>
                <w:lang w:eastAsia="hu-HU"/>
              </w:rPr>
            </w:pPr>
            <w:r w:rsidRPr="001A4DF1">
              <w:rPr>
                <w:rFonts w:eastAsia="Times New Roman" w:cstheme="minorHAnsi"/>
                <w:color w:val="000000"/>
                <w:lang w:eastAsia="hu-HU"/>
              </w:rPr>
              <w:t>(</w:t>
            </w:r>
            <w:r w:rsidR="001A4DF1">
              <w:rPr>
                <w:rFonts w:eastAsia="Times New Roman" w:cstheme="minorHAnsi"/>
                <w:color w:val="000000"/>
                <w:lang w:eastAsia="hu-HU"/>
              </w:rPr>
              <w:t>megfelel, amennyiben</w:t>
            </w:r>
            <w:r w:rsidRPr="001A4DF1">
              <w:rPr>
                <w:rFonts w:eastAsia="Times New Roman" w:cstheme="minorHAnsi"/>
                <w:color w:val="000000"/>
                <w:lang w:eastAsia="hu-HU"/>
              </w:rPr>
              <w:t xml:space="preserve"> valamennyi válasz „Igen” vagy „Nem alkalmazható”)</w:t>
            </w:r>
          </w:p>
        </w:tc>
        <w:tc>
          <w:tcPr>
            <w:tcW w:w="992" w:type="dxa"/>
            <w:gridSpan w:val="2"/>
            <w:tcBorders>
              <w:top w:val="single" w:sz="12" w:space="0" w:color="auto"/>
              <w:bottom w:val="single" w:sz="12" w:space="0" w:color="auto"/>
            </w:tcBorders>
            <w:shd w:val="clear" w:color="auto" w:fill="E2EFD9" w:themeFill="accent6" w:themeFillTint="33"/>
            <w:vAlign w:val="center"/>
          </w:tcPr>
          <w:p w14:paraId="1E97F0E0" w14:textId="77777777" w:rsidR="005257B6" w:rsidRPr="001A4DF1" w:rsidRDefault="005257B6" w:rsidP="002C4496">
            <w:pPr>
              <w:jc w:val="center"/>
              <w:rPr>
                <w:rFonts w:cstheme="minorHAnsi"/>
                <w:b/>
                <w:color w:val="000000" w:themeColor="text1"/>
              </w:rPr>
            </w:pPr>
            <w:r w:rsidRPr="001A4DF1">
              <w:rPr>
                <w:rFonts w:cstheme="minorHAnsi"/>
                <w:b/>
                <w:color w:val="000000" w:themeColor="text1"/>
              </w:rPr>
              <w:t xml:space="preserve">Igen </w:t>
            </w:r>
            <w:sdt>
              <w:sdtPr>
                <w:rPr>
                  <w:rFonts w:cstheme="minorHAnsi"/>
                  <w:b/>
                  <w:color w:val="000000" w:themeColor="text1"/>
                </w:rPr>
                <w:alias w:val="case1"/>
                <w:tag w:val="case1"/>
                <w:id w:val="-1497188048"/>
                <w14:checkbox>
                  <w14:checked w14:val="0"/>
                  <w14:checkedState w14:val="2612" w14:font="MS Gothic"/>
                  <w14:uncheckedState w14:val="2610" w14:font="MS Gothic"/>
                </w14:checkbox>
              </w:sdtPr>
              <w:sdtContent>
                <w:r w:rsidRPr="001A4DF1">
                  <w:rPr>
                    <w:rFonts w:ascii="Segoe UI Symbol" w:eastAsia="MS Gothic" w:hAnsi="Segoe UI Symbol" w:cs="Segoe UI Symbol"/>
                    <w:b/>
                    <w:color w:val="000000" w:themeColor="text1"/>
                  </w:rPr>
                  <w:t>☐</w:t>
                </w:r>
              </w:sdtContent>
            </w:sdt>
          </w:p>
        </w:tc>
        <w:tc>
          <w:tcPr>
            <w:tcW w:w="1144" w:type="dxa"/>
            <w:gridSpan w:val="2"/>
            <w:tcBorders>
              <w:top w:val="single" w:sz="12" w:space="0" w:color="auto"/>
              <w:bottom w:val="single" w:sz="12" w:space="0" w:color="auto"/>
              <w:right w:val="single" w:sz="12" w:space="0" w:color="auto"/>
            </w:tcBorders>
            <w:shd w:val="clear" w:color="auto" w:fill="F7CAAC" w:themeFill="accent2" w:themeFillTint="66"/>
            <w:vAlign w:val="center"/>
          </w:tcPr>
          <w:p w14:paraId="4600784C" w14:textId="77777777" w:rsidR="005257B6" w:rsidRPr="001A4DF1" w:rsidRDefault="005257B6" w:rsidP="002C4496">
            <w:pPr>
              <w:jc w:val="center"/>
              <w:rPr>
                <w:rFonts w:cstheme="minorHAnsi"/>
                <w:b/>
                <w:color w:val="000000" w:themeColor="text1"/>
              </w:rPr>
            </w:pPr>
            <w:r w:rsidRPr="001A4DF1">
              <w:rPr>
                <w:rFonts w:cstheme="minorHAnsi"/>
                <w:b/>
                <w:color w:val="000000" w:themeColor="text1"/>
              </w:rPr>
              <w:t xml:space="preserve">Nem </w:t>
            </w:r>
            <w:sdt>
              <w:sdtPr>
                <w:rPr>
                  <w:rFonts w:cstheme="minorHAnsi"/>
                  <w:b/>
                  <w:color w:val="000000" w:themeColor="text1"/>
                </w:rPr>
                <w:alias w:val="case1"/>
                <w:tag w:val="case1"/>
                <w:id w:val="-1069262679"/>
                <w14:checkbox>
                  <w14:checked w14:val="0"/>
                  <w14:checkedState w14:val="2612" w14:font="MS Gothic"/>
                  <w14:uncheckedState w14:val="2610" w14:font="MS Gothic"/>
                </w14:checkbox>
              </w:sdtPr>
              <w:sdtContent>
                <w:r w:rsidRPr="001A4DF1">
                  <w:rPr>
                    <w:rFonts w:ascii="Segoe UI Symbol" w:eastAsia="MS Gothic" w:hAnsi="Segoe UI Symbol" w:cs="Segoe UI Symbol"/>
                    <w:b/>
                    <w:color w:val="000000" w:themeColor="text1"/>
                  </w:rPr>
                  <w:t>☐</w:t>
                </w:r>
              </w:sdtContent>
            </w:sdt>
          </w:p>
        </w:tc>
      </w:tr>
    </w:tbl>
    <w:p w14:paraId="55F182E1" w14:textId="42792F35" w:rsidR="006200B6" w:rsidRDefault="006200B6" w:rsidP="006200B6">
      <w:pPr>
        <w:spacing w:after="0" w:line="240" w:lineRule="auto"/>
        <w:rPr>
          <w:rFonts w:cstheme="minorHAnsi"/>
        </w:rPr>
      </w:pPr>
    </w:p>
    <w:p w14:paraId="3E14EEBA" w14:textId="77777777" w:rsidR="00D20107" w:rsidRPr="00B20011" w:rsidRDefault="00D20107" w:rsidP="006200B6">
      <w:pPr>
        <w:spacing w:after="0" w:line="240" w:lineRule="auto"/>
        <w:rPr>
          <w:rFonts w:cstheme="minorHAnsi"/>
        </w:rPr>
      </w:pPr>
    </w:p>
    <w:tbl>
      <w:tblPr>
        <w:tblStyle w:val="Rcsostblzat"/>
        <w:tblW w:w="0" w:type="auto"/>
        <w:tblLook w:val="04A0" w:firstRow="1" w:lastRow="0" w:firstColumn="1" w:lastColumn="0" w:noHBand="0" w:noVBand="1"/>
      </w:tblPr>
      <w:tblGrid>
        <w:gridCol w:w="9042"/>
      </w:tblGrid>
      <w:tr w:rsidR="006200B6" w:rsidRPr="008E639A" w14:paraId="2991856C"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auto"/>
            <w:vAlign w:val="center"/>
          </w:tcPr>
          <w:p w14:paraId="2D36C788" w14:textId="77777777" w:rsidR="006200B6" w:rsidRPr="008E639A" w:rsidRDefault="006200B6" w:rsidP="006200B6">
            <w:pPr>
              <w:rPr>
                <w:rFonts w:cstheme="minorHAnsi"/>
              </w:rPr>
            </w:pPr>
            <w:r w:rsidRPr="008E639A">
              <w:rPr>
                <w:rFonts w:cstheme="minorHAnsi"/>
              </w:rPr>
              <w:t>Indoklás, hivatkozások, megjegyzések (ha szükséges):</w:t>
            </w:r>
          </w:p>
        </w:tc>
      </w:tr>
      <w:tr w:rsidR="006200B6" w:rsidRPr="008E639A" w14:paraId="4C8BA09A" w14:textId="77777777" w:rsidTr="006200B6">
        <w:trPr>
          <w:trHeight w:val="397"/>
        </w:trPr>
        <w:tc>
          <w:tcPr>
            <w:tcW w:w="9042" w:type="dxa"/>
            <w:tcBorders>
              <w:top w:val="single" w:sz="12" w:space="0" w:color="auto"/>
              <w:bottom w:val="single" w:sz="12" w:space="0" w:color="auto"/>
            </w:tcBorders>
            <w:vAlign w:val="center"/>
          </w:tcPr>
          <w:p w14:paraId="4EB851FB" w14:textId="77777777" w:rsidR="006200B6" w:rsidRDefault="006200B6" w:rsidP="006200B6">
            <w:pPr>
              <w:rPr>
                <w:rFonts w:cstheme="minorHAnsi"/>
              </w:rPr>
            </w:pPr>
          </w:p>
          <w:p w14:paraId="102DEA8B" w14:textId="77777777" w:rsidR="006200B6" w:rsidRPr="008E639A" w:rsidRDefault="006200B6" w:rsidP="006200B6">
            <w:pPr>
              <w:rPr>
                <w:rFonts w:cstheme="minorHAnsi"/>
              </w:rPr>
            </w:pPr>
          </w:p>
        </w:tc>
      </w:tr>
      <w:tr w:rsidR="006200B6" w:rsidRPr="008E639A" w14:paraId="5918A15B"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vAlign w:val="center"/>
          </w:tcPr>
          <w:p w14:paraId="239D0013" w14:textId="77777777" w:rsidR="006200B6" w:rsidRDefault="006200B6" w:rsidP="006200B6">
            <w:pPr>
              <w:rPr>
                <w:rFonts w:cstheme="minorHAnsi"/>
              </w:rPr>
            </w:pPr>
            <w:r>
              <w:rPr>
                <w:rFonts w:cstheme="minorHAnsi"/>
              </w:rPr>
              <w:t>Csökkentett/növelt gyakoriság indoklása:</w:t>
            </w:r>
          </w:p>
        </w:tc>
      </w:tr>
      <w:tr w:rsidR="006200B6" w:rsidRPr="008E639A" w14:paraId="2821336C" w14:textId="77777777" w:rsidTr="006200B6">
        <w:trPr>
          <w:trHeight w:val="397"/>
        </w:trPr>
        <w:tc>
          <w:tcPr>
            <w:tcW w:w="9042" w:type="dxa"/>
            <w:tcBorders>
              <w:top w:val="single" w:sz="12" w:space="0" w:color="auto"/>
              <w:bottom w:val="single" w:sz="12" w:space="0" w:color="auto"/>
            </w:tcBorders>
            <w:vAlign w:val="center"/>
          </w:tcPr>
          <w:p w14:paraId="20F312B3" w14:textId="77777777" w:rsidR="006200B6" w:rsidRDefault="006200B6" w:rsidP="006200B6">
            <w:pPr>
              <w:rPr>
                <w:rFonts w:cstheme="minorHAnsi"/>
              </w:rPr>
            </w:pPr>
          </w:p>
        </w:tc>
      </w:tr>
      <w:tr w:rsidR="006200B6" w:rsidRPr="008E639A" w14:paraId="52658035"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F7CAAC" w:themeFill="accent2" w:themeFillTint="66"/>
            <w:vAlign w:val="center"/>
          </w:tcPr>
          <w:p w14:paraId="1CBE7A46" w14:textId="77777777" w:rsidR="006200B6" w:rsidRDefault="006200B6" w:rsidP="006200B6">
            <w:pPr>
              <w:rPr>
                <w:rFonts w:cstheme="minorHAnsi"/>
              </w:rPr>
            </w:pPr>
            <w:r w:rsidRPr="008E639A">
              <w:rPr>
                <w:rFonts w:cstheme="minorHAnsi"/>
              </w:rPr>
              <w:t>Ha a tevékenység nem felel meg a BAT következtetésnek, a tervezett intézkedések:</w:t>
            </w:r>
          </w:p>
        </w:tc>
      </w:tr>
      <w:tr w:rsidR="006200B6" w:rsidRPr="008E639A" w14:paraId="0EEAC2D6" w14:textId="77777777" w:rsidTr="006200B6">
        <w:trPr>
          <w:trHeight w:val="397"/>
        </w:trPr>
        <w:tc>
          <w:tcPr>
            <w:tcW w:w="9042" w:type="dxa"/>
            <w:tcBorders>
              <w:top w:val="single" w:sz="12" w:space="0" w:color="auto"/>
            </w:tcBorders>
            <w:vAlign w:val="center"/>
          </w:tcPr>
          <w:p w14:paraId="1AF4549D" w14:textId="77777777" w:rsidR="006200B6" w:rsidRDefault="006200B6" w:rsidP="006200B6">
            <w:pPr>
              <w:rPr>
                <w:rFonts w:cstheme="minorHAnsi"/>
              </w:rPr>
            </w:pPr>
          </w:p>
          <w:p w14:paraId="2A5EB8F8" w14:textId="77777777" w:rsidR="006200B6" w:rsidRDefault="006200B6" w:rsidP="006200B6">
            <w:pPr>
              <w:rPr>
                <w:rFonts w:cstheme="minorHAnsi"/>
              </w:rPr>
            </w:pPr>
          </w:p>
        </w:tc>
      </w:tr>
    </w:tbl>
    <w:p w14:paraId="5F413CD2" w14:textId="77777777" w:rsidR="006200B6" w:rsidRPr="00B20011" w:rsidRDefault="006200B6" w:rsidP="006200B6">
      <w:pPr>
        <w:spacing w:after="0" w:line="240" w:lineRule="auto"/>
        <w:rPr>
          <w:rFonts w:cstheme="minorHAnsi"/>
        </w:rPr>
      </w:pPr>
    </w:p>
    <w:p w14:paraId="64C71D27" w14:textId="5EAE8016" w:rsidR="00852DC0" w:rsidRDefault="00852DC0">
      <w:pPr>
        <w:rPr>
          <w:rFonts w:cstheme="minorHAnsi"/>
        </w:rPr>
      </w:pPr>
      <w:r>
        <w:rPr>
          <w:rFonts w:cstheme="minorHAnsi"/>
        </w:rPr>
        <w:br w:type="page"/>
      </w:r>
    </w:p>
    <w:p w14:paraId="20F4F851" w14:textId="3913CE56" w:rsidR="001D14B1" w:rsidRPr="00B20011" w:rsidRDefault="001D14B1" w:rsidP="005D1683">
      <w:pPr>
        <w:pStyle w:val="Cmsor1"/>
      </w:pPr>
      <w:bookmarkStart w:id="12" w:name="_Toc94859131"/>
      <w:r w:rsidRPr="00B20011">
        <w:t xml:space="preserve">BAT 9. Szerves vegyületek </w:t>
      </w:r>
      <w:r w:rsidR="00BB7B7B" w:rsidRPr="00B20011">
        <w:t xml:space="preserve">levegőbe történő diffúz </w:t>
      </w:r>
      <w:r w:rsidRPr="00B20011">
        <w:t>kibocsátásának ellenőrzése</w:t>
      </w:r>
      <w:bookmarkEnd w:id="12"/>
    </w:p>
    <w:p w14:paraId="70E701DB" w14:textId="77777777" w:rsidR="0048014D" w:rsidRPr="00B20011" w:rsidRDefault="001D14B1" w:rsidP="00A35665">
      <w:pPr>
        <w:pStyle w:val="Georgia12"/>
      </w:pPr>
      <w:r w:rsidRPr="00B20011">
        <w:t xml:space="preserve">Az elérhető legjobb technika a szerves vegyületek elhasznált oldószerek regenerálásakor a levegőbe történő </w:t>
      </w:r>
      <w:proofErr w:type="gramStart"/>
      <w:r w:rsidRPr="00B20011">
        <w:t>diffúz</w:t>
      </w:r>
      <w:proofErr w:type="gramEnd"/>
      <w:r w:rsidRPr="00B20011">
        <w:t xml:space="preserve"> kibocsátásainak, a tartósan megmaradó szerves szennyező anyagokat tartalmazó berendezések oldószerekkel történő szennyeződésmentesítésének, valamint az oldószerek fűtőértékük hasznosításának céljával történő fizikai-kémiai kezelésének legalább évente egyszer, az alábbi technikák egyikének vagy azok kombinációjának alkalmazásával végzett ellenőrzése.</w:t>
      </w:r>
    </w:p>
    <w:p w14:paraId="693F24DE" w14:textId="77777777" w:rsidR="00BB7B7B" w:rsidRPr="00B20011" w:rsidRDefault="00BB7B7B" w:rsidP="002F586B">
      <w:pPr>
        <w:shd w:val="clear" w:color="auto" w:fill="FFFFFF"/>
        <w:spacing w:after="0" w:line="240" w:lineRule="auto"/>
        <w:jc w:val="both"/>
        <w:rPr>
          <w:rFonts w:eastAsia="Times New Roman" w:cstheme="minorHAnsi"/>
          <w:color w:val="000000"/>
          <w:lang w:eastAsia="hu-HU"/>
        </w:rPr>
      </w:pPr>
    </w:p>
    <w:tbl>
      <w:tblPr>
        <w:tblStyle w:val="Rcsostblzat"/>
        <w:tblW w:w="9067" w:type="dxa"/>
        <w:tblLayout w:type="fixed"/>
        <w:tblCellMar>
          <w:top w:w="113" w:type="dxa"/>
          <w:bottom w:w="113" w:type="dxa"/>
        </w:tblCellMar>
        <w:tblLook w:val="04A0" w:firstRow="1" w:lastRow="0" w:firstColumn="1" w:lastColumn="0" w:noHBand="0" w:noVBand="1"/>
      </w:tblPr>
      <w:tblGrid>
        <w:gridCol w:w="418"/>
        <w:gridCol w:w="6523"/>
        <w:gridCol w:w="1063"/>
        <w:gridCol w:w="1063"/>
      </w:tblGrid>
      <w:tr w:rsidR="002F586B" w:rsidRPr="00B20011" w14:paraId="2A978C89" w14:textId="77777777" w:rsidTr="00521C90">
        <w:trPr>
          <w:cantSplit/>
        </w:trPr>
        <w:tc>
          <w:tcPr>
            <w:tcW w:w="6941" w:type="dxa"/>
            <w:gridSpan w:val="2"/>
            <w:tcBorders>
              <w:top w:val="single" w:sz="12" w:space="0" w:color="auto"/>
              <w:left w:val="single" w:sz="12" w:space="0" w:color="auto"/>
              <w:bottom w:val="single" w:sz="12" w:space="0" w:color="auto"/>
              <w:right w:val="single" w:sz="12" w:space="0" w:color="auto"/>
            </w:tcBorders>
            <w:shd w:val="clear" w:color="auto" w:fill="DBD3C5"/>
            <w:vAlign w:val="center"/>
          </w:tcPr>
          <w:p w14:paraId="367651A9" w14:textId="7855664C" w:rsidR="002F586B" w:rsidRPr="00B20011" w:rsidRDefault="009D7685" w:rsidP="00521C90">
            <w:pPr>
              <w:jc w:val="center"/>
              <w:rPr>
                <w:rFonts w:eastAsia="Times New Roman" w:cstheme="minorHAnsi"/>
                <w:b/>
                <w:bCs/>
                <w:color w:val="000000"/>
                <w:lang w:eastAsia="hu-HU"/>
              </w:rPr>
            </w:pPr>
            <w:r w:rsidRPr="00B20011">
              <w:rPr>
                <w:rFonts w:eastAsia="Times New Roman" w:cstheme="minorHAnsi"/>
                <w:b/>
                <w:bCs/>
                <w:color w:val="000000"/>
                <w:lang w:eastAsia="hu-HU"/>
              </w:rPr>
              <w:t>Technika</w:t>
            </w:r>
          </w:p>
        </w:tc>
        <w:tc>
          <w:tcPr>
            <w:tcW w:w="2126" w:type="dxa"/>
            <w:gridSpan w:val="2"/>
            <w:tcBorders>
              <w:top w:val="single" w:sz="12" w:space="0" w:color="auto"/>
              <w:left w:val="single" w:sz="12" w:space="0" w:color="auto"/>
              <w:bottom w:val="single" w:sz="12" w:space="0" w:color="auto"/>
              <w:right w:val="single" w:sz="12" w:space="0" w:color="auto"/>
            </w:tcBorders>
            <w:shd w:val="clear" w:color="auto" w:fill="DBD3C5"/>
            <w:vAlign w:val="center"/>
          </w:tcPr>
          <w:p w14:paraId="74278148" w14:textId="77777777" w:rsidR="002F586B" w:rsidRPr="00B20011" w:rsidRDefault="002F586B" w:rsidP="00521C90">
            <w:pPr>
              <w:jc w:val="center"/>
              <w:rPr>
                <w:rFonts w:eastAsia="Times New Roman" w:cstheme="minorHAnsi"/>
                <w:color w:val="000000"/>
                <w:lang w:eastAsia="hu-HU"/>
              </w:rPr>
            </w:pPr>
            <w:r w:rsidRPr="00B20011">
              <w:rPr>
                <w:rFonts w:eastAsia="Times New Roman" w:cstheme="minorHAnsi"/>
                <w:b/>
                <w:bCs/>
                <w:color w:val="000000"/>
                <w:lang w:eastAsia="hu-HU"/>
              </w:rPr>
              <w:t>Az alkalmazott technika</w:t>
            </w:r>
          </w:p>
        </w:tc>
      </w:tr>
      <w:tr w:rsidR="00B86332" w:rsidRPr="00B20011" w14:paraId="0ED0BC0B" w14:textId="77777777" w:rsidTr="00521C90">
        <w:trPr>
          <w:cantSplit/>
        </w:trPr>
        <w:tc>
          <w:tcPr>
            <w:tcW w:w="418" w:type="dxa"/>
            <w:tcBorders>
              <w:top w:val="single" w:sz="12" w:space="0" w:color="auto"/>
            </w:tcBorders>
          </w:tcPr>
          <w:p w14:paraId="12F73478" w14:textId="77777777" w:rsidR="00B86332" w:rsidRPr="00B20011" w:rsidRDefault="00B86332" w:rsidP="005D1683">
            <w:pPr>
              <w:jc w:val="center"/>
              <w:rPr>
                <w:rFonts w:cstheme="minorHAnsi"/>
              </w:rPr>
            </w:pPr>
            <w:r w:rsidRPr="00B20011">
              <w:rPr>
                <w:rFonts w:cstheme="minorHAnsi"/>
              </w:rPr>
              <w:t>a.</w:t>
            </w:r>
          </w:p>
        </w:tc>
        <w:tc>
          <w:tcPr>
            <w:tcW w:w="6523" w:type="dxa"/>
            <w:tcBorders>
              <w:top w:val="single" w:sz="12" w:space="0" w:color="auto"/>
            </w:tcBorders>
          </w:tcPr>
          <w:p w14:paraId="30A4AB1F" w14:textId="77777777" w:rsidR="00B86332" w:rsidRPr="00B20011" w:rsidRDefault="00B86332" w:rsidP="005D1683">
            <w:pPr>
              <w:rPr>
                <w:rFonts w:cstheme="minorHAnsi"/>
              </w:rPr>
            </w:pPr>
            <w:r w:rsidRPr="00B20011">
              <w:rPr>
                <w:rFonts w:eastAsia="Times New Roman" w:cstheme="minorHAnsi"/>
                <w:lang w:eastAsia="hu-HU"/>
              </w:rPr>
              <w:t>Mérés</w:t>
            </w:r>
          </w:p>
        </w:tc>
        <w:tc>
          <w:tcPr>
            <w:tcW w:w="1063" w:type="dxa"/>
            <w:tcBorders>
              <w:top w:val="single" w:sz="12" w:space="0" w:color="auto"/>
            </w:tcBorders>
          </w:tcPr>
          <w:p w14:paraId="3845A1B3" w14:textId="77777777" w:rsidR="00B86332" w:rsidRPr="00B20011" w:rsidRDefault="00B86332" w:rsidP="005D1683">
            <w:pPr>
              <w:jc w:val="center"/>
              <w:rPr>
                <w:rFonts w:cstheme="minorHAnsi"/>
              </w:rPr>
            </w:pPr>
            <w:r w:rsidRPr="00B20011">
              <w:rPr>
                <w:rFonts w:cstheme="minorHAnsi"/>
              </w:rPr>
              <w:t xml:space="preserve">Igen </w:t>
            </w:r>
            <w:sdt>
              <w:sdtPr>
                <w:rPr>
                  <w:rFonts w:cstheme="minorHAnsi"/>
                </w:rPr>
                <w:alias w:val="case1"/>
                <w:tag w:val="case1"/>
                <w:id w:val="-33429225"/>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063" w:type="dxa"/>
            <w:tcBorders>
              <w:top w:val="single" w:sz="12" w:space="0" w:color="auto"/>
            </w:tcBorders>
          </w:tcPr>
          <w:p w14:paraId="625916E8" w14:textId="77777777" w:rsidR="00B86332" w:rsidRPr="00B20011" w:rsidRDefault="00B86332" w:rsidP="005D1683">
            <w:pPr>
              <w:jc w:val="center"/>
              <w:rPr>
                <w:rFonts w:cstheme="minorHAnsi"/>
              </w:rPr>
            </w:pPr>
            <w:r w:rsidRPr="00B20011">
              <w:rPr>
                <w:rFonts w:cstheme="minorHAnsi"/>
              </w:rPr>
              <w:t xml:space="preserve">Nem </w:t>
            </w:r>
            <w:sdt>
              <w:sdtPr>
                <w:rPr>
                  <w:rFonts w:cstheme="minorHAnsi"/>
                </w:rPr>
                <w:alias w:val="case1"/>
                <w:tag w:val="case1"/>
                <w:id w:val="-1892109150"/>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B86332" w:rsidRPr="00B20011" w14:paraId="2BA701BD" w14:textId="77777777" w:rsidTr="00521C90">
        <w:trPr>
          <w:cantSplit/>
        </w:trPr>
        <w:tc>
          <w:tcPr>
            <w:tcW w:w="418" w:type="dxa"/>
          </w:tcPr>
          <w:p w14:paraId="78CAABD6" w14:textId="77777777" w:rsidR="00B86332" w:rsidRPr="00B20011" w:rsidRDefault="00B86332" w:rsidP="005D1683">
            <w:pPr>
              <w:jc w:val="center"/>
              <w:rPr>
                <w:rFonts w:cstheme="minorHAnsi"/>
              </w:rPr>
            </w:pPr>
            <w:r w:rsidRPr="00B20011">
              <w:rPr>
                <w:rFonts w:cstheme="minorHAnsi"/>
              </w:rPr>
              <w:t>b.</w:t>
            </w:r>
          </w:p>
        </w:tc>
        <w:tc>
          <w:tcPr>
            <w:tcW w:w="6523" w:type="dxa"/>
          </w:tcPr>
          <w:p w14:paraId="122F39A4" w14:textId="77777777" w:rsidR="00B86332" w:rsidRPr="00B20011" w:rsidRDefault="00B86332" w:rsidP="005D1683">
            <w:pPr>
              <w:rPr>
                <w:rFonts w:cstheme="minorHAnsi"/>
              </w:rPr>
            </w:pPr>
            <w:r w:rsidRPr="00B20011">
              <w:rPr>
                <w:rFonts w:eastAsia="Times New Roman" w:cstheme="minorHAnsi"/>
                <w:lang w:eastAsia="hu-HU"/>
              </w:rPr>
              <w:t>Kibocsátási tényezők</w:t>
            </w:r>
          </w:p>
        </w:tc>
        <w:tc>
          <w:tcPr>
            <w:tcW w:w="1063" w:type="dxa"/>
          </w:tcPr>
          <w:p w14:paraId="38C2F6A9" w14:textId="77777777" w:rsidR="00B86332" w:rsidRPr="00B20011" w:rsidRDefault="00B86332" w:rsidP="005D1683">
            <w:pPr>
              <w:jc w:val="center"/>
              <w:rPr>
                <w:rFonts w:cstheme="minorHAnsi"/>
              </w:rPr>
            </w:pPr>
            <w:r w:rsidRPr="00B20011">
              <w:rPr>
                <w:rFonts w:cstheme="minorHAnsi"/>
              </w:rPr>
              <w:t xml:space="preserve">Igen </w:t>
            </w:r>
            <w:sdt>
              <w:sdtPr>
                <w:rPr>
                  <w:rFonts w:cstheme="minorHAnsi"/>
                </w:rPr>
                <w:alias w:val="case1"/>
                <w:tag w:val="case1"/>
                <w:id w:val="32853699"/>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063" w:type="dxa"/>
          </w:tcPr>
          <w:p w14:paraId="2A7D8012" w14:textId="77777777" w:rsidR="00B86332" w:rsidRPr="00B20011" w:rsidRDefault="00B86332" w:rsidP="005D1683">
            <w:pPr>
              <w:jc w:val="center"/>
              <w:rPr>
                <w:rFonts w:cstheme="minorHAnsi"/>
              </w:rPr>
            </w:pPr>
            <w:r w:rsidRPr="00B20011">
              <w:rPr>
                <w:rFonts w:cstheme="minorHAnsi"/>
              </w:rPr>
              <w:t xml:space="preserve">Nem </w:t>
            </w:r>
            <w:sdt>
              <w:sdtPr>
                <w:rPr>
                  <w:rFonts w:cstheme="minorHAnsi"/>
                </w:rPr>
                <w:alias w:val="case1"/>
                <w:tag w:val="case1"/>
                <w:id w:val="-652220604"/>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B86332" w:rsidRPr="00B20011" w14:paraId="564E8A17" w14:textId="77777777" w:rsidTr="00521C90">
        <w:trPr>
          <w:cantSplit/>
        </w:trPr>
        <w:tc>
          <w:tcPr>
            <w:tcW w:w="418" w:type="dxa"/>
          </w:tcPr>
          <w:p w14:paraId="40FA8946" w14:textId="77777777" w:rsidR="00B86332" w:rsidRPr="00B20011" w:rsidRDefault="00B86332" w:rsidP="005D1683">
            <w:pPr>
              <w:jc w:val="center"/>
              <w:rPr>
                <w:rFonts w:cstheme="minorHAnsi"/>
              </w:rPr>
            </w:pPr>
            <w:r w:rsidRPr="00B20011">
              <w:rPr>
                <w:rFonts w:cstheme="minorHAnsi"/>
              </w:rPr>
              <w:t>c.</w:t>
            </w:r>
          </w:p>
        </w:tc>
        <w:tc>
          <w:tcPr>
            <w:tcW w:w="6523" w:type="dxa"/>
          </w:tcPr>
          <w:p w14:paraId="6671258F" w14:textId="77777777" w:rsidR="00B86332" w:rsidRPr="00B20011" w:rsidRDefault="00B86332" w:rsidP="005D1683">
            <w:pPr>
              <w:rPr>
                <w:rFonts w:cstheme="minorHAnsi"/>
              </w:rPr>
            </w:pPr>
            <w:r w:rsidRPr="00B20011">
              <w:rPr>
                <w:rFonts w:eastAsia="Times New Roman" w:cstheme="minorHAnsi"/>
                <w:lang w:eastAsia="hu-HU"/>
              </w:rPr>
              <w:t>Anyagmérleg</w:t>
            </w:r>
          </w:p>
        </w:tc>
        <w:tc>
          <w:tcPr>
            <w:tcW w:w="1063" w:type="dxa"/>
          </w:tcPr>
          <w:p w14:paraId="1DBAC4B4" w14:textId="77777777" w:rsidR="00B86332" w:rsidRPr="00B20011" w:rsidRDefault="00B86332" w:rsidP="005D1683">
            <w:pPr>
              <w:jc w:val="center"/>
              <w:rPr>
                <w:rFonts w:cstheme="minorHAnsi"/>
              </w:rPr>
            </w:pPr>
            <w:r w:rsidRPr="00B20011">
              <w:rPr>
                <w:rFonts w:cstheme="minorHAnsi"/>
              </w:rPr>
              <w:t xml:space="preserve">Igen </w:t>
            </w:r>
            <w:sdt>
              <w:sdtPr>
                <w:rPr>
                  <w:rFonts w:cstheme="minorHAnsi"/>
                </w:rPr>
                <w:alias w:val="case1"/>
                <w:tag w:val="case1"/>
                <w:id w:val="2082712154"/>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063" w:type="dxa"/>
          </w:tcPr>
          <w:p w14:paraId="2118FA7E" w14:textId="77777777" w:rsidR="00B86332" w:rsidRPr="00B20011" w:rsidRDefault="00B86332" w:rsidP="005D1683">
            <w:pPr>
              <w:jc w:val="center"/>
              <w:rPr>
                <w:rFonts w:cstheme="minorHAnsi"/>
              </w:rPr>
            </w:pPr>
            <w:r w:rsidRPr="00B20011">
              <w:rPr>
                <w:rFonts w:cstheme="minorHAnsi"/>
              </w:rPr>
              <w:t xml:space="preserve">Nem </w:t>
            </w:r>
            <w:sdt>
              <w:sdtPr>
                <w:rPr>
                  <w:rFonts w:cstheme="minorHAnsi"/>
                </w:rPr>
                <w:alias w:val="case1"/>
                <w:tag w:val="case1"/>
                <w:id w:val="-1855174356"/>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6100D2" w:rsidRPr="00B20011" w14:paraId="57B47EE6" w14:textId="77777777" w:rsidTr="002C4496">
        <w:trPr>
          <w:cantSplit/>
        </w:trPr>
        <w:tc>
          <w:tcPr>
            <w:tcW w:w="6941" w:type="dxa"/>
            <w:gridSpan w:val="2"/>
            <w:tcBorders>
              <w:bottom w:val="single" w:sz="12" w:space="0" w:color="auto"/>
            </w:tcBorders>
          </w:tcPr>
          <w:p w14:paraId="1E1477CA" w14:textId="77777777" w:rsidR="006100D2" w:rsidRPr="00B20011" w:rsidRDefault="006100D2" w:rsidP="005D1683">
            <w:pPr>
              <w:rPr>
                <w:rFonts w:eastAsia="Times New Roman" w:cstheme="minorHAnsi"/>
                <w:i/>
                <w:lang w:eastAsia="hu-HU"/>
              </w:rPr>
            </w:pPr>
            <w:r w:rsidRPr="00B20011">
              <w:rPr>
                <w:rFonts w:eastAsia="Times New Roman" w:cstheme="minorHAnsi"/>
                <w:i/>
                <w:lang w:eastAsia="hu-HU"/>
              </w:rPr>
              <w:t>Alkalmazhatóság</w:t>
            </w:r>
          </w:p>
          <w:p w14:paraId="12443549" w14:textId="77777777" w:rsidR="006100D2" w:rsidRPr="00B20011" w:rsidRDefault="006100D2" w:rsidP="005D1683">
            <w:pPr>
              <w:rPr>
                <w:rFonts w:eastAsia="Times New Roman" w:cstheme="minorHAnsi"/>
                <w:lang w:eastAsia="hu-HU"/>
              </w:rPr>
            </w:pPr>
            <w:r w:rsidRPr="00B20011">
              <w:rPr>
                <w:rFonts w:eastAsia="Times New Roman" w:cstheme="minorHAnsi"/>
                <w:lang w:eastAsia="hu-HU"/>
              </w:rPr>
              <w:t>A BAT-következtetés az alábbi hulladékkezelési folyamatokra alkalmazható:</w:t>
            </w:r>
          </w:p>
          <w:p w14:paraId="5DBCEE23" w14:textId="77777777" w:rsidR="006100D2" w:rsidRPr="00B20011" w:rsidRDefault="006100D2" w:rsidP="005D1683">
            <w:pPr>
              <w:pStyle w:val="Listaszerbekezds"/>
              <w:numPr>
                <w:ilvl w:val="0"/>
                <w:numId w:val="3"/>
              </w:numPr>
              <w:rPr>
                <w:rFonts w:cstheme="minorHAnsi"/>
              </w:rPr>
            </w:pPr>
            <w:r w:rsidRPr="00B20011">
              <w:rPr>
                <w:rFonts w:cstheme="minorHAnsi"/>
              </w:rPr>
              <w:t xml:space="preserve">elhasznált oldószerek regenerálása; </w:t>
            </w:r>
          </w:p>
          <w:p w14:paraId="34088C88" w14:textId="77777777" w:rsidR="006100D2" w:rsidRPr="00B20011" w:rsidRDefault="006100D2" w:rsidP="005D1683">
            <w:pPr>
              <w:pStyle w:val="Listaszerbekezds"/>
              <w:numPr>
                <w:ilvl w:val="0"/>
                <w:numId w:val="3"/>
              </w:numPr>
              <w:rPr>
                <w:rFonts w:cstheme="minorHAnsi"/>
              </w:rPr>
            </w:pPr>
            <w:r w:rsidRPr="00B20011">
              <w:rPr>
                <w:rFonts w:cstheme="minorHAnsi"/>
              </w:rPr>
              <w:t>a tartósan megmaradó szerves szennyező anyagokat tartalmazó berendezések oldószerekkel történő szennyeződésmentesítése;</w:t>
            </w:r>
          </w:p>
          <w:p w14:paraId="470412C0" w14:textId="77777777" w:rsidR="006100D2" w:rsidRPr="00B20011" w:rsidRDefault="006100D2" w:rsidP="005D1683">
            <w:pPr>
              <w:pStyle w:val="Listaszerbekezds"/>
              <w:numPr>
                <w:ilvl w:val="0"/>
                <w:numId w:val="3"/>
              </w:numPr>
              <w:rPr>
                <w:rFonts w:eastAsia="Times New Roman" w:cstheme="minorHAnsi"/>
                <w:lang w:eastAsia="hu-HU"/>
              </w:rPr>
            </w:pPr>
            <w:r w:rsidRPr="00B20011">
              <w:rPr>
                <w:rFonts w:cstheme="minorHAnsi"/>
              </w:rPr>
              <w:t>az oldószerek fűtőértékük hasznosításának céljával történő fizikai-kémiai kezelése</w:t>
            </w:r>
          </w:p>
        </w:tc>
        <w:tc>
          <w:tcPr>
            <w:tcW w:w="2126" w:type="dxa"/>
            <w:gridSpan w:val="2"/>
            <w:tcBorders>
              <w:bottom w:val="single" w:sz="12" w:space="0" w:color="auto"/>
            </w:tcBorders>
            <w:vAlign w:val="center"/>
          </w:tcPr>
          <w:p w14:paraId="02502552" w14:textId="77777777" w:rsidR="006100D2" w:rsidRPr="00B20011" w:rsidRDefault="003206B5" w:rsidP="002C4496">
            <w:pPr>
              <w:jc w:val="center"/>
              <w:rPr>
                <w:rFonts w:cstheme="minorHAnsi"/>
              </w:rPr>
            </w:pPr>
            <w:r w:rsidRPr="00B20011">
              <w:rPr>
                <w:rFonts w:cstheme="minorHAnsi"/>
              </w:rPr>
              <w:t xml:space="preserve">A BAT-következtetés nem alkalmazható </w:t>
            </w:r>
            <w:sdt>
              <w:sdtPr>
                <w:rPr>
                  <w:rFonts w:cstheme="minorHAnsi"/>
                </w:rPr>
                <w:alias w:val="case1"/>
                <w:tag w:val="case1"/>
                <w:id w:val="-2014368090"/>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704392" w:rsidRPr="00B20011" w14:paraId="1B6B7091" w14:textId="77777777" w:rsidTr="00BC7E65">
        <w:trPr>
          <w:cantSplit/>
        </w:trPr>
        <w:tc>
          <w:tcPr>
            <w:tcW w:w="6941" w:type="dxa"/>
            <w:gridSpan w:val="2"/>
            <w:tcBorders>
              <w:top w:val="single" w:sz="12" w:space="0" w:color="auto"/>
              <w:left w:val="single" w:sz="12" w:space="0" w:color="auto"/>
              <w:bottom w:val="single" w:sz="12" w:space="0" w:color="auto"/>
            </w:tcBorders>
          </w:tcPr>
          <w:p w14:paraId="42751BAB" w14:textId="4180BA45" w:rsidR="00704392" w:rsidRPr="00B20011" w:rsidRDefault="00704392" w:rsidP="005D1683">
            <w:pPr>
              <w:rPr>
                <w:rFonts w:cstheme="minorHAnsi"/>
                <w:b/>
              </w:rPr>
            </w:pPr>
            <w:r w:rsidRPr="00B20011">
              <w:rPr>
                <w:rFonts w:eastAsia="Times New Roman" w:cstheme="minorHAnsi"/>
                <w:b/>
                <w:color w:val="000000"/>
                <w:lang w:eastAsia="hu-HU"/>
              </w:rPr>
              <w:t xml:space="preserve">A </w:t>
            </w:r>
            <w:r w:rsidR="00AA7B78" w:rsidRPr="00B20011">
              <w:rPr>
                <w:rFonts w:eastAsia="Times New Roman" w:cstheme="minorHAnsi"/>
                <w:b/>
                <w:color w:val="000000"/>
                <w:lang w:eastAsia="hu-HU"/>
              </w:rPr>
              <w:t>tevékenység</w:t>
            </w:r>
            <w:r w:rsidRPr="00B20011">
              <w:rPr>
                <w:rFonts w:eastAsia="Times New Roman" w:cstheme="minorHAnsi"/>
                <w:b/>
                <w:color w:val="000000"/>
                <w:lang w:eastAsia="hu-HU"/>
              </w:rPr>
              <w:t xml:space="preserve"> megfelel az 5. BAT-következtetésnek</w:t>
            </w:r>
            <w:r w:rsidR="00220949">
              <w:rPr>
                <w:rFonts w:eastAsia="Times New Roman" w:cstheme="minorHAnsi"/>
                <w:b/>
                <w:color w:val="000000"/>
                <w:lang w:eastAsia="hu-HU"/>
              </w:rPr>
              <w:t>:</w:t>
            </w:r>
            <w:r w:rsidRPr="00B20011">
              <w:rPr>
                <w:rFonts w:eastAsia="Times New Roman" w:cstheme="minorHAnsi"/>
                <w:b/>
                <w:color w:val="000000"/>
                <w:lang w:eastAsia="hu-HU"/>
              </w:rPr>
              <w:t xml:space="preserve"> </w:t>
            </w:r>
            <w:r w:rsidR="00BC7E65">
              <w:rPr>
                <w:rFonts w:eastAsia="Times New Roman" w:cstheme="minorHAnsi"/>
                <w:b/>
                <w:color w:val="000000"/>
                <w:lang w:eastAsia="hu-HU"/>
              </w:rPr>
              <w:br/>
            </w:r>
            <w:r w:rsidR="00BC7E65">
              <w:rPr>
                <w:rFonts w:eastAsia="Times New Roman" w:cstheme="minorHAnsi"/>
                <w:color w:val="000000"/>
                <w:lang w:eastAsia="hu-HU"/>
              </w:rPr>
              <w:t>(megfelel, amennyiben</w:t>
            </w:r>
            <w:r w:rsidRPr="00BC7E65">
              <w:rPr>
                <w:rFonts w:eastAsia="Times New Roman" w:cstheme="minorHAnsi"/>
                <w:color w:val="000000"/>
                <w:lang w:eastAsia="hu-HU"/>
              </w:rPr>
              <w:t xml:space="preserve"> legalább egy válasz „Igen”</w:t>
            </w:r>
            <w:r w:rsidR="003206B5" w:rsidRPr="00BC7E65">
              <w:rPr>
                <w:rFonts w:eastAsia="Times New Roman" w:cstheme="minorHAnsi"/>
                <w:color w:val="000000"/>
                <w:lang w:eastAsia="hu-HU"/>
              </w:rPr>
              <w:t>,</w:t>
            </w:r>
            <w:r w:rsidRPr="00BC7E65">
              <w:rPr>
                <w:rFonts w:eastAsia="Times New Roman" w:cstheme="minorHAnsi"/>
                <w:color w:val="000000"/>
                <w:lang w:eastAsia="hu-HU"/>
              </w:rPr>
              <w:t xml:space="preserve"> vagy </w:t>
            </w:r>
            <w:r w:rsidR="003206B5" w:rsidRPr="00BC7E65">
              <w:rPr>
                <w:rFonts w:eastAsia="Times New Roman" w:cstheme="minorHAnsi"/>
                <w:color w:val="000000"/>
                <w:lang w:eastAsia="hu-HU"/>
              </w:rPr>
              <w:t>„</w:t>
            </w:r>
            <w:proofErr w:type="gramStart"/>
            <w:r w:rsidR="003206B5" w:rsidRPr="00BC7E65">
              <w:rPr>
                <w:rFonts w:eastAsia="Times New Roman" w:cstheme="minorHAnsi"/>
                <w:color w:val="000000"/>
                <w:lang w:eastAsia="hu-HU"/>
              </w:rPr>
              <w:t>A</w:t>
            </w:r>
            <w:proofErr w:type="gramEnd"/>
            <w:r w:rsidR="003206B5" w:rsidRPr="00BC7E65">
              <w:rPr>
                <w:rFonts w:eastAsia="Times New Roman" w:cstheme="minorHAnsi"/>
                <w:color w:val="000000"/>
                <w:lang w:eastAsia="hu-HU"/>
              </w:rPr>
              <w:t xml:space="preserve"> BAT-következtetés nem alkalmazható</w:t>
            </w:r>
            <w:r w:rsidRPr="00BC7E65">
              <w:rPr>
                <w:rFonts w:eastAsia="Times New Roman" w:cstheme="minorHAnsi"/>
                <w:color w:val="000000"/>
                <w:lang w:eastAsia="hu-HU"/>
              </w:rPr>
              <w:t>”)</w:t>
            </w:r>
          </w:p>
        </w:tc>
        <w:tc>
          <w:tcPr>
            <w:tcW w:w="1063" w:type="dxa"/>
            <w:tcBorders>
              <w:top w:val="single" w:sz="12" w:space="0" w:color="auto"/>
              <w:bottom w:val="single" w:sz="12" w:space="0" w:color="auto"/>
            </w:tcBorders>
            <w:shd w:val="clear" w:color="auto" w:fill="E2EFD9" w:themeFill="accent6" w:themeFillTint="33"/>
          </w:tcPr>
          <w:p w14:paraId="21B33EFF" w14:textId="77777777" w:rsidR="00704392" w:rsidRPr="00BC7E65" w:rsidRDefault="00704392" w:rsidP="005D1683">
            <w:pPr>
              <w:jc w:val="center"/>
              <w:rPr>
                <w:rFonts w:cstheme="minorHAnsi"/>
                <w:b/>
                <w:color w:val="000000" w:themeColor="text1"/>
              </w:rPr>
            </w:pPr>
            <w:r w:rsidRPr="00BC7E65">
              <w:rPr>
                <w:rFonts w:cstheme="minorHAnsi"/>
                <w:b/>
                <w:color w:val="000000" w:themeColor="text1"/>
              </w:rPr>
              <w:t xml:space="preserve">Igen </w:t>
            </w:r>
            <w:sdt>
              <w:sdtPr>
                <w:rPr>
                  <w:rFonts w:cstheme="minorHAnsi"/>
                  <w:b/>
                  <w:color w:val="000000" w:themeColor="text1"/>
                </w:rPr>
                <w:alias w:val="case1"/>
                <w:tag w:val="case1"/>
                <w:id w:val="638002119"/>
                <w14:checkbox>
                  <w14:checked w14:val="0"/>
                  <w14:checkedState w14:val="2612" w14:font="MS Gothic"/>
                  <w14:uncheckedState w14:val="2610" w14:font="MS Gothic"/>
                </w14:checkbox>
              </w:sdtPr>
              <w:sdtContent>
                <w:r w:rsidRPr="00BC7E65">
                  <w:rPr>
                    <w:rFonts w:ascii="Segoe UI Symbol" w:eastAsia="MS Gothic" w:hAnsi="Segoe UI Symbol" w:cs="Segoe UI Symbol"/>
                    <w:b/>
                    <w:color w:val="000000" w:themeColor="text1"/>
                  </w:rPr>
                  <w:t>☐</w:t>
                </w:r>
              </w:sdtContent>
            </w:sdt>
          </w:p>
        </w:tc>
        <w:tc>
          <w:tcPr>
            <w:tcW w:w="1063" w:type="dxa"/>
            <w:tcBorders>
              <w:top w:val="single" w:sz="12" w:space="0" w:color="auto"/>
              <w:bottom w:val="single" w:sz="12" w:space="0" w:color="auto"/>
              <w:right w:val="single" w:sz="12" w:space="0" w:color="auto"/>
            </w:tcBorders>
            <w:shd w:val="clear" w:color="auto" w:fill="F7CAAC" w:themeFill="accent2" w:themeFillTint="66"/>
          </w:tcPr>
          <w:p w14:paraId="7484883D" w14:textId="77777777" w:rsidR="00704392" w:rsidRPr="00BC7E65" w:rsidRDefault="00704392" w:rsidP="005D1683">
            <w:pPr>
              <w:jc w:val="center"/>
              <w:rPr>
                <w:rFonts w:cstheme="minorHAnsi"/>
                <w:b/>
                <w:color w:val="000000" w:themeColor="text1"/>
              </w:rPr>
            </w:pPr>
            <w:r w:rsidRPr="00BC7E65">
              <w:rPr>
                <w:rFonts w:cstheme="minorHAnsi"/>
                <w:b/>
                <w:color w:val="000000" w:themeColor="text1"/>
              </w:rPr>
              <w:t xml:space="preserve">Nem </w:t>
            </w:r>
            <w:sdt>
              <w:sdtPr>
                <w:rPr>
                  <w:rFonts w:cstheme="minorHAnsi"/>
                  <w:b/>
                  <w:color w:val="000000" w:themeColor="text1"/>
                </w:rPr>
                <w:alias w:val="case1"/>
                <w:tag w:val="case1"/>
                <w:id w:val="-476456241"/>
                <w14:checkbox>
                  <w14:checked w14:val="0"/>
                  <w14:checkedState w14:val="2612" w14:font="MS Gothic"/>
                  <w14:uncheckedState w14:val="2610" w14:font="MS Gothic"/>
                </w14:checkbox>
              </w:sdtPr>
              <w:sdtContent>
                <w:r w:rsidRPr="00BC7E65">
                  <w:rPr>
                    <w:rFonts w:ascii="Segoe UI Symbol" w:eastAsia="MS Gothic" w:hAnsi="Segoe UI Symbol" w:cs="Segoe UI Symbol"/>
                    <w:b/>
                    <w:color w:val="000000" w:themeColor="text1"/>
                  </w:rPr>
                  <w:t>☐</w:t>
                </w:r>
              </w:sdtContent>
            </w:sdt>
          </w:p>
        </w:tc>
      </w:tr>
    </w:tbl>
    <w:p w14:paraId="46DD3639" w14:textId="77777777" w:rsidR="006200B6" w:rsidRPr="00B20011" w:rsidRDefault="006200B6" w:rsidP="006200B6">
      <w:pPr>
        <w:spacing w:after="0" w:line="240" w:lineRule="auto"/>
        <w:rPr>
          <w:rFonts w:cstheme="minorHAnsi"/>
        </w:rPr>
      </w:pPr>
    </w:p>
    <w:tbl>
      <w:tblPr>
        <w:tblStyle w:val="Rcsostblzat"/>
        <w:tblW w:w="0" w:type="auto"/>
        <w:tblLook w:val="04A0" w:firstRow="1" w:lastRow="0" w:firstColumn="1" w:lastColumn="0" w:noHBand="0" w:noVBand="1"/>
      </w:tblPr>
      <w:tblGrid>
        <w:gridCol w:w="9042"/>
      </w:tblGrid>
      <w:tr w:rsidR="006200B6" w:rsidRPr="008E639A" w14:paraId="5E7A58F3"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auto"/>
            <w:vAlign w:val="center"/>
          </w:tcPr>
          <w:p w14:paraId="2F760A6A" w14:textId="77777777" w:rsidR="006200B6" w:rsidRPr="008E639A" w:rsidRDefault="006200B6" w:rsidP="006200B6">
            <w:pPr>
              <w:rPr>
                <w:rFonts w:cstheme="minorHAnsi"/>
              </w:rPr>
            </w:pPr>
            <w:r w:rsidRPr="008E639A">
              <w:rPr>
                <w:rFonts w:cstheme="minorHAnsi"/>
              </w:rPr>
              <w:t>Indoklás, hivatkozások, megjegyzések (ha szükséges):</w:t>
            </w:r>
          </w:p>
        </w:tc>
      </w:tr>
      <w:tr w:rsidR="006200B6" w:rsidRPr="008E639A" w14:paraId="4A2B0CBD" w14:textId="77777777" w:rsidTr="006200B6">
        <w:trPr>
          <w:trHeight w:val="397"/>
        </w:trPr>
        <w:tc>
          <w:tcPr>
            <w:tcW w:w="9042" w:type="dxa"/>
            <w:tcBorders>
              <w:top w:val="single" w:sz="12" w:space="0" w:color="auto"/>
              <w:bottom w:val="single" w:sz="12" w:space="0" w:color="auto"/>
            </w:tcBorders>
            <w:vAlign w:val="center"/>
          </w:tcPr>
          <w:p w14:paraId="16B35751" w14:textId="77777777" w:rsidR="006200B6" w:rsidRDefault="006200B6" w:rsidP="006200B6">
            <w:pPr>
              <w:rPr>
                <w:rFonts w:cstheme="minorHAnsi"/>
              </w:rPr>
            </w:pPr>
          </w:p>
          <w:p w14:paraId="79298D9F" w14:textId="77777777" w:rsidR="006200B6" w:rsidRPr="008E639A" w:rsidRDefault="006200B6" w:rsidP="006200B6">
            <w:pPr>
              <w:rPr>
                <w:rFonts w:cstheme="minorHAnsi"/>
              </w:rPr>
            </w:pPr>
          </w:p>
        </w:tc>
      </w:tr>
      <w:tr w:rsidR="006200B6" w:rsidRPr="008E639A" w14:paraId="0EA9D824"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F7CAAC" w:themeFill="accent2" w:themeFillTint="66"/>
            <w:vAlign w:val="center"/>
          </w:tcPr>
          <w:p w14:paraId="709491CA" w14:textId="77777777" w:rsidR="006200B6" w:rsidRDefault="006200B6" w:rsidP="006200B6">
            <w:pPr>
              <w:rPr>
                <w:rFonts w:cstheme="minorHAnsi"/>
              </w:rPr>
            </w:pPr>
            <w:r w:rsidRPr="008E639A">
              <w:rPr>
                <w:rFonts w:cstheme="minorHAnsi"/>
              </w:rPr>
              <w:t>Ha a tevékenység nem felel meg a BAT következtetésnek, a tervezett intézkedések:</w:t>
            </w:r>
          </w:p>
        </w:tc>
      </w:tr>
      <w:tr w:rsidR="006200B6" w:rsidRPr="008E639A" w14:paraId="2EF864BC" w14:textId="77777777" w:rsidTr="006200B6">
        <w:trPr>
          <w:trHeight w:val="397"/>
        </w:trPr>
        <w:tc>
          <w:tcPr>
            <w:tcW w:w="9042" w:type="dxa"/>
            <w:tcBorders>
              <w:top w:val="single" w:sz="12" w:space="0" w:color="auto"/>
            </w:tcBorders>
            <w:vAlign w:val="center"/>
          </w:tcPr>
          <w:p w14:paraId="24D583F8" w14:textId="77777777" w:rsidR="006200B6" w:rsidRDefault="006200B6" w:rsidP="006200B6">
            <w:pPr>
              <w:rPr>
                <w:rFonts w:cstheme="minorHAnsi"/>
              </w:rPr>
            </w:pPr>
          </w:p>
          <w:p w14:paraId="2E347EFC" w14:textId="77777777" w:rsidR="006200B6" w:rsidRDefault="006200B6" w:rsidP="006200B6">
            <w:pPr>
              <w:rPr>
                <w:rFonts w:cstheme="minorHAnsi"/>
              </w:rPr>
            </w:pPr>
          </w:p>
        </w:tc>
      </w:tr>
    </w:tbl>
    <w:p w14:paraId="0A3D5C50" w14:textId="77777777" w:rsidR="006200B6" w:rsidRPr="00B20011" w:rsidRDefault="006200B6" w:rsidP="006200B6">
      <w:pPr>
        <w:spacing w:after="0" w:line="240" w:lineRule="auto"/>
        <w:rPr>
          <w:rFonts w:cstheme="minorHAnsi"/>
        </w:rPr>
      </w:pPr>
    </w:p>
    <w:p w14:paraId="52E43DEA" w14:textId="0D267B5E" w:rsidR="00852DC0" w:rsidRDefault="00852DC0">
      <w:pPr>
        <w:rPr>
          <w:rFonts w:cstheme="minorHAnsi"/>
        </w:rPr>
      </w:pPr>
      <w:r>
        <w:rPr>
          <w:rFonts w:cstheme="minorHAnsi"/>
        </w:rPr>
        <w:br w:type="page"/>
      </w:r>
    </w:p>
    <w:p w14:paraId="192819C5" w14:textId="378940DF" w:rsidR="00E407FA" w:rsidRPr="00B20011" w:rsidRDefault="00E407FA" w:rsidP="005D1683">
      <w:pPr>
        <w:pStyle w:val="Cmsor1"/>
      </w:pPr>
      <w:bookmarkStart w:id="13" w:name="_Toc94859132"/>
      <w:r w:rsidRPr="00B20011">
        <w:t>BAT 10. Bűzkibocsátás ellenőrzése</w:t>
      </w:r>
      <w:bookmarkEnd w:id="13"/>
    </w:p>
    <w:p w14:paraId="3271534A" w14:textId="77777777" w:rsidR="00E407FA" w:rsidRPr="00B20011" w:rsidRDefault="00E407FA" w:rsidP="00A35665">
      <w:pPr>
        <w:pStyle w:val="Georgia12"/>
      </w:pPr>
      <w:r w:rsidRPr="00B20011">
        <w:t>Az elérhető legjobb technika a bűzkibocsátás időszakos ellenőrzése</w:t>
      </w:r>
      <w:r w:rsidR="00D17ABB" w:rsidRPr="00B20011">
        <w:t>.</w:t>
      </w:r>
    </w:p>
    <w:p w14:paraId="4095049E" w14:textId="77777777" w:rsidR="002F586B" w:rsidRPr="00B20011" w:rsidRDefault="002F586B" w:rsidP="002F586B">
      <w:pPr>
        <w:spacing w:after="0" w:line="240" w:lineRule="auto"/>
        <w:jc w:val="both"/>
        <w:rPr>
          <w:rFonts w:cstheme="minorHAnsi"/>
        </w:rPr>
      </w:pPr>
    </w:p>
    <w:tbl>
      <w:tblPr>
        <w:tblStyle w:val="Rcsostblzat"/>
        <w:tblW w:w="9067" w:type="dxa"/>
        <w:tblLayout w:type="fixed"/>
        <w:tblCellMar>
          <w:top w:w="113" w:type="dxa"/>
          <w:bottom w:w="113" w:type="dxa"/>
        </w:tblCellMar>
        <w:tblLook w:val="04A0" w:firstRow="1" w:lastRow="0" w:firstColumn="1" w:lastColumn="0" w:noHBand="0" w:noVBand="1"/>
      </w:tblPr>
      <w:tblGrid>
        <w:gridCol w:w="6941"/>
        <w:gridCol w:w="1063"/>
        <w:gridCol w:w="1063"/>
      </w:tblGrid>
      <w:tr w:rsidR="005413BF" w:rsidRPr="00B20011" w14:paraId="04165683" w14:textId="77777777" w:rsidTr="00521C90">
        <w:trPr>
          <w:cantSplit/>
        </w:trPr>
        <w:tc>
          <w:tcPr>
            <w:tcW w:w="6941" w:type="dxa"/>
            <w:tcBorders>
              <w:top w:val="single" w:sz="12" w:space="0" w:color="auto"/>
              <w:left w:val="single" w:sz="12" w:space="0" w:color="auto"/>
              <w:bottom w:val="single" w:sz="12" w:space="0" w:color="auto"/>
              <w:right w:val="single" w:sz="12" w:space="0" w:color="auto"/>
            </w:tcBorders>
            <w:shd w:val="clear" w:color="auto" w:fill="DBD3C5"/>
            <w:vAlign w:val="center"/>
          </w:tcPr>
          <w:p w14:paraId="2FDEE6DC" w14:textId="7F42722F" w:rsidR="005413BF" w:rsidRPr="00B20011" w:rsidRDefault="009D7685" w:rsidP="00521C90">
            <w:pPr>
              <w:keepNext/>
              <w:jc w:val="center"/>
              <w:rPr>
                <w:rFonts w:eastAsia="Times New Roman" w:cstheme="minorHAnsi"/>
                <w:b/>
                <w:bCs/>
                <w:lang w:eastAsia="hu-HU"/>
              </w:rPr>
            </w:pPr>
            <w:r w:rsidRPr="00B20011">
              <w:rPr>
                <w:rFonts w:eastAsia="Times New Roman" w:cstheme="minorHAnsi"/>
                <w:b/>
                <w:bCs/>
                <w:color w:val="000000"/>
                <w:lang w:eastAsia="hu-HU"/>
              </w:rPr>
              <w:t>Technika</w:t>
            </w:r>
          </w:p>
        </w:tc>
        <w:tc>
          <w:tcPr>
            <w:tcW w:w="2126" w:type="dxa"/>
            <w:gridSpan w:val="2"/>
            <w:tcBorders>
              <w:top w:val="single" w:sz="12" w:space="0" w:color="auto"/>
              <w:left w:val="single" w:sz="12" w:space="0" w:color="auto"/>
              <w:bottom w:val="single" w:sz="12" w:space="0" w:color="auto"/>
              <w:right w:val="single" w:sz="12" w:space="0" w:color="auto"/>
            </w:tcBorders>
            <w:shd w:val="clear" w:color="auto" w:fill="DBD3C5"/>
            <w:vAlign w:val="center"/>
          </w:tcPr>
          <w:p w14:paraId="154B4803" w14:textId="77777777" w:rsidR="005413BF" w:rsidRPr="00B20011" w:rsidRDefault="005413BF" w:rsidP="00521C90">
            <w:pPr>
              <w:keepNext/>
              <w:jc w:val="center"/>
              <w:rPr>
                <w:rFonts w:eastAsia="Times New Roman" w:cstheme="minorHAnsi"/>
                <w:lang w:eastAsia="hu-HU"/>
              </w:rPr>
            </w:pPr>
            <w:r w:rsidRPr="00B20011">
              <w:rPr>
                <w:rFonts w:eastAsia="Times New Roman" w:cstheme="minorHAnsi"/>
                <w:b/>
                <w:bCs/>
                <w:lang w:eastAsia="hu-HU"/>
              </w:rPr>
              <w:t>Az alkalmazott technika</w:t>
            </w:r>
          </w:p>
        </w:tc>
      </w:tr>
      <w:tr w:rsidR="005413BF" w:rsidRPr="00B20011" w14:paraId="615FF730" w14:textId="77777777" w:rsidTr="00852DC0">
        <w:tc>
          <w:tcPr>
            <w:tcW w:w="6941" w:type="dxa"/>
            <w:tcBorders>
              <w:top w:val="single" w:sz="12" w:space="0" w:color="auto"/>
            </w:tcBorders>
          </w:tcPr>
          <w:p w14:paraId="680194A3" w14:textId="77777777" w:rsidR="005413BF" w:rsidRPr="00B20011" w:rsidRDefault="005413BF" w:rsidP="005D1683">
            <w:pPr>
              <w:keepNext/>
              <w:rPr>
                <w:rFonts w:cstheme="minorHAnsi"/>
              </w:rPr>
            </w:pPr>
            <w:r w:rsidRPr="00B20011">
              <w:rPr>
                <w:rFonts w:eastAsia="Times New Roman" w:cstheme="minorHAnsi"/>
                <w:lang w:eastAsia="hu-HU"/>
              </w:rPr>
              <w:t>A bűzkibocsátás ellenőrzése EN- vagy egyéb szabványok alkalmazásával. Az ellenőrzés gyakoriságát a bűzszennyezés elleni intézkedési terv határozza meg</w:t>
            </w:r>
            <w:r w:rsidR="002F586B" w:rsidRPr="00B20011">
              <w:rPr>
                <w:rFonts w:eastAsia="Times New Roman" w:cstheme="minorHAnsi"/>
                <w:lang w:eastAsia="hu-HU"/>
              </w:rPr>
              <w:t>.</w:t>
            </w:r>
          </w:p>
        </w:tc>
        <w:tc>
          <w:tcPr>
            <w:tcW w:w="1063" w:type="dxa"/>
            <w:tcBorders>
              <w:top w:val="single" w:sz="12" w:space="0" w:color="auto"/>
            </w:tcBorders>
            <w:vAlign w:val="center"/>
          </w:tcPr>
          <w:p w14:paraId="1FB02222" w14:textId="77777777" w:rsidR="005413BF" w:rsidRPr="00B20011" w:rsidRDefault="005413BF" w:rsidP="002C4496">
            <w:pPr>
              <w:keepNext/>
              <w:jc w:val="center"/>
              <w:rPr>
                <w:rFonts w:cstheme="minorHAnsi"/>
              </w:rPr>
            </w:pPr>
            <w:r w:rsidRPr="00B20011">
              <w:rPr>
                <w:rFonts w:cstheme="minorHAnsi"/>
              </w:rPr>
              <w:t xml:space="preserve">Igen </w:t>
            </w:r>
            <w:sdt>
              <w:sdtPr>
                <w:rPr>
                  <w:rFonts w:cstheme="minorHAnsi"/>
                </w:rPr>
                <w:alias w:val="case1"/>
                <w:tag w:val="case1"/>
                <w:id w:val="550513732"/>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063" w:type="dxa"/>
            <w:tcBorders>
              <w:top w:val="single" w:sz="12" w:space="0" w:color="auto"/>
            </w:tcBorders>
            <w:vAlign w:val="center"/>
          </w:tcPr>
          <w:p w14:paraId="431A41ED" w14:textId="77777777" w:rsidR="005413BF" w:rsidRPr="00B20011" w:rsidRDefault="005413BF" w:rsidP="002C4496">
            <w:pPr>
              <w:keepNext/>
              <w:jc w:val="center"/>
              <w:rPr>
                <w:rFonts w:cstheme="minorHAnsi"/>
              </w:rPr>
            </w:pPr>
            <w:r w:rsidRPr="00B20011">
              <w:rPr>
                <w:rFonts w:cstheme="minorHAnsi"/>
              </w:rPr>
              <w:t xml:space="preserve">Nem </w:t>
            </w:r>
            <w:sdt>
              <w:sdtPr>
                <w:rPr>
                  <w:rFonts w:cstheme="minorHAnsi"/>
                </w:rPr>
                <w:alias w:val="case1"/>
                <w:tag w:val="case1"/>
                <w:id w:val="-2024702818"/>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3206B5" w:rsidRPr="00B20011" w14:paraId="483CAC2F" w14:textId="77777777" w:rsidTr="002C4496">
        <w:trPr>
          <w:cantSplit/>
        </w:trPr>
        <w:tc>
          <w:tcPr>
            <w:tcW w:w="6941" w:type="dxa"/>
            <w:tcBorders>
              <w:bottom w:val="single" w:sz="12" w:space="0" w:color="auto"/>
            </w:tcBorders>
          </w:tcPr>
          <w:p w14:paraId="399AE154" w14:textId="77777777" w:rsidR="003206B5" w:rsidRPr="00B20011" w:rsidRDefault="003206B5" w:rsidP="003206B5">
            <w:pPr>
              <w:keepNext/>
              <w:rPr>
                <w:rFonts w:eastAsia="Times New Roman" w:cstheme="minorHAnsi"/>
                <w:i/>
                <w:lang w:eastAsia="hu-HU"/>
              </w:rPr>
            </w:pPr>
            <w:r w:rsidRPr="00B20011">
              <w:rPr>
                <w:rFonts w:eastAsia="Times New Roman" w:cstheme="minorHAnsi"/>
                <w:i/>
                <w:lang w:eastAsia="hu-HU"/>
              </w:rPr>
              <w:t>Alkalmazhatóság</w:t>
            </w:r>
          </w:p>
          <w:p w14:paraId="05C314C8" w14:textId="77777777" w:rsidR="003206B5" w:rsidRPr="00B20011" w:rsidRDefault="003206B5" w:rsidP="003206B5">
            <w:pPr>
              <w:keepNext/>
              <w:rPr>
                <w:rFonts w:eastAsia="Times New Roman" w:cstheme="minorHAnsi"/>
                <w:lang w:eastAsia="hu-HU"/>
              </w:rPr>
            </w:pPr>
            <w:r w:rsidRPr="00B20011">
              <w:rPr>
                <w:rFonts w:eastAsia="Times New Roman" w:cstheme="minorHAnsi"/>
                <w:lang w:eastAsia="hu-HU"/>
              </w:rPr>
              <w:t>Az alkalmazhatóság azokra az esetekre korlátozódik, amelyekben az érzékeny területeken bűzártalomra lehet számítani és/vagy azt igazolták.</w:t>
            </w:r>
          </w:p>
        </w:tc>
        <w:tc>
          <w:tcPr>
            <w:tcW w:w="2126" w:type="dxa"/>
            <w:gridSpan w:val="2"/>
            <w:tcBorders>
              <w:bottom w:val="single" w:sz="12" w:space="0" w:color="auto"/>
            </w:tcBorders>
            <w:vAlign w:val="center"/>
          </w:tcPr>
          <w:p w14:paraId="2800F827" w14:textId="77777777" w:rsidR="003206B5" w:rsidRPr="00B20011" w:rsidRDefault="003206B5" w:rsidP="002C4496">
            <w:pPr>
              <w:keepNext/>
              <w:jc w:val="center"/>
              <w:rPr>
                <w:rFonts w:cstheme="minorHAnsi"/>
              </w:rPr>
            </w:pPr>
            <w:r w:rsidRPr="00B20011">
              <w:rPr>
                <w:rFonts w:cstheme="minorHAnsi"/>
              </w:rPr>
              <w:t xml:space="preserve">A BAT-következtetés nem alkalmazható </w:t>
            </w:r>
            <w:sdt>
              <w:sdtPr>
                <w:rPr>
                  <w:rFonts w:ascii="Segoe UI Symbol" w:eastAsia="MS Gothic" w:hAnsi="Segoe UI Symbol" w:cs="Segoe UI Symbol"/>
                </w:rPr>
                <w:alias w:val="case1"/>
                <w:tag w:val="case1"/>
                <w:id w:val="-577906042"/>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E407FA" w:rsidRPr="00B20011" w14:paraId="326D3379" w14:textId="77777777" w:rsidTr="002C4496">
        <w:trPr>
          <w:cantSplit/>
        </w:trPr>
        <w:tc>
          <w:tcPr>
            <w:tcW w:w="6941" w:type="dxa"/>
            <w:tcBorders>
              <w:top w:val="single" w:sz="12" w:space="0" w:color="auto"/>
              <w:left w:val="single" w:sz="12" w:space="0" w:color="auto"/>
              <w:bottom w:val="single" w:sz="12" w:space="0" w:color="auto"/>
            </w:tcBorders>
          </w:tcPr>
          <w:p w14:paraId="5AA673DE" w14:textId="406B676C" w:rsidR="00E407FA" w:rsidRPr="00B20011" w:rsidRDefault="00E407FA" w:rsidP="005D1683">
            <w:pPr>
              <w:rPr>
                <w:rFonts w:cstheme="minorHAnsi"/>
                <w:b/>
              </w:rPr>
            </w:pPr>
            <w:r w:rsidRPr="00B20011">
              <w:rPr>
                <w:rFonts w:eastAsia="Times New Roman" w:cstheme="minorHAnsi"/>
                <w:b/>
                <w:lang w:eastAsia="hu-HU"/>
              </w:rPr>
              <w:t xml:space="preserve">A </w:t>
            </w:r>
            <w:r w:rsidR="00AA7B78" w:rsidRPr="00B20011">
              <w:rPr>
                <w:rFonts w:eastAsia="Times New Roman" w:cstheme="minorHAnsi"/>
                <w:b/>
                <w:lang w:eastAsia="hu-HU"/>
              </w:rPr>
              <w:t>tevékenység</w:t>
            </w:r>
            <w:r w:rsidRPr="00B20011">
              <w:rPr>
                <w:rFonts w:eastAsia="Times New Roman" w:cstheme="minorHAnsi"/>
                <w:b/>
                <w:lang w:eastAsia="hu-HU"/>
              </w:rPr>
              <w:t xml:space="preserve"> megfelel a </w:t>
            </w:r>
            <w:r w:rsidR="00D17ABB" w:rsidRPr="00B20011">
              <w:rPr>
                <w:rFonts w:eastAsia="Times New Roman" w:cstheme="minorHAnsi"/>
                <w:b/>
                <w:lang w:eastAsia="hu-HU"/>
              </w:rPr>
              <w:t>10</w:t>
            </w:r>
            <w:r w:rsidRPr="00B20011">
              <w:rPr>
                <w:rFonts w:eastAsia="Times New Roman" w:cstheme="minorHAnsi"/>
                <w:b/>
                <w:lang w:eastAsia="hu-HU"/>
              </w:rPr>
              <w:t>. BAT-következtetésnek</w:t>
            </w:r>
            <w:r w:rsidR="00220949">
              <w:rPr>
                <w:rFonts w:eastAsia="Times New Roman" w:cstheme="minorHAnsi"/>
                <w:b/>
                <w:lang w:eastAsia="hu-HU"/>
              </w:rPr>
              <w:t>:</w:t>
            </w:r>
            <w:r w:rsidRPr="00B20011">
              <w:rPr>
                <w:rFonts w:eastAsia="Times New Roman" w:cstheme="minorHAnsi"/>
                <w:b/>
                <w:lang w:eastAsia="hu-HU"/>
              </w:rPr>
              <w:t xml:space="preserve"> </w:t>
            </w:r>
            <w:r w:rsidR="00BC7E65">
              <w:rPr>
                <w:rFonts w:eastAsia="Times New Roman" w:cstheme="minorHAnsi"/>
                <w:b/>
                <w:lang w:eastAsia="hu-HU"/>
              </w:rPr>
              <w:br/>
            </w:r>
            <w:r w:rsidRPr="00BC7E65">
              <w:rPr>
                <w:rFonts w:eastAsia="Times New Roman" w:cstheme="minorHAnsi"/>
                <w:lang w:eastAsia="hu-HU"/>
              </w:rPr>
              <w:t>(</w:t>
            </w:r>
            <w:r w:rsidR="00BC7E65">
              <w:rPr>
                <w:rFonts w:eastAsia="Times New Roman" w:cstheme="minorHAnsi"/>
                <w:lang w:eastAsia="hu-HU"/>
              </w:rPr>
              <w:t>megfelel, amennyiben</w:t>
            </w:r>
            <w:r w:rsidR="00D17ABB" w:rsidRPr="00BC7E65">
              <w:rPr>
                <w:rFonts w:eastAsia="Times New Roman" w:cstheme="minorHAnsi"/>
                <w:lang w:eastAsia="hu-HU"/>
              </w:rPr>
              <w:t xml:space="preserve"> a fenti válasz </w:t>
            </w:r>
            <w:r w:rsidRPr="00BC7E65">
              <w:rPr>
                <w:rFonts w:eastAsia="Times New Roman" w:cstheme="minorHAnsi"/>
                <w:lang w:eastAsia="hu-HU"/>
              </w:rPr>
              <w:t>„Igen”</w:t>
            </w:r>
            <w:r w:rsidR="003206B5" w:rsidRPr="00BC7E65">
              <w:rPr>
                <w:rFonts w:eastAsia="Times New Roman" w:cstheme="minorHAnsi"/>
                <w:lang w:eastAsia="hu-HU"/>
              </w:rPr>
              <w:t>,</w:t>
            </w:r>
            <w:r w:rsidRPr="00BC7E65">
              <w:rPr>
                <w:rFonts w:eastAsia="Times New Roman" w:cstheme="minorHAnsi"/>
                <w:lang w:eastAsia="hu-HU"/>
              </w:rPr>
              <w:t xml:space="preserve"> vagy </w:t>
            </w:r>
            <w:r w:rsidR="003206B5" w:rsidRPr="00BC7E65">
              <w:rPr>
                <w:rFonts w:eastAsia="Times New Roman" w:cstheme="minorHAnsi"/>
                <w:color w:val="000000"/>
                <w:lang w:eastAsia="hu-HU"/>
              </w:rPr>
              <w:t>„</w:t>
            </w:r>
            <w:proofErr w:type="gramStart"/>
            <w:r w:rsidR="003206B5" w:rsidRPr="00BC7E65">
              <w:rPr>
                <w:rFonts w:eastAsia="Times New Roman" w:cstheme="minorHAnsi"/>
                <w:color w:val="000000"/>
                <w:lang w:eastAsia="hu-HU"/>
              </w:rPr>
              <w:t>A</w:t>
            </w:r>
            <w:proofErr w:type="gramEnd"/>
            <w:r w:rsidR="003206B5" w:rsidRPr="00BC7E65">
              <w:rPr>
                <w:rFonts w:eastAsia="Times New Roman" w:cstheme="minorHAnsi"/>
                <w:color w:val="000000"/>
                <w:lang w:eastAsia="hu-HU"/>
              </w:rPr>
              <w:t xml:space="preserve"> BAT-következtetés nem alkalmazható”</w:t>
            </w:r>
            <w:r w:rsidRPr="00BC7E65">
              <w:rPr>
                <w:rFonts w:eastAsia="Times New Roman" w:cstheme="minorHAnsi"/>
                <w:lang w:eastAsia="hu-HU"/>
              </w:rPr>
              <w:t>)</w:t>
            </w:r>
          </w:p>
        </w:tc>
        <w:tc>
          <w:tcPr>
            <w:tcW w:w="1063" w:type="dxa"/>
            <w:tcBorders>
              <w:top w:val="single" w:sz="12" w:space="0" w:color="auto"/>
              <w:bottom w:val="single" w:sz="12" w:space="0" w:color="auto"/>
            </w:tcBorders>
            <w:shd w:val="clear" w:color="auto" w:fill="E2EFD9" w:themeFill="accent6" w:themeFillTint="33"/>
            <w:vAlign w:val="center"/>
          </w:tcPr>
          <w:p w14:paraId="3EB801F6" w14:textId="77777777" w:rsidR="00E407FA" w:rsidRPr="00BC7E65" w:rsidRDefault="00E407FA" w:rsidP="002C4496">
            <w:pPr>
              <w:jc w:val="center"/>
              <w:rPr>
                <w:rFonts w:cstheme="minorHAnsi"/>
                <w:b/>
                <w:color w:val="000000" w:themeColor="text1"/>
              </w:rPr>
            </w:pPr>
            <w:r w:rsidRPr="00BC7E65">
              <w:rPr>
                <w:rFonts w:cstheme="minorHAnsi"/>
                <w:b/>
                <w:color w:val="000000" w:themeColor="text1"/>
              </w:rPr>
              <w:t xml:space="preserve">Igen </w:t>
            </w:r>
            <w:sdt>
              <w:sdtPr>
                <w:rPr>
                  <w:rFonts w:cstheme="minorHAnsi"/>
                  <w:b/>
                  <w:color w:val="000000" w:themeColor="text1"/>
                </w:rPr>
                <w:alias w:val="case1"/>
                <w:tag w:val="case1"/>
                <w:id w:val="435409724"/>
                <w14:checkbox>
                  <w14:checked w14:val="0"/>
                  <w14:checkedState w14:val="2612" w14:font="MS Gothic"/>
                  <w14:uncheckedState w14:val="2610" w14:font="MS Gothic"/>
                </w14:checkbox>
              </w:sdtPr>
              <w:sdtContent>
                <w:r w:rsidRPr="00BC7E65">
                  <w:rPr>
                    <w:rFonts w:ascii="Segoe UI Symbol" w:eastAsia="MS Gothic" w:hAnsi="Segoe UI Symbol" w:cs="Segoe UI Symbol"/>
                    <w:b/>
                    <w:color w:val="000000" w:themeColor="text1"/>
                  </w:rPr>
                  <w:t>☐</w:t>
                </w:r>
              </w:sdtContent>
            </w:sdt>
          </w:p>
        </w:tc>
        <w:tc>
          <w:tcPr>
            <w:tcW w:w="1063" w:type="dxa"/>
            <w:tcBorders>
              <w:top w:val="single" w:sz="12" w:space="0" w:color="auto"/>
              <w:bottom w:val="single" w:sz="12" w:space="0" w:color="auto"/>
              <w:right w:val="single" w:sz="12" w:space="0" w:color="auto"/>
            </w:tcBorders>
            <w:shd w:val="clear" w:color="auto" w:fill="F7CAAC" w:themeFill="accent2" w:themeFillTint="66"/>
            <w:vAlign w:val="center"/>
          </w:tcPr>
          <w:p w14:paraId="34300CF0" w14:textId="77777777" w:rsidR="00E407FA" w:rsidRPr="00BC7E65" w:rsidRDefault="00E407FA" w:rsidP="002C4496">
            <w:pPr>
              <w:jc w:val="center"/>
              <w:rPr>
                <w:rFonts w:cstheme="minorHAnsi"/>
                <w:b/>
                <w:color w:val="000000" w:themeColor="text1"/>
              </w:rPr>
            </w:pPr>
            <w:r w:rsidRPr="00BC7E65">
              <w:rPr>
                <w:rFonts w:cstheme="minorHAnsi"/>
                <w:b/>
                <w:color w:val="000000" w:themeColor="text1"/>
              </w:rPr>
              <w:t xml:space="preserve">Nem </w:t>
            </w:r>
            <w:sdt>
              <w:sdtPr>
                <w:rPr>
                  <w:rFonts w:cstheme="minorHAnsi"/>
                  <w:b/>
                  <w:color w:val="000000" w:themeColor="text1"/>
                </w:rPr>
                <w:alias w:val="case1"/>
                <w:tag w:val="case1"/>
                <w:id w:val="1574232083"/>
                <w14:checkbox>
                  <w14:checked w14:val="0"/>
                  <w14:checkedState w14:val="2612" w14:font="MS Gothic"/>
                  <w14:uncheckedState w14:val="2610" w14:font="MS Gothic"/>
                </w14:checkbox>
              </w:sdtPr>
              <w:sdtContent>
                <w:r w:rsidRPr="00BC7E65">
                  <w:rPr>
                    <w:rFonts w:ascii="Segoe UI Symbol" w:eastAsia="MS Gothic" w:hAnsi="Segoe UI Symbol" w:cs="Segoe UI Symbol"/>
                    <w:b/>
                    <w:color w:val="000000" w:themeColor="text1"/>
                  </w:rPr>
                  <w:t>☐</w:t>
                </w:r>
              </w:sdtContent>
            </w:sdt>
          </w:p>
        </w:tc>
      </w:tr>
    </w:tbl>
    <w:p w14:paraId="382D484D" w14:textId="77777777" w:rsidR="006200B6" w:rsidRPr="00B20011" w:rsidRDefault="006200B6" w:rsidP="006200B6">
      <w:pPr>
        <w:spacing w:after="0" w:line="240" w:lineRule="auto"/>
        <w:rPr>
          <w:rFonts w:cstheme="minorHAnsi"/>
        </w:rPr>
      </w:pPr>
    </w:p>
    <w:tbl>
      <w:tblPr>
        <w:tblStyle w:val="Rcsostblzat"/>
        <w:tblW w:w="0" w:type="auto"/>
        <w:tblLook w:val="04A0" w:firstRow="1" w:lastRow="0" w:firstColumn="1" w:lastColumn="0" w:noHBand="0" w:noVBand="1"/>
      </w:tblPr>
      <w:tblGrid>
        <w:gridCol w:w="9042"/>
      </w:tblGrid>
      <w:tr w:rsidR="006200B6" w:rsidRPr="008E639A" w14:paraId="53C44875"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auto"/>
            <w:vAlign w:val="center"/>
          </w:tcPr>
          <w:p w14:paraId="3C3B8E06" w14:textId="77777777" w:rsidR="006200B6" w:rsidRPr="008E639A" w:rsidRDefault="006200B6" w:rsidP="006200B6">
            <w:pPr>
              <w:rPr>
                <w:rFonts w:cstheme="minorHAnsi"/>
              </w:rPr>
            </w:pPr>
            <w:r w:rsidRPr="008E639A">
              <w:rPr>
                <w:rFonts w:cstheme="minorHAnsi"/>
              </w:rPr>
              <w:t>Indoklás, hivatkozások, megjegyzések (ha szükséges):</w:t>
            </w:r>
          </w:p>
        </w:tc>
      </w:tr>
      <w:tr w:rsidR="006200B6" w:rsidRPr="008E639A" w14:paraId="29611D00" w14:textId="77777777" w:rsidTr="006200B6">
        <w:trPr>
          <w:trHeight w:val="397"/>
        </w:trPr>
        <w:tc>
          <w:tcPr>
            <w:tcW w:w="9042" w:type="dxa"/>
            <w:tcBorders>
              <w:top w:val="single" w:sz="12" w:space="0" w:color="auto"/>
              <w:bottom w:val="single" w:sz="12" w:space="0" w:color="auto"/>
            </w:tcBorders>
            <w:vAlign w:val="center"/>
          </w:tcPr>
          <w:p w14:paraId="2C1C86E6" w14:textId="77777777" w:rsidR="006200B6" w:rsidRDefault="006200B6" w:rsidP="006200B6">
            <w:pPr>
              <w:rPr>
                <w:rFonts w:cstheme="minorHAnsi"/>
              </w:rPr>
            </w:pPr>
          </w:p>
          <w:p w14:paraId="5D6FE997" w14:textId="77777777" w:rsidR="006200B6" w:rsidRPr="008E639A" w:rsidRDefault="006200B6" w:rsidP="006200B6">
            <w:pPr>
              <w:rPr>
                <w:rFonts w:cstheme="minorHAnsi"/>
              </w:rPr>
            </w:pPr>
          </w:p>
        </w:tc>
      </w:tr>
      <w:tr w:rsidR="006200B6" w:rsidRPr="008E639A" w14:paraId="2563F592"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F7CAAC" w:themeFill="accent2" w:themeFillTint="66"/>
            <w:vAlign w:val="center"/>
          </w:tcPr>
          <w:p w14:paraId="0DA245FF" w14:textId="77777777" w:rsidR="006200B6" w:rsidRDefault="006200B6" w:rsidP="006200B6">
            <w:pPr>
              <w:rPr>
                <w:rFonts w:cstheme="minorHAnsi"/>
              </w:rPr>
            </w:pPr>
            <w:r w:rsidRPr="008E639A">
              <w:rPr>
                <w:rFonts w:cstheme="minorHAnsi"/>
              </w:rPr>
              <w:t>Ha a tevékenység nem felel meg a BAT következtetésnek, a tervezett intézkedések:</w:t>
            </w:r>
          </w:p>
        </w:tc>
      </w:tr>
      <w:tr w:rsidR="006200B6" w:rsidRPr="008E639A" w14:paraId="0E279C2A" w14:textId="77777777" w:rsidTr="006200B6">
        <w:trPr>
          <w:trHeight w:val="397"/>
        </w:trPr>
        <w:tc>
          <w:tcPr>
            <w:tcW w:w="9042" w:type="dxa"/>
            <w:tcBorders>
              <w:top w:val="single" w:sz="12" w:space="0" w:color="auto"/>
            </w:tcBorders>
            <w:vAlign w:val="center"/>
          </w:tcPr>
          <w:p w14:paraId="06D0A2C8" w14:textId="77777777" w:rsidR="006200B6" w:rsidRDefault="006200B6" w:rsidP="006200B6">
            <w:pPr>
              <w:rPr>
                <w:rFonts w:cstheme="minorHAnsi"/>
              </w:rPr>
            </w:pPr>
          </w:p>
          <w:p w14:paraId="0D0183BD" w14:textId="77777777" w:rsidR="006200B6" w:rsidRDefault="006200B6" w:rsidP="006200B6">
            <w:pPr>
              <w:rPr>
                <w:rFonts w:cstheme="minorHAnsi"/>
              </w:rPr>
            </w:pPr>
          </w:p>
        </w:tc>
      </w:tr>
    </w:tbl>
    <w:p w14:paraId="209EBB12" w14:textId="77777777" w:rsidR="006200B6" w:rsidRPr="00B20011" w:rsidRDefault="006200B6" w:rsidP="006200B6">
      <w:pPr>
        <w:spacing w:after="0" w:line="240" w:lineRule="auto"/>
        <w:rPr>
          <w:rFonts w:cstheme="minorHAnsi"/>
        </w:rPr>
      </w:pPr>
    </w:p>
    <w:p w14:paraId="1EADAB37" w14:textId="1727A764" w:rsidR="003A75D4" w:rsidRDefault="003A75D4">
      <w:pPr>
        <w:rPr>
          <w:rFonts w:cstheme="minorHAnsi"/>
        </w:rPr>
      </w:pPr>
      <w:r>
        <w:rPr>
          <w:rFonts w:cstheme="minorHAnsi"/>
        </w:rPr>
        <w:br w:type="page"/>
      </w:r>
    </w:p>
    <w:p w14:paraId="078E1F72" w14:textId="38876018" w:rsidR="005413BF" w:rsidRPr="00B20011" w:rsidRDefault="00137050" w:rsidP="005D1683">
      <w:pPr>
        <w:pStyle w:val="Cmsor1"/>
      </w:pPr>
      <w:bookmarkStart w:id="14" w:name="_Toc94859133"/>
      <w:r w:rsidRPr="00B20011">
        <w:t xml:space="preserve">BAT 11. </w:t>
      </w:r>
      <w:r w:rsidR="005413BF" w:rsidRPr="00B20011">
        <w:t>Fogyasztás és termelés ellenőrzése</w:t>
      </w:r>
      <w:bookmarkEnd w:id="14"/>
    </w:p>
    <w:p w14:paraId="7259104F" w14:textId="77777777" w:rsidR="005413BF" w:rsidRPr="00B20011" w:rsidRDefault="00137050" w:rsidP="00A35665">
      <w:pPr>
        <w:pStyle w:val="Georgia12"/>
      </w:pPr>
      <w:r w:rsidRPr="00B20011">
        <w:t xml:space="preserve">Az elérhető legjobb technika a víz, energia és nyersanyagok éves fogyasztásának, valamint a maradékanyagok és szennyvíz éves termelésének legalább évente egyszer végrehajtott ellenőrzése. </w:t>
      </w:r>
    </w:p>
    <w:p w14:paraId="5DD393DE" w14:textId="77777777" w:rsidR="00DE734A" w:rsidRPr="00B20011" w:rsidRDefault="00DE734A" w:rsidP="002F586B">
      <w:pPr>
        <w:spacing w:after="0" w:line="240" w:lineRule="auto"/>
        <w:jc w:val="both"/>
        <w:rPr>
          <w:rFonts w:cstheme="minorHAnsi"/>
        </w:rPr>
      </w:pPr>
    </w:p>
    <w:tbl>
      <w:tblPr>
        <w:tblStyle w:val="Rcsostblzat"/>
        <w:tblW w:w="9067" w:type="dxa"/>
        <w:tblCellMar>
          <w:top w:w="113" w:type="dxa"/>
          <w:bottom w:w="113" w:type="dxa"/>
        </w:tblCellMar>
        <w:tblLook w:val="04A0" w:firstRow="1" w:lastRow="0" w:firstColumn="1" w:lastColumn="0" w:noHBand="0" w:noVBand="1"/>
      </w:tblPr>
      <w:tblGrid>
        <w:gridCol w:w="6941"/>
        <w:gridCol w:w="1063"/>
        <w:gridCol w:w="1063"/>
      </w:tblGrid>
      <w:tr w:rsidR="005413BF" w:rsidRPr="00B20011" w14:paraId="12A7CC81" w14:textId="77777777" w:rsidTr="006B3166">
        <w:trPr>
          <w:cantSplit/>
        </w:trPr>
        <w:tc>
          <w:tcPr>
            <w:tcW w:w="6941" w:type="dxa"/>
            <w:tcBorders>
              <w:top w:val="single" w:sz="12" w:space="0" w:color="auto"/>
              <w:left w:val="single" w:sz="12" w:space="0" w:color="auto"/>
              <w:bottom w:val="single" w:sz="12" w:space="0" w:color="auto"/>
              <w:right w:val="single" w:sz="12" w:space="0" w:color="auto"/>
            </w:tcBorders>
            <w:shd w:val="clear" w:color="auto" w:fill="DBD3C5"/>
            <w:vAlign w:val="center"/>
          </w:tcPr>
          <w:p w14:paraId="18DC9E84" w14:textId="33236997" w:rsidR="005413BF" w:rsidRPr="00B20011" w:rsidRDefault="009D7685" w:rsidP="006B3166">
            <w:pPr>
              <w:keepNext/>
              <w:jc w:val="center"/>
              <w:rPr>
                <w:rFonts w:eastAsia="Times New Roman" w:cstheme="minorHAnsi"/>
                <w:b/>
                <w:bCs/>
                <w:lang w:eastAsia="hu-HU"/>
              </w:rPr>
            </w:pPr>
            <w:r w:rsidRPr="00B20011">
              <w:rPr>
                <w:rFonts w:eastAsia="Times New Roman" w:cstheme="minorHAnsi"/>
                <w:b/>
                <w:bCs/>
                <w:color w:val="000000"/>
                <w:lang w:eastAsia="hu-HU"/>
              </w:rPr>
              <w:t>Technika</w:t>
            </w:r>
          </w:p>
        </w:tc>
        <w:tc>
          <w:tcPr>
            <w:tcW w:w="2126" w:type="dxa"/>
            <w:gridSpan w:val="2"/>
            <w:tcBorders>
              <w:top w:val="single" w:sz="12" w:space="0" w:color="auto"/>
              <w:left w:val="single" w:sz="12" w:space="0" w:color="auto"/>
              <w:bottom w:val="single" w:sz="12" w:space="0" w:color="auto"/>
              <w:right w:val="single" w:sz="12" w:space="0" w:color="auto"/>
            </w:tcBorders>
            <w:shd w:val="clear" w:color="auto" w:fill="DBD3C5"/>
            <w:vAlign w:val="center"/>
          </w:tcPr>
          <w:p w14:paraId="62B9F2E3" w14:textId="77777777" w:rsidR="005413BF" w:rsidRPr="00B20011" w:rsidRDefault="005413BF" w:rsidP="006B3166">
            <w:pPr>
              <w:keepNext/>
              <w:jc w:val="center"/>
              <w:rPr>
                <w:rFonts w:eastAsia="Times New Roman" w:cstheme="minorHAnsi"/>
                <w:lang w:eastAsia="hu-HU"/>
              </w:rPr>
            </w:pPr>
            <w:r w:rsidRPr="00B20011">
              <w:rPr>
                <w:rFonts w:eastAsia="Times New Roman" w:cstheme="minorHAnsi"/>
                <w:b/>
                <w:bCs/>
                <w:lang w:eastAsia="hu-HU"/>
              </w:rPr>
              <w:t>Az alkalmazott technika</w:t>
            </w:r>
          </w:p>
        </w:tc>
      </w:tr>
      <w:tr w:rsidR="005413BF" w:rsidRPr="00B20011" w14:paraId="232C4FFA" w14:textId="77777777" w:rsidTr="002C4496">
        <w:trPr>
          <w:cantSplit/>
        </w:trPr>
        <w:tc>
          <w:tcPr>
            <w:tcW w:w="6941" w:type="dxa"/>
            <w:tcBorders>
              <w:top w:val="single" w:sz="12" w:space="0" w:color="auto"/>
              <w:bottom w:val="single" w:sz="12" w:space="0" w:color="auto"/>
            </w:tcBorders>
          </w:tcPr>
          <w:p w14:paraId="4A5D22C4" w14:textId="77777777" w:rsidR="005413BF" w:rsidRPr="00B20011" w:rsidRDefault="005413BF" w:rsidP="005D1683">
            <w:pPr>
              <w:rPr>
                <w:rFonts w:cstheme="minorHAnsi"/>
              </w:rPr>
            </w:pPr>
            <w:r w:rsidRPr="00B20011">
              <w:rPr>
                <w:rFonts w:cstheme="minorHAnsi"/>
              </w:rPr>
              <w:t>A víz, energia és nyersanyagok éves fogyasztásának, valamint a maradékanyagok és szennyvíz éves termelésének legalább évente egyszer végrehajtott ellenőrzése.</w:t>
            </w:r>
          </w:p>
          <w:p w14:paraId="720B91FE" w14:textId="77777777" w:rsidR="005413BF" w:rsidRPr="00B20011" w:rsidRDefault="005413BF" w:rsidP="005D1683">
            <w:pPr>
              <w:rPr>
                <w:rFonts w:cstheme="minorHAnsi"/>
              </w:rPr>
            </w:pPr>
            <w:r w:rsidRPr="00B20011">
              <w:rPr>
                <w:rFonts w:cstheme="minorHAnsi"/>
              </w:rPr>
              <w:t>Az ellenőrzés magában foglal közvetlen méréseket, számításokat, illetve rögzítést, pl. megfelelő mérőórák vagy számlák használatával. Az ellenőrzés a megfelelő szinten zajlik (pl. a folyamat vagy az üzem/létesítmény szintjén), és annak során az üzemben/létesítményben bekövetkező minden lényeges változást figyelembe vesznek.</w:t>
            </w:r>
          </w:p>
        </w:tc>
        <w:tc>
          <w:tcPr>
            <w:tcW w:w="1063" w:type="dxa"/>
            <w:tcBorders>
              <w:top w:val="single" w:sz="12" w:space="0" w:color="auto"/>
              <w:bottom w:val="single" w:sz="12" w:space="0" w:color="auto"/>
            </w:tcBorders>
            <w:vAlign w:val="center"/>
          </w:tcPr>
          <w:p w14:paraId="40ECA07B" w14:textId="77777777" w:rsidR="005413BF" w:rsidRPr="00B20011" w:rsidRDefault="005413BF" w:rsidP="002C4496">
            <w:pPr>
              <w:keepNext/>
              <w:jc w:val="center"/>
              <w:rPr>
                <w:rFonts w:cstheme="minorHAnsi"/>
              </w:rPr>
            </w:pPr>
            <w:r w:rsidRPr="00B20011">
              <w:rPr>
                <w:rFonts w:cstheme="minorHAnsi"/>
              </w:rPr>
              <w:t xml:space="preserve">Igen </w:t>
            </w:r>
            <w:sdt>
              <w:sdtPr>
                <w:rPr>
                  <w:rFonts w:cstheme="minorHAnsi"/>
                </w:rPr>
                <w:alias w:val="case1"/>
                <w:tag w:val="case1"/>
                <w:id w:val="1204294589"/>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063" w:type="dxa"/>
            <w:tcBorders>
              <w:top w:val="single" w:sz="12" w:space="0" w:color="auto"/>
              <w:bottom w:val="single" w:sz="12" w:space="0" w:color="auto"/>
            </w:tcBorders>
            <w:vAlign w:val="center"/>
          </w:tcPr>
          <w:p w14:paraId="50D5550A" w14:textId="77777777" w:rsidR="005413BF" w:rsidRPr="00B20011" w:rsidRDefault="005413BF" w:rsidP="002C4496">
            <w:pPr>
              <w:keepNext/>
              <w:jc w:val="center"/>
              <w:rPr>
                <w:rFonts w:cstheme="minorHAnsi"/>
              </w:rPr>
            </w:pPr>
            <w:r w:rsidRPr="00B20011">
              <w:rPr>
                <w:rFonts w:cstheme="minorHAnsi"/>
              </w:rPr>
              <w:t xml:space="preserve">Nem </w:t>
            </w:r>
            <w:sdt>
              <w:sdtPr>
                <w:rPr>
                  <w:rFonts w:cstheme="minorHAnsi"/>
                </w:rPr>
                <w:alias w:val="case1"/>
                <w:tag w:val="case1"/>
                <w:id w:val="-1791429916"/>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CD7FEC" w:rsidRPr="00B20011" w14:paraId="74E82D62" w14:textId="77777777" w:rsidTr="002C4496">
        <w:trPr>
          <w:cantSplit/>
        </w:trPr>
        <w:tc>
          <w:tcPr>
            <w:tcW w:w="6941" w:type="dxa"/>
            <w:tcBorders>
              <w:top w:val="single" w:sz="12" w:space="0" w:color="auto"/>
              <w:left w:val="single" w:sz="12" w:space="0" w:color="auto"/>
              <w:bottom w:val="single" w:sz="12" w:space="0" w:color="auto"/>
            </w:tcBorders>
          </w:tcPr>
          <w:p w14:paraId="45DBFBBC" w14:textId="574E77E6" w:rsidR="00BC7E65" w:rsidRDefault="005413BF" w:rsidP="005D1683">
            <w:pPr>
              <w:rPr>
                <w:rFonts w:eastAsia="Times New Roman" w:cstheme="minorHAnsi"/>
                <w:b/>
                <w:lang w:eastAsia="hu-HU"/>
              </w:rPr>
            </w:pPr>
            <w:r w:rsidRPr="00B20011">
              <w:rPr>
                <w:rFonts w:eastAsia="Times New Roman" w:cstheme="minorHAnsi"/>
                <w:b/>
                <w:lang w:eastAsia="hu-HU"/>
              </w:rPr>
              <w:t xml:space="preserve">A </w:t>
            </w:r>
            <w:r w:rsidR="00AA7B78" w:rsidRPr="00B20011">
              <w:rPr>
                <w:rFonts w:eastAsia="Times New Roman" w:cstheme="minorHAnsi"/>
                <w:b/>
                <w:lang w:eastAsia="hu-HU"/>
              </w:rPr>
              <w:t>tevékenység</w:t>
            </w:r>
            <w:r w:rsidRPr="00B20011">
              <w:rPr>
                <w:rFonts w:eastAsia="Times New Roman" w:cstheme="minorHAnsi"/>
                <w:b/>
                <w:lang w:eastAsia="hu-HU"/>
              </w:rPr>
              <w:t xml:space="preserve"> megfelel a 11. BAT-következtetésnek</w:t>
            </w:r>
            <w:r w:rsidR="00220949">
              <w:rPr>
                <w:rFonts w:eastAsia="Times New Roman" w:cstheme="minorHAnsi"/>
                <w:b/>
                <w:lang w:eastAsia="hu-HU"/>
              </w:rPr>
              <w:t>:</w:t>
            </w:r>
            <w:r w:rsidRPr="00B20011">
              <w:rPr>
                <w:rFonts w:eastAsia="Times New Roman" w:cstheme="minorHAnsi"/>
                <w:b/>
                <w:lang w:eastAsia="hu-HU"/>
              </w:rPr>
              <w:t xml:space="preserve"> </w:t>
            </w:r>
          </w:p>
          <w:p w14:paraId="76050082" w14:textId="08376061" w:rsidR="005413BF" w:rsidRPr="00BC7E65" w:rsidRDefault="00BC7E65" w:rsidP="005D1683">
            <w:pPr>
              <w:rPr>
                <w:rFonts w:cstheme="minorHAnsi"/>
              </w:rPr>
            </w:pPr>
            <w:r>
              <w:rPr>
                <w:rFonts w:eastAsia="Times New Roman" w:cstheme="minorHAnsi"/>
                <w:lang w:eastAsia="hu-HU"/>
              </w:rPr>
              <w:t>(megfelel, amennyiben</w:t>
            </w:r>
            <w:r w:rsidR="005413BF" w:rsidRPr="00BC7E65">
              <w:rPr>
                <w:rFonts w:eastAsia="Times New Roman" w:cstheme="minorHAnsi"/>
                <w:lang w:eastAsia="hu-HU"/>
              </w:rPr>
              <w:t xml:space="preserve"> a fenti válasz „Igen”)</w:t>
            </w:r>
          </w:p>
        </w:tc>
        <w:tc>
          <w:tcPr>
            <w:tcW w:w="1063" w:type="dxa"/>
            <w:tcBorders>
              <w:top w:val="single" w:sz="12" w:space="0" w:color="auto"/>
              <w:bottom w:val="single" w:sz="12" w:space="0" w:color="auto"/>
            </w:tcBorders>
            <w:shd w:val="clear" w:color="auto" w:fill="E2EFD9" w:themeFill="accent6" w:themeFillTint="33"/>
            <w:vAlign w:val="center"/>
          </w:tcPr>
          <w:p w14:paraId="38F18180" w14:textId="77777777" w:rsidR="005413BF" w:rsidRPr="00BC7E65" w:rsidRDefault="005413BF" w:rsidP="002C4496">
            <w:pPr>
              <w:jc w:val="center"/>
              <w:rPr>
                <w:rFonts w:cstheme="minorHAnsi"/>
                <w:b/>
                <w:color w:val="000000" w:themeColor="text1"/>
              </w:rPr>
            </w:pPr>
            <w:r w:rsidRPr="00BC7E65">
              <w:rPr>
                <w:rFonts w:cstheme="minorHAnsi"/>
                <w:b/>
                <w:color w:val="000000" w:themeColor="text1"/>
              </w:rPr>
              <w:t xml:space="preserve">Igen </w:t>
            </w:r>
            <w:sdt>
              <w:sdtPr>
                <w:rPr>
                  <w:rFonts w:cstheme="minorHAnsi"/>
                  <w:b/>
                  <w:color w:val="000000" w:themeColor="text1"/>
                </w:rPr>
                <w:alias w:val="case1"/>
                <w:tag w:val="case1"/>
                <w:id w:val="1301727704"/>
                <w14:checkbox>
                  <w14:checked w14:val="0"/>
                  <w14:checkedState w14:val="2612" w14:font="MS Gothic"/>
                  <w14:uncheckedState w14:val="2610" w14:font="MS Gothic"/>
                </w14:checkbox>
              </w:sdtPr>
              <w:sdtContent>
                <w:r w:rsidRPr="00BC7E65">
                  <w:rPr>
                    <w:rFonts w:ascii="Segoe UI Symbol" w:eastAsia="MS Gothic" w:hAnsi="Segoe UI Symbol" w:cs="Segoe UI Symbol"/>
                    <w:b/>
                    <w:color w:val="000000" w:themeColor="text1"/>
                  </w:rPr>
                  <w:t>☐</w:t>
                </w:r>
              </w:sdtContent>
            </w:sdt>
          </w:p>
        </w:tc>
        <w:tc>
          <w:tcPr>
            <w:tcW w:w="1063" w:type="dxa"/>
            <w:tcBorders>
              <w:top w:val="single" w:sz="12" w:space="0" w:color="auto"/>
              <w:bottom w:val="single" w:sz="12" w:space="0" w:color="auto"/>
              <w:right w:val="single" w:sz="12" w:space="0" w:color="auto"/>
            </w:tcBorders>
            <w:shd w:val="clear" w:color="auto" w:fill="F7CAAC" w:themeFill="accent2" w:themeFillTint="66"/>
            <w:vAlign w:val="center"/>
          </w:tcPr>
          <w:p w14:paraId="2401D229" w14:textId="77777777" w:rsidR="005413BF" w:rsidRPr="00BC7E65" w:rsidRDefault="005413BF" w:rsidP="002C4496">
            <w:pPr>
              <w:jc w:val="center"/>
              <w:rPr>
                <w:rFonts w:cstheme="minorHAnsi"/>
                <w:b/>
                <w:color w:val="000000" w:themeColor="text1"/>
              </w:rPr>
            </w:pPr>
            <w:r w:rsidRPr="00BC7E65">
              <w:rPr>
                <w:rFonts w:cstheme="minorHAnsi"/>
                <w:b/>
                <w:color w:val="000000" w:themeColor="text1"/>
              </w:rPr>
              <w:t xml:space="preserve">Nem </w:t>
            </w:r>
            <w:sdt>
              <w:sdtPr>
                <w:rPr>
                  <w:rFonts w:cstheme="minorHAnsi"/>
                  <w:b/>
                  <w:color w:val="000000" w:themeColor="text1"/>
                </w:rPr>
                <w:alias w:val="case1"/>
                <w:tag w:val="case1"/>
                <w:id w:val="-667177136"/>
                <w14:checkbox>
                  <w14:checked w14:val="0"/>
                  <w14:checkedState w14:val="2612" w14:font="MS Gothic"/>
                  <w14:uncheckedState w14:val="2610" w14:font="MS Gothic"/>
                </w14:checkbox>
              </w:sdtPr>
              <w:sdtContent>
                <w:r w:rsidRPr="00BC7E65">
                  <w:rPr>
                    <w:rFonts w:ascii="Segoe UI Symbol" w:eastAsia="MS Gothic" w:hAnsi="Segoe UI Symbol" w:cs="Segoe UI Symbol"/>
                    <w:b/>
                    <w:color w:val="000000" w:themeColor="text1"/>
                  </w:rPr>
                  <w:t>☐</w:t>
                </w:r>
              </w:sdtContent>
            </w:sdt>
          </w:p>
        </w:tc>
      </w:tr>
    </w:tbl>
    <w:p w14:paraId="70259200" w14:textId="77777777" w:rsidR="006200B6" w:rsidRPr="00B20011" w:rsidRDefault="006200B6" w:rsidP="006200B6">
      <w:pPr>
        <w:spacing w:after="0" w:line="240" w:lineRule="auto"/>
        <w:rPr>
          <w:rFonts w:cstheme="minorHAnsi"/>
        </w:rPr>
      </w:pPr>
      <w:bookmarkStart w:id="15" w:name="_Toc94859134"/>
    </w:p>
    <w:tbl>
      <w:tblPr>
        <w:tblStyle w:val="Rcsostblzat"/>
        <w:tblW w:w="0" w:type="auto"/>
        <w:tblLook w:val="04A0" w:firstRow="1" w:lastRow="0" w:firstColumn="1" w:lastColumn="0" w:noHBand="0" w:noVBand="1"/>
      </w:tblPr>
      <w:tblGrid>
        <w:gridCol w:w="9042"/>
      </w:tblGrid>
      <w:tr w:rsidR="006200B6" w:rsidRPr="008E639A" w14:paraId="14A443D0"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auto"/>
            <w:vAlign w:val="center"/>
          </w:tcPr>
          <w:p w14:paraId="6C5F0734" w14:textId="77777777" w:rsidR="006200B6" w:rsidRPr="008E639A" w:rsidRDefault="006200B6" w:rsidP="006200B6">
            <w:pPr>
              <w:rPr>
                <w:rFonts w:cstheme="minorHAnsi"/>
              </w:rPr>
            </w:pPr>
            <w:r w:rsidRPr="008E639A">
              <w:rPr>
                <w:rFonts w:cstheme="minorHAnsi"/>
              </w:rPr>
              <w:t>Indoklás, hivatkozások, megjegyzések (ha szükséges):</w:t>
            </w:r>
          </w:p>
        </w:tc>
      </w:tr>
      <w:tr w:rsidR="006200B6" w:rsidRPr="008E639A" w14:paraId="7FF7A2A1" w14:textId="77777777" w:rsidTr="006200B6">
        <w:trPr>
          <w:trHeight w:val="397"/>
        </w:trPr>
        <w:tc>
          <w:tcPr>
            <w:tcW w:w="9042" w:type="dxa"/>
            <w:tcBorders>
              <w:top w:val="single" w:sz="12" w:space="0" w:color="auto"/>
              <w:bottom w:val="single" w:sz="12" w:space="0" w:color="auto"/>
            </w:tcBorders>
            <w:vAlign w:val="center"/>
          </w:tcPr>
          <w:p w14:paraId="7CCA4805" w14:textId="77777777" w:rsidR="006200B6" w:rsidRDefault="006200B6" w:rsidP="006200B6">
            <w:pPr>
              <w:rPr>
                <w:rFonts w:cstheme="minorHAnsi"/>
              </w:rPr>
            </w:pPr>
          </w:p>
          <w:p w14:paraId="7739D043" w14:textId="77777777" w:rsidR="006200B6" w:rsidRPr="008E639A" w:rsidRDefault="006200B6" w:rsidP="006200B6">
            <w:pPr>
              <w:rPr>
                <w:rFonts w:cstheme="minorHAnsi"/>
              </w:rPr>
            </w:pPr>
          </w:p>
        </w:tc>
      </w:tr>
      <w:tr w:rsidR="006200B6" w:rsidRPr="008E639A" w14:paraId="26C20F26"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F7CAAC" w:themeFill="accent2" w:themeFillTint="66"/>
            <w:vAlign w:val="center"/>
          </w:tcPr>
          <w:p w14:paraId="5A270A46" w14:textId="77777777" w:rsidR="006200B6" w:rsidRDefault="006200B6" w:rsidP="006200B6">
            <w:pPr>
              <w:rPr>
                <w:rFonts w:cstheme="minorHAnsi"/>
              </w:rPr>
            </w:pPr>
            <w:r w:rsidRPr="008E639A">
              <w:rPr>
                <w:rFonts w:cstheme="minorHAnsi"/>
              </w:rPr>
              <w:t>Ha a tevékenység nem felel meg a BAT következtetésnek, a tervezett intézkedések:</w:t>
            </w:r>
          </w:p>
        </w:tc>
      </w:tr>
      <w:tr w:rsidR="006200B6" w:rsidRPr="008E639A" w14:paraId="159F7D3C" w14:textId="77777777" w:rsidTr="006200B6">
        <w:trPr>
          <w:trHeight w:val="397"/>
        </w:trPr>
        <w:tc>
          <w:tcPr>
            <w:tcW w:w="9042" w:type="dxa"/>
            <w:tcBorders>
              <w:top w:val="single" w:sz="12" w:space="0" w:color="auto"/>
            </w:tcBorders>
            <w:vAlign w:val="center"/>
          </w:tcPr>
          <w:p w14:paraId="7DCBF7F9" w14:textId="77777777" w:rsidR="006200B6" w:rsidRDefault="006200B6" w:rsidP="006200B6">
            <w:pPr>
              <w:rPr>
                <w:rFonts w:cstheme="minorHAnsi"/>
              </w:rPr>
            </w:pPr>
          </w:p>
          <w:p w14:paraId="14F4FD20" w14:textId="77777777" w:rsidR="006200B6" w:rsidRDefault="006200B6" w:rsidP="006200B6">
            <w:pPr>
              <w:rPr>
                <w:rFonts w:cstheme="minorHAnsi"/>
              </w:rPr>
            </w:pPr>
          </w:p>
        </w:tc>
      </w:tr>
    </w:tbl>
    <w:p w14:paraId="22941AA6" w14:textId="1363F8D6" w:rsidR="003A75D4" w:rsidRDefault="003A75D4" w:rsidP="006200B6">
      <w:pPr>
        <w:spacing w:after="0" w:line="240" w:lineRule="auto"/>
        <w:rPr>
          <w:rFonts w:cstheme="minorHAnsi"/>
        </w:rPr>
      </w:pPr>
    </w:p>
    <w:p w14:paraId="7D4DF02C" w14:textId="77777777" w:rsidR="003A75D4" w:rsidRDefault="003A75D4">
      <w:pPr>
        <w:rPr>
          <w:rFonts w:cstheme="minorHAnsi"/>
        </w:rPr>
      </w:pPr>
      <w:r>
        <w:rPr>
          <w:rFonts w:cstheme="minorHAnsi"/>
        </w:rPr>
        <w:br w:type="page"/>
      </w:r>
    </w:p>
    <w:p w14:paraId="5C7CDECD" w14:textId="42DBB1C2" w:rsidR="00CD7FEC" w:rsidRPr="00B20011" w:rsidRDefault="00CD7FEC" w:rsidP="005D1683">
      <w:pPr>
        <w:pStyle w:val="Cmsor1"/>
      </w:pPr>
      <w:r w:rsidRPr="00B20011">
        <w:t>BAT 12. Szagkezelési terv</w:t>
      </w:r>
      <w:bookmarkEnd w:id="15"/>
    </w:p>
    <w:p w14:paraId="3D7C3E9B" w14:textId="77777777" w:rsidR="00CD7FEC" w:rsidRPr="00B20011" w:rsidRDefault="00CD7FEC" w:rsidP="00A35665">
      <w:pPr>
        <w:pStyle w:val="Georgia12"/>
      </w:pPr>
      <w:r w:rsidRPr="00B20011">
        <w:t>A bűzkibocsátás megelőzése vagy – amennyiben ez nem kivitelezhető – csökkentése érdekében alkalmazandó BAT egy szagkezelési terv kidolgozását, végrehajtását és rendszeres felülvizsgálatát jelenti a környezetközpontú irányítási rendszer (lásd: BAT 1) részeként, amely magában foglalja az alábbi elemek mindegyikét:</w:t>
      </w:r>
    </w:p>
    <w:p w14:paraId="627A9BDF" w14:textId="77777777" w:rsidR="002F586B" w:rsidRPr="00B20011" w:rsidRDefault="002F586B" w:rsidP="005D1683">
      <w:pPr>
        <w:shd w:val="clear" w:color="auto" w:fill="FFFFFF"/>
        <w:spacing w:after="0" w:line="240" w:lineRule="auto"/>
        <w:jc w:val="both"/>
        <w:rPr>
          <w:rFonts w:eastAsia="Times New Roman" w:cstheme="minorHAnsi"/>
          <w:color w:val="000000"/>
          <w:lang w:eastAsia="hu-HU"/>
        </w:rPr>
      </w:pPr>
    </w:p>
    <w:tbl>
      <w:tblPr>
        <w:tblStyle w:val="Rcsostblzat"/>
        <w:tblW w:w="0" w:type="auto"/>
        <w:tblLayout w:type="fixed"/>
        <w:tblCellMar>
          <w:top w:w="113" w:type="dxa"/>
          <w:bottom w:w="113" w:type="dxa"/>
        </w:tblCellMar>
        <w:tblLook w:val="04A0" w:firstRow="1" w:lastRow="0" w:firstColumn="1" w:lastColumn="0" w:noHBand="0" w:noVBand="1"/>
      </w:tblPr>
      <w:tblGrid>
        <w:gridCol w:w="6941"/>
        <w:gridCol w:w="1060"/>
        <w:gridCol w:w="1061"/>
      </w:tblGrid>
      <w:tr w:rsidR="00CD7FEC" w:rsidRPr="00B20011" w14:paraId="2C2D2302" w14:textId="77777777" w:rsidTr="006B3166">
        <w:trPr>
          <w:cantSplit/>
        </w:trPr>
        <w:tc>
          <w:tcPr>
            <w:tcW w:w="6941" w:type="dxa"/>
            <w:tcBorders>
              <w:top w:val="single" w:sz="12" w:space="0" w:color="auto"/>
              <w:left w:val="single" w:sz="12" w:space="0" w:color="auto"/>
              <w:bottom w:val="single" w:sz="12" w:space="0" w:color="auto"/>
              <w:right w:val="single" w:sz="12" w:space="0" w:color="auto"/>
            </w:tcBorders>
            <w:shd w:val="clear" w:color="auto" w:fill="DBD3C5"/>
            <w:vAlign w:val="center"/>
          </w:tcPr>
          <w:p w14:paraId="14BA9281" w14:textId="70968AB6" w:rsidR="00CD7FEC" w:rsidRPr="00B20011" w:rsidRDefault="009D7685" w:rsidP="006B3166">
            <w:pPr>
              <w:keepNext/>
              <w:jc w:val="center"/>
              <w:rPr>
                <w:rFonts w:eastAsia="Times New Roman" w:cstheme="minorHAnsi"/>
                <w:b/>
                <w:color w:val="000000"/>
                <w:lang w:eastAsia="hu-HU"/>
              </w:rPr>
            </w:pPr>
            <w:r w:rsidRPr="00B20011">
              <w:rPr>
                <w:rFonts w:eastAsia="Times New Roman" w:cstheme="minorHAnsi"/>
                <w:b/>
                <w:bCs/>
                <w:color w:val="000000"/>
                <w:lang w:eastAsia="hu-HU"/>
              </w:rPr>
              <w:t>Technika</w:t>
            </w:r>
          </w:p>
        </w:tc>
        <w:tc>
          <w:tcPr>
            <w:tcW w:w="2121" w:type="dxa"/>
            <w:gridSpan w:val="2"/>
            <w:tcBorders>
              <w:top w:val="single" w:sz="12" w:space="0" w:color="auto"/>
              <w:left w:val="single" w:sz="12" w:space="0" w:color="auto"/>
              <w:bottom w:val="single" w:sz="12" w:space="0" w:color="auto"/>
              <w:right w:val="single" w:sz="12" w:space="0" w:color="auto"/>
            </w:tcBorders>
            <w:shd w:val="clear" w:color="auto" w:fill="DBD3C5"/>
            <w:vAlign w:val="center"/>
          </w:tcPr>
          <w:p w14:paraId="54932632" w14:textId="77777777" w:rsidR="00CD7FEC" w:rsidRPr="00B20011" w:rsidRDefault="00CD7FEC" w:rsidP="006B3166">
            <w:pPr>
              <w:jc w:val="center"/>
              <w:rPr>
                <w:rFonts w:eastAsia="Times New Roman" w:cstheme="minorHAnsi"/>
                <w:color w:val="000000"/>
                <w:lang w:eastAsia="hu-HU"/>
              </w:rPr>
            </w:pPr>
            <w:r w:rsidRPr="00B20011">
              <w:rPr>
                <w:rFonts w:eastAsia="Times New Roman" w:cstheme="minorHAnsi"/>
                <w:b/>
                <w:bCs/>
                <w:color w:val="000000"/>
                <w:lang w:eastAsia="hu-HU"/>
              </w:rPr>
              <w:t>Az alkalmazott technika</w:t>
            </w:r>
          </w:p>
        </w:tc>
      </w:tr>
      <w:tr w:rsidR="00CD7FEC" w:rsidRPr="00B20011" w14:paraId="2AF915C2" w14:textId="77777777" w:rsidTr="002C4496">
        <w:trPr>
          <w:cantSplit/>
        </w:trPr>
        <w:tc>
          <w:tcPr>
            <w:tcW w:w="6941" w:type="dxa"/>
            <w:tcBorders>
              <w:top w:val="single" w:sz="12" w:space="0" w:color="auto"/>
            </w:tcBorders>
          </w:tcPr>
          <w:p w14:paraId="5AA4CB35" w14:textId="77777777" w:rsidR="00CD7FEC" w:rsidRPr="00B20011" w:rsidRDefault="00CD7FEC" w:rsidP="005D1683">
            <w:pPr>
              <w:pStyle w:val="Listaszerbekezds"/>
              <w:numPr>
                <w:ilvl w:val="0"/>
                <w:numId w:val="3"/>
              </w:numPr>
              <w:jc w:val="both"/>
              <w:rPr>
                <w:rFonts w:eastAsia="Times New Roman" w:cstheme="minorHAnsi"/>
                <w:color w:val="000000"/>
                <w:lang w:eastAsia="hu-HU"/>
              </w:rPr>
            </w:pPr>
            <w:r w:rsidRPr="00B20011">
              <w:rPr>
                <w:rFonts w:cstheme="minorHAnsi"/>
              </w:rPr>
              <w:t>intézkedéseket és határidőket előíró szabályzat</w:t>
            </w:r>
          </w:p>
        </w:tc>
        <w:tc>
          <w:tcPr>
            <w:tcW w:w="1060" w:type="dxa"/>
            <w:tcBorders>
              <w:top w:val="single" w:sz="12" w:space="0" w:color="auto"/>
            </w:tcBorders>
            <w:vAlign w:val="center"/>
          </w:tcPr>
          <w:p w14:paraId="7F149507" w14:textId="77777777" w:rsidR="00CD7FEC" w:rsidRPr="00B20011" w:rsidRDefault="00CD7FEC" w:rsidP="002C4496">
            <w:pPr>
              <w:jc w:val="center"/>
              <w:rPr>
                <w:rFonts w:cstheme="minorHAnsi"/>
              </w:rPr>
            </w:pPr>
            <w:r w:rsidRPr="00B20011">
              <w:rPr>
                <w:rFonts w:cstheme="minorHAnsi"/>
              </w:rPr>
              <w:t xml:space="preserve">Igen </w:t>
            </w:r>
            <w:sdt>
              <w:sdtPr>
                <w:rPr>
                  <w:rFonts w:cstheme="minorHAnsi"/>
                </w:rPr>
                <w:alias w:val="case1"/>
                <w:tag w:val="case1"/>
                <w:id w:val="1535002341"/>
                <w14:checkbox>
                  <w14:checked w14:val="0"/>
                  <w14:checkedState w14:val="2612" w14:font="MS Gothic"/>
                  <w14:uncheckedState w14:val="2610" w14:font="MS Gothic"/>
                </w14:checkbox>
              </w:sdtPr>
              <w:sdtContent>
                <w:r w:rsidR="002F586B" w:rsidRPr="00B20011">
                  <w:rPr>
                    <w:rFonts w:ascii="MS Gothic" w:eastAsia="MS Gothic" w:hAnsi="MS Gothic" w:cstheme="minorHAnsi"/>
                  </w:rPr>
                  <w:t>☐</w:t>
                </w:r>
              </w:sdtContent>
            </w:sdt>
          </w:p>
        </w:tc>
        <w:tc>
          <w:tcPr>
            <w:tcW w:w="1061" w:type="dxa"/>
            <w:tcBorders>
              <w:top w:val="single" w:sz="12" w:space="0" w:color="auto"/>
            </w:tcBorders>
            <w:vAlign w:val="center"/>
          </w:tcPr>
          <w:p w14:paraId="53A63982" w14:textId="77777777" w:rsidR="00CD7FEC" w:rsidRPr="00B20011" w:rsidRDefault="00CD7FEC" w:rsidP="002C4496">
            <w:pPr>
              <w:jc w:val="center"/>
              <w:rPr>
                <w:rFonts w:cstheme="minorHAnsi"/>
              </w:rPr>
            </w:pPr>
            <w:r w:rsidRPr="00B20011">
              <w:rPr>
                <w:rFonts w:cstheme="minorHAnsi"/>
              </w:rPr>
              <w:t xml:space="preserve">Nem </w:t>
            </w:r>
            <w:sdt>
              <w:sdtPr>
                <w:rPr>
                  <w:rFonts w:cstheme="minorHAnsi"/>
                </w:rPr>
                <w:alias w:val="case1"/>
                <w:tag w:val="case1"/>
                <w:id w:val="514040207"/>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CD7FEC" w:rsidRPr="00B20011" w14:paraId="55559B24" w14:textId="77777777" w:rsidTr="002C4496">
        <w:trPr>
          <w:cantSplit/>
        </w:trPr>
        <w:tc>
          <w:tcPr>
            <w:tcW w:w="6941" w:type="dxa"/>
          </w:tcPr>
          <w:p w14:paraId="30C46BAD" w14:textId="77777777" w:rsidR="00CD7FEC" w:rsidRPr="00B20011" w:rsidRDefault="00CD7FEC" w:rsidP="005D1683">
            <w:pPr>
              <w:pStyle w:val="Listaszerbekezds"/>
              <w:numPr>
                <w:ilvl w:val="0"/>
                <w:numId w:val="3"/>
              </w:numPr>
              <w:jc w:val="both"/>
              <w:rPr>
                <w:rFonts w:eastAsia="Times New Roman" w:cstheme="minorHAnsi"/>
                <w:color w:val="000000"/>
                <w:lang w:eastAsia="hu-HU"/>
              </w:rPr>
            </w:pPr>
            <w:r w:rsidRPr="00B20011">
              <w:rPr>
                <w:rFonts w:cstheme="minorHAnsi"/>
              </w:rPr>
              <w:t>a bűz BAT 10 szerinti ellenőrzésének lefolytatására vonatkozó szabályzat</w:t>
            </w:r>
          </w:p>
        </w:tc>
        <w:tc>
          <w:tcPr>
            <w:tcW w:w="1060" w:type="dxa"/>
            <w:vAlign w:val="center"/>
          </w:tcPr>
          <w:p w14:paraId="7A638829" w14:textId="77777777" w:rsidR="00CD7FEC" w:rsidRPr="00B20011" w:rsidRDefault="00CD7FEC" w:rsidP="002C4496">
            <w:pPr>
              <w:jc w:val="center"/>
              <w:rPr>
                <w:rFonts w:cstheme="minorHAnsi"/>
              </w:rPr>
            </w:pPr>
            <w:r w:rsidRPr="00B20011">
              <w:rPr>
                <w:rFonts w:cstheme="minorHAnsi"/>
              </w:rPr>
              <w:t xml:space="preserve">Igen </w:t>
            </w:r>
            <w:sdt>
              <w:sdtPr>
                <w:rPr>
                  <w:rFonts w:cstheme="minorHAnsi"/>
                </w:rPr>
                <w:alias w:val="case1"/>
                <w:tag w:val="case1"/>
                <w:id w:val="1005400676"/>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061" w:type="dxa"/>
            <w:vAlign w:val="center"/>
          </w:tcPr>
          <w:p w14:paraId="576B9590" w14:textId="77777777" w:rsidR="00CD7FEC" w:rsidRPr="00B20011" w:rsidRDefault="00CD7FEC" w:rsidP="002C4496">
            <w:pPr>
              <w:jc w:val="center"/>
              <w:rPr>
                <w:rFonts w:cstheme="minorHAnsi"/>
              </w:rPr>
            </w:pPr>
            <w:r w:rsidRPr="00B20011">
              <w:rPr>
                <w:rFonts w:cstheme="minorHAnsi"/>
              </w:rPr>
              <w:t xml:space="preserve">Nem </w:t>
            </w:r>
            <w:sdt>
              <w:sdtPr>
                <w:rPr>
                  <w:rFonts w:cstheme="minorHAnsi"/>
                </w:rPr>
                <w:alias w:val="case1"/>
                <w:tag w:val="case1"/>
                <w:id w:val="-2123606216"/>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CD7FEC" w:rsidRPr="00B20011" w14:paraId="7CAD7993" w14:textId="77777777" w:rsidTr="002C4496">
        <w:trPr>
          <w:cantSplit/>
        </w:trPr>
        <w:tc>
          <w:tcPr>
            <w:tcW w:w="6941" w:type="dxa"/>
          </w:tcPr>
          <w:p w14:paraId="502D8826" w14:textId="77777777" w:rsidR="00CD7FEC" w:rsidRPr="00B20011" w:rsidRDefault="00CD7FEC" w:rsidP="005D1683">
            <w:pPr>
              <w:pStyle w:val="Listaszerbekezds"/>
              <w:numPr>
                <w:ilvl w:val="0"/>
                <w:numId w:val="3"/>
              </w:numPr>
              <w:jc w:val="both"/>
              <w:rPr>
                <w:rFonts w:eastAsia="Times New Roman" w:cstheme="minorHAnsi"/>
                <w:color w:val="000000"/>
                <w:lang w:eastAsia="hu-HU"/>
              </w:rPr>
            </w:pPr>
            <w:r w:rsidRPr="00B20011">
              <w:rPr>
                <w:rFonts w:cstheme="minorHAnsi"/>
              </w:rPr>
              <w:t>az azonosított, bűzzel kapcsolatos eseményekre, pl. panaszokra adandó válaszok szabályzata</w:t>
            </w:r>
          </w:p>
        </w:tc>
        <w:tc>
          <w:tcPr>
            <w:tcW w:w="1060" w:type="dxa"/>
            <w:vAlign w:val="center"/>
          </w:tcPr>
          <w:p w14:paraId="7DCCEBFF" w14:textId="77777777" w:rsidR="00CD7FEC" w:rsidRPr="00B20011" w:rsidRDefault="00CD7FEC" w:rsidP="002C4496">
            <w:pPr>
              <w:jc w:val="center"/>
              <w:rPr>
                <w:rFonts w:cstheme="minorHAnsi"/>
              </w:rPr>
            </w:pPr>
            <w:r w:rsidRPr="00B20011">
              <w:rPr>
                <w:rFonts w:cstheme="minorHAnsi"/>
              </w:rPr>
              <w:t xml:space="preserve">Igen </w:t>
            </w:r>
            <w:sdt>
              <w:sdtPr>
                <w:rPr>
                  <w:rFonts w:cstheme="minorHAnsi"/>
                </w:rPr>
                <w:alias w:val="case1"/>
                <w:tag w:val="case1"/>
                <w:id w:val="1289555251"/>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061" w:type="dxa"/>
            <w:vAlign w:val="center"/>
          </w:tcPr>
          <w:p w14:paraId="39869FCE" w14:textId="77777777" w:rsidR="00CD7FEC" w:rsidRPr="00B20011" w:rsidRDefault="00CD7FEC" w:rsidP="002C4496">
            <w:pPr>
              <w:jc w:val="center"/>
              <w:rPr>
                <w:rFonts w:cstheme="minorHAnsi"/>
              </w:rPr>
            </w:pPr>
            <w:r w:rsidRPr="00B20011">
              <w:rPr>
                <w:rFonts w:cstheme="minorHAnsi"/>
              </w:rPr>
              <w:t xml:space="preserve">Nem </w:t>
            </w:r>
            <w:sdt>
              <w:sdtPr>
                <w:rPr>
                  <w:rFonts w:cstheme="minorHAnsi"/>
                </w:rPr>
                <w:alias w:val="case1"/>
                <w:tag w:val="case1"/>
                <w:id w:val="-1440131246"/>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CD7FEC" w:rsidRPr="00B20011" w14:paraId="5DCE2762" w14:textId="77777777" w:rsidTr="002C4496">
        <w:trPr>
          <w:cantSplit/>
        </w:trPr>
        <w:tc>
          <w:tcPr>
            <w:tcW w:w="6941" w:type="dxa"/>
          </w:tcPr>
          <w:p w14:paraId="261DF124" w14:textId="77777777" w:rsidR="00CD7FEC" w:rsidRPr="00B20011" w:rsidRDefault="00CD7FEC" w:rsidP="005D1683">
            <w:pPr>
              <w:pStyle w:val="Listaszerbekezds"/>
              <w:numPr>
                <w:ilvl w:val="0"/>
                <w:numId w:val="3"/>
              </w:numPr>
              <w:jc w:val="both"/>
              <w:rPr>
                <w:rFonts w:eastAsia="Times New Roman" w:cstheme="minorHAnsi"/>
                <w:color w:val="000000"/>
                <w:lang w:eastAsia="hu-HU"/>
              </w:rPr>
            </w:pPr>
            <w:r w:rsidRPr="00B20011">
              <w:rPr>
                <w:rFonts w:cstheme="minorHAnsi"/>
              </w:rPr>
              <w:t>bűzmegelőzési és -csökkentési program a forrás(ok) azonosítására, a források kibocsátási intenzitásának jellemzésére, valamint a megelőzést és/vagy csökkentést szolgáló intézkedések végrehajtására</w:t>
            </w:r>
          </w:p>
        </w:tc>
        <w:tc>
          <w:tcPr>
            <w:tcW w:w="1060" w:type="dxa"/>
            <w:vAlign w:val="center"/>
          </w:tcPr>
          <w:p w14:paraId="65B8CBEA" w14:textId="77777777" w:rsidR="00CD7FEC" w:rsidRPr="00B20011" w:rsidRDefault="00CD7FEC" w:rsidP="002C4496">
            <w:pPr>
              <w:jc w:val="center"/>
              <w:rPr>
                <w:rFonts w:cstheme="minorHAnsi"/>
              </w:rPr>
            </w:pPr>
            <w:r w:rsidRPr="00B20011">
              <w:rPr>
                <w:rFonts w:cstheme="minorHAnsi"/>
              </w:rPr>
              <w:t xml:space="preserve">Igen </w:t>
            </w:r>
            <w:sdt>
              <w:sdtPr>
                <w:rPr>
                  <w:rFonts w:cstheme="minorHAnsi"/>
                </w:rPr>
                <w:alias w:val="case1"/>
                <w:tag w:val="case1"/>
                <w:id w:val="811988416"/>
                <w14:checkbox>
                  <w14:checked w14:val="0"/>
                  <w14:checkedState w14:val="2612" w14:font="MS Gothic"/>
                  <w14:uncheckedState w14:val="2610" w14:font="MS Gothic"/>
                </w14:checkbox>
              </w:sdtPr>
              <w:sdtContent>
                <w:r w:rsidR="00F32F4F" w:rsidRPr="00B20011">
                  <w:rPr>
                    <w:rFonts w:ascii="Segoe UI Symbol" w:eastAsia="MS Gothic" w:hAnsi="Segoe UI Symbol" w:cs="Segoe UI Symbol"/>
                  </w:rPr>
                  <w:t>☐</w:t>
                </w:r>
              </w:sdtContent>
            </w:sdt>
          </w:p>
        </w:tc>
        <w:tc>
          <w:tcPr>
            <w:tcW w:w="1061" w:type="dxa"/>
            <w:vAlign w:val="center"/>
          </w:tcPr>
          <w:p w14:paraId="7D73C80A" w14:textId="528AFA60" w:rsidR="00CD7FEC" w:rsidRPr="00B20011" w:rsidRDefault="00CD7FEC" w:rsidP="002C4496">
            <w:pPr>
              <w:jc w:val="center"/>
              <w:rPr>
                <w:rFonts w:cstheme="minorHAnsi"/>
              </w:rPr>
            </w:pPr>
            <w:r w:rsidRPr="00B20011">
              <w:rPr>
                <w:rFonts w:cstheme="minorHAnsi"/>
              </w:rPr>
              <w:t xml:space="preserve">Nem </w:t>
            </w:r>
            <w:sdt>
              <w:sdtPr>
                <w:rPr>
                  <w:rFonts w:cstheme="minorHAnsi"/>
                </w:rPr>
                <w:alias w:val="case1"/>
                <w:tag w:val="case1"/>
                <w:id w:val="976106977"/>
                <w14:checkbox>
                  <w14:checked w14:val="0"/>
                  <w14:checkedState w14:val="2612" w14:font="MS Gothic"/>
                  <w14:uncheckedState w14:val="2610" w14:font="MS Gothic"/>
                </w14:checkbox>
              </w:sdtPr>
              <w:sdtContent>
                <w:r w:rsidR="002C4496">
                  <w:rPr>
                    <w:rFonts w:ascii="MS Gothic" w:eastAsia="MS Gothic" w:hAnsi="MS Gothic" w:cstheme="minorHAnsi" w:hint="eastAsia"/>
                  </w:rPr>
                  <w:t>☐</w:t>
                </w:r>
              </w:sdtContent>
            </w:sdt>
          </w:p>
        </w:tc>
      </w:tr>
      <w:tr w:rsidR="002F586B" w:rsidRPr="00B20011" w14:paraId="78F13265" w14:textId="77777777" w:rsidTr="002C4496">
        <w:trPr>
          <w:cantSplit/>
        </w:trPr>
        <w:tc>
          <w:tcPr>
            <w:tcW w:w="6941" w:type="dxa"/>
            <w:tcBorders>
              <w:bottom w:val="single" w:sz="12" w:space="0" w:color="auto"/>
            </w:tcBorders>
          </w:tcPr>
          <w:p w14:paraId="48C9CF44" w14:textId="77777777" w:rsidR="002F586B" w:rsidRPr="00B20011" w:rsidRDefault="002F586B" w:rsidP="002F586B">
            <w:pPr>
              <w:rPr>
                <w:rFonts w:cstheme="minorHAnsi"/>
                <w:i/>
              </w:rPr>
            </w:pPr>
            <w:r w:rsidRPr="00B20011">
              <w:rPr>
                <w:rFonts w:cstheme="minorHAnsi"/>
                <w:i/>
              </w:rPr>
              <w:t>Alkalmazhatóság:</w:t>
            </w:r>
          </w:p>
          <w:p w14:paraId="0121366E" w14:textId="77777777" w:rsidR="002F586B" w:rsidRPr="00B20011" w:rsidRDefault="002F586B" w:rsidP="002F586B">
            <w:pPr>
              <w:jc w:val="both"/>
              <w:rPr>
                <w:rFonts w:eastAsia="Times New Roman" w:cstheme="minorHAnsi"/>
                <w:color w:val="000000"/>
                <w:lang w:eastAsia="hu-HU"/>
              </w:rPr>
            </w:pPr>
            <w:r w:rsidRPr="00B20011">
              <w:rPr>
                <w:rFonts w:cstheme="minorHAnsi"/>
              </w:rPr>
              <w:t>Az alkalmazhatóság azokra az esetekre korlátozódik, amelyekben az érzékeny területeken bűzártalomra lehet számítani és/vagy azt igazolták.</w:t>
            </w:r>
          </w:p>
        </w:tc>
        <w:tc>
          <w:tcPr>
            <w:tcW w:w="2121" w:type="dxa"/>
            <w:gridSpan w:val="2"/>
            <w:tcBorders>
              <w:bottom w:val="single" w:sz="12" w:space="0" w:color="auto"/>
            </w:tcBorders>
            <w:vAlign w:val="center"/>
          </w:tcPr>
          <w:p w14:paraId="7231BB73" w14:textId="77777777" w:rsidR="002F586B" w:rsidRPr="00B20011" w:rsidRDefault="003206B5" w:rsidP="002C4496">
            <w:pPr>
              <w:keepNext/>
              <w:jc w:val="center"/>
              <w:rPr>
                <w:rFonts w:cstheme="minorHAnsi"/>
              </w:rPr>
            </w:pPr>
            <w:r w:rsidRPr="00B20011">
              <w:rPr>
                <w:rFonts w:cstheme="minorHAnsi"/>
              </w:rPr>
              <w:t>A BAT-következtetés n</w:t>
            </w:r>
            <w:r w:rsidR="002F586B" w:rsidRPr="00B20011">
              <w:rPr>
                <w:rFonts w:cstheme="minorHAnsi"/>
              </w:rPr>
              <w:t xml:space="preserve">em alkalmazható </w:t>
            </w:r>
            <w:sdt>
              <w:sdtPr>
                <w:rPr>
                  <w:rFonts w:cstheme="minorHAnsi"/>
                </w:rPr>
                <w:alias w:val="case1"/>
                <w:tag w:val="case1"/>
                <w:id w:val="-959102360"/>
                <w14:checkbox>
                  <w14:checked w14:val="0"/>
                  <w14:checkedState w14:val="2612" w14:font="MS Gothic"/>
                  <w14:uncheckedState w14:val="2610" w14:font="MS Gothic"/>
                </w14:checkbox>
              </w:sdtPr>
              <w:sdtContent>
                <w:r w:rsidR="002F586B" w:rsidRPr="00B20011">
                  <w:rPr>
                    <w:rFonts w:ascii="Segoe UI Symbol" w:eastAsia="MS Gothic" w:hAnsi="Segoe UI Symbol" w:cs="Segoe UI Symbol"/>
                  </w:rPr>
                  <w:t>☐</w:t>
                </w:r>
              </w:sdtContent>
            </w:sdt>
          </w:p>
        </w:tc>
      </w:tr>
      <w:tr w:rsidR="002F586B" w:rsidRPr="00B20011" w14:paraId="44C5556A" w14:textId="77777777" w:rsidTr="002C4496">
        <w:trPr>
          <w:cantSplit/>
        </w:trPr>
        <w:tc>
          <w:tcPr>
            <w:tcW w:w="6941" w:type="dxa"/>
            <w:tcBorders>
              <w:top w:val="single" w:sz="12" w:space="0" w:color="auto"/>
              <w:left w:val="single" w:sz="12" w:space="0" w:color="auto"/>
              <w:bottom w:val="single" w:sz="12" w:space="0" w:color="auto"/>
            </w:tcBorders>
          </w:tcPr>
          <w:p w14:paraId="71858D4A" w14:textId="62E8F613" w:rsidR="00BC7E65" w:rsidRDefault="002F586B" w:rsidP="003206B5">
            <w:pPr>
              <w:jc w:val="both"/>
              <w:rPr>
                <w:rFonts w:eastAsia="Times New Roman" w:cstheme="minorHAnsi"/>
                <w:b/>
                <w:color w:val="000000"/>
                <w:lang w:eastAsia="hu-HU"/>
              </w:rPr>
            </w:pPr>
            <w:r w:rsidRPr="00B20011">
              <w:rPr>
                <w:rFonts w:eastAsia="Times New Roman" w:cstheme="minorHAnsi"/>
                <w:b/>
                <w:color w:val="000000"/>
                <w:lang w:eastAsia="hu-HU"/>
              </w:rPr>
              <w:t>A tevékenység megfelel az 5. BAT-következtetésnek</w:t>
            </w:r>
            <w:r w:rsidR="00220949">
              <w:rPr>
                <w:rFonts w:eastAsia="Times New Roman" w:cstheme="minorHAnsi"/>
                <w:b/>
                <w:color w:val="000000"/>
                <w:lang w:eastAsia="hu-HU"/>
              </w:rPr>
              <w:t>:</w:t>
            </w:r>
            <w:r w:rsidRPr="00B20011">
              <w:rPr>
                <w:rFonts w:eastAsia="Times New Roman" w:cstheme="minorHAnsi"/>
                <w:b/>
                <w:color w:val="000000"/>
                <w:lang w:eastAsia="hu-HU"/>
              </w:rPr>
              <w:t xml:space="preserve"> </w:t>
            </w:r>
          </w:p>
          <w:p w14:paraId="58274F97" w14:textId="3B9643C9" w:rsidR="002F586B" w:rsidRPr="00BC7E65" w:rsidRDefault="002F586B" w:rsidP="00BC7E65">
            <w:pPr>
              <w:rPr>
                <w:rFonts w:eastAsia="Times New Roman" w:cstheme="minorHAnsi"/>
                <w:color w:val="000000"/>
                <w:lang w:eastAsia="hu-HU"/>
              </w:rPr>
            </w:pPr>
            <w:r w:rsidRPr="00BC7E65">
              <w:rPr>
                <w:rFonts w:eastAsia="Times New Roman" w:cstheme="minorHAnsi"/>
                <w:color w:val="000000"/>
                <w:lang w:eastAsia="hu-HU"/>
              </w:rPr>
              <w:t>(</w:t>
            </w:r>
            <w:r w:rsidR="00BC7E65" w:rsidRPr="00BC7E65">
              <w:rPr>
                <w:rFonts w:eastAsia="Times New Roman" w:cstheme="minorHAnsi"/>
                <w:color w:val="000000"/>
                <w:lang w:eastAsia="hu-HU"/>
              </w:rPr>
              <w:t>megfelel, amennyibe</w:t>
            </w:r>
            <w:r w:rsidR="00BC7E65">
              <w:rPr>
                <w:rFonts w:eastAsia="Times New Roman" w:cstheme="minorHAnsi"/>
                <w:color w:val="000000"/>
                <w:lang w:eastAsia="hu-HU"/>
              </w:rPr>
              <w:t>n</w:t>
            </w:r>
            <w:r w:rsidR="00BC7E65" w:rsidRPr="00BC7E65">
              <w:rPr>
                <w:rFonts w:eastAsia="Times New Roman" w:cstheme="minorHAnsi"/>
                <w:color w:val="000000"/>
                <w:lang w:eastAsia="hu-HU"/>
              </w:rPr>
              <w:t xml:space="preserve"> </w:t>
            </w:r>
            <w:r w:rsidRPr="00BC7E65">
              <w:rPr>
                <w:rFonts w:eastAsia="Times New Roman" w:cstheme="minorHAnsi"/>
                <w:color w:val="000000"/>
                <w:lang w:eastAsia="hu-HU"/>
              </w:rPr>
              <w:t>valamennyi válasz „Igen”</w:t>
            </w:r>
            <w:r w:rsidR="003206B5" w:rsidRPr="00BC7E65">
              <w:rPr>
                <w:rFonts w:eastAsia="Times New Roman" w:cstheme="minorHAnsi"/>
                <w:color w:val="000000"/>
                <w:lang w:eastAsia="hu-HU"/>
              </w:rPr>
              <w:t>,</w:t>
            </w:r>
            <w:r w:rsidRPr="00BC7E65">
              <w:rPr>
                <w:rFonts w:eastAsia="Times New Roman" w:cstheme="minorHAnsi"/>
                <w:color w:val="000000"/>
                <w:lang w:eastAsia="hu-HU"/>
              </w:rPr>
              <w:t xml:space="preserve"> vagy „</w:t>
            </w:r>
            <w:proofErr w:type="gramStart"/>
            <w:r w:rsidR="003206B5" w:rsidRPr="00BC7E65">
              <w:rPr>
                <w:rFonts w:eastAsia="Times New Roman" w:cstheme="minorHAnsi"/>
                <w:color w:val="000000"/>
                <w:lang w:eastAsia="hu-HU"/>
              </w:rPr>
              <w:t>A</w:t>
            </w:r>
            <w:proofErr w:type="gramEnd"/>
            <w:r w:rsidR="003206B5" w:rsidRPr="00BC7E65">
              <w:rPr>
                <w:rFonts w:eastAsia="Times New Roman" w:cstheme="minorHAnsi"/>
                <w:color w:val="000000"/>
                <w:lang w:eastAsia="hu-HU"/>
              </w:rPr>
              <w:t xml:space="preserve"> BAT-következtetés n</w:t>
            </w:r>
            <w:r w:rsidRPr="00BC7E65">
              <w:rPr>
                <w:rFonts w:eastAsia="Times New Roman" w:cstheme="minorHAnsi"/>
                <w:color w:val="000000"/>
                <w:lang w:eastAsia="hu-HU"/>
              </w:rPr>
              <w:t>em alkalmazható”)</w:t>
            </w:r>
          </w:p>
        </w:tc>
        <w:tc>
          <w:tcPr>
            <w:tcW w:w="1060" w:type="dxa"/>
            <w:tcBorders>
              <w:top w:val="single" w:sz="12" w:space="0" w:color="auto"/>
              <w:bottom w:val="single" w:sz="12" w:space="0" w:color="auto"/>
            </w:tcBorders>
            <w:shd w:val="clear" w:color="auto" w:fill="E2EFD9" w:themeFill="accent6" w:themeFillTint="33"/>
            <w:vAlign w:val="center"/>
          </w:tcPr>
          <w:p w14:paraId="77253A48" w14:textId="77777777" w:rsidR="002F586B" w:rsidRPr="00BC7E65" w:rsidRDefault="002F586B" w:rsidP="002C4496">
            <w:pPr>
              <w:jc w:val="center"/>
              <w:rPr>
                <w:rFonts w:cstheme="minorHAnsi"/>
                <w:b/>
                <w:color w:val="000000" w:themeColor="text1"/>
              </w:rPr>
            </w:pPr>
            <w:r w:rsidRPr="00BC7E65">
              <w:rPr>
                <w:rFonts w:cstheme="minorHAnsi"/>
                <w:b/>
                <w:color w:val="000000" w:themeColor="text1"/>
              </w:rPr>
              <w:t xml:space="preserve">Igen </w:t>
            </w:r>
            <w:sdt>
              <w:sdtPr>
                <w:rPr>
                  <w:rFonts w:cstheme="minorHAnsi"/>
                  <w:b/>
                  <w:color w:val="000000" w:themeColor="text1"/>
                </w:rPr>
                <w:alias w:val="case1"/>
                <w:tag w:val="case1"/>
                <w:id w:val="464786582"/>
                <w14:checkbox>
                  <w14:checked w14:val="0"/>
                  <w14:checkedState w14:val="2612" w14:font="MS Gothic"/>
                  <w14:uncheckedState w14:val="2610" w14:font="MS Gothic"/>
                </w14:checkbox>
              </w:sdtPr>
              <w:sdtContent>
                <w:r w:rsidRPr="00BC7E65">
                  <w:rPr>
                    <w:rFonts w:ascii="Segoe UI Symbol" w:eastAsia="MS Gothic" w:hAnsi="Segoe UI Symbol" w:cs="Segoe UI Symbol"/>
                    <w:b/>
                    <w:color w:val="000000" w:themeColor="text1"/>
                  </w:rPr>
                  <w:t>☐</w:t>
                </w:r>
              </w:sdtContent>
            </w:sdt>
          </w:p>
        </w:tc>
        <w:tc>
          <w:tcPr>
            <w:tcW w:w="1061" w:type="dxa"/>
            <w:tcBorders>
              <w:top w:val="single" w:sz="12" w:space="0" w:color="auto"/>
              <w:bottom w:val="single" w:sz="12" w:space="0" w:color="auto"/>
              <w:right w:val="single" w:sz="12" w:space="0" w:color="auto"/>
            </w:tcBorders>
            <w:shd w:val="clear" w:color="auto" w:fill="F7CAAC" w:themeFill="accent2" w:themeFillTint="66"/>
            <w:vAlign w:val="center"/>
          </w:tcPr>
          <w:p w14:paraId="6A39C19B" w14:textId="77777777" w:rsidR="002F586B" w:rsidRPr="00BC7E65" w:rsidRDefault="002F586B" w:rsidP="002C4496">
            <w:pPr>
              <w:jc w:val="center"/>
              <w:rPr>
                <w:rFonts w:cstheme="minorHAnsi"/>
                <w:b/>
                <w:color w:val="000000" w:themeColor="text1"/>
              </w:rPr>
            </w:pPr>
            <w:r w:rsidRPr="00BC7E65">
              <w:rPr>
                <w:rFonts w:cstheme="minorHAnsi"/>
                <w:b/>
                <w:color w:val="000000" w:themeColor="text1"/>
              </w:rPr>
              <w:t xml:space="preserve">Nem </w:t>
            </w:r>
            <w:sdt>
              <w:sdtPr>
                <w:rPr>
                  <w:rFonts w:cstheme="minorHAnsi"/>
                  <w:b/>
                  <w:color w:val="000000" w:themeColor="text1"/>
                </w:rPr>
                <w:alias w:val="case1"/>
                <w:tag w:val="case1"/>
                <w:id w:val="172155714"/>
                <w14:checkbox>
                  <w14:checked w14:val="0"/>
                  <w14:checkedState w14:val="2612" w14:font="MS Gothic"/>
                  <w14:uncheckedState w14:val="2610" w14:font="MS Gothic"/>
                </w14:checkbox>
              </w:sdtPr>
              <w:sdtContent>
                <w:r w:rsidRPr="00BC7E65">
                  <w:rPr>
                    <w:rFonts w:ascii="Segoe UI Symbol" w:eastAsia="MS Gothic" w:hAnsi="Segoe UI Symbol" w:cs="Segoe UI Symbol"/>
                    <w:b/>
                    <w:color w:val="000000" w:themeColor="text1"/>
                  </w:rPr>
                  <w:t>☐</w:t>
                </w:r>
              </w:sdtContent>
            </w:sdt>
          </w:p>
        </w:tc>
      </w:tr>
    </w:tbl>
    <w:p w14:paraId="6670CEB4" w14:textId="77777777" w:rsidR="006200B6" w:rsidRPr="00B20011" w:rsidRDefault="006200B6" w:rsidP="006200B6">
      <w:pPr>
        <w:spacing w:after="0" w:line="240" w:lineRule="auto"/>
        <w:rPr>
          <w:rFonts w:cstheme="minorHAnsi"/>
        </w:rPr>
      </w:pPr>
      <w:bookmarkStart w:id="16" w:name="_Toc94859135"/>
    </w:p>
    <w:tbl>
      <w:tblPr>
        <w:tblStyle w:val="Rcsostblzat"/>
        <w:tblW w:w="0" w:type="auto"/>
        <w:tblLook w:val="04A0" w:firstRow="1" w:lastRow="0" w:firstColumn="1" w:lastColumn="0" w:noHBand="0" w:noVBand="1"/>
      </w:tblPr>
      <w:tblGrid>
        <w:gridCol w:w="9042"/>
      </w:tblGrid>
      <w:tr w:rsidR="006200B6" w:rsidRPr="008E639A" w14:paraId="4FD990CE"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auto"/>
            <w:vAlign w:val="center"/>
          </w:tcPr>
          <w:p w14:paraId="10B6CCC0" w14:textId="77777777" w:rsidR="006200B6" w:rsidRPr="008E639A" w:rsidRDefault="006200B6" w:rsidP="006200B6">
            <w:pPr>
              <w:rPr>
                <w:rFonts w:cstheme="minorHAnsi"/>
              </w:rPr>
            </w:pPr>
            <w:r w:rsidRPr="008E639A">
              <w:rPr>
                <w:rFonts w:cstheme="minorHAnsi"/>
              </w:rPr>
              <w:t>Indoklás, hivatkozások, megjegyzések (ha szükséges):</w:t>
            </w:r>
          </w:p>
        </w:tc>
      </w:tr>
      <w:tr w:rsidR="006200B6" w:rsidRPr="008E639A" w14:paraId="5639F9C5" w14:textId="77777777" w:rsidTr="006200B6">
        <w:trPr>
          <w:trHeight w:val="397"/>
        </w:trPr>
        <w:tc>
          <w:tcPr>
            <w:tcW w:w="9042" w:type="dxa"/>
            <w:tcBorders>
              <w:top w:val="single" w:sz="12" w:space="0" w:color="auto"/>
              <w:bottom w:val="single" w:sz="12" w:space="0" w:color="auto"/>
            </w:tcBorders>
            <w:vAlign w:val="center"/>
          </w:tcPr>
          <w:p w14:paraId="68950B5F" w14:textId="77777777" w:rsidR="006200B6" w:rsidRDefault="006200B6" w:rsidP="006200B6">
            <w:pPr>
              <w:rPr>
                <w:rFonts w:cstheme="minorHAnsi"/>
              </w:rPr>
            </w:pPr>
          </w:p>
          <w:p w14:paraId="38E221DD" w14:textId="77777777" w:rsidR="006200B6" w:rsidRPr="008E639A" w:rsidRDefault="006200B6" w:rsidP="006200B6">
            <w:pPr>
              <w:rPr>
                <w:rFonts w:cstheme="minorHAnsi"/>
              </w:rPr>
            </w:pPr>
          </w:p>
        </w:tc>
      </w:tr>
      <w:tr w:rsidR="006200B6" w:rsidRPr="008E639A" w14:paraId="0B3C4839"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F7CAAC" w:themeFill="accent2" w:themeFillTint="66"/>
            <w:vAlign w:val="center"/>
          </w:tcPr>
          <w:p w14:paraId="092FD648" w14:textId="77777777" w:rsidR="006200B6" w:rsidRDefault="006200B6" w:rsidP="006200B6">
            <w:pPr>
              <w:rPr>
                <w:rFonts w:cstheme="minorHAnsi"/>
              </w:rPr>
            </w:pPr>
            <w:r w:rsidRPr="008E639A">
              <w:rPr>
                <w:rFonts w:cstheme="minorHAnsi"/>
              </w:rPr>
              <w:t>Ha a tevékenység nem felel meg a BAT következtetésnek, a tervezett intézkedések:</w:t>
            </w:r>
          </w:p>
        </w:tc>
      </w:tr>
      <w:tr w:rsidR="006200B6" w:rsidRPr="008E639A" w14:paraId="058B97D5" w14:textId="77777777" w:rsidTr="006200B6">
        <w:trPr>
          <w:trHeight w:val="397"/>
        </w:trPr>
        <w:tc>
          <w:tcPr>
            <w:tcW w:w="9042" w:type="dxa"/>
            <w:tcBorders>
              <w:top w:val="single" w:sz="12" w:space="0" w:color="auto"/>
            </w:tcBorders>
            <w:vAlign w:val="center"/>
          </w:tcPr>
          <w:p w14:paraId="22AB71CC" w14:textId="77777777" w:rsidR="006200B6" w:rsidRDefault="006200B6" w:rsidP="006200B6">
            <w:pPr>
              <w:rPr>
                <w:rFonts w:cstheme="minorHAnsi"/>
              </w:rPr>
            </w:pPr>
          </w:p>
          <w:p w14:paraId="263976B4" w14:textId="77777777" w:rsidR="006200B6" w:rsidRDefault="006200B6" w:rsidP="006200B6">
            <w:pPr>
              <w:rPr>
                <w:rFonts w:cstheme="minorHAnsi"/>
              </w:rPr>
            </w:pPr>
          </w:p>
        </w:tc>
      </w:tr>
    </w:tbl>
    <w:p w14:paraId="574C81F2" w14:textId="4CDB92DA" w:rsidR="003A75D4" w:rsidRDefault="003A75D4" w:rsidP="006200B6">
      <w:pPr>
        <w:spacing w:after="0" w:line="240" w:lineRule="auto"/>
        <w:rPr>
          <w:rFonts w:cstheme="minorHAnsi"/>
        </w:rPr>
      </w:pPr>
    </w:p>
    <w:p w14:paraId="1E9D9AF3" w14:textId="77777777" w:rsidR="003A75D4" w:rsidRDefault="003A75D4">
      <w:pPr>
        <w:rPr>
          <w:rFonts w:cstheme="minorHAnsi"/>
        </w:rPr>
      </w:pPr>
      <w:r>
        <w:rPr>
          <w:rFonts w:cstheme="minorHAnsi"/>
        </w:rPr>
        <w:br w:type="page"/>
      </w:r>
    </w:p>
    <w:p w14:paraId="6AF09E0B" w14:textId="3FB476C6" w:rsidR="00CD7FEC" w:rsidRPr="00B20011" w:rsidRDefault="00CD7FEC" w:rsidP="005D1683">
      <w:pPr>
        <w:pStyle w:val="Cmsor1"/>
      </w:pPr>
      <w:r w:rsidRPr="00B20011">
        <w:t xml:space="preserve">BAT 13. </w:t>
      </w:r>
      <w:r w:rsidR="008C2C0A" w:rsidRPr="00B20011">
        <w:t>Bűzkibocsátás csökkentése</w:t>
      </w:r>
      <w:bookmarkEnd w:id="16"/>
    </w:p>
    <w:p w14:paraId="2BEC0741" w14:textId="77777777" w:rsidR="00CD7FEC" w:rsidRPr="00B20011" w:rsidRDefault="00CD7FEC" w:rsidP="00A35665">
      <w:pPr>
        <w:pStyle w:val="Georgia12"/>
      </w:pPr>
      <w:r w:rsidRPr="00B20011">
        <w:t>A bűzkibocsátás megelőzése vagy – amennyiben ez nem kivitelezhető – csökkentése érdekében alkalmazandó BAT az alábbi technikák egyikének vagy kombinációjának használatát foglalja magában.</w:t>
      </w:r>
    </w:p>
    <w:p w14:paraId="18DF1AD0" w14:textId="77777777" w:rsidR="00A13D9F" w:rsidRPr="00B20011" w:rsidRDefault="00A13D9F" w:rsidP="002F586B">
      <w:pPr>
        <w:spacing w:after="0" w:line="240" w:lineRule="auto"/>
        <w:jc w:val="both"/>
        <w:rPr>
          <w:rFonts w:cstheme="minorHAnsi"/>
        </w:rPr>
      </w:pPr>
    </w:p>
    <w:tbl>
      <w:tblPr>
        <w:tblStyle w:val="Rcsostblzat"/>
        <w:tblW w:w="0" w:type="auto"/>
        <w:tblCellMar>
          <w:top w:w="113" w:type="dxa"/>
          <w:bottom w:w="113" w:type="dxa"/>
        </w:tblCellMar>
        <w:tblLook w:val="04A0" w:firstRow="1" w:lastRow="0" w:firstColumn="1" w:lastColumn="0" w:noHBand="0" w:noVBand="1"/>
      </w:tblPr>
      <w:tblGrid>
        <w:gridCol w:w="421"/>
        <w:gridCol w:w="2969"/>
        <w:gridCol w:w="3253"/>
        <w:gridCol w:w="1199"/>
        <w:gridCol w:w="1200"/>
      </w:tblGrid>
      <w:tr w:rsidR="00A13D9F" w:rsidRPr="00B20011" w14:paraId="79C64BC3" w14:textId="77777777" w:rsidTr="006B3166">
        <w:trPr>
          <w:cantSplit/>
        </w:trPr>
        <w:tc>
          <w:tcPr>
            <w:tcW w:w="3397" w:type="dxa"/>
            <w:gridSpan w:val="2"/>
            <w:tcBorders>
              <w:top w:val="single" w:sz="12" w:space="0" w:color="auto"/>
              <w:left w:val="single" w:sz="12" w:space="0" w:color="auto"/>
              <w:bottom w:val="single" w:sz="12" w:space="0" w:color="auto"/>
              <w:right w:val="single" w:sz="12" w:space="0" w:color="auto"/>
            </w:tcBorders>
            <w:shd w:val="clear" w:color="auto" w:fill="DBD3C5"/>
            <w:vAlign w:val="center"/>
          </w:tcPr>
          <w:p w14:paraId="42145B01" w14:textId="77777777" w:rsidR="00A13D9F" w:rsidRPr="00B20011" w:rsidRDefault="00A13D9F" w:rsidP="006B3166">
            <w:pPr>
              <w:jc w:val="center"/>
              <w:rPr>
                <w:rFonts w:cstheme="minorHAnsi"/>
              </w:rPr>
            </w:pPr>
            <w:r w:rsidRPr="00B20011">
              <w:rPr>
                <w:rFonts w:eastAsia="Times New Roman" w:cstheme="minorHAnsi"/>
                <w:b/>
                <w:bCs/>
                <w:color w:val="000000"/>
                <w:lang w:eastAsia="hu-HU"/>
              </w:rPr>
              <w:t>Technika</w:t>
            </w:r>
          </w:p>
        </w:tc>
        <w:tc>
          <w:tcPr>
            <w:tcW w:w="3261" w:type="dxa"/>
            <w:tcBorders>
              <w:top w:val="single" w:sz="12" w:space="0" w:color="auto"/>
              <w:left w:val="single" w:sz="12" w:space="0" w:color="auto"/>
              <w:bottom w:val="single" w:sz="12" w:space="0" w:color="auto"/>
              <w:right w:val="single" w:sz="12" w:space="0" w:color="auto"/>
            </w:tcBorders>
            <w:shd w:val="clear" w:color="auto" w:fill="DBD3C5"/>
            <w:vAlign w:val="center"/>
          </w:tcPr>
          <w:p w14:paraId="21F40D1B" w14:textId="77777777" w:rsidR="00A13D9F" w:rsidRPr="00B20011" w:rsidRDefault="00A13D9F" w:rsidP="006B3166">
            <w:pPr>
              <w:jc w:val="center"/>
              <w:rPr>
                <w:rFonts w:cstheme="minorHAnsi"/>
              </w:rPr>
            </w:pPr>
            <w:r w:rsidRPr="00B20011">
              <w:rPr>
                <w:rFonts w:eastAsia="Times New Roman" w:cstheme="minorHAnsi"/>
                <w:b/>
                <w:bCs/>
                <w:color w:val="000000"/>
                <w:lang w:eastAsia="hu-HU"/>
              </w:rPr>
              <w:t>Alkalmazhatóság</w:t>
            </w:r>
          </w:p>
        </w:tc>
        <w:tc>
          <w:tcPr>
            <w:tcW w:w="2404" w:type="dxa"/>
            <w:gridSpan w:val="2"/>
            <w:tcBorders>
              <w:top w:val="single" w:sz="12" w:space="0" w:color="auto"/>
              <w:left w:val="single" w:sz="12" w:space="0" w:color="auto"/>
              <w:bottom w:val="single" w:sz="12" w:space="0" w:color="auto"/>
              <w:right w:val="single" w:sz="12" w:space="0" w:color="auto"/>
            </w:tcBorders>
            <w:shd w:val="clear" w:color="auto" w:fill="DBD3C5"/>
            <w:vAlign w:val="center"/>
          </w:tcPr>
          <w:p w14:paraId="2AA7932F" w14:textId="77777777" w:rsidR="00A13D9F" w:rsidRPr="00B20011" w:rsidRDefault="00A13D9F" w:rsidP="006B3166">
            <w:pPr>
              <w:jc w:val="center"/>
              <w:rPr>
                <w:rFonts w:cstheme="minorHAnsi"/>
              </w:rPr>
            </w:pPr>
            <w:r w:rsidRPr="00B20011">
              <w:rPr>
                <w:rFonts w:eastAsia="Times New Roman" w:cstheme="minorHAnsi"/>
                <w:b/>
                <w:bCs/>
                <w:color w:val="000000"/>
                <w:lang w:eastAsia="hu-HU"/>
              </w:rPr>
              <w:t>Az alkalmazott technika</w:t>
            </w:r>
          </w:p>
        </w:tc>
      </w:tr>
      <w:tr w:rsidR="00A13D9F" w:rsidRPr="00B20011" w14:paraId="204711CA" w14:textId="77777777" w:rsidTr="002C4496">
        <w:trPr>
          <w:cantSplit/>
        </w:trPr>
        <w:tc>
          <w:tcPr>
            <w:tcW w:w="421" w:type="dxa"/>
            <w:vMerge w:val="restart"/>
            <w:tcBorders>
              <w:top w:val="single" w:sz="12" w:space="0" w:color="auto"/>
            </w:tcBorders>
          </w:tcPr>
          <w:p w14:paraId="475561F0" w14:textId="77777777" w:rsidR="00A13D9F" w:rsidRPr="00B20011" w:rsidRDefault="00A13D9F" w:rsidP="002F586B">
            <w:pPr>
              <w:jc w:val="both"/>
              <w:rPr>
                <w:rFonts w:cstheme="minorHAnsi"/>
              </w:rPr>
            </w:pPr>
            <w:r w:rsidRPr="00B20011">
              <w:rPr>
                <w:rFonts w:cstheme="minorHAnsi"/>
              </w:rPr>
              <w:t>a.</w:t>
            </w:r>
          </w:p>
        </w:tc>
        <w:tc>
          <w:tcPr>
            <w:tcW w:w="2976" w:type="dxa"/>
            <w:vMerge w:val="restart"/>
            <w:tcBorders>
              <w:top w:val="single" w:sz="12" w:space="0" w:color="auto"/>
            </w:tcBorders>
          </w:tcPr>
          <w:p w14:paraId="319B15D2" w14:textId="77777777" w:rsidR="00A13D9F" w:rsidRPr="00B20011" w:rsidRDefault="00A13D9F" w:rsidP="00A13D9F">
            <w:pPr>
              <w:rPr>
                <w:rFonts w:cstheme="minorHAnsi"/>
              </w:rPr>
            </w:pPr>
            <w:r w:rsidRPr="00B20011">
              <w:rPr>
                <w:rFonts w:cstheme="minorHAnsi"/>
              </w:rPr>
              <w:t>A tartózkodási idő minimalizálása</w:t>
            </w:r>
          </w:p>
        </w:tc>
        <w:tc>
          <w:tcPr>
            <w:tcW w:w="3261" w:type="dxa"/>
            <w:vMerge w:val="restart"/>
            <w:tcBorders>
              <w:top w:val="single" w:sz="12" w:space="0" w:color="auto"/>
            </w:tcBorders>
          </w:tcPr>
          <w:p w14:paraId="25A0E6C4" w14:textId="77777777" w:rsidR="00A13D9F" w:rsidRPr="00B20011" w:rsidRDefault="00A13D9F" w:rsidP="00A13D9F">
            <w:pPr>
              <w:rPr>
                <w:rFonts w:cstheme="minorHAnsi"/>
              </w:rPr>
            </w:pPr>
            <w:r w:rsidRPr="00B20011">
              <w:rPr>
                <w:rFonts w:eastAsia="Times New Roman" w:cstheme="minorHAnsi"/>
                <w:lang w:eastAsia="hu-HU"/>
              </w:rPr>
              <w:t>Csak nyitott rendszerekre vonatkozik.</w:t>
            </w:r>
          </w:p>
        </w:tc>
        <w:tc>
          <w:tcPr>
            <w:tcW w:w="1202" w:type="dxa"/>
            <w:tcBorders>
              <w:top w:val="single" w:sz="12" w:space="0" w:color="auto"/>
            </w:tcBorders>
            <w:vAlign w:val="center"/>
          </w:tcPr>
          <w:p w14:paraId="28C1C000" w14:textId="77777777" w:rsidR="00A13D9F" w:rsidRPr="00B20011" w:rsidRDefault="00A13D9F" w:rsidP="002C4496">
            <w:pPr>
              <w:jc w:val="center"/>
              <w:rPr>
                <w:rFonts w:cstheme="minorHAnsi"/>
              </w:rPr>
            </w:pPr>
            <w:r w:rsidRPr="00B20011">
              <w:rPr>
                <w:rFonts w:cstheme="minorHAnsi"/>
              </w:rPr>
              <w:t xml:space="preserve">Igen </w:t>
            </w:r>
            <w:sdt>
              <w:sdtPr>
                <w:rPr>
                  <w:rFonts w:cstheme="minorHAnsi"/>
                </w:rPr>
                <w:alias w:val="case1"/>
                <w:tag w:val="case1"/>
                <w:id w:val="837812913"/>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202" w:type="dxa"/>
            <w:tcBorders>
              <w:top w:val="single" w:sz="12" w:space="0" w:color="auto"/>
            </w:tcBorders>
            <w:vAlign w:val="center"/>
          </w:tcPr>
          <w:p w14:paraId="2BEF8ED3" w14:textId="77777777" w:rsidR="00A13D9F" w:rsidRPr="00B20011" w:rsidRDefault="00A13D9F" w:rsidP="002C4496">
            <w:pPr>
              <w:jc w:val="center"/>
              <w:rPr>
                <w:rFonts w:cstheme="minorHAnsi"/>
              </w:rPr>
            </w:pPr>
            <w:r w:rsidRPr="00B20011">
              <w:rPr>
                <w:rFonts w:cstheme="minorHAnsi"/>
              </w:rPr>
              <w:t xml:space="preserve">Nem </w:t>
            </w:r>
            <w:sdt>
              <w:sdtPr>
                <w:rPr>
                  <w:rFonts w:cstheme="minorHAnsi"/>
                </w:rPr>
                <w:alias w:val="case1"/>
                <w:tag w:val="case1"/>
                <w:id w:val="-1993173356"/>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A13D9F" w:rsidRPr="00B20011" w14:paraId="3700678A" w14:textId="77777777" w:rsidTr="002C4496">
        <w:trPr>
          <w:cantSplit/>
        </w:trPr>
        <w:tc>
          <w:tcPr>
            <w:tcW w:w="421" w:type="dxa"/>
            <w:vMerge/>
          </w:tcPr>
          <w:p w14:paraId="618243C1" w14:textId="77777777" w:rsidR="00A13D9F" w:rsidRPr="00B20011" w:rsidRDefault="00A13D9F" w:rsidP="002F586B">
            <w:pPr>
              <w:jc w:val="both"/>
              <w:rPr>
                <w:rFonts w:cstheme="minorHAnsi"/>
              </w:rPr>
            </w:pPr>
          </w:p>
        </w:tc>
        <w:tc>
          <w:tcPr>
            <w:tcW w:w="2976" w:type="dxa"/>
            <w:vMerge/>
          </w:tcPr>
          <w:p w14:paraId="5D6E26FE" w14:textId="77777777" w:rsidR="00A13D9F" w:rsidRPr="00B20011" w:rsidRDefault="00A13D9F" w:rsidP="00A13D9F">
            <w:pPr>
              <w:rPr>
                <w:rFonts w:cstheme="minorHAnsi"/>
              </w:rPr>
            </w:pPr>
          </w:p>
        </w:tc>
        <w:tc>
          <w:tcPr>
            <w:tcW w:w="3261" w:type="dxa"/>
            <w:vMerge/>
          </w:tcPr>
          <w:p w14:paraId="65DABCFB" w14:textId="77777777" w:rsidR="00A13D9F" w:rsidRPr="00B20011" w:rsidRDefault="00A13D9F" w:rsidP="00A13D9F">
            <w:pPr>
              <w:rPr>
                <w:rFonts w:cstheme="minorHAnsi"/>
              </w:rPr>
            </w:pPr>
          </w:p>
        </w:tc>
        <w:tc>
          <w:tcPr>
            <w:tcW w:w="2404" w:type="dxa"/>
            <w:gridSpan w:val="2"/>
            <w:vAlign w:val="center"/>
          </w:tcPr>
          <w:p w14:paraId="1390D9CE" w14:textId="6ED54EFF" w:rsidR="00A13D9F" w:rsidRPr="00B20011" w:rsidRDefault="00A13D9F" w:rsidP="002C4496">
            <w:pPr>
              <w:jc w:val="center"/>
              <w:rPr>
                <w:rFonts w:cstheme="minorHAnsi"/>
              </w:rPr>
            </w:pPr>
            <w:r w:rsidRPr="00B20011">
              <w:rPr>
                <w:rFonts w:cstheme="minorHAnsi"/>
              </w:rPr>
              <w:t xml:space="preserve">Nem alkalmazható </w:t>
            </w:r>
            <w:sdt>
              <w:sdtPr>
                <w:rPr>
                  <w:rFonts w:cstheme="minorHAnsi"/>
                </w:rPr>
                <w:alias w:val="case1"/>
                <w:tag w:val="case1"/>
                <w:id w:val="391235918"/>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A13D9F" w:rsidRPr="00B20011" w14:paraId="3C9C5F86" w14:textId="77777777" w:rsidTr="002C4496">
        <w:trPr>
          <w:cantSplit/>
        </w:trPr>
        <w:tc>
          <w:tcPr>
            <w:tcW w:w="421" w:type="dxa"/>
            <w:vMerge w:val="restart"/>
          </w:tcPr>
          <w:p w14:paraId="2590D959" w14:textId="77777777" w:rsidR="00A13D9F" w:rsidRPr="00B20011" w:rsidRDefault="00A13D9F" w:rsidP="00A13D9F">
            <w:pPr>
              <w:jc w:val="both"/>
              <w:rPr>
                <w:rFonts w:cstheme="minorHAnsi"/>
              </w:rPr>
            </w:pPr>
            <w:r w:rsidRPr="00B20011">
              <w:rPr>
                <w:rFonts w:cstheme="minorHAnsi"/>
              </w:rPr>
              <w:t>b.</w:t>
            </w:r>
          </w:p>
        </w:tc>
        <w:tc>
          <w:tcPr>
            <w:tcW w:w="2976" w:type="dxa"/>
            <w:vMerge w:val="restart"/>
          </w:tcPr>
          <w:p w14:paraId="40EEF85C" w14:textId="77777777" w:rsidR="00A13D9F" w:rsidRPr="00B20011" w:rsidRDefault="00A13D9F" w:rsidP="00A13D9F">
            <w:pPr>
              <w:rPr>
                <w:rFonts w:cstheme="minorHAnsi"/>
              </w:rPr>
            </w:pPr>
            <w:r w:rsidRPr="00B20011">
              <w:rPr>
                <w:rFonts w:cstheme="minorHAnsi"/>
              </w:rPr>
              <w:t>Kémiai kezelés végrehajtása</w:t>
            </w:r>
          </w:p>
        </w:tc>
        <w:tc>
          <w:tcPr>
            <w:tcW w:w="3261" w:type="dxa"/>
            <w:vMerge w:val="restart"/>
          </w:tcPr>
          <w:p w14:paraId="2ABAB0C6" w14:textId="77777777" w:rsidR="00A13D9F" w:rsidRPr="00B20011" w:rsidRDefault="00A13D9F" w:rsidP="00A13D9F">
            <w:pPr>
              <w:rPr>
                <w:rFonts w:cstheme="minorHAnsi"/>
              </w:rPr>
            </w:pPr>
            <w:r w:rsidRPr="00B20011">
              <w:rPr>
                <w:rFonts w:eastAsia="Times New Roman" w:cstheme="minorHAnsi"/>
                <w:lang w:eastAsia="hu-HU"/>
              </w:rPr>
              <w:t>Nem alkalmazható, ha emiatt a kívánt kimeneti minőség romlana.</w:t>
            </w:r>
          </w:p>
        </w:tc>
        <w:tc>
          <w:tcPr>
            <w:tcW w:w="1202" w:type="dxa"/>
            <w:vAlign w:val="center"/>
          </w:tcPr>
          <w:p w14:paraId="571C5D1E" w14:textId="77777777" w:rsidR="00A13D9F" w:rsidRPr="00B20011" w:rsidRDefault="00A13D9F" w:rsidP="002C4496">
            <w:pPr>
              <w:jc w:val="center"/>
              <w:rPr>
                <w:rFonts w:cstheme="minorHAnsi"/>
              </w:rPr>
            </w:pPr>
            <w:r w:rsidRPr="00B20011">
              <w:rPr>
                <w:rFonts w:cstheme="minorHAnsi"/>
              </w:rPr>
              <w:t xml:space="preserve">Igen </w:t>
            </w:r>
            <w:sdt>
              <w:sdtPr>
                <w:rPr>
                  <w:rFonts w:cstheme="minorHAnsi"/>
                </w:rPr>
                <w:alias w:val="case1"/>
                <w:tag w:val="case1"/>
                <w:id w:val="-1851243404"/>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202" w:type="dxa"/>
            <w:vAlign w:val="center"/>
          </w:tcPr>
          <w:p w14:paraId="762D22C9" w14:textId="77777777" w:rsidR="00A13D9F" w:rsidRPr="00B20011" w:rsidRDefault="00A13D9F" w:rsidP="002C4496">
            <w:pPr>
              <w:jc w:val="center"/>
              <w:rPr>
                <w:rFonts w:cstheme="minorHAnsi"/>
              </w:rPr>
            </w:pPr>
            <w:r w:rsidRPr="00B20011">
              <w:rPr>
                <w:rFonts w:cstheme="minorHAnsi"/>
              </w:rPr>
              <w:t xml:space="preserve">Nem </w:t>
            </w:r>
            <w:sdt>
              <w:sdtPr>
                <w:rPr>
                  <w:rFonts w:cstheme="minorHAnsi"/>
                </w:rPr>
                <w:alias w:val="case1"/>
                <w:tag w:val="case1"/>
                <w:id w:val="1767105937"/>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A13D9F" w:rsidRPr="00B20011" w14:paraId="3FF865DE" w14:textId="77777777" w:rsidTr="002C4496">
        <w:trPr>
          <w:cantSplit/>
        </w:trPr>
        <w:tc>
          <w:tcPr>
            <w:tcW w:w="421" w:type="dxa"/>
            <w:vMerge/>
          </w:tcPr>
          <w:p w14:paraId="56095DBD" w14:textId="77777777" w:rsidR="00A13D9F" w:rsidRPr="00B20011" w:rsidRDefault="00A13D9F" w:rsidP="00A13D9F">
            <w:pPr>
              <w:jc w:val="both"/>
              <w:rPr>
                <w:rFonts w:cstheme="minorHAnsi"/>
              </w:rPr>
            </w:pPr>
          </w:p>
        </w:tc>
        <w:tc>
          <w:tcPr>
            <w:tcW w:w="2976" w:type="dxa"/>
            <w:vMerge/>
          </w:tcPr>
          <w:p w14:paraId="405DEF21" w14:textId="77777777" w:rsidR="00A13D9F" w:rsidRPr="00B20011" w:rsidRDefault="00A13D9F" w:rsidP="00A13D9F">
            <w:pPr>
              <w:rPr>
                <w:rFonts w:cstheme="minorHAnsi"/>
              </w:rPr>
            </w:pPr>
          </w:p>
        </w:tc>
        <w:tc>
          <w:tcPr>
            <w:tcW w:w="3261" w:type="dxa"/>
            <w:vMerge/>
          </w:tcPr>
          <w:p w14:paraId="6EABAC29" w14:textId="77777777" w:rsidR="00A13D9F" w:rsidRPr="00B20011" w:rsidRDefault="00A13D9F" w:rsidP="00A13D9F">
            <w:pPr>
              <w:rPr>
                <w:rFonts w:cstheme="minorHAnsi"/>
              </w:rPr>
            </w:pPr>
          </w:p>
        </w:tc>
        <w:tc>
          <w:tcPr>
            <w:tcW w:w="2404" w:type="dxa"/>
            <w:gridSpan w:val="2"/>
            <w:vAlign w:val="center"/>
          </w:tcPr>
          <w:p w14:paraId="4AF8A5AB" w14:textId="111C0999" w:rsidR="00A13D9F" w:rsidRPr="00B20011" w:rsidRDefault="00A13D9F" w:rsidP="002C4496">
            <w:pPr>
              <w:jc w:val="center"/>
              <w:rPr>
                <w:rFonts w:cstheme="minorHAnsi"/>
              </w:rPr>
            </w:pPr>
            <w:r w:rsidRPr="00B20011">
              <w:rPr>
                <w:rFonts w:cstheme="minorHAnsi"/>
              </w:rPr>
              <w:t xml:space="preserve">Nem alkalmazható </w:t>
            </w:r>
            <w:sdt>
              <w:sdtPr>
                <w:rPr>
                  <w:rFonts w:cstheme="minorHAnsi"/>
                </w:rPr>
                <w:alias w:val="case1"/>
                <w:tag w:val="case1"/>
                <w:id w:val="1214615919"/>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A13D9F" w:rsidRPr="00B20011" w14:paraId="2A4B2FB7" w14:textId="77777777" w:rsidTr="002C4496">
        <w:trPr>
          <w:cantSplit/>
        </w:trPr>
        <w:tc>
          <w:tcPr>
            <w:tcW w:w="421" w:type="dxa"/>
            <w:vMerge w:val="restart"/>
          </w:tcPr>
          <w:p w14:paraId="3768B9D6" w14:textId="77777777" w:rsidR="00A13D9F" w:rsidRPr="00B20011" w:rsidRDefault="00A13D9F" w:rsidP="00A13D9F">
            <w:pPr>
              <w:jc w:val="both"/>
              <w:rPr>
                <w:rFonts w:cstheme="minorHAnsi"/>
              </w:rPr>
            </w:pPr>
            <w:r w:rsidRPr="00B20011">
              <w:rPr>
                <w:rFonts w:cstheme="minorHAnsi"/>
              </w:rPr>
              <w:t>c.</w:t>
            </w:r>
          </w:p>
        </w:tc>
        <w:tc>
          <w:tcPr>
            <w:tcW w:w="2976" w:type="dxa"/>
            <w:vMerge w:val="restart"/>
          </w:tcPr>
          <w:p w14:paraId="47AE0575" w14:textId="77777777" w:rsidR="00A13D9F" w:rsidRPr="00B20011" w:rsidRDefault="00A13D9F" w:rsidP="00A13D9F">
            <w:pPr>
              <w:rPr>
                <w:rFonts w:cstheme="minorHAnsi"/>
              </w:rPr>
            </w:pPr>
            <w:r w:rsidRPr="00B20011">
              <w:rPr>
                <w:rFonts w:cstheme="minorHAnsi"/>
              </w:rPr>
              <w:t>Az aerob tisztítás optimalizálása</w:t>
            </w:r>
          </w:p>
        </w:tc>
        <w:tc>
          <w:tcPr>
            <w:tcW w:w="3261" w:type="dxa"/>
            <w:vMerge w:val="restart"/>
          </w:tcPr>
          <w:p w14:paraId="7A14349D" w14:textId="77777777" w:rsidR="00A13D9F" w:rsidRPr="00B20011" w:rsidRDefault="00A13D9F" w:rsidP="00A13D9F">
            <w:pPr>
              <w:rPr>
                <w:rFonts w:cstheme="minorHAnsi"/>
              </w:rPr>
            </w:pPr>
            <w:r w:rsidRPr="00B20011">
              <w:rPr>
                <w:rFonts w:eastAsia="Times New Roman" w:cstheme="minorHAnsi"/>
                <w:lang w:eastAsia="hu-HU"/>
              </w:rPr>
              <w:t>Aerob tisztítás esetén általánosan alkalmazható.</w:t>
            </w:r>
          </w:p>
        </w:tc>
        <w:tc>
          <w:tcPr>
            <w:tcW w:w="1202" w:type="dxa"/>
            <w:vAlign w:val="center"/>
          </w:tcPr>
          <w:p w14:paraId="74336670" w14:textId="77777777" w:rsidR="00A13D9F" w:rsidRPr="00B20011" w:rsidRDefault="00A13D9F" w:rsidP="002C4496">
            <w:pPr>
              <w:jc w:val="center"/>
              <w:rPr>
                <w:rFonts w:cstheme="minorHAnsi"/>
              </w:rPr>
            </w:pPr>
            <w:r w:rsidRPr="00B20011">
              <w:rPr>
                <w:rFonts w:cstheme="minorHAnsi"/>
              </w:rPr>
              <w:t xml:space="preserve">Igen </w:t>
            </w:r>
            <w:sdt>
              <w:sdtPr>
                <w:rPr>
                  <w:rFonts w:cstheme="minorHAnsi"/>
                </w:rPr>
                <w:alias w:val="case1"/>
                <w:tag w:val="case1"/>
                <w:id w:val="-2145418363"/>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202" w:type="dxa"/>
            <w:vAlign w:val="center"/>
          </w:tcPr>
          <w:p w14:paraId="72EDDD2E" w14:textId="77777777" w:rsidR="00A13D9F" w:rsidRPr="00B20011" w:rsidRDefault="00A13D9F" w:rsidP="002C4496">
            <w:pPr>
              <w:jc w:val="center"/>
              <w:rPr>
                <w:rFonts w:cstheme="minorHAnsi"/>
              </w:rPr>
            </w:pPr>
            <w:r w:rsidRPr="00B20011">
              <w:rPr>
                <w:rFonts w:cstheme="minorHAnsi"/>
              </w:rPr>
              <w:t xml:space="preserve">Nem </w:t>
            </w:r>
            <w:sdt>
              <w:sdtPr>
                <w:rPr>
                  <w:rFonts w:cstheme="minorHAnsi"/>
                </w:rPr>
                <w:alias w:val="case1"/>
                <w:tag w:val="case1"/>
                <w:id w:val="-756982827"/>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A13D9F" w:rsidRPr="00B20011" w14:paraId="29F06BC3" w14:textId="77777777" w:rsidTr="002C4496">
        <w:trPr>
          <w:cantSplit/>
        </w:trPr>
        <w:tc>
          <w:tcPr>
            <w:tcW w:w="421" w:type="dxa"/>
            <w:vMerge/>
            <w:tcBorders>
              <w:bottom w:val="single" w:sz="12" w:space="0" w:color="auto"/>
            </w:tcBorders>
          </w:tcPr>
          <w:p w14:paraId="217238A7" w14:textId="77777777" w:rsidR="00A13D9F" w:rsidRPr="00B20011" w:rsidRDefault="00A13D9F" w:rsidP="00A13D9F">
            <w:pPr>
              <w:jc w:val="both"/>
              <w:rPr>
                <w:rFonts w:cstheme="minorHAnsi"/>
              </w:rPr>
            </w:pPr>
          </w:p>
        </w:tc>
        <w:tc>
          <w:tcPr>
            <w:tcW w:w="2976" w:type="dxa"/>
            <w:vMerge/>
            <w:tcBorders>
              <w:bottom w:val="single" w:sz="12" w:space="0" w:color="auto"/>
            </w:tcBorders>
          </w:tcPr>
          <w:p w14:paraId="35F428D9" w14:textId="77777777" w:rsidR="00A13D9F" w:rsidRPr="00B20011" w:rsidRDefault="00A13D9F" w:rsidP="00A13D9F">
            <w:pPr>
              <w:jc w:val="both"/>
              <w:rPr>
                <w:rFonts w:cstheme="minorHAnsi"/>
              </w:rPr>
            </w:pPr>
          </w:p>
        </w:tc>
        <w:tc>
          <w:tcPr>
            <w:tcW w:w="3261" w:type="dxa"/>
            <w:vMerge/>
            <w:tcBorders>
              <w:bottom w:val="single" w:sz="12" w:space="0" w:color="auto"/>
            </w:tcBorders>
          </w:tcPr>
          <w:p w14:paraId="72CFDFED" w14:textId="77777777" w:rsidR="00A13D9F" w:rsidRPr="00B20011" w:rsidRDefault="00A13D9F" w:rsidP="00A13D9F">
            <w:pPr>
              <w:jc w:val="both"/>
              <w:rPr>
                <w:rFonts w:cstheme="minorHAnsi"/>
              </w:rPr>
            </w:pPr>
          </w:p>
        </w:tc>
        <w:tc>
          <w:tcPr>
            <w:tcW w:w="2404" w:type="dxa"/>
            <w:gridSpan w:val="2"/>
            <w:tcBorders>
              <w:bottom w:val="single" w:sz="12" w:space="0" w:color="auto"/>
            </w:tcBorders>
            <w:vAlign w:val="center"/>
          </w:tcPr>
          <w:p w14:paraId="2BCE71CC" w14:textId="1F4B0BDD" w:rsidR="00A13D9F" w:rsidRPr="00B20011" w:rsidRDefault="00A13D9F" w:rsidP="002C4496">
            <w:pPr>
              <w:jc w:val="center"/>
              <w:rPr>
                <w:rFonts w:cstheme="minorHAnsi"/>
              </w:rPr>
            </w:pPr>
            <w:r w:rsidRPr="00B20011">
              <w:rPr>
                <w:rFonts w:cstheme="minorHAnsi"/>
              </w:rPr>
              <w:t xml:space="preserve">Nem alkalmazható </w:t>
            </w:r>
            <w:sdt>
              <w:sdtPr>
                <w:rPr>
                  <w:rFonts w:cstheme="minorHAnsi"/>
                </w:rPr>
                <w:alias w:val="case1"/>
                <w:tag w:val="case1"/>
                <w:id w:val="1153558813"/>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A13D9F" w:rsidRPr="00B20011" w14:paraId="6F9CC124" w14:textId="77777777" w:rsidTr="002C4496">
        <w:trPr>
          <w:cantSplit/>
        </w:trPr>
        <w:tc>
          <w:tcPr>
            <w:tcW w:w="6658" w:type="dxa"/>
            <w:gridSpan w:val="3"/>
            <w:tcBorders>
              <w:top w:val="single" w:sz="12" w:space="0" w:color="auto"/>
              <w:left w:val="single" w:sz="12" w:space="0" w:color="auto"/>
              <w:bottom w:val="single" w:sz="12" w:space="0" w:color="auto"/>
            </w:tcBorders>
          </w:tcPr>
          <w:p w14:paraId="16E9588C" w14:textId="7EE7469A" w:rsidR="00BC7E65" w:rsidRDefault="00A13D9F" w:rsidP="00A13D9F">
            <w:pPr>
              <w:jc w:val="both"/>
              <w:rPr>
                <w:rFonts w:eastAsia="Times New Roman" w:cstheme="minorHAnsi"/>
                <w:b/>
                <w:color w:val="000000"/>
                <w:lang w:eastAsia="hu-HU"/>
              </w:rPr>
            </w:pPr>
            <w:r w:rsidRPr="00B20011">
              <w:rPr>
                <w:rFonts w:eastAsia="Times New Roman" w:cstheme="minorHAnsi"/>
                <w:b/>
                <w:color w:val="000000"/>
                <w:lang w:eastAsia="hu-HU"/>
              </w:rPr>
              <w:t>A tevékenység megfelel a 13. BAT-következtetésnek</w:t>
            </w:r>
            <w:r w:rsidR="00220949">
              <w:rPr>
                <w:rFonts w:eastAsia="Times New Roman" w:cstheme="minorHAnsi"/>
                <w:b/>
                <w:color w:val="000000"/>
                <w:lang w:eastAsia="hu-HU"/>
              </w:rPr>
              <w:t>:</w:t>
            </w:r>
            <w:r w:rsidRPr="00B20011">
              <w:rPr>
                <w:rFonts w:eastAsia="Times New Roman" w:cstheme="minorHAnsi"/>
                <w:b/>
                <w:color w:val="000000"/>
                <w:lang w:eastAsia="hu-HU"/>
              </w:rPr>
              <w:t xml:space="preserve"> </w:t>
            </w:r>
          </w:p>
          <w:p w14:paraId="0762EAB7" w14:textId="5262A2E0" w:rsidR="00A13D9F" w:rsidRPr="00BC7E65" w:rsidRDefault="00BC7E65" w:rsidP="00BC7E65">
            <w:pPr>
              <w:rPr>
                <w:rFonts w:cstheme="minorHAnsi"/>
              </w:rPr>
            </w:pPr>
            <w:r>
              <w:rPr>
                <w:rFonts w:eastAsia="Times New Roman" w:cstheme="minorHAnsi"/>
                <w:color w:val="000000"/>
                <w:lang w:eastAsia="hu-HU"/>
              </w:rPr>
              <w:t>(megfelel, amennyiben</w:t>
            </w:r>
            <w:r w:rsidR="00A13D9F" w:rsidRPr="00BC7E65">
              <w:rPr>
                <w:rFonts w:eastAsia="Times New Roman" w:cstheme="minorHAnsi"/>
                <w:color w:val="000000"/>
                <w:lang w:eastAsia="hu-HU"/>
              </w:rPr>
              <w:t xml:space="preserve"> legalább egy válasz „Igen”, vagy az összes válasz „Nem alkalmazható”)</w:t>
            </w:r>
          </w:p>
        </w:tc>
        <w:tc>
          <w:tcPr>
            <w:tcW w:w="1202" w:type="dxa"/>
            <w:tcBorders>
              <w:top w:val="single" w:sz="12" w:space="0" w:color="auto"/>
              <w:bottom w:val="single" w:sz="12" w:space="0" w:color="auto"/>
            </w:tcBorders>
            <w:shd w:val="clear" w:color="auto" w:fill="E2EFD9" w:themeFill="accent6" w:themeFillTint="33"/>
            <w:vAlign w:val="center"/>
          </w:tcPr>
          <w:p w14:paraId="78D31DE8" w14:textId="77777777" w:rsidR="00A13D9F" w:rsidRPr="00BC7E65" w:rsidRDefault="00A13D9F" w:rsidP="002C4496">
            <w:pPr>
              <w:jc w:val="center"/>
              <w:rPr>
                <w:rFonts w:cstheme="minorHAnsi"/>
                <w:b/>
                <w:color w:val="000000" w:themeColor="text1"/>
              </w:rPr>
            </w:pPr>
            <w:r w:rsidRPr="00BC7E65">
              <w:rPr>
                <w:rFonts w:cstheme="minorHAnsi"/>
                <w:b/>
                <w:color w:val="000000" w:themeColor="text1"/>
              </w:rPr>
              <w:t xml:space="preserve">Igen </w:t>
            </w:r>
            <w:sdt>
              <w:sdtPr>
                <w:rPr>
                  <w:rFonts w:cstheme="minorHAnsi"/>
                  <w:b/>
                  <w:color w:val="000000" w:themeColor="text1"/>
                </w:rPr>
                <w:alias w:val="case1"/>
                <w:tag w:val="case1"/>
                <w:id w:val="-1105033149"/>
                <w14:checkbox>
                  <w14:checked w14:val="0"/>
                  <w14:checkedState w14:val="2612" w14:font="MS Gothic"/>
                  <w14:uncheckedState w14:val="2610" w14:font="MS Gothic"/>
                </w14:checkbox>
              </w:sdtPr>
              <w:sdtContent>
                <w:r w:rsidRPr="00BC7E65">
                  <w:rPr>
                    <w:rFonts w:ascii="Segoe UI Symbol" w:eastAsia="MS Gothic" w:hAnsi="Segoe UI Symbol" w:cs="Segoe UI Symbol"/>
                    <w:b/>
                    <w:color w:val="000000" w:themeColor="text1"/>
                  </w:rPr>
                  <w:t>☐</w:t>
                </w:r>
              </w:sdtContent>
            </w:sdt>
          </w:p>
        </w:tc>
        <w:tc>
          <w:tcPr>
            <w:tcW w:w="1202" w:type="dxa"/>
            <w:tcBorders>
              <w:top w:val="single" w:sz="12" w:space="0" w:color="auto"/>
              <w:bottom w:val="single" w:sz="12" w:space="0" w:color="auto"/>
              <w:right w:val="single" w:sz="12" w:space="0" w:color="auto"/>
            </w:tcBorders>
            <w:shd w:val="clear" w:color="auto" w:fill="F7CAAC" w:themeFill="accent2" w:themeFillTint="66"/>
            <w:vAlign w:val="center"/>
          </w:tcPr>
          <w:p w14:paraId="562F4CA9" w14:textId="77777777" w:rsidR="00A13D9F" w:rsidRPr="00BC7E65" w:rsidRDefault="00A13D9F" w:rsidP="002C4496">
            <w:pPr>
              <w:jc w:val="center"/>
              <w:rPr>
                <w:rFonts w:cstheme="minorHAnsi"/>
                <w:b/>
                <w:color w:val="000000" w:themeColor="text1"/>
              </w:rPr>
            </w:pPr>
            <w:r w:rsidRPr="00BC7E65">
              <w:rPr>
                <w:rFonts w:cstheme="minorHAnsi"/>
                <w:b/>
                <w:color w:val="000000" w:themeColor="text1"/>
              </w:rPr>
              <w:t xml:space="preserve">Nem </w:t>
            </w:r>
            <w:sdt>
              <w:sdtPr>
                <w:rPr>
                  <w:rFonts w:cstheme="minorHAnsi"/>
                  <w:b/>
                  <w:color w:val="000000" w:themeColor="text1"/>
                </w:rPr>
                <w:alias w:val="case1"/>
                <w:tag w:val="case1"/>
                <w:id w:val="-634333349"/>
                <w14:checkbox>
                  <w14:checked w14:val="0"/>
                  <w14:checkedState w14:val="2612" w14:font="MS Gothic"/>
                  <w14:uncheckedState w14:val="2610" w14:font="MS Gothic"/>
                </w14:checkbox>
              </w:sdtPr>
              <w:sdtContent>
                <w:r w:rsidRPr="00BC7E65">
                  <w:rPr>
                    <w:rFonts w:ascii="Segoe UI Symbol" w:eastAsia="MS Gothic" w:hAnsi="Segoe UI Symbol" w:cs="Segoe UI Symbol"/>
                    <w:b/>
                    <w:color w:val="000000" w:themeColor="text1"/>
                  </w:rPr>
                  <w:t>☐</w:t>
                </w:r>
              </w:sdtContent>
            </w:sdt>
          </w:p>
        </w:tc>
      </w:tr>
    </w:tbl>
    <w:p w14:paraId="3BE0B54F" w14:textId="77777777" w:rsidR="006200B6" w:rsidRPr="00B20011" w:rsidRDefault="006200B6" w:rsidP="006200B6">
      <w:pPr>
        <w:spacing w:after="0" w:line="240" w:lineRule="auto"/>
        <w:rPr>
          <w:rFonts w:cstheme="minorHAnsi"/>
        </w:rPr>
      </w:pPr>
    </w:p>
    <w:tbl>
      <w:tblPr>
        <w:tblStyle w:val="Rcsostblzat"/>
        <w:tblW w:w="0" w:type="auto"/>
        <w:tblLook w:val="04A0" w:firstRow="1" w:lastRow="0" w:firstColumn="1" w:lastColumn="0" w:noHBand="0" w:noVBand="1"/>
      </w:tblPr>
      <w:tblGrid>
        <w:gridCol w:w="9042"/>
      </w:tblGrid>
      <w:tr w:rsidR="006200B6" w:rsidRPr="008E639A" w14:paraId="0ECD4964"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auto"/>
            <w:vAlign w:val="center"/>
          </w:tcPr>
          <w:p w14:paraId="369860FB" w14:textId="77777777" w:rsidR="006200B6" w:rsidRPr="008E639A" w:rsidRDefault="006200B6" w:rsidP="006200B6">
            <w:pPr>
              <w:rPr>
                <w:rFonts w:cstheme="minorHAnsi"/>
              </w:rPr>
            </w:pPr>
            <w:r w:rsidRPr="008E639A">
              <w:rPr>
                <w:rFonts w:cstheme="minorHAnsi"/>
              </w:rPr>
              <w:t>Indoklás, hivatkozások, megjegyzések (ha szükséges):</w:t>
            </w:r>
          </w:p>
        </w:tc>
      </w:tr>
      <w:tr w:rsidR="006200B6" w:rsidRPr="008E639A" w14:paraId="35DD99E4" w14:textId="77777777" w:rsidTr="006200B6">
        <w:trPr>
          <w:trHeight w:val="397"/>
        </w:trPr>
        <w:tc>
          <w:tcPr>
            <w:tcW w:w="9042" w:type="dxa"/>
            <w:tcBorders>
              <w:top w:val="single" w:sz="12" w:space="0" w:color="auto"/>
              <w:bottom w:val="single" w:sz="12" w:space="0" w:color="auto"/>
            </w:tcBorders>
            <w:vAlign w:val="center"/>
          </w:tcPr>
          <w:p w14:paraId="74852A63" w14:textId="77777777" w:rsidR="006200B6" w:rsidRDefault="006200B6" w:rsidP="006200B6">
            <w:pPr>
              <w:rPr>
                <w:rFonts w:cstheme="minorHAnsi"/>
              </w:rPr>
            </w:pPr>
          </w:p>
          <w:p w14:paraId="33B8067C" w14:textId="77777777" w:rsidR="006200B6" w:rsidRPr="008E639A" w:rsidRDefault="006200B6" w:rsidP="006200B6">
            <w:pPr>
              <w:rPr>
                <w:rFonts w:cstheme="minorHAnsi"/>
              </w:rPr>
            </w:pPr>
          </w:p>
        </w:tc>
      </w:tr>
      <w:tr w:rsidR="006200B6" w:rsidRPr="008E639A" w14:paraId="7F04C679"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F7CAAC" w:themeFill="accent2" w:themeFillTint="66"/>
            <w:vAlign w:val="center"/>
          </w:tcPr>
          <w:p w14:paraId="11658750" w14:textId="77777777" w:rsidR="006200B6" w:rsidRDefault="006200B6" w:rsidP="006200B6">
            <w:pPr>
              <w:rPr>
                <w:rFonts w:cstheme="minorHAnsi"/>
              </w:rPr>
            </w:pPr>
            <w:r w:rsidRPr="008E639A">
              <w:rPr>
                <w:rFonts w:cstheme="minorHAnsi"/>
              </w:rPr>
              <w:t>Ha a tevékenység nem felel meg a BAT következtetésnek, a tervezett intézkedések:</w:t>
            </w:r>
          </w:p>
        </w:tc>
      </w:tr>
      <w:tr w:rsidR="006200B6" w:rsidRPr="008E639A" w14:paraId="700C72F9" w14:textId="77777777" w:rsidTr="006200B6">
        <w:trPr>
          <w:trHeight w:val="397"/>
        </w:trPr>
        <w:tc>
          <w:tcPr>
            <w:tcW w:w="9042" w:type="dxa"/>
            <w:tcBorders>
              <w:top w:val="single" w:sz="12" w:space="0" w:color="auto"/>
            </w:tcBorders>
            <w:vAlign w:val="center"/>
          </w:tcPr>
          <w:p w14:paraId="753F1BEC" w14:textId="77777777" w:rsidR="006200B6" w:rsidRDefault="006200B6" w:rsidP="006200B6">
            <w:pPr>
              <w:rPr>
                <w:rFonts w:cstheme="minorHAnsi"/>
              </w:rPr>
            </w:pPr>
          </w:p>
          <w:p w14:paraId="111F1244" w14:textId="77777777" w:rsidR="006200B6" w:rsidRDefault="006200B6" w:rsidP="006200B6">
            <w:pPr>
              <w:rPr>
                <w:rFonts w:cstheme="minorHAnsi"/>
              </w:rPr>
            </w:pPr>
          </w:p>
        </w:tc>
      </w:tr>
    </w:tbl>
    <w:p w14:paraId="28A3A41C" w14:textId="2DD760AE" w:rsidR="003A75D4" w:rsidRDefault="003A75D4" w:rsidP="006200B6">
      <w:pPr>
        <w:spacing w:after="0" w:line="240" w:lineRule="auto"/>
        <w:rPr>
          <w:rFonts w:cstheme="minorHAnsi"/>
        </w:rPr>
      </w:pPr>
    </w:p>
    <w:p w14:paraId="3AA4C3C2" w14:textId="77777777" w:rsidR="003A75D4" w:rsidRDefault="003A75D4">
      <w:pPr>
        <w:rPr>
          <w:rFonts w:cstheme="minorHAnsi"/>
        </w:rPr>
      </w:pPr>
      <w:r>
        <w:rPr>
          <w:rFonts w:cstheme="minorHAnsi"/>
        </w:rPr>
        <w:br w:type="page"/>
      </w:r>
    </w:p>
    <w:p w14:paraId="4927993F" w14:textId="6EE4C410" w:rsidR="008C2C0A" w:rsidRPr="00B20011" w:rsidRDefault="008C2C0A" w:rsidP="005D1683">
      <w:pPr>
        <w:pStyle w:val="Cmsor1"/>
      </w:pPr>
      <w:bookmarkStart w:id="17" w:name="_Toc94859136"/>
      <w:r w:rsidRPr="00B20011">
        <w:t>BAT 14. Levegőbe történő diffúz kibocsátás csökkentése</w:t>
      </w:r>
      <w:bookmarkEnd w:id="17"/>
    </w:p>
    <w:p w14:paraId="0F2EF29C" w14:textId="77777777" w:rsidR="008C2C0A" w:rsidRPr="00B20011" w:rsidRDefault="008C2C0A" w:rsidP="00A35665">
      <w:pPr>
        <w:pStyle w:val="Georgia12"/>
      </w:pPr>
      <w:r w:rsidRPr="00B20011">
        <w:t xml:space="preserve">A levegőbe történő </w:t>
      </w:r>
      <w:proofErr w:type="gramStart"/>
      <w:r w:rsidRPr="00B20011">
        <w:t>diffúz</w:t>
      </w:r>
      <w:proofErr w:type="gramEnd"/>
      <w:r w:rsidRPr="00B20011">
        <w:t xml:space="preserve"> kibocsátás, különösen a por, szerves vegyületek és bűz kibocsátásának megelőzése vagy – amennyiben ez nem kivitelezhető – csökkentése érdekében alkalmazandó BAT az alábbi technikák megfelelő kombinációjának használatát foglalja magában.</w:t>
      </w:r>
    </w:p>
    <w:p w14:paraId="20D3C861" w14:textId="747B6182" w:rsidR="003A75D4" w:rsidRPr="00B20011" w:rsidRDefault="008C2C0A" w:rsidP="00A35665">
      <w:pPr>
        <w:pStyle w:val="Georgia12"/>
      </w:pPr>
      <w:r w:rsidRPr="00B20011">
        <w:t xml:space="preserve">Attól függően, hogy a hulladék a levegőbe történő </w:t>
      </w:r>
      <w:proofErr w:type="gramStart"/>
      <w:r w:rsidRPr="00B20011">
        <w:t>diffúz</w:t>
      </w:r>
      <w:proofErr w:type="gramEnd"/>
      <w:r w:rsidRPr="00B20011">
        <w:t xml:space="preserve"> kibocsátás tekintetében milyen kockázatot rejt, a 14d. BAT különösen helytálló.</w:t>
      </w:r>
    </w:p>
    <w:p w14:paraId="77E4C45B" w14:textId="77777777" w:rsidR="008C2C0A" w:rsidRPr="00B20011" w:rsidRDefault="008C2C0A" w:rsidP="003206B5">
      <w:pPr>
        <w:spacing w:after="0" w:line="240" w:lineRule="auto"/>
        <w:jc w:val="both"/>
        <w:rPr>
          <w:rFonts w:cstheme="minorHAnsi"/>
        </w:rPr>
      </w:pPr>
    </w:p>
    <w:tbl>
      <w:tblPr>
        <w:tblW w:w="500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113" w:type="dxa"/>
          <w:left w:w="113" w:type="dxa"/>
          <w:bottom w:w="113" w:type="dxa"/>
          <w:right w:w="113" w:type="dxa"/>
        </w:tblCellMar>
        <w:tblLook w:val="04A0" w:firstRow="1" w:lastRow="0" w:firstColumn="1" w:lastColumn="0" w:noHBand="0" w:noVBand="1"/>
      </w:tblPr>
      <w:tblGrid>
        <w:gridCol w:w="419"/>
        <w:gridCol w:w="2405"/>
        <w:gridCol w:w="3965"/>
        <w:gridCol w:w="1134"/>
        <w:gridCol w:w="1133"/>
      </w:tblGrid>
      <w:tr w:rsidR="00970B97" w:rsidRPr="00B20011" w14:paraId="593D2855" w14:textId="77777777" w:rsidTr="002C4496">
        <w:trPr>
          <w:cantSplit/>
          <w:trHeight w:val="259"/>
        </w:trPr>
        <w:tc>
          <w:tcPr>
            <w:tcW w:w="2824" w:type="dxa"/>
            <w:gridSpan w:val="2"/>
            <w:tcBorders>
              <w:top w:val="single" w:sz="12" w:space="0" w:color="auto"/>
              <w:left w:val="single" w:sz="12" w:space="0" w:color="auto"/>
              <w:bottom w:val="single" w:sz="12" w:space="0" w:color="auto"/>
              <w:right w:val="single" w:sz="12" w:space="0" w:color="auto"/>
            </w:tcBorders>
            <w:shd w:val="clear" w:color="auto" w:fill="DBD3C5"/>
            <w:tcMar>
              <w:top w:w="120" w:type="dxa"/>
              <w:left w:w="120" w:type="dxa"/>
              <w:bottom w:w="120" w:type="dxa"/>
              <w:right w:w="120" w:type="dxa"/>
            </w:tcMar>
            <w:vAlign w:val="center"/>
            <w:hideMark/>
          </w:tcPr>
          <w:p w14:paraId="1E4DDD55" w14:textId="77777777" w:rsidR="00970B97" w:rsidRPr="00B20011" w:rsidRDefault="00970B97" w:rsidP="006B3166">
            <w:pPr>
              <w:keepNext/>
              <w:spacing w:after="0" w:line="240" w:lineRule="auto"/>
              <w:ind w:right="195"/>
              <w:jc w:val="center"/>
              <w:rPr>
                <w:rFonts w:eastAsia="Times New Roman" w:cstheme="minorHAnsi"/>
                <w:b/>
                <w:bCs/>
                <w:color w:val="000000"/>
                <w:lang w:eastAsia="hu-HU"/>
              </w:rPr>
            </w:pPr>
            <w:r w:rsidRPr="00B20011">
              <w:rPr>
                <w:rFonts w:eastAsia="Times New Roman" w:cstheme="minorHAnsi"/>
                <w:b/>
                <w:bCs/>
                <w:color w:val="000000"/>
                <w:lang w:eastAsia="hu-HU"/>
              </w:rPr>
              <w:t>Technika</w:t>
            </w:r>
          </w:p>
        </w:tc>
        <w:tc>
          <w:tcPr>
            <w:tcW w:w="3965" w:type="dxa"/>
            <w:tcBorders>
              <w:top w:val="single" w:sz="12" w:space="0" w:color="auto"/>
              <w:left w:val="single" w:sz="12" w:space="0" w:color="auto"/>
              <w:bottom w:val="single" w:sz="12" w:space="0" w:color="auto"/>
              <w:right w:val="single" w:sz="12" w:space="0" w:color="auto"/>
            </w:tcBorders>
            <w:shd w:val="clear" w:color="auto" w:fill="DBD3C5"/>
            <w:vAlign w:val="center"/>
          </w:tcPr>
          <w:p w14:paraId="2C30CC8A" w14:textId="77777777" w:rsidR="00970B97" w:rsidRPr="00B20011" w:rsidRDefault="00970B97" w:rsidP="006B3166">
            <w:pPr>
              <w:keepNext/>
              <w:spacing w:after="0" w:line="240" w:lineRule="auto"/>
              <w:ind w:right="195"/>
              <w:jc w:val="center"/>
              <w:rPr>
                <w:rFonts w:eastAsia="Times New Roman" w:cstheme="minorHAnsi"/>
                <w:lang w:eastAsia="hu-HU"/>
              </w:rPr>
            </w:pPr>
            <w:r w:rsidRPr="00B20011">
              <w:rPr>
                <w:rFonts w:eastAsia="Times New Roman" w:cstheme="minorHAnsi"/>
                <w:b/>
                <w:bCs/>
                <w:color w:val="000000"/>
                <w:lang w:eastAsia="hu-HU"/>
              </w:rPr>
              <w:t>Alkalmazhatóság</w:t>
            </w:r>
          </w:p>
        </w:tc>
        <w:tc>
          <w:tcPr>
            <w:tcW w:w="2267" w:type="dxa"/>
            <w:gridSpan w:val="2"/>
            <w:tcBorders>
              <w:top w:val="single" w:sz="12" w:space="0" w:color="auto"/>
              <w:left w:val="single" w:sz="12" w:space="0" w:color="auto"/>
              <w:bottom w:val="single" w:sz="12" w:space="0" w:color="auto"/>
              <w:right w:val="single" w:sz="12" w:space="0" w:color="auto"/>
            </w:tcBorders>
            <w:shd w:val="clear" w:color="auto" w:fill="DBD3C5"/>
            <w:vAlign w:val="center"/>
          </w:tcPr>
          <w:p w14:paraId="6723889F" w14:textId="77777777" w:rsidR="00970B97" w:rsidRPr="00B20011" w:rsidRDefault="00970B97" w:rsidP="006B3166">
            <w:pPr>
              <w:keepNext/>
              <w:spacing w:after="0" w:line="240" w:lineRule="auto"/>
              <w:ind w:right="195"/>
              <w:jc w:val="center"/>
              <w:rPr>
                <w:rFonts w:eastAsia="Times New Roman" w:cstheme="minorHAnsi"/>
                <w:b/>
                <w:bCs/>
                <w:color w:val="000000"/>
                <w:lang w:eastAsia="hu-HU"/>
              </w:rPr>
            </w:pPr>
            <w:r w:rsidRPr="00B20011">
              <w:rPr>
                <w:rFonts w:eastAsia="Times New Roman" w:cstheme="minorHAnsi"/>
                <w:b/>
                <w:bCs/>
                <w:color w:val="000000"/>
                <w:lang w:eastAsia="hu-HU"/>
              </w:rPr>
              <w:t>Az alkalmazott technika</w:t>
            </w:r>
          </w:p>
        </w:tc>
      </w:tr>
      <w:tr w:rsidR="00970B97" w:rsidRPr="00B20011" w14:paraId="279CEAE7" w14:textId="77777777" w:rsidTr="002C4496">
        <w:trPr>
          <w:cantSplit/>
          <w:trHeight w:val="512"/>
        </w:trPr>
        <w:tc>
          <w:tcPr>
            <w:tcW w:w="419" w:type="dxa"/>
            <w:tcBorders>
              <w:top w:val="single" w:sz="12" w:space="0" w:color="auto"/>
            </w:tcBorders>
            <w:shd w:val="clear" w:color="auto" w:fill="FFFFFF"/>
            <w:tcMar>
              <w:top w:w="120" w:type="dxa"/>
              <w:left w:w="120" w:type="dxa"/>
              <w:bottom w:w="120" w:type="dxa"/>
              <w:right w:w="120" w:type="dxa"/>
            </w:tcMar>
          </w:tcPr>
          <w:p w14:paraId="1A41264A" w14:textId="77777777" w:rsidR="00970B97" w:rsidRPr="00B20011" w:rsidRDefault="00970B97" w:rsidP="005D1683">
            <w:pPr>
              <w:keepNext/>
              <w:spacing w:after="0" w:line="240" w:lineRule="auto"/>
              <w:rPr>
                <w:rFonts w:eastAsia="Times New Roman" w:cstheme="minorHAnsi"/>
                <w:color w:val="000000"/>
                <w:lang w:eastAsia="hu-HU"/>
              </w:rPr>
            </w:pPr>
            <w:proofErr w:type="gramStart"/>
            <w:r w:rsidRPr="00B20011">
              <w:rPr>
                <w:rFonts w:eastAsia="Times New Roman" w:cstheme="minorHAnsi"/>
                <w:color w:val="000000"/>
                <w:lang w:eastAsia="hu-HU"/>
              </w:rPr>
              <w:t>a.</w:t>
            </w:r>
            <w:proofErr w:type="gramEnd"/>
            <w:r w:rsidRPr="00B20011">
              <w:rPr>
                <w:rFonts w:eastAsia="Times New Roman" w:cstheme="minorHAnsi"/>
                <w:color w:val="000000"/>
                <w:lang w:eastAsia="hu-HU"/>
              </w:rPr>
              <w:t xml:space="preserve"> </w:t>
            </w:r>
          </w:p>
        </w:tc>
        <w:tc>
          <w:tcPr>
            <w:tcW w:w="2405" w:type="dxa"/>
            <w:tcBorders>
              <w:top w:val="single" w:sz="12" w:space="0" w:color="auto"/>
            </w:tcBorders>
            <w:shd w:val="clear" w:color="auto" w:fill="FFFFFF"/>
          </w:tcPr>
          <w:p w14:paraId="50669D74" w14:textId="77777777" w:rsidR="00970B97" w:rsidRPr="00B20011" w:rsidRDefault="00970B97" w:rsidP="005D1683">
            <w:pPr>
              <w:keepNext/>
              <w:spacing w:after="0" w:line="240" w:lineRule="auto"/>
              <w:rPr>
                <w:rFonts w:cstheme="minorHAnsi"/>
              </w:rPr>
            </w:pPr>
            <w:r w:rsidRPr="00B20011">
              <w:rPr>
                <w:rFonts w:eastAsia="Times New Roman" w:cstheme="minorHAnsi"/>
                <w:lang w:eastAsia="hu-HU"/>
              </w:rPr>
              <w:t xml:space="preserve">A </w:t>
            </w:r>
            <w:proofErr w:type="gramStart"/>
            <w:r w:rsidRPr="00B20011">
              <w:rPr>
                <w:rFonts w:eastAsia="Times New Roman" w:cstheme="minorHAnsi"/>
                <w:lang w:eastAsia="hu-HU"/>
              </w:rPr>
              <w:t>potenciális</w:t>
            </w:r>
            <w:proofErr w:type="gramEnd"/>
            <w:r w:rsidRPr="00B20011">
              <w:rPr>
                <w:rFonts w:eastAsia="Times New Roman" w:cstheme="minorHAnsi"/>
                <w:lang w:eastAsia="hu-HU"/>
              </w:rPr>
              <w:t xml:space="preserve"> diffúz kibocsátási források számának minimalizálása</w:t>
            </w:r>
          </w:p>
        </w:tc>
        <w:tc>
          <w:tcPr>
            <w:tcW w:w="3965" w:type="dxa"/>
            <w:tcBorders>
              <w:top w:val="single" w:sz="12" w:space="0" w:color="auto"/>
            </w:tcBorders>
            <w:shd w:val="clear" w:color="auto" w:fill="FFFFFF"/>
          </w:tcPr>
          <w:p w14:paraId="0BB34A4E" w14:textId="77777777" w:rsidR="00970B97" w:rsidRPr="00B20011" w:rsidRDefault="00970B97" w:rsidP="005D1683">
            <w:pPr>
              <w:spacing w:after="0" w:line="240" w:lineRule="auto"/>
              <w:rPr>
                <w:rFonts w:eastAsia="Times New Roman" w:cstheme="minorHAnsi"/>
                <w:lang w:eastAsia="hu-HU"/>
              </w:rPr>
            </w:pPr>
            <w:r w:rsidRPr="00B20011">
              <w:rPr>
                <w:rFonts w:eastAsia="Times New Roman" w:cstheme="minorHAnsi"/>
                <w:lang w:eastAsia="hu-HU"/>
              </w:rPr>
              <w:t>Általánosan alkalmazható.</w:t>
            </w:r>
          </w:p>
        </w:tc>
        <w:tc>
          <w:tcPr>
            <w:tcW w:w="1134" w:type="dxa"/>
            <w:tcBorders>
              <w:top w:val="single" w:sz="12" w:space="0" w:color="auto"/>
            </w:tcBorders>
            <w:shd w:val="clear" w:color="auto" w:fill="FFFFFF"/>
            <w:vAlign w:val="center"/>
          </w:tcPr>
          <w:p w14:paraId="783639AC" w14:textId="77777777" w:rsidR="00970B97" w:rsidRPr="00B20011" w:rsidRDefault="00970B97" w:rsidP="002C4496">
            <w:pPr>
              <w:keepNext/>
              <w:spacing w:after="0" w:line="240" w:lineRule="auto"/>
              <w:jc w:val="center"/>
              <w:rPr>
                <w:rFonts w:cstheme="minorHAnsi"/>
              </w:rPr>
            </w:pPr>
            <w:r w:rsidRPr="00B20011">
              <w:rPr>
                <w:rFonts w:cstheme="minorHAnsi"/>
              </w:rPr>
              <w:t xml:space="preserve">Igen </w:t>
            </w:r>
            <w:sdt>
              <w:sdtPr>
                <w:rPr>
                  <w:rFonts w:cstheme="minorHAnsi"/>
                </w:rPr>
                <w:alias w:val="case1"/>
                <w:tag w:val="case1"/>
                <w:id w:val="1111009274"/>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133" w:type="dxa"/>
            <w:tcBorders>
              <w:top w:val="single" w:sz="12" w:space="0" w:color="auto"/>
            </w:tcBorders>
            <w:shd w:val="clear" w:color="auto" w:fill="FFFFFF"/>
            <w:vAlign w:val="center"/>
          </w:tcPr>
          <w:p w14:paraId="534F632F" w14:textId="77777777" w:rsidR="00970B97" w:rsidRPr="00B20011" w:rsidRDefault="00970B97" w:rsidP="002C4496">
            <w:pPr>
              <w:keepNext/>
              <w:spacing w:after="0" w:line="240" w:lineRule="auto"/>
              <w:jc w:val="center"/>
              <w:rPr>
                <w:rFonts w:cstheme="minorHAnsi"/>
              </w:rPr>
            </w:pPr>
            <w:r w:rsidRPr="00B20011">
              <w:rPr>
                <w:rFonts w:cstheme="minorHAnsi"/>
              </w:rPr>
              <w:t xml:space="preserve">Nem </w:t>
            </w:r>
            <w:sdt>
              <w:sdtPr>
                <w:rPr>
                  <w:rFonts w:cstheme="minorHAnsi"/>
                </w:rPr>
                <w:alias w:val="case1"/>
                <w:tag w:val="case1"/>
                <w:id w:val="-2035952736"/>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970B97" w:rsidRPr="00B20011" w14:paraId="5D9DA0DC" w14:textId="77777777" w:rsidTr="002C4496">
        <w:trPr>
          <w:cantSplit/>
        </w:trPr>
        <w:tc>
          <w:tcPr>
            <w:tcW w:w="419" w:type="dxa"/>
            <w:vMerge w:val="restart"/>
            <w:shd w:val="clear" w:color="auto" w:fill="FFFFFF"/>
            <w:tcMar>
              <w:top w:w="120" w:type="dxa"/>
              <w:left w:w="120" w:type="dxa"/>
              <w:bottom w:w="120" w:type="dxa"/>
              <w:right w:w="120" w:type="dxa"/>
            </w:tcMar>
          </w:tcPr>
          <w:p w14:paraId="49EC57D0" w14:textId="77777777" w:rsidR="00970B97" w:rsidRPr="00B20011" w:rsidRDefault="00970B97" w:rsidP="005D1683">
            <w:pPr>
              <w:spacing w:after="0" w:line="240" w:lineRule="auto"/>
              <w:rPr>
                <w:rFonts w:eastAsia="Times New Roman" w:cstheme="minorHAnsi"/>
                <w:color w:val="000000"/>
                <w:lang w:eastAsia="hu-HU"/>
              </w:rPr>
            </w:pPr>
            <w:r w:rsidRPr="00B20011">
              <w:rPr>
                <w:rFonts w:eastAsia="Times New Roman" w:cstheme="minorHAnsi"/>
                <w:color w:val="000000"/>
                <w:lang w:eastAsia="hu-HU"/>
              </w:rPr>
              <w:t>b.</w:t>
            </w:r>
          </w:p>
        </w:tc>
        <w:tc>
          <w:tcPr>
            <w:tcW w:w="2405" w:type="dxa"/>
            <w:vMerge w:val="restart"/>
            <w:shd w:val="clear" w:color="auto" w:fill="FFFFFF"/>
          </w:tcPr>
          <w:p w14:paraId="0AF1B3BD" w14:textId="77777777" w:rsidR="00970B97" w:rsidRPr="00B20011" w:rsidRDefault="00970B97" w:rsidP="005D1683">
            <w:pPr>
              <w:spacing w:after="0" w:line="240" w:lineRule="auto"/>
              <w:rPr>
                <w:rFonts w:cstheme="minorHAnsi"/>
              </w:rPr>
            </w:pPr>
            <w:r w:rsidRPr="00B20011">
              <w:rPr>
                <w:rFonts w:eastAsia="Times New Roman" w:cstheme="minorHAnsi"/>
                <w:lang w:eastAsia="hu-HU"/>
              </w:rPr>
              <w:t>Szivárgásálló berendezések kiválasztása és használata</w:t>
            </w:r>
          </w:p>
        </w:tc>
        <w:tc>
          <w:tcPr>
            <w:tcW w:w="3965" w:type="dxa"/>
            <w:vMerge w:val="restart"/>
            <w:shd w:val="clear" w:color="auto" w:fill="FFFFFF"/>
          </w:tcPr>
          <w:p w14:paraId="7588FFB9" w14:textId="77777777" w:rsidR="00970B97" w:rsidRPr="00B20011" w:rsidRDefault="00970B97" w:rsidP="005D1683">
            <w:pPr>
              <w:spacing w:after="0" w:line="240" w:lineRule="auto"/>
              <w:rPr>
                <w:rFonts w:eastAsia="Times New Roman" w:cstheme="minorHAnsi"/>
                <w:lang w:eastAsia="hu-HU"/>
              </w:rPr>
            </w:pPr>
            <w:r w:rsidRPr="00B20011">
              <w:rPr>
                <w:rFonts w:eastAsia="Times New Roman" w:cstheme="minorHAnsi"/>
                <w:lang w:eastAsia="hu-HU"/>
              </w:rPr>
              <w:t>Meglévő üzemek esetében az üzemeltetési követelmények korlátozhatják az alkalmazási kört.</w:t>
            </w:r>
          </w:p>
        </w:tc>
        <w:tc>
          <w:tcPr>
            <w:tcW w:w="1134" w:type="dxa"/>
            <w:shd w:val="clear" w:color="auto" w:fill="FFFFFF"/>
            <w:vAlign w:val="center"/>
          </w:tcPr>
          <w:p w14:paraId="23C7408A" w14:textId="77777777" w:rsidR="00970B97" w:rsidRPr="00B20011" w:rsidRDefault="00970B97" w:rsidP="002C4496">
            <w:pPr>
              <w:spacing w:after="0" w:line="240" w:lineRule="auto"/>
              <w:jc w:val="center"/>
              <w:rPr>
                <w:rFonts w:cstheme="minorHAnsi"/>
              </w:rPr>
            </w:pPr>
            <w:r w:rsidRPr="00B20011">
              <w:rPr>
                <w:rFonts w:cstheme="minorHAnsi"/>
              </w:rPr>
              <w:t xml:space="preserve">Igen </w:t>
            </w:r>
            <w:sdt>
              <w:sdtPr>
                <w:rPr>
                  <w:rFonts w:cstheme="minorHAnsi"/>
                </w:rPr>
                <w:alias w:val="case1"/>
                <w:tag w:val="case1"/>
                <w:id w:val="1211845034"/>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133" w:type="dxa"/>
            <w:shd w:val="clear" w:color="auto" w:fill="FFFFFF"/>
            <w:vAlign w:val="center"/>
          </w:tcPr>
          <w:p w14:paraId="2E03AA00" w14:textId="77777777" w:rsidR="00970B97" w:rsidRPr="00B20011" w:rsidRDefault="00970B97" w:rsidP="002C4496">
            <w:pPr>
              <w:spacing w:after="0" w:line="240" w:lineRule="auto"/>
              <w:jc w:val="center"/>
              <w:rPr>
                <w:rFonts w:cstheme="minorHAnsi"/>
              </w:rPr>
            </w:pPr>
            <w:r w:rsidRPr="00B20011">
              <w:rPr>
                <w:rFonts w:cstheme="minorHAnsi"/>
              </w:rPr>
              <w:t xml:space="preserve">Nem </w:t>
            </w:r>
            <w:sdt>
              <w:sdtPr>
                <w:rPr>
                  <w:rFonts w:cstheme="minorHAnsi"/>
                </w:rPr>
                <w:alias w:val="case1"/>
                <w:tag w:val="case1"/>
                <w:id w:val="1277450424"/>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970B97" w:rsidRPr="00B20011" w14:paraId="400EBE1A" w14:textId="77777777" w:rsidTr="002C4496">
        <w:trPr>
          <w:cantSplit/>
          <w:trHeight w:val="20"/>
        </w:trPr>
        <w:tc>
          <w:tcPr>
            <w:tcW w:w="419" w:type="dxa"/>
            <w:vMerge/>
            <w:shd w:val="clear" w:color="auto" w:fill="FFFFFF"/>
            <w:tcMar>
              <w:top w:w="120" w:type="dxa"/>
              <w:left w:w="120" w:type="dxa"/>
              <w:bottom w:w="120" w:type="dxa"/>
              <w:right w:w="120" w:type="dxa"/>
            </w:tcMar>
          </w:tcPr>
          <w:p w14:paraId="0330F01E" w14:textId="77777777" w:rsidR="00970B97" w:rsidRPr="00B20011" w:rsidRDefault="00970B97" w:rsidP="005D1683">
            <w:pPr>
              <w:spacing w:after="0" w:line="240" w:lineRule="auto"/>
              <w:rPr>
                <w:rFonts w:eastAsia="Times New Roman" w:cstheme="minorHAnsi"/>
                <w:color w:val="000000"/>
                <w:lang w:eastAsia="hu-HU"/>
              </w:rPr>
            </w:pPr>
          </w:p>
        </w:tc>
        <w:tc>
          <w:tcPr>
            <w:tcW w:w="2405" w:type="dxa"/>
            <w:vMerge/>
            <w:shd w:val="clear" w:color="auto" w:fill="FFFFFF"/>
          </w:tcPr>
          <w:p w14:paraId="07785A5C" w14:textId="77777777" w:rsidR="00970B97" w:rsidRPr="00B20011" w:rsidRDefault="00970B97" w:rsidP="005D1683">
            <w:pPr>
              <w:spacing w:after="0" w:line="240" w:lineRule="auto"/>
              <w:rPr>
                <w:rFonts w:eastAsia="Times New Roman" w:cstheme="minorHAnsi"/>
                <w:lang w:eastAsia="hu-HU"/>
              </w:rPr>
            </w:pPr>
          </w:p>
        </w:tc>
        <w:tc>
          <w:tcPr>
            <w:tcW w:w="3965" w:type="dxa"/>
            <w:vMerge/>
            <w:shd w:val="clear" w:color="auto" w:fill="FFFFFF"/>
          </w:tcPr>
          <w:p w14:paraId="2F2F3C63" w14:textId="77777777" w:rsidR="00970B97" w:rsidRPr="00B20011" w:rsidRDefault="00970B97" w:rsidP="005D1683">
            <w:pPr>
              <w:spacing w:after="0" w:line="240" w:lineRule="auto"/>
              <w:rPr>
                <w:rFonts w:eastAsia="Times New Roman" w:cstheme="minorHAnsi"/>
                <w:lang w:eastAsia="hu-HU"/>
              </w:rPr>
            </w:pPr>
          </w:p>
        </w:tc>
        <w:tc>
          <w:tcPr>
            <w:tcW w:w="2267" w:type="dxa"/>
            <w:gridSpan w:val="2"/>
            <w:shd w:val="clear" w:color="auto" w:fill="FFFFFF"/>
            <w:vAlign w:val="center"/>
          </w:tcPr>
          <w:p w14:paraId="422C7EF1" w14:textId="62BCD99B" w:rsidR="00970B97" w:rsidRPr="00B20011" w:rsidRDefault="00970B97" w:rsidP="002C4496">
            <w:pPr>
              <w:spacing w:after="0" w:line="240" w:lineRule="auto"/>
              <w:jc w:val="center"/>
              <w:rPr>
                <w:rFonts w:cstheme="minorHAnsi"/>
              </w:rPr>
            </w:pPr>
            <w:r w:rsidRPr="00B20011">
              <w:rPr>
                <w:rFonts w:cstheme="minorHAnsi"/>
              </w:rPr>
              <w:t xml:space="preserve">Nem alkalmazható </w:t>
            </w:r>
            <w:sdt>
              <w:sdtPr>
                <w:rPr>
                  <w:rFonts w:cstheme="minorHAnsi"/>
                </w:rPr>
                <w:alias w:val="case1"/>
                <w:tag w:val="case1"/>
                <w:id w:val="861170758"/>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970B97" w:rsidRPr="00B20011" w14:paraId="3193E9CE" w14:textId="77777777" w:rsidTr="002C4496">
        <w:trPr>
          <w:cantSplit/>
        </w:trPr>
        <w:tc>
          <w:tcPr>
            <w:tcW w:w="419" w:type="dxa"/>
            <w:shd w:val="clear" w:color="auto" w:fill="FFFFFF"/>
            <w:tcMar>
              <w:top w:w="120" w:type="dxa"/>
              <w:left w:w="120" w:type="dxa"/>
              <w:bottom w:w="120" w:type="dxa"/>
              <w:right w:w="120" w:type="dxa"/>
            </w:tcMar>
          </w:tcPr>
          <w:p w14:paraId="109FC5D0" w14:textId="77777777" w:rsidR="00970B97" w:rsidRPr="00B20011" w:rsidRDefault="00970B97" w:rsidP="005D1683">
            <w:pPr>
              <w:spacing w:after="0" w:line="240" w:lineRule="auto"/>
              <w:rPr>
                <w:rFonts w:eastAsia="Times New Roman" w:cstheme="minorHAnsi"/>
                <w:color w:val="000000"/>
                <w:lang w:eastAsia="hu-HU"/>
              </w:rPr>
            </w:pPr>
            <w:r w:rsidRPr="00B20011">
              <w:rPr>
                <w:rFonts w:eastAsia="Times New Roman" w:cstheme="minorHAnsi"/>
                <w:color w:val="000000"/>
                <w:lang w:eastAsia="hu-HU"/>
              </w:rPr>
              <w:t>c.</w:t>
            </w:r>
          </w:p>
        </w:tc>
        <w:tc>
          <w:tcPr>
            <w:tcW w:w="2405" w:type="dxa"/>
            <w:shd w:val="clear" w:color="auto" w:fill="FFFFFF"/>
          </w:tcPr>
          <w:p w14:paraId="5C747249" w14:textId="77777777" w:rsidR="00970B97" w:rsidRPr="00B20011" w:rsidRDefault="00970B97" w:rsidP="005D1683">
            <w:pPr>
              <w:spacing w:after="0" w:line="240" w:lineRule="auto"/>
              <w:rPr>
                <w:rFonts w:cstheme="minorHAnsi"/>
              </w:rPr>
            </w:pPr>
            <w:r w:rsidRPr="00B20011">
              <w:rPr>
                <w:rFonts w:eastAsia="Times New Roman" w:cstheme="minorHAnsi"/>
                <w:lang w:eastAsia="hu-HU"/>
              </w:rPr>
              <w:t>A korrózió gátlása</w:t>
            </w:r>
          </w:p>
        </w:tc>
        <w:tc>
          <w:tcPr>
            <w:tcW w:w="3965" w:type="dxa"/>
            <w:shd w:val="clear" w:color="auto" w:fill="FFFFFF"/>
          </w:tcPr>
          <w:p w14:paraId="7A513D6C" w14:textId="77777777" w:rsidR="00970B97" w:rsidRPr="00B20011" w:rsidRDefault="00970B97" w:rsidP="005D1683">
            <w:pPr>
              <w:spacing w:after="0" w:line="240" w:lineRule="auto"/>
              <w:rPr>
                <w:rFonts w:eastAsia="Times New Roman" w:cstheme="minorHAnsi"/>
                <w:lang w:eastAsia="hu-HU"/>
              </w:rPr>
            </w:pPr>
            <w:r w:rsidRPr="00B20011">
              <w:rPr>
                <w:rFonts w:eastAsia="Times New Roman" w:cstheme="minorHAnsi"/>
                <w:lang w:eastAsia="hu-HU"/>
              </w:rPr>
              <w:t>Általánosan alkalmazható.</w:t>
            </w:r>
          </w:p>
        </w:tc>
        <w:tc>
          <w:tcPr>
            <w:tcW w:w="1134" w:type="dxa"/>
            <w:shd w:val="clear" w:color="auto" w:fill="FFFFFF"/>
            <w:vAlign w:val="center"/>
          </w:tcPr>
          <w:p w14:paraId="19AE4F73" w14:textId="77777777" w:rsidR="00970B97" w:rsidRPr="00B20011" w:rsidRDefault="00970B97" w:rsidP="002C4496">
            <w:pPr>
              <w:spacing w:after="0" w:line="240" w:lineRule="auto"/>
              <w:jc w:val="center"/>
              <w:rPr>
                <w:rFonts w:cstheme="minorHAnsi"/>
              </w:rPr>
            </w:pPr>
            <w:r w:rsidRPr="00B20011">
              <w:rPr>
                <w:rFonts w:cstheme="minorHAnsi"/>
              </w:rPr>
              <w:t xml:space="preserve">Igen </w:t>
            </w:r>
            <w:sdt>
              <w:sdtPr>
                <w:rPr>
                  <w:rFonts w:cstheme="minorHAnsi"/>
                </w:rPr>
                <w:alias w:val="case1"/>
                <w:tag w:val="case1"/>
                <w:id w:val="436875714"/>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133" w:type="dxa"/>
            <w:shd w:val="clear" w:color="auto" w:fill="FFFFFF"/>
            <w:vAlign w:val="center"/>
          </w:tcPr>
          <w:p w14:paraId="4F2AA1F4" w14:textId="77777777" w:rsidR="00970B97" w:rsidRPr="00B20011" w:rsidRDefault="00970B97" w:rsidP="002C4496">
            <w:pPr>
              <w:spacing w:after="0" w:line="240" w:lineRule="auto"/>
              <w:jc w:val="center"/>
              <w:rPr>
                <w:rFonts w:cstheme="minorHAnsi"/>
              </w:rPr>
            </w:pPr>
            <w:r w:rsidRPr="00B20011">
              <w:rPr>
                <w:rFonts w:cstheme="minorHAnsi"/>
              </w:rPr>
              <w:t xml:space="preserve">Nem </w:t>
            </w:r>
            <w:sdt>
              <w:sdtPr>
                <w:rPr>
                  <w:rFonts w:cstheme="minorHAnsi"/>
                </w:rPr>
                <w:alias w:val="case1"/>
                <w:tag w:val="case1"/>
                <w:id w:val="980426917"/>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970B97" w:rsidRPr="00B20011" w14:paraId="1A336051" w14:textId="77777777" w:rsidTr="002C4496">
        <w:trPr>
          <w:cantSplit/>
        </w:trPr>
        <w:tc>
          <w:tcPr>
            <w:tcW w:w="419" w:type="dxa"/>
            <w:vMerge w:val="restart"/>
            <w:shd w:val="clear" w:color="auto" w:fill="FFFFFF"/>
            <w:tcMar>
              <w:top w:w="120" w:type="dxa"/>
              <w:left w:w="120" w:type="dxa"/>
              <w:bottom w:w="120" w:type="dxa"/>
              <w:right w:w="120" w:type="dxa"/>
            </w:tcMar>
          </w:tcPr>
          <w:p w14:paraId="127D4759" w14:textId="77777777" w:rsidR="00970B97" w:rsidRPr="00B20011" w:rsidRDefault="00970B97" w:rsidP="005D1683">
            <w:pPr>
              <w:spacing w:after="0" w:line="240" w:lineRule="auto"/>
              <w:rPr>
                <w:rFonts w:eastAsia="Times New Roman" w:cstheme="minorHAnsi"/>
                <w:color w:val="000000"/>
                <w:lang w:eastAsia="hu-HU"/>
              </w:rPr>
            </w:pPr>
            <w:r w:rsidRPr="00B20011">
              <w:rPr>
                <w:rFonts w:eastAsia="Times New Roman" w:cstheme="minorHAnsi"/>
                <w:color w:val="000000"/>
                <w:lang w:eastAsia="hu-HU"/>
              </w:rPr>
              <w:t>d.</w:t>
            </w:r>
          </w:p>
        </w:tc>
        <w:tc>
          <w:tcPr>
            <w:tcW w:w="2405" w:type="dxa"/>
            <w:vMerge w:val="restart"/>
            <w:shd w:val="clear" w:color="auto" w:fill="FFFFFF"/>
          </w:tcPr>
          <w:p w14:paraId="6B26EE0E" w14:textId="77777777" w:rsidR="00970B97" w:rsidRPr="00B20011" w:rsidRDefault="00970B97" w:rsidP="005D1683">
            <w:pPr>
              <w:spacing w:after="0" w:line="240" w:lineRule="auto"/>
              <w:rPr>
                <w:rFonts w:cstheme="minorHAnsi"/>
              </w:rPr>
            </w:pPr>
            <w:r w:rsidRPr="00B20011">
              <w:rPr>
                <w:rFonts w:eastAsia="Times New Roman" w:cstheme="minorHAnsi"/>
                <w:lang w:eastAsia="hu-HU"/>
              </w:rPr>
              <w:t>A diffúz kibocsátások megfékezése, összegyűjtése és kezelése</w:t>
            </w:r>
          </w:p>
        </w:tc>
        <w:tc>
          <w:tcPr>
            <w:tcW w:w="3965" w:type="dxa"/>
            <w:vMerge w:val="restart"/>
            <w:shd w:val="clear" w:color="auto" w:fill="FFFFFF"/>
          </w:tcPr>
          <w:p w14:paraId="4F878F4A" w14:textId="77777777" w:rsidR="00970B97" w:rsidRPr="00B20011" w:rsidRDefault="00970B97" w:rsidP="005D1683">
            <w:pPr>
              <w:spacing w:after="0" w:line="240" w:lineRule="auto"/>
              <w:rPr>
                <w:rFonts w:eastAsia="Times New Roman" w:cstheme="minorHAnsi"/>
                <w:lang w:eastAsia="hu-HU"/>
              </w:rPr>
            </w:pPr>
            <w:r w:rsidRPr="00B20011">
              <w:rPr>
                <w:rFonts w:eastAsia="Times New Roman" w:cstheme="minorHAnsi"/>
                <w:lang w:eastAsia="hu-HU"/>
              </w:rPr>
              <w:t>A zárt berendezések vagy épületek alkalmazását biztonsági szempontok (például robbanás vagy oxigénfogyasztás kockázata) korlátozhatják.</w:t>
            </w:r>
          </w:p>
          <w:p w14:paraId="1E90DBA2" w14:textId="77777777" w:rsidR="00970B97" w:rsidRPr="00B20011" w:rsidRDefault="00970B97" w:rsidP="005D1683">
            <w:pPr>
              <w:spacing w:after="0" w:line="240" w:lineRule="auto"/>
              <w:rPr>
                <w:rFonts w:eastAsia="Times New Roman" w:cstheme="minorHAnsi"/>
                <w:lang w:eastAsia="hu-HU"/>
              </w:rPr>
            </w:pPr>
            <w:r w:rsidRPr="00B20011">
              <w:rPr>
                <w:rFonts w:eastAsia="Times New Roman" w:cstheme="minorHAnsi"/>
                <w:lang w:eastAsia="hu-HU"/>
              </w:rPr>
              <w:t>A zárt berendezések vagy épületek alkalmazását a hulladék mennyisége is behatárolhatja.</w:t>
            </w:r>
          </w:p>
        </w:tc>
        <w:tc>
          <w:tcPr>
            <w:tcW w:w="1134" w:type="dxa"/>
            <w:shd w:val="clear" w:color="auto" w:fill="FFFFFF"/>
            <w:vAlign w:val="center"/>
          </w:tcPr>
          <w:p w14:paraId="36468FD9" w14:textId="77777777" w:rsidR="00970B97" w:rsidRPr="00B20011" w:rsidRDefault="00970B97" w:rsidP="002C4496">
            <w:pPr>
              <w:spacing w:after="0" w:line="240" w:lineRule="auto"/>
              <w:jc w:val="center"/>
              <w:rPr>
                <w:rFonts w:cstheme="minorHAnsi"/>
              </w:rPr>
            </w:pPr>
            <w:r w:rsidRPr="00B20011">
              <w:rPr>
                <w:rFonts w:cstheme="minorHAnsi"/>
              </w:rPr>
              <w:t xml:space="preserve">Igen </w:t>
            </w:r>
            <w:sdt>
              <w:sdtPr>
                <w:rPr>
                  <w:rFonts w:cstheme="minorHAnsi"/>
                </w:rPr>
                <w:alias w:val="case1"/>
                <w:tag w:val="case1"/>
                <w:id w:val="105322828"/>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133" w:type="dxa"/>
            <w:shd w:val="clear" w:color="auto" w:fill="FFFFFF"/>
            <w:vAlign w:val="center"/>
          </w:tcPr>
          <w:p w14:paraId="4C0941F0" w14:textId="77777777" w:rsidR="00970B97" w:rsidRPr="00B20011" w:rsidRDefault="00970B97" w:rsidP="002C4496">
            <w:pPr>
              <w:spacing w:after="0" w:line="240" w:lineRule="auto"/>
              <w:jc w:val="center"/>
              <w:rPr>
                <w:rFonts w:cstheme="minorHAnsi"/>
              </w:rPr>
            </w:pPr>
            <w:r w:rsidRPr="00B20011">
              <w:rPr>
                <w:rFonts w:cstheme="minorHAnsi"/>
              </w:rPr>
              <w:t xml:space="preserve">Nem </w:t>
            </w:r>
            <w:sdt>
              <w:sdtPr>
                <w:rPr>
                  <w:rFonts w:cstheme="minorHAnsi"/>
                </w:rPr>
                <w:alias w:val="case1"/>
                <w:tag w:val="case1"/>
                <w:id w:val="-705104152"/>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970B97" w:rsidRPr="00B20011" w14:paraId="326E219C" w14:textId="77777777" w:rsidTr="002C4496">
        <w:trPr>
          <w:cantSplit/>
        </w:trPr>
        <w:tc>
          <w:tcPr>
            <w:tcW w:w="419" w:type="dxa"/>
            <w:vMerge/>
            <w:shd w:val="clear" w:color="auto" w:fill="FFFFFF"/>
            <w:tcMar>
              <w:top w:w="120" w:type="dxa"/>
              <w:left w:w="120" w:type="dxa"/>
              <w:bottom w:w="120" w:type="dxa"/>
              <w:right w:w="120" w:type="dxa"/>
            </w:tcMar>
          </w:tcPr>
          <w:p w14:paraId="4002CBE2" w14:textId="77777777" w:rsidR="00970B97" w:rsidRPr="00B20011" w:rsidRDefault="00970B97" w:rsidP="005D1683">
            <w:pPr>
              <w:spacing w:after="0" w:line="240" w:lineRule="auto"/>
              <w:rPr>
                <w:rFonts w:eastAsia="Times New Roman" w:cstheme="minorHAnsi"/>
                <w:color w:val="000000"/>
                <w:lang w:eastAsia="hu-HU"/>
              </w:rPr>
            </w:pPr>
          </w:p>
        </w:tc>
        <w:tc>
          <w:tcPr>
            <w:tcW w:w="2405" w:type="dxa"/>
            <w:vMerge/>
            <w:shd w:val="clear" w:color="auto" w:fill="FFFFFF"/>
          </w:tcPr>
          <w:p w14:paraId="46546961" w14:textId="77777777" w:rsidR="00970B97" w:rsidRPr="00B20011" w:rsidRDefault="00970B97" w:rsidP="005D1683">
            <w:pPr>
              <w:spacing w:after="0" w:line="240" w:lineRule="auto"/>
              <w:rPr>
                <w:rFonts w:eastAsia="Times New Roman" w:cstheme="minorHAnsi"/>
                <w:lang w:eastAsia="hu-HU"/>
              </w:rPr>
            </w:pPr>
          </w:p>
        </w:tc>
        <w:tc>
          <w:tcPr>
            <w:tcW w:w="3965" w:type="dxa"/>
            <w:vMerge/>
            <w:shd w:val="clear" w:color="auto" w:fill="FFFFFF"/>
          </w:tcPr>
          <w:p w14:paraId="2F5B84A2" w14:textId="77777777" w:rsidR="00970B97" w:rsidRPr="00B20011" w:rsidRDefault="00970B97" w:rsidP="005D1683">
            <w:pPr>
              <w:spacing w:after="0" w:line="240" w:lineRule="auto"/>
              <w:rPr>
                <w:rFonts w:eastAsia="Times New Roman" w:cstheme="minorHAnsi"/>
                <w:lang w:eastAsia="hu-HU"/>
              </w:rPr>
            </w:pPr>
          </w:p>
        </w:tc>
        <w:tc>
          <w:tcPr>
            <w:tcW w:w="2267" w:type="dxa"/>
            <w:gridSpan w:val="2"/>
            <w:shd w:val="clear" w:color="auto" w:fill="FFFFFF"/>
            <w:vAlign w:val="center"/>
          </w:tcPr>
          <w:p w14:paraId="64FBFEE2" w14:textId="20A637D7" w:rsidR="00970B97" w:rsidRPr="00B20011" w:rsidRDefault="00970B97" w:rsidP="002C4496">
            <w:pPr>
              <w:keepNext/>
              <w:spacing w:after="0" w:line="240" w:lineRule="auto"/>
              <w:jc w:val="center"/>
              <w:rPr>
                <w:rFonts w:cstheme="minorHAnsi"/>
              </w:rPr>
            </w:pPr>
            <w:r w:rsidRPr="00B20011">
              <w:rPr>
                <w:rFonts w:cstheme="minorHAnsi"/>
              </w:rPr>
              <w:t xml:space="preserve">Nem alkalmazható </w:t>
            </w:r>
            <w:sdt>
              <w:sdtPr>
                <w:rPr>
                  <w:rFonts w:cstheme="minorHAnsi"/>
                </w:rPr>
                <w:alias w:val="case1"/>
                <w:tag w:val="case1"/>
                <w:id w:val="-228462177"/>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970B97" w:rsidRPr="00B20011" w14:paraId="4BB1CE2C" w14:textId="77777777" w:rsidTr="002C4496">
        <w:trPr>
          <w:cantSplit/>
        </w:trPr>
        <w:tc>
          <w:tcPr>
            <w:tcW w:w="419" w:type="dxa"/>
            <w:shd w:val="clear" w:color="auto" w:fill="FFFFFF"/>
            <w:tcMar>
              <w:top w:w="120" w:type="dxa"/>
              <w:left w:w="120" w:type="dxa"/>
              <w:bottom w:w="120" w:type="dxa"/>
              <w:right w:w="120" w:type="dxa"/>
            </w:tcMar>
          </w:tcPr>
          <w:p w14:paraId="460C1AAA" w14:textId="77777777" w:rsidR="00970B97" w:rsidRPr="00B20011" w:rsidRDefault="00970B97" w:rsidP="005D1683">
            <w:pPr>
              <w:spacing w:after="0" w:line="240" w:lineRule="auto"/>
              <w:rPr>
                <w:rFonts w:eastAsia="Times New Roman" w:cstheme="minorHAnsi"/>
                <w:color w:val="000000"/>
                <w:lang w:eastAsia="hu-HU"/>
              </w:rPr>
            </w:pPr>
            <w:r w:rsidRPr="00B20011">
              <w:rPr>
                <w:rFonts w:eastAsia="Times New Roman" w:cstheme="minorHAnsi"/>
                <w:color w:val="000000"/>
                <w:lang w:eastAsia="hu-HU"/>
              </w:rPr>
              <w:t>e.</w:t>
            </w:r>
          </w:p>
        </w:tc>
        <w:tc>
          <w:tcPr>
            <w:tcW w:w="2405" w:type="dxa"/>
            <w:shd w:val="clear" w:color="auto" w:fill="FFFFFF"/>
          </w:tcPr>
          <w:p w14:paraId="5967C00D" w14:textId="77777777" w:rsidR="00970B97" w:rsidRPr="00B20011" w:rsidRDefault="00970B97" w:rsidP="005D1683">
            <w:pPr>
              <w:spacing w:after="0" w:line="240" w:lineRule="auto"/>
              <w:rPr>
                <w:rFonts w:eastAsia="Times New Roman" w:cstheme="minorHAnsi"/>
                <w:lang w:eastAsia="hu-HU"/>
              </w:rPr>
            </w:pPr>
            <w:r w:rsidRPr="00B20011">
              <w:rPr>
                <w:rFonts w:eastAsia="Times New Roman" w:cstheme="minorHAnsi"/>
                <w:lang w:eastAsia="hu-HU"/>
              </w:rPr>
              <w:t>Párásítás</w:t>
            </w:r>
          </w:p>
        </w:tc>
        <w:tc>
          <w:tcPr>
            <w:tcW w:w="3965" w:type="dxa"/>
            <w:shd w:val="clear" w:color="auto" w:fill="FFFFFF"/>
          </w:tcPr>
          <w:p w14:paraId="7C3F99D2" w14:textId="77777777" w:rsidR="00970B97" w:rsidRPr="00B20011" w:rsidRDefault="00970B97" w:rsidP="005D1683">
            <w:pPr>
              <w:spacing w:after="0" w:line="240" w:lineRule="auto"/>
              <w:rPr>
                <w:rFonts w:eastAsia="Times New Roman" w:cstheme="minorHAnsi"/>
                <w:lang w:eastAsia="hu-HU"/>
              </w:rPr>
            </w:pPr>
            <w:r w:rsidRPr="00B20011">
              <w:rPr>
                <w:rFonts w:eastAsia="Times New Roman" w:cstheme="minorHAnsi"/>
                <w:lang w:eastAsia="hu-HU"/>
              </w:rPr>
              <w:t>Általánosan alkalmazható.</w:t>
            </w:r>
          </w:p>
        </w:tc>
        <w:tc>
          <w:tcPr>
            <w:tcW w:w="1134" w:type="dxa"/>
            <w:shd w:val="clear" w:color="auto" w:fill="FFFFFF"/>
            <w:vAlign w:val="center"/>
          </w:tcPr>
          <w:p w14:paraId="2EFD0B18" w14:textId="77777777" w:rsidR="00970B97" w:rsidRPr="00B20011" w:rsidRDefault="00970B97" w:rsidP="002C4496">
            <w:pPr>
              <w:spacing w:after="0" w:line="240" w:lineRule="auto"/>
              <w:jc w:val="center"/>
              <w:rPr>
                <w:rFonts w:cstheme="minorHAnsi"/>
              </w:rPr>
            </w:pPr>
            <w:r w:rsidRPr="00B20011">
              <w:rPr>
                <w:rFonts w:cstheme="minorHAnsi"/>
              </w:rPr>
              <w:t xml:space="preserve">Igen </w:t>
            </w:r>
            <w:sdt>
              <w:sdtPr>
                <w:rPr>
                  <w:rFonts w:cstheme="minorHAnsi"/>
                </w:rPr>
                <w:alias w:val="case1"/>
                <w:tag w:val="case1"/>
                <w:id w:val="1934703870"/>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133" w:type="dxa"/>
            <w:shd w:val="clear" w:color="auto" w:fill="FFFFFF"/>
            <w:vAlign w:val="center"/>
          </w:tcPr>
          <w:p w14:paraId="3C9F70A9" w14:textId="77777777" w:rsidR="00970B97" w:rsidRPr="00B20011" w:rsidRDefault="00970B97" w:rsidP="002C4496">
            <w:pPr>
              <w:spacing w:after="0" w:line="240" w:lineRule="auto"/>
              <w:jc w:val="center"/>
              <w:rPr>
                <w:rFonts w:cstheme="minorHAnsi"/>
              </w:rPr>
            </w:pPr>
            <w:r w:rsidRPr="00B20011">
              <w:rPr>
                <w:rFonts w:cstheme="minorHAnsi"/>
              </w:rPr>
              <w:t xml:space="preserve">Nem </w:t>
            </w:r>
            <w:sdt>
              <w:sdtPr>
                <w:rPr>
                  <w:rFonts w:cstheme="minorHAnsi"/>
                </w:rPr>
                <w:alias w:val="case1"/>
                <w:tag w:val="case1"/>
                <w:id w:val="1014039688"/>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970B97" w:rsidRPr="00B20011" w14:paraId="30D3840F" w14:textId="77777777" w:rsidTr="002C4496">
        <w:trPr>
          <w:cantSplit/>
        </w:trPr>
        <w:tc>
          <w:tcPr>
            <w:tcW w:w="419" w:type="dxa"/>
            <w:shd w:val="clear" w:color="auto" w:fill="FFFFFF"/>
            <w:tcMar>
              <w:top w:w="120" w:type="dxa"/>
              <w:left w:w="120" w:type="dxa"/>
              <w:bottom w:w="120" w:type="dxa"/>
              <w:right w:w="120" w:type="dxa"/>
            </w:tcMar>
          </w:tcPr>
          <w:p w14:paraId="7F3F5276" w14:textId="77777777" w:rsidR="00970B97" w:rsidRPr="00B20011" w:rsidRDefault="00970B97" w:rsidP="005D1683">
            <w:pPr>
              <w:spacing w:after="0" w:line="240" w:lineRule="auto"/>
              <w:rPr>
                <w:rFonts w:eastAsia="Times New Roman" w:cstheme="minorHAnsi"/>
                <w:color w:val="000000"/>
                <w:lang w:eastAsia="hu-HU"/>
              </w:rPr>
            </w:pPr>
            <w:r w:rsidRPr="00B20011">
              <w:rPr>
                <w:rFonts w:eastAsia="Times New Roman" w:cstheme="minorHAnsi"/>
                <w:color w:val="000000"/>
                <w:lang w:eastAsia="hu-HU"/>
              </w:rPr>
              <w:t>f.</w:t>
            </w:r>
          </w:p>
        </w:tc>
        <w:tc>
          <w:tcPr>
            <w:tcW w:w="2405" w:type="dxa"/>
            <w:shd w:val="clear" w:color="auto" w:fill="FFFFFF"/>
          </w:tcPr>
          <w:p w14:paraId="3B4B68F6" w14:textId="77777777" w:rsidR="00970B97" w:rsidRPr="00B20011" w:rsidRDefault="00970B97" w:rsidP="005D1683">
            <w:pPr>
              <w:spacing w:after="0" w:line="240" w:lineRule="auto"/>
              <w:rPr>
                <w:rFonts w:eastAsia="Times New Roman" w:cstheme="minorHAnsi"/>
                <w:lang w:eastAsia="hu-HU"/>
              </w:rPr>
            </w:pPr>
            <w:r w:rsidRPr="00B20011">
              <w:rPr>
                <w:rFonts w:eastAsia="Times New Roman" w:cstheme="minorHAnsi"/>
                <w:lang w:eastAsia="hu-HU"/>
              </w:rPr>
              <w:t>Karbantartás</w:t>
            </w:r>
          </w:p>
        </w:tc>
        <w:tc>
          <w:tcPr>
            <w:tcW w:w="3965" w:type="dxa"/>
            <w:shd w:val="clear" w:color="auto" w:fill="FFFFFF"/>
          </w:tcPr>
          <w:p w14:paraId="57067504" w14:textId="77777777" w:rsidR="00970B97" w:rsidRPr="00B20011" w:rsidRDefault="00970B97" w:rsidP="005D1683">
            <w:pPr>
              <w:spacing w:after="0" w:line="240" w:lineRule="auto"/>
              <w:rPr>
                <w:rFonts w:eastAsia="Times New Roman" w:cstheme="minorHAnsi"/>
                <w:lang w:eastAsia="hu-HU"/>
              </w:rPr>
            </w:pPr>
            <w:r w:rsidRPr="00B20011">
              <w:rPr>
                <w:rFonts w:eastAsia="Times New Roman" w:cstheme="minorHAnsi"/>
                <w:lang w:eastAsia="hu-HU"/>
              </w:rPr>
              <w:t>Általánosan alkalmazható.</w:t>
            </w:r>
          </w:p>
        </w:tc>
        <w:tc>
          <w:tcPr>
            <w:tcW w:w="1134" w:type="dxa"/>
            <w:shd w:val="clear" w:color="auto" w:fill="FFFFFF"/>
            <w:vAlign w:val="center"/>
          </w:tcPr>
          <w:p w14:paraId="2DC3F784" w14:textId="77777777" w:rsidR="00970B97" w:rsidRPr="00B20011" w:rsidRDefault="00970B97" w:rsidP="002C4496">
            <w:pPr>
              <w:spacing w:after="0" w:line="240" w:lineRule="auto"/>
              <w:jc w:val="center"/>
              <w:rPr>
                <w:rFonts w:cstheme="minorHAnsi"/>
              </w:rPr>
            </w:pPr>
            <w:r w:rsidRPr="00B20011">
              <w:rPr>
                <w:rFonts w:cstheme="minorHAnsi"/>
              </w:rPr>
              <w:t xml:space="preserve">Igen </w:t>
            </w:r>
            <w:sdt>
              <w:sdtPr>
                <w:rPr>
                  <w:rFonts w:cstheme="minorHAnsi"/>
                </w:rPr>
                <w:alias w:val="case1"/>
                <w:tag w:val="case1"/>
                <w:id w:val="1551799813"/>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133" w:type="dxa"/>
            <w:shd w:val="clear" w:color="auto" w:fill="FFFFFF"/>
            <w:vAlign w:val="center"/>
          </w:tcPr>
          <w:p w14:paraId="51FB4D5B" w14:textId="77777777" w:rsidR="00970B97" w:rsidRPr="00B20011" w:rsidRDefault="00970B97" w:rsidP="002C4496">
            <w:pPr>
              <w:spacing w:after="0" w:line="240" w:lineRule="auto"/>
              <w:jc w:val="center"/>
              <w:rPr>
                <w:rFonts w:cstheme="minorHAnsi"/>
              </w:rPr>
            </w:pPr>
            <w:r w:rsidRPr="00B20011">
              <w:rPr>
                <w:rFonts w:cstheme="minorHAnsi"/>
              </w:rPr>
              <w:t xml:space="preserve">Nem </w:t>
            </w:r>
            <w:sdt>
              <w:sdtPr>
                <w:rPr>
                  <w:rFonts w:cstheme="minorHAnsi"/>
                </w:rPr>
                <w:alias w:val="case1"/>
                <w:tag w:val="case1"/>
                <w:id w:val="-1452628308"/>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970B97" w:rsidRPr="00B20011" w14:paraId="271448E7" w14:textId="77777777" w:rsidTr="002C4496">
        <w:trPr>
          <w:cantSplit/>
          <w:trHeight w:val="349"/>
        </w:trPr>
        <w:tc>
          <w:tcPr>
            <w:tcW w:w="419" w:type="dxa"/>
            <w:shd w:val="clear" w:color="auto" w:fill="FFFFFF"/>
            <w:tcMar>
              <w:top w:w="120" w:type="dxa"/>
              <w:left w:w="120" w:type="dxa"/>
              <w:bottom w:w="120" w:type="dxa"/>
              <w:right w:w="120" w:type="dxa"/>
            </w:tcMar>
          </w:tcPr>
          <w:p w14:paraId="3D7E11C9" w14:textId="77777777" w:rsidR="00970B97" w:rsidRPr="00B20011" w:rsidRDefault="00970B97" w:rsidP="005D1683">
            <w:pPr>
              <w:spacing w:after="0" w:line="240" w:lineRule="auto"/>
              <w:rPr>
                <w:rFonts w:eastAsia="Times New Roman" w:cstheme="minorHAnsi"/>
                <w:color w:val="000000"/>
                <w:lang w:eastAsia="hu-HU"/>
              </w:rPr>
            </w:pPr>
            <w:r w:rsidRPr="00B20011">
              <w:rPr>
                <w:rFonts w:eastAsia="Times New Roman" w:cstheme="minorHAnsi"/>
                <w:color w:val="000000"/>
                <w:lang w:eastAsia="hu-HU"/>
              </w:rPr>
              <w:t>g.</w:t>
            </w:r>
          </w:p>
        </w:tc>
        <w:tc>
          <w:tcPr>
            <w:tcW w:w="2405" w:type="dxa"/>
            <w:shd w:val="clear" w:color="auto" w:fill="FFFFFF"/>
          </w:tcPr>
          <w:p w14:paraId="287D19CC" w14:textId="77777777" w:rsidR="00970B97" w:rsidRPr="00B20011" w:rsidRDefault="00970B97" w:rsidP="005D1683">
            <w:pPr>
              <w:spacing w:after="0" w:line="240" w:lineRule="auto"/>
              <w:rPr>
                <w:rFonts w:eastAsia="Times New Roman" w:cstheme="minorHAnsi"/>
                <w:lang w:eastAsia="hu-HU"/>
              </w:rPr>
            </w:pPr>
            <w:r w:rsidRPr="00B20011">
              <w:rPr>
                <w:rFonts w:eastAsia="Times New Roman" w:cstheme="minorHAnsi"/>
                <w:lang w:eastAsia="hu-HU"/>
              </w:rPr>
              <w:t>Hulladékkezelő és -tároló területek tisztítása</w:t>
            </w:r>
          </w:p>
        </w:tc>
        <w:tc>
          <w:tcPr>
            <w:tcW w:w="3965" w:type="dxa"/>
            <w:shd w:val="clear" w:color="auto" w:fill="FFFFFF"/>
          </w:tcPr>
          <w:p w14:paraId="62536F6A" w14:textId="77777777" w:rsidR="00970B97" w:rsidRPr="00B20011" w:rsidRDefault="00970B97" w:rsidP="005D1683">
            <w:pPr>
              <w:spacing w:after="0" w:line="240" w:lineRule="auto"/>
              <w:rPr>
                <w:rFonts w:eastAsia="Times New Roman" w:cstheme="minorHAnsi"/>
                <w:lang w:eastAsia="hu-HU"/>
              </w:rPr>
            </w:pPr>
            <w:r w:rsidRPr="00B20011">
              <w:rPr>
                <w:rFonts w:eastAsia="Times New Roman" w:cstheme="minorHAnsi"/>
                <w:lang w:eastAsia="hu-HU"/>
              </w:rPr>
              <w:t>Általánosan alkalmazható.</w:t>
            </w:r>
          </w:p>
        </w:tc>
        <w:tc>
          <w:tcPr>
            <w:tcW w:w="1134" w:type="dxa"/>
            <w:shd w:val="clear" w:color="auto" w:fill="FFFFFF"/>
            <w:vAlign w:val="center"/>
          </w:tcPr>
          <w:p w14:paraId="35E61A36" w14:textId="77777777" w:rsidR="00970B97" w:rsidRPr="00B20011" w:rsidRDefault="00970B97" w:rsidP="002C4496">
            <w:pPr>
              <w:spacing w:after="0" w:line="240" w:lineRule="auto"/>
              <w:jc w:val="center"/>
              <w:rPr>
                <w:rFonts w:cstheme="minorHAnsi"/>
              </w:rPr>
            </w:pPr>
            <w:r w:rsidRPr="00B20011">
              <w:rPr>
                <w:rFonts w:cstheme="minorHAnsi"/>
              </w:rPr>
              <w:t xml:space="preserve">Igen </w:t>
            </w:r>
            <w:sdt>
              <w:sdtPr>
                <w:rPr>
                  <w:rFonts w:cstheme="minorHAnsi"/>
                </w:rPr>
                <w:alias w:val="case1"/>
                <w:tag w:val="case1"/>
                <w:id w:val="-1343628396"/>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133" w:type="dxa"/>
            <w:shd w:val="clear" w:color="auto" w:fill="FFFFFF"/>
            <w:vAlign w:val="center"/>
          </w:tcPr>
          <w:p w14:paraId="57886840" w14:textId="77777777" w:rsidR="00970B97" w:rsidRPr="00B20011" w:rsidRDefault="00970B97" w:rsidP="002C4496">
            <w:pPr>
              <w:spacing w:after="0" w:line="240" w:lineRule="auto"/>
              <w:jc w:val="center"/>
              <w:rPr>
                <w:rFonts w:cstheme="minorHAnsi"/>
              </w:rPr>
            </w:pPr>
            <w:r w:rsidRPr="00B20011">
              <w:rPr>
                <w:rFonts w:cstheme="minorHAnsi"/>
              </w:rPr>
              <w:t xml:space="preserve">Nem </w:t>
            </w:r>
            <w:sdt>
              <w:sdtPr>
                <w:rPr>
                  <w:rFonts w:cstheme="minorHAnsi"/>
                </w:rPr>
                <w:alias w:val="case1"/>
                <w:tag w:val="case1"/>
                <w:id w:val="606168011"/>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970B97" w:rsidRPr="00B20011" w14:paraId="5A3CAC28" w14:textId="77777777" w:rsidTr="002C4496">
        <w:trPr>
          <w:cantSplit/>
          <w:trHeight w:val="119"/>
        </w:trPr>
        <w:tc>
          <w:tcPr>
            <w:tcW w:w="419" w:type="dxa"/>
            <w:tcBorders>
              <w:bottom w:val="single" w:sz="12" w:space="0" w:color="auto"/>
            </w:tcBorders>
            <w:shd w:val="clear" w:color="auto" w:fill="FFFFFF"/>
            <w:tcMar>
              <w:top w:w="120" w:type="dxa"/>
              <w:left w:w="120" w:type="dxa"/>
              <w:bottom w:w="120" w:type="dxa"/>
              <w:right w:w="120" w:type="dxa"/>
            </w:tcMar>
          </w:tcPr>
          <w:p w14:paraId="503D7DBD" w14:textId="77777777" w:rsidR="00970B97" w:rsidRPr="00B20011" w:rsidRDefault="00970B97" w:rsidP="005D1683">
            <w:pPr>
              <w:spacing w:after="0" w:line="240" w:lineRule="auto"/>
              <w:rPr>
                <w:rFonts w:eastAsia="Times New Roman" w:cstheme="minorHAnsi"/>
                <w:color w:val="000000"/>
                <w:lang w:eastAsia="hu-HU"/>
              </w:rPr>
            </w:pPr>
            <w:r w:rsidRPr="00B20011">
              <w:rPr>
                <w:rFonts w:eastAsia="Times New Roman" w:cstheme="minorHAnsi"/>
                <w:color w:val="000000"/>
                <w:lang w:eastAsia="hu-HU"/>
              </w:rPr>
              <w:t>h.</w:t>
            </w:r>
          </w:p>
        </w:tc>
        <w:tc>
          <w:tcPr>
            <w:tcW w:w="2405" w:type="dxa"/>
            <w:tcBorders>
              <w:bottom w:val="single" w:sz="12" w:space="0" w:color="auto"/>
            </w:tcBorders>
            <w:shd w:val="clear" w:color="auto" w:fill="FFFFFF"/>
          </w:tcPr>
          <w:p w14:paraId="620DA1DC" w14:textId="77777777" w:rsidR="00970B97" w:rsidRPr="00B20011" w:rsidRDefault="00970B97" w:rsidP="005D1683">
            <w:pPr>
              <w:spacing w:after="0" w:line="240" w:lineRule="auto"/>
              <w:rPr>
                <w:rFonts w:eastAsia="Times New Roman" w:cstheme="minorHAnsi"/>
                <w:lang w:eastAsia="hu-HU"/>
              </w:rPr>
            </w:pPr>
            <w:r w:rsidRPr="00B20011">
              <w:rPr>
                <w:rFonts w:eastAsia="Times New Roman" w:cstheme="minorHAnsi"/>
                <w:lang w:eastAsia="hu-HU"/>
              </w:rPr>
              <w:t>Szivárgásészlelő és -javító (LDAR) program</w:t>
            </w:r>
          </w:p>
        </w:tc>
        <w:tc>
          <w:tcPr>
            <w:tcW w:w="3965" w:type="dxa"/>
            <w:tcBorders>
              <w:bottom w:val="single" w:sz="12" w:space="0" w:color="auto"/>
            </w:tcBorders>
            <w:shd w:val="clear" w:color="auto" w:fill="FFFFFF"/>
          </w:tcPr>
          <w:p w14:paraId="40076BD5" w14:textId="77777777" w:rsidR="00970B97" w:rsidRPr="00B20011" w:rsidRDefault="00970B97" w:rsidP="005D1683">
            <w:pPr>
              <w:spacing w:after="0" w:line="240" w:lineRule="auto"/>
              <w:rPr>
                <w:rFonts w:cstheme="minorHAnsi"/>
              </w:rPr>
            </w:pPr>
            <w:r w:rsidRPr="00B20011">
              <w:rPr>
                <w:rFonts w:eastAsia="Times New Roman" w:cstheme="minorHAnsi"/>
                <w:lang w:eastAsia="hu-HU"/>
              </w:rPr>
              <w:t>Általánosan alkalmazható.</w:t>
            </w:r>
          </w:p>
        </w:tc>
        <w:tc>
          <w:tcPr>
            <w:tcW w:w="1134" w:type="dxa"/>
            <w:tcBorders>
              <w:bottom w:val="single" w:sz="12" w:space="0" w:color="auto"/>
            </w:tcBorders>
            <w:shd w:val="clear" w:color="auto" w:fill="FFFFFF"/>
            <w:vAlign w:val="center"/>
          </w:tcPr>
          <w:p w14:paraId="77C0AE55" w14:textId="77777777" w:rsidR="00970B97" w:rsidRPr="00B20011" w:rsidRDefault="00970B97" w:rsidP="002C4496">
            <w:pPr>
              <w:spacing w:after="0" w:line="240" w:lineRule="auto"/>
              <w:jc w:val="center"/>
              <w:rPr>
                <w:rFonts w:cstheme="minorHAnsi"/>
              </w:rPr>
            </w:pPr>
            <w:r w:rsidRPr="00B20011">
              <w:rPr>
                <w:rFonts w:cstheme="minorHAnsi"/>
              </w:rPr>
              <w:t xml:space="preserve">Igen </w:t>
            </w:r>
            <w:sdt>
              <w:sdtPr>
                <w:rPr>
                  <w:rFonts w:cstheme="minorHAnsi"/>
                </w:rPr>
                <w:alias w:val="case1"/>
                <w:tag w:val="case1"/>
                <w:id w:val="-1947999246"/>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133" w:type="dxa"/>
            <w:tcBorders>
              <w:bottom w:val="single" w:sz="12" w:space="0" w:color="auto"/>
            </w:tcBorders>
            <w:shd w:val="clear" w:color="auto" w:fill="FFFFFF"/>
            <w:vAlign w:val="center"/>
          </w:tcPr>
          <w:p w14:paraId="35ECD88F" w14:textId="77777777" w:rsidR="00970B97" w:rsidRPr="00B20011" w:rsidRDefault="00970B97" w:rsidP="002C4496">
            <w:pPr>
              <w:spacing w:after="0" w:line="240" w:lineRule="auto"/>
              <w:jc w:val="center"/>
              <w:rPr>
                <w:rFonts w:cstheme="minorHAnsi"/>
              </w:rPr>
            </w:pPr>
            <w:r w:rsidRPr="00B20011">
              <w:rPr>
                <w:rFonts w:cstheme="minorHAnsi"/>
              </w:rPr>
              <w:t xml:space="preserve">Nem </w:t>
            </w:r>
            <w:sdt>
              <w:sdtPr>
                <w:rPr>
                  <w:rFonts w:cstheme="minorHAnsi"/>
                </w:rPr>
                <w:alias w:val="case1"/>
                <w:tag w:val="case1"/>
                <w:id w:val="926002963"/>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B71FE8" w:rsidRPr="00B20011" w14:paraId="42BABDEF" w14:textId="77777777" w:rsidTr="002C4496">
        <w:trPr>
          <w:cantSplit/>
        </w:trPr>
        <w:tc>
          <w:tcPr>
            <w:tcW w:w="6789" w:type="dxa"/>
            <w:gridSpan w:val="3"/>
            <w:tcBorders>
              <w:top w:val="single" w:sz="12" w:space="0" w:color="auto"/>
              <w:left w:val="single" w:sz="12" w:space="0" w:color="auto"/>
              <w:bottom w:val="single" w:sz="12" w:space="0" w:color="auto"/>
              <w:right w:val="single" w:sz="4" w:space="0" w:color="auto"/>
            </w:tcBorders>
            <w:shd w:val="clear" w:color="auto" w:fill="FFFFFF"/>
            <w:tcMar>
              <w:top w:w="120" w:type="dxa"/>
              <w:left w:w="120" w:type="dxa"/>
              <w:bottom w:w="120" w:type="dxa"/>
              <w:right w:w="120" w:type="dxa"/>
            </w:tcMar>
          </w:tcPr>
          <w:p w14:paraId="64A55BF0" w14:textId="710063E8" w:rsidR="00B71FE8" w:rsidRPr="00B20011" w:rsidRDefault="00B71FE8" w:rsidP="00DD26B4">
            <w:pPr>
              <w:spacing w:after="0" w:line="240" w:lineRule="auto"/>
              <w:rPr>
                <w:rFonts w:cstheme="minorHAnsi"/>
                <w:b/>
              </w:rPr>
            </w:pPr>
            <w:r w:rsidRPr="00B20011">
              <w:rPr>
                <w:rFonts w:eastAsia="Times New Roman" w:cstheme="minorHAnsi"/>
                <w:b/>
                <w:lang w:eastAsia="hu-HU"/>
              </w:rPr>
              <w:t xml:space="preserve">A </w:t>
            </w:r>
            <w:r w:rsidR="00AA7B78" w:rsidRPr="00B20011">
              <w:rPr>
                <w:rFonts w:eastAsia="Times New Roman" w:cstheme="minorHAnsi"/>
                <w:b/>
                <w:lang w:eastAsia="hu-HU"/>
              </w:rPr>
              <w:t>tevékenység</w:t>
            </w:r>
            <w:r w:rsidRPr="00B20011">
              <w:rPr>
                <w:rFonts w:eastAsia="Times New Roman" w:cstheme="minorHAnsi"/>
                <w:b/>
                <w:lang w:eastAsia="hu-HU"/>
              </w:rPr>
              <w:t xml:space="preserve"> megfelel a 14. BAT-következtetésnek</w:t>
            </w:r>
            <w:r w:rsidR="00220949">
              <w:rPr>
                <w:rFonts w:eastAsia="Times New Roman" w:cstheme="minorHAnsi"/>
                <w:b/>
                <w:lang w:eastAsia="hu-HU"/>
              </w:rPr>
              <w:t>:</w:t>
            </w:r>
            <w:r w:rsidRPr="00B20011">
              <w:rPr>
                <w:rFonts w:eastAsia="Times New Roman" w:cstheme="minorHAnsi"/>
                <w:b/>
                <w:lang w:eastAsia="hu-HU"/>
              </w:rPr>
              <w:t xml:space="preserve"> </w:t>
            </w:r>
            <w:r w:rsidR="00DD26B4">
              <w:rPr>
                <w:rFonts w:eastAsia="Times New Roman" w:cstheme="minorHAnsi"/>
                <w:b/>
                <w:lang w:eastAsia="hu-HU"/>
              </w:rPr>
              <w:br/>
            </w:r>
            <w:r w:rsidRPr="00DD26B4">
              <w:rPr>
                <w:rFonts w:eastAsia="Times New Roman" w:cstheme="minorHAnsi"/>
                <w:lang w:eastAsia="hu-HU"/>
              </w:rPr>
              <w:t>(</w:t>
            </w:r>
            <w:r w:rsidR="00DD26B4" w:rsidRPr="00DD26B4">
              <w:rPr>
                <w:rFonts w:eastAsia="Times New Roman" w:cstheme="minorHAnsi"/>
                <w:lang w:eastAsia="hu-HU"/>
              </w:rPr>
              <w:t>megfelel, amennyiben</w:t>
            </w:r>
            <w:r w:rsidRPr="00DD26B4">
              <w:rPr>
                <w:rFonts w:eastAsia="Times New Roman" w:cstheme="minorHAnsi"/>
                <w:lang w:eastAsia="hu-HU"/>
              </w:rPr>
              <w:t xml:space="preserve"> legalább két válasz „Igen”)</w:t>
            </w:r>
          </w:p>
        </w:tc>
        <w:tc>
          <w:tcPr>
            <w:tcW w:w="1134" w:type="dxa"/>
            <w:tcBorders>
              <w:top w:val="single" w:sz="12" w:space="0" w:color="auto"/>
              <w:left w:val="single" w:sz="4" w:space="0" w:color="auto"/>
              <w:bottom w:val="single" w:sz="12" w:space="0" w:color="auto"/>
              <w:right w:val="single" w:sz="4" w:space="0" w:color="auto"/>
            </w:tcBorders>
            <w:shd w:val="clear" w:color="auto" w:fill="E2EFD9" w:themeFill="accent6" w:themeFillTint="33"/>
            <w:vAlign w:val="center"/>
          </w:tcPr>
          <w:p w14:paraId="36C4E51F" w14:textId="77777777" w:rsidR="00B71FE8" w:rsidRPr="00DD26B4" w:rsidRDefault="00B71FE8" w:rsidP="002C4496">
            <w:pPr>
              <w:spacing w:after="0" w:line="240" w:lineRule="auto"/>
              <w:jc w:val="center"/>
              <w:rPr>
                <w:rFonts w:cstheme="minorHAnsi"/>
                <w:b/>
                <w:color w:val="000000" w:themeColor="text1"/>
              </w:rPr>
            </w:pPr>
            <w:r w:rsidRPr="00DD26B4">
              <w:rPr>
                <w:rFonts w:cstheme="minorHAnsi"/>
                <w:b/>
                <w:color w:val="000000" w:themeColor="text1"/>
              </w:rPr>
              <w:t xml:space="preserve">Igen </w:t>
            </w:r>
            <w:sdt>
              <w:sdtPr>
                <w:rPr>
                  <w:rFonts w:cstheme="minorHAnsi"/>
                  <w:b/>
                  <w:color w:val="000000" w:themeColor="text1"/>
                </w:rPr>
                <w:alias w:val="case1"/>
                <w:tag w:val="case1"/>
                <w:id w:val="-1550147740"/>
                <w14:checkbox>
                  <w14:checked w14:val="0"/>
                  <w14:checkedState w14:val="2612" w14:font="MS Gothic"/>
                  <w14:uncheckedState w14:val="2610" w14:font="MS Gothic"/>
                </w14:checkbox>
              </w:sdtPr>
              <w:sdtContent>
                <w:r w:rsidRPr="00DD26B4">
                  <w:rPr>
                    <w:rFonts w:ascii="Segoe UI Symbol" w:eastAsia="MS Gothic" w:hAnsi="Segoe UI Symbol" w:cs="Segoe UI Symbol"/>
                    <w:b/>
                    <w:color w:val="000000" w:themeColor="text1"/>
                  </w:rPr>
                  <w:t>☐</w:t>
                </w:r>
              </w:sdtContent>
            </w:sdt>
          </w:p>
        </w:tc>
        <w:tc>
          <w:tcPr>
            <w:tcW w:w="1133" w:type="dxa"/>
            <w:tcBorders>
              <w:top w:val="single" w:sz="12" w:space="0" w:color="auto"/>
              <w:left w:val="single" w:sz="4" w:space="0" w:color="auto"/>
              <w:bottom w:val="single" w:sz="12" w:space="0" w:color="auto"/>
              <w:right w:val="single" w:sz="12" w:space="0" w:color="auto"/>
            </w:tcBorders>
            <w:shd w:val="clear" w:color="auto" w:fill="F7CAAC" w:themeFill="accent2" w:themeFillTint="66"/>
            <w:vAlign w:val="center"/>
          </w:tcPr>
          <w:p w14:paraId="3A96B56C" w14:textId="77777777" w:rsidR="00B71FE8" w:rsidRPr="00DD26B4" w:rsidRDefault="00B71FE8" w:rsidP="002C4496">
            <w:pPr>
              <w:spacing w:after="0" w:line="240" w:lineRule="auto"/>
              <w:jc w:val="center"/>
              <w:rPr>
                <w:rFonts w:cstheme="minorHAnsi"/>
                <w:b/>
                <w:color w:val="000000" w:themeColor="text1"/>
              </w:rPr>
            </w:pPr>
            <w:r w:rsidRPr="00DD26B4">
              <w:rPr>
                <w:rFonts w:cstheme="minorHAnsi"/>
                <w:b/>
                <w:color w:val="000000" w:themeColor="text1"/>
              </w:rPr>
              <w:t xml:space="preserve">Nem </w:t>
            </w:r>
            <w:sdt>
              <w:sdtPr>
                <w:rPr>
                  <w:rFonts w:cstheme="minorHAnsi"/>
                  <w:b/>
                  <w:color w:val="000000" w:themeColor="text1"/>
                </w:rPr>
                <w:alias w:val="case1"/>
                <w:tag w:val="case1"/>
                <w:id w:val="800277828"/>
                <w14:checkbox>
                  <w14:checked w14:val="0"/>
                  <w14:checkedState w14:val="2612" w14:font="MS Gothic"/>
                  <w14:uncheckedState w14:val="2610" w14:font="MS Gothic"/>
                </w14:checkbox>
              </w:sdtPr>
              <w:sdtContent>
                <w:r w:rsidRPr="00DD26B4">
                  <w:rPr>
                    <w:rFonts w:ascii="Segoe UI Symbol" w:eastAsia="MS Gothic" w:hAnsi="Segoe UI Symbol" w:cs="Segoe UI Symbol"/>
                    <w:b/>
                    <w:color w:val="000000" w:themeColor="text1"/>
                  </w:rPr>
                  <w:t>☐</w:t>
                </w:r>
              </w:sdtContent>
            </w:sdt>
          </w:p>
        </w:tc>
      </w:tr>
    </w:tbl>
    <w:p w14:paraId="50132499" w14:textId="77777777" w:rsidR="006200B6" w:rsidRPr="00B20011" w:rsidRDefault="006200B6" w:rsidP="006200B6">
      <w:pPr>
        <w:spacing w:after="0" w:line="240" w:lineRule="auto"/>
        <w:rPr>
          <w:rFonts w:cstheme="minorHAnsi"/>
        </w:rPr>
      </w:pPr>
    </w:p>
    <w:tbl>
      <w:tblPr>
        <w:tblStyle w:val="Rcsostblzat"/>
        <w:tblW w:w="0" w:type="auto"/>
        <w:tblLook w:val="04A0" w:firstRow="1" w:lastRow="0" w:firstColumn="1" w:lastColumn="0" w:noHBand="0" w:noVBand="1"/>
      </w:tblPr>
      <w:tblGrid>
        <w:gridCol w:w="9042"/>
      </w:tblGrid>
      <w:tr w:rsidR="006200B6" w:rsidRPr="008E639A" w14:paraId="24F0BC82"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auto"/>
            <w:vAlign w:val="center"/>
          </w:tcPr>
          <w:p w14:paraId="096FE6AA" w14:textId="77777777" w:rsidR="006200B6" w:rsidRPr="008E639A" w:rsidRDefault="006200B6" w:rsidP="006200B6">
            <w:pPr>
              <w:rPr>
                <w:rFonts w:cstheme="minorHAnsi"/>
              </w:rPr>
            </w:pPr>
            <w:r w:rsidRPr="008E639A">
              <w:rPr>
                <w:rFonts w:cstheme="minorHAnsi"/>
              </w:rPr>
              <w:t>Indoklás, hivatkozások, megjegyzések (ha szükséges):</w:t>
            </w:r>
          </w:p>
        </w:tc>
      </w:tr>
      <w:tr w:rsidR="006200B6" w:rsidRPr="008E639A" w14:paraId="7BAD1737" w14:textId="77777777" w:rsidTr="006200B6">
        <w:trPr>
          <w:trHeight w:val="397"/>
        </w:trPr>
        <w:tc>
          <w:tcPr>
            <w:tcW w:w="9042" w:type="dxa"/>
            <w:tcBorders>
              <w:top w:val="single" w:sz="12" w:space="0" w:color="auto"/>
              <w:bottom w:val="single" w:sz="12" w:space="0" w:color="auto"/>
            </w:tcBorders>
            <w:vAlign w:val="center"/>
          </w:tcPr>
          <w:p w14:paraId="427C9C45" w14:textId="77777777" w:rsidR="006200B6" w:rsidRDefault="006200B6" w:rsidP="006200B6">
            <w:pPr>
              <w:rPr>
                <w:rFonts w:cstheme="minorHAnsi"/>
              </w:rPr>
            </w:pPr>
          </w:p>
          <w:p w14:paraId="4183E320" w14:textId="77777777" w:rsidR="006200B6" w:rsidRPr="008E639A" w:rsidRDefault="006200B6" w:rsidP="006200B6">
            <w:pPr>
              <w:rPr>
                <w:rFonts w:cstheme="minorHAnsi"/>
              </w:rPr>
            </w:pPr>
          </w:p>
        </w:tc>
      </w:tr>
      <w:tr w:rsidR="006200B6" w:rsidRPr="008E639A" w14:paraId="274BCCF6"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F7CAAC" w:themeFill="accent2" w:themeFillTint="66"/>
            <w:vAlign w:val="center"/>
          </w:tcPr>
          <w:p w14:paraId="3A609BF5" w14:textId="77777777" w:rsidR="006200B6" w:rsidRDefault="006200B6" w:rsidP="006200B6">
            <w:pPr>
              <w:rPr>
                <w:rFonts w:cstheme="minorHAnsi"/>
              </w:rPr>
            </w:pPr>
            <w:r w:rsidRPr="008E639A">
              <w:rPr>
                <w:rFonts w:cstheme="minorHAnsi"/>
              </w:rPr>
              <w:t>Ha a tevékenység nem felel meg a BAT következtetésnek, a tervezett intézkedések:</w:t>
            </w:r>
          </w:p>
        </w:tc>
      </w:tr>
      <w:tr w:rsidR="006200B6" w:rsidRPr="008E639A" w14:paraId="417267B9" w14:textId="77777777" w:rsidTr="006200B6">
        <w:trPr>
          <w:trHeight w:val="397"/>
        </w:trPr>
        <w:tc>
          <w:tcPr>
            <w:tcW w:w="9042" w:type="dxa"/>
            <w:tcBorders>
              <w:top w:val="single" w:sz="12" w:space="0" w:color="auto"/>
            </w:tcBorders>
            <w:vAlign w:val="center"/>
          </w:tcPr>
          <w:p w14:paraId="2202D3BC" w14:textId="77777777" w:rsidR="006200B6" w:rsidRDefault="006200B6" w:rsidP="006200B6">
            <w:pPr>
              <w:rPr>
                <w:rFonts w:cstheme="minorHAnsi"/>
              </w:rPr>
            </w:pPr>
          </w:p>
          <w:p w14:paraId="61818905" w14:textId="77777777" w:rsidR="006200B6" w:rsidRDefault="006200B6" w:rsidP="006200B6">
            <w:pPr>
              <w:rPr>
                <w:rFonts w:cstheme="minorHAnsi"/>
              </w:rPr>
            </w:pPr>
          </w:p>
        </w:tc>
      </w:tr>
    </w:tbl>
    <w:p w14:paraId="5D01F50E" w14:textId="77777777" w:rsidR="006200B6" w:rsidRPr="00B20011" w:rsidRDefault="006200B6" w:rsidP="006200B6">
      <w:pPr>
        <w:spacing w:after="0" w:line="240" w:lineRule="auto"/>
        <w:rPr>
          <w:rFonts w:cstheme="minorHAnsi"/>
        </w:rPr>
      </w:pPr>
    </w:p>
    <w:p w14:paraId="0D8D4EBC" w14:textId="45A42B64" w:rsidR="003A75D4" w:rsidRDefault="003A75D4">
      <w:pPr>
        <w:rPr>
          <w:rFonts w:cstheme="minorHAnsi"/>
        </w:rPr>
      </w:pPr>
      <w:r>
        <w:rPr>
          <w:rFonts w:cstheme="minorHAnsi"/>
        </w:rPr>
        <w:br w:type="page"/>
      </w:r>
    </w:p>
    <w:p w14:paraId="01123AB9" w14:textId="2803FCDA" w:rsidR="00B71FE8" w:rsidRPr="00B20011" w:rsidRDefault="00B71FE8" w:rsidP="005D1683">
      <w:pPr>
        <w:pStyle w:val="Cmsor1"/>
      </w:pPr>
      <w:bookmarkStart w:id="18" w:name="_Toc94859137"/>
      <w:r w:rsidRPr="00B20011">
        <w:t xml:space="preserve">BAT 15. </w:t>
      </w:r>
      <w:proofErr w:type="spellStart"/>
      <w:r w:rsidRPr="00B20011">
        <w:t>Fáklyázás</w:t>
      </w:r>
      <w:bookmarkEnd w:id="18"/>
      <w:proofErr w:type="spellEnd"/>
    </w:p>
    <w:p w14:paraId="33637611" w14:textId="77777777" w:rsidR="00B71FE8" w:rsidRPr="00B20011" w:rsidRDefault="00B71FE8" w:rsidP="00A35665">
      <w:pPr>
        <w:pStyle w:val="Georgia12"/>
      </w:pPr>
      <w:r w:rsidRPr="00B20011">
        <w:t xml:space="preserve">A </w:t>
      </w:r>
      <w:proofErr w:type="spellStart"/>
      <w:r w:rsidRPr="00B20011">
        <w:t>fáklyázás</w:t>
      </w:r>
      <w:proofErr w:type="spellEnd"/>
      <w:r w:rsidRPr="00B20011">
        <w:t xml:space="preserve"> esetében az elérhető legjobb technikát az jelenti, ha a </w:t>
      </w:r>
      <w:proofErr w:type="spellStart"/>
      <w:r w:rsidRPr="00B20011">
        <w:t>fáklyázást</w:t>
      </w:r>
      <w:proofErr w:type="spellEnd"/>
      <w:r w:rsidRPr="00B20011">
        <w:t xml:space="preserve"> csak biztonsági okokból indokolt esetekben, és nem rutinszerű üzemi feltételek (pl. beüzemelés, leállítás) esetén végzik, mindkét alábbi technika alkalmazásával.</w:t>
      </w:r>
    </w:p>
    <w:p w14:paraId="09B54020" w14:textId="77777777" w:rsidR="00B71FE8" w:rsidRPr="00B20011" w:rsidRDefault="00B71FE8" w:rsidP="003206B5">
      <w:pPr>
        <w:spacing w:after="0" w:line="240" w:lineRule="auto"/>
        <w:jc w:val="both"/>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13" w:type="dxa"/>
          <w:left w:w="0" w:type="dxa"/>
          <w:bottom w:w="113" w:type="dxa"/>
          <w:right w:w="0" w:type="dxa"/>
        </w:tblCellMar>
        <w:tblLook w:val="04A0" w:firstRow="1" w:lastRow="0" w:firstColumn="1" w:lastColumn="0" w:noHBand="0" w:noVBand="1"/>
      </w:tblPr>
      <w:tblGrid>
        <w:gridCol w:w="414"/>
        <w:gridCol w:w="3966"/>
        <w:gridCol w:w="2687"/>
        <w:gridCol w:w="987"/>
        <w:gridCol w:w="988"/>
      </w:tblGrid>
      <w:tr w:rsidR="00CE3C8F" w:rsidRPr="00B20011" w14:paraId="3FC4C9DD" w14:textId="77777777" w:rsidTr="006B3166">
        <w:trPr>
          <w:cantSplit/>
          <w:trHeight w:val="371"/>
        </w:trPr>
        <w:tc>
          <w:tcPr>
            <w:tcW w:w="4390" w:type="dxa"/>
            <w:gridSpan w:val="2"/>
            <w:tcBorders>
              <w:top w:val="single" w:sz="12" w:space="0" w:color="auto"/>
              <w:left w:val="single" w:sz="12" w:space="0" w:color="auto"/>
              <w:bottom w:val="single" w:sz="12" w:space="0" w:color="auto"/>
              <w:right w:val="single" w:sz="12" w:space="0" w:color="auto"/>
            </w:tcBorders>
            <w:shd w:val="clear" w:color="auto" w:fill="DBD3C5"/>
            <w:tcMar>
              <w:top w:w="120" w:type="dxa"/>
              <w:left w:w="120" w:type="dxa"/>
              <w:bottom w:w="120" w:type="dxa"/>
              <w:right w:w="120" w:type="dxa"/>
            </w:tcMar>
            <w:vAlign w:val="center"/>
            <w:hideMark/>
          </w:tcPr>
          <w:p w14:paraId="0969B15B" w14:textId="77777777" w:rsidR="00CE3C8F" w:rsidRPr="00B20011" w:rsidRDefault="00CE3C8F" w:rsidP="006B3166">
            <w:pPr>
              <w:spacing w:after="0" w:line="240" w:lineRule="auto"/>
              <w:ind w:right="195"/>
              <w:jc w:val="center"/>
              <w:rPr>
                <w:rFonts w:eastAsia="Times New Roman" w:cstheme="minorHAnsi"/>
                <w:b/>
                <w:bCs/>
                <w:color w:val="000000"/>
                <w:lang w:eastAsia="hu-HU"/>
              </w:rPr>
            </w:pPr>
            <w:r w:rsidRPr="00B20011">
              <w:rPr>
                <w:rFonts w:eastAsia="Times New Roman" w:cstheme="minorHAnsi"/>
                <w:b/>
                <w:bCs/>
                <w:color w:val="000000"/>
                <w:lang w:eastAsia="hu-HU"/>
              </w:rPr>
              <w:t>Technika</w:t>
            </w:r>
          </w:p>
        </w:tc>
        <w:tc>
          <w:tcPr>
            <w:tcW w:w="2693" w:type="dxa"/>
            <w:tcBorders>
              <w:top w:val="single" w:sz="12" w:space="0" w:color="auto"/>
              <w:left w:val="single" w:sz="12" w:space="0" w:color="auto"/>
              <w:bottom w:val="single" w:sz="12" w:space="0" w:color="auto"/>
              <w:right w:val="single" w:sz="12" w:space="0" w:color="auto"/>
            </w:tcBorders>
            <w:shd w:val="clear" w:color="auto" w:fill="DBD3C5"/>
            <w:vAlign w:val="center"/>
          </w:tcPr>
          <w:p w14:paraId="36C5A1D9" w14:textId="77777777" w:rsidR="00CE3C8F" w:rsidRPr="00B20011" w:rsidRDefault="00CE3C8F" w:rsidP="006B3166">
            <w:pPr>
              <w:spacing w:after="0" w:line="240" w:lineRule="auto"/>
              <w:ind w:right="195"/>
              <w:jc w:val="center"/>
              <w:rPr>
                <w:rFonts w:eastAsia="Times New Roman" w:cstheme="minorHAnsi"/>
                <w:b/>
                <w:bCs/>
                <w:color w:val="000000"/>
                <w:lang w:eastAsia="hu-HU"/>
              </w:rPr>
            </w:pPr>
            <w:r w:rsidRPr="00B20011">
              <w:rPr>
                <w:rFonts w:eastAsia="Times New Roman" w:cstheme="minorHAnsi"/>
                <w:b/>
                <w:bCs/>
                <w:color w:val="000000"/>
                <w:lang w:eastAsia="hu-HU"/>
              </w:rPr>
              <w:t>Alkalmazhatóság</w:t>
            </w:r>
          </w:p>
        </w:tc>
        <w:tc>
          <w:tcPr>
            <w:tcW w:w="1979" w:type="dxa"/>
            <w:gridSpan w:val="2"/>
            <w:tcBorders>
              <w:top w:val="single" w:sz="12" w:space="0" w:color="auto"/>
              <w:left w:val="single" w:sz="12" w:space="0" w:color="auto"/>
              <w:bottom w:val="single" w:sz="12" w:space="0" w:color="auto"/>
              <w:right w:val="single" w:sz="12" w:space="0" w:color="auto"/>
            </w:tcBorders>
            <w:shd w:val="clear" w:color="auto" w:fill="DBD3C5"/>
            <w:vAlign w:val="center"/>
          </w:tcPr>
          <w:p w14:paraId="56DEE35A" w14:textId="77777777" w:rsidR="00CE3C8F" w:rsidRPr="00B20011" w:rsidRDefault="00CE3C8F" w:rsidP="006B3166">
            <w:pPr>
              <w:spacing w:after="0" w:line="240" w:lineRule="auto"/>
              <w:ind w:right="195"/>
              <w:jc w:val="center"/>
              <w:rPr>
                <w:rFonts w:eastAsia="Times New Roman" w:cstheme="minorHAnsi"/>
                <w:b/>
                <w:bCs/>
                <w:color w:val="000000"/>
                <w:lang w:eastAsia="hu-HU"/>
              </w:rPr>
            </w:pPr>
            <w:r w:rsidRPr="00B20011">
              <w:rPr>
                <w:rFonts w:eastAsia="Times New Roman" w:cstheme="minorHAnsi"/>
                <w:b/>
                <w:bCs/>
                <w:color w:val="000000"/>
                <w:lang w:eastAsia="hu-HU"/>
              </w:rPr>
              <w:t>Az alkalmazott technika</w:t>
            </w:r>
          </w:p>
        </w:tc>
      </w:tr>
      <w:tr w:rsidR="00B71FE8" w:rsidRPr="00B20011" w14:paraId="0E0A0A6D" w14:textId="77777777" w:rsidTr="006B3166">
        <w:trPr>
          <w:cantSplit/>
          <w:trHeight w:val="681"/>
        </w:trPr>
        <w:tc>
          <w:tcPr>
            <w:tcW w:w="4390" w:type="dxa"/>
            <w:gridSpan w:val="2"/>
            <w:tcBorders>
              <w:top w:val="single" w:sz="12" w:space="0" w:color="auto"/>
            </w:tcBorders>
            <w:shd w:val="clear" w:color="auto" w:fill="FFFFFF"/>
            <w:tcMar>
              <w:top w:w="120" w:type="dxa"/>
              <w:left w:w="120" w:type="dxa"/>
              <w:bottom w:w="120" w:type="dxa"/>
              <w:right w:w="120" w:type="dxa"/>
            </w:tcMar>
          </w:tcPr>
          <w:p w14:paraId="7B80F8C6" w14:textId="77777777" w:rsidR="00B71FE8" w:rsidRPr="00B20011" w:rsidRDefault="00B71FE8" w:rsidP="005D1683">
            <w:pPr>
              <w:spacing w:after="0" w:line="240" w:lineRule="auto"/>
              <w:ind w:right="195"/>
              <w:rPr>
                <w:rFonts w:eastAsia="Times New Roman" w:cstheme="minorHAnsi"/>
                <w:bCs/>
                <w:color w:val="000000"/>
                <w:lang w:eastAsia="hu-HU"/>
              </w:rPr>
            </w:pPr>
            <w:r w:rsidRPr="00B20011">
              <w:rPr>
                <w:rFonts w:cstheme="minorHAnsi"/>
              </w:rPr>
              <w:t xml:space="preserve">A </w:t>
            </w:r>
            <w:proofErr w:type="spellStart"/>
            <w:r w:rsidRPr="00B20011">
              <w:rPr>
                <w:rFonts w:cstheme="minorHAnsi"/>
              </w:rPr>
              <w:t>fáklyázást</w:t>
            </w:r>
            <w:proofErr w:type="spellEnd"/>
            <w:r w:rsidRPr="00B20011">
              <w:rPr>
                <w:rFonts w:cstheme="minorHAnsi"/>
              </w:rPr>
              <w:t xml:space="preserve"> csak biztonsági okokból indokolt esetekben, és nem rutinszerű üzemi feltételek (pl. beüzemelés, leállítás) esetén végzik.</w:t>
            </w:r>
          </w:p>
        </w:tc>
        <w:tc>
          <w:tcPr>
            <w:tcW w:w="2693" w:type="dxa"/>
            <w:tcBorders>
              <w:top w:val="single" w:sz="12" w:space="0" w:color="auto"/>
            </w:tcBorders>
            <w:shd w:val="clear" w:color="auto" w:fill="FFFFFF"/>
          </w:tcPr>
          <w:p w14:paraId="1DD4CDCD" w14:textId="77777777" w:rsidR="00B71FE8" w:rsidRPr="00B20011" w:rsidRDefault="00B71FE8" w:rsidP="005D1683">
            <w:pPr>
              <w:spacing w:after="0" w:line="240" w:lineRule="auto"/>
              <w:ind w:right="195"/>
              <w:jc w:val="center"/>
              <w:rPr>
                <w:rFonts w:eastAsia="Times New Roman" w:cstheme="minorHAnsi"/>
                <w:b/>
                <w:bCs/>
                <w:color w:val="000000"/>
                <w:lang w:eastAsia="hu-HU"/>
              </w:rPr>
            </w:pPr>
          </w:p>
        </w:tc>
        <w:tc>
          <w:tcPr>
            <w:tcW w:w="989" w:type="dxa"/>
            <w:tcBorders>
              <w:top w:val="single" w:sz="12" w:space="0" w:color="auto"/>
            </w:tcBorders>
            <w:shd w:val="clear" w:color="auto" w:fill="FFFFFF"/>
          </w:tcPr>
          <w:p w14:paraId="07E7ED58" w14:textId="77777777" w:rsidR="00B71FE8" w:rsidRPr="00B20011" w:rsidRDefault="00B71FE8" w:rsidP="005D1683">
            <w:pPr>
              <w:spacing w:after="0" w:line="240" w:lineRule="auto"/>
              <w:jc w:val="center"/>
              <w:rPr>
                <w:rFonts w:cstheme="minorHAnsi"/>
              </w:rPr>
            </w:pPr>
            <w:r w:rsidRPr="00B20011">
              <w:rPr>
                <w:rFonts w:cstheme="minorHAnsi"/>
              </w:rPr>
              <w:t xml:space="preserve">Igen </w:t>
            </w:r>
            <w:sdt>
              <w:sdtPr>
                <w:rPr>
                  <w:rFonts w:cstheme="minorHAnsi"/>
                </w:rPr>
                <w:alias w:val="case1"/>
                <w:tag w:val="case1"/>
                <w:id w:val="1718550957"/>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990" w:type="dxa"/>
            <w:tcBorders>
              <w:top w:val="single" w:sz="12" w:space="0" w:color="auto"/>
            </w:tcBorders>
            <w:shd w:val="clear" w:color="auto" w:fill="FFFFFF"/>
          </w:tcPr>
          <w:p w14:paraId="67890176" w14:textId="77777777" w:rsidR="00B71FE8" w:rsidRPr="00B20011" w:rsidRDefault="00B71FE8" w:rsidP="005D1683">
            <w:pPr>
              <w:spacing w:after="0" w:line="240" w:lineRule="auto"/>
              <w:jc w:val="center"/>
              <w:rPr>
                <w:rFonts w:cstheme="minorHAnsi"/>
              </w:rPr>
            </w:pPr>
            <w:r w:rsidRPr="00B20011">
              <w:rPr>
                <w:rFonts w:cstheme="minorHAnsi"/>
              </w:rPr>
              <w:t xml:space="preserve">Nem </w:t>
            </w:r>
            <w:sdt>
              <w:sdtPr>
                <w:rPr>
                  <w:rFonts w:cstheme="minorHAnsi"/>
                </w:rPr>
                <w:alias w:val="case1"/>
                <w:tag w:val="case1"/>
                <w:id w:val="-2030625726"/>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CE3C8F" w:rsidRPr="00B20011" w14:paraId="006A4678" w14:textId="77777777" w:rsidTr="006B3166">
        <w:trPr>
          <w:cantSplit/>
          <w:trHeight w:val="628"/>
        </w:trPr>
        <w:tc>
          <w:tcPr>
            <w:tcW w:w="415" w:type="dxa"/>
            <w:shd w:val="clear" w:color="auto" w:fill="FFFFFF"/>
            <w:tcMar>
              <w:top w:w="120" w:type="dxa"/>
              <w:left w:w="120" w:type="dxa"/>
              <w:bottom w:w="120" w:type="dxa"/>
              <w:right w:w="120" w:type="dxa"/>
            </w:tcMar>
            <w:hideMark/>
          </w:tcPr>
          <w:p w14:paraId="323EA30F" w14:textId="77777777" w:rsidR="00CE3C8F" w:rsidRPr="00B20011" w:rsidRDefault="00CE3C8F" w:rsidP="005D1683">
            <w:pPr>
              <w:spacing w:after="0" w:line="240" w:lineRule="auto"/>
              <w:rPr>
                <w:rFonts w:eastAsia="Times New Roman" w:cstheme="minorHAnsi"/>
                <w:color w:val="000000"/>
                <w:lang w:eastAsia="hu-HU"/>
              </w:rPr>
            </w:pPr>
            <w:r w:rsidRPr="00B20011">
              <w:rPr>
                <w:rFonts w:eastAsia="Times New Roman" w:cstheme="minorHAnsi"/>
                <w:color w:val="000000"/>
                <w:lang w:eastAsia="hu-HU"/>
              </w:rPr>
              <w:t>a.</w:t>
            </w:r>
          </w:p>
        </w:tc>
        <w:tc>
          <w:tcPr>
            <w:tcW w:w="3975" w:type="dxa"/>
            <w:shd w:val="clear" w:color="auto" w:fill="FFFFFF"/>
            <w:tcMar>
              <w:top w:w="120" w:type="dxa"/>
              <w:left w:w="120" w:type="dxa"/>
              <w:bottom w:w="120" w:type="dxa"/>
              <w:right w:w="120" w:type="dxa"/>
            </w:tcMar>
            <w:hideMark/>
          </w:tcPr>
          <w:p w14:paraId="2802376A" w14:textId="77777777" w:rsidR="00CE3C8F" w:rsidRPr="00B20011" w:rsidRDefault="00CE3C8F" w:rsidP="005D1683">
            <w:pPr>
              <w:spacing w:after="0" w:line="240" w:lineRule="auto"/>
              <w:rPr>
                <w:rFonts w:eastAsia="Times New Roman" w:cstheme="minorHAnsi"/>
                <w:color w:val="000000"/>
                <w:lang w:eastAsia="hu-HU"/>
              </w:rPr>
            </w:pPr>
            <w:r w:rsidRPr="00B20011">
              <w:rPr>
                <w:rFonts w:eastAsia="Times New Roman" w:cstheme="minorHAnsi"/>
                <w:color w:val="000000"/>
                <w:lang w:eastAsia="hu-HU"/>
              </w:rPr>
              <w:t>Megfelelő üzemtervezés (megfelelő kapacitású gázvisszanyerő rendszerről való gondoskodás és a szivárgásálló nyomáskiegyenlítő szelepek alkalmazása)</w:t>
            </w:r>
          </w:p>
        </w:tc>
        <w:tc>
          <w:tcPr>
            <w:tcW w:w="2693" w:type="dxa"/>
            <w:shd w:val="clear" w:color="auto" w:fill="FFFFFF"/>
          </w:tcPr>
          <w:p w14:paraId="7814A37D" w14:textId="77777777" w:rsidR="00CE3C8F" w:rsidRPr="00B20011" w:rsidRDefault="00CE3C8F" w:rsidP="005D1683">
            <w:pPr>
              <w:spacing w:after="0" w:line="240" w:lineRule="auto"/>
              <w:rPr>
                <w:rFonts w:eastAsia="Times New Roman" w:cstheme="minorHAnsi"/>
                <w:color w:val="000000"/>
                <w:lang w:eastAsia="hu-HU"/>
              </w:rPr>
            </w:pPr>
            <w:r w:rsidRPr="00B20011">
              <w:rPr>
                <w:rFonts w:eastAsia="Times New Roman" w:cstheme="minorHAnsi"/>
                <w:color w:val="000000"/>
                <w:lang w:eastAsia="hu-HU"/>
              </w:rPr>
              <w:t>Új üzemek esetében általánosan alkalmazható.</w:t>
            </w:r>
          </w:p>
          <w:p w14:paraId="4AD0E546" w14:textId="77777777" w:rsidR="00CE3C8F" w:rsidRPr="00B20011" w:rsidRDefault="00CE3C8F" w:rsidP="005D1683">
            <w:pPr>
              <w:spacing w:after="0" w:line="240" w:lineRule="auto"/>
              <w:rPr>
                <w:rFonts w:eastAsia="Times New Roman" w:cstheme="minorHAnsi"/>
                <w:color w:val="000000"/>
                <w:lang w:eastAsia="hu-HU"/>
              </w:rPr>
            </w:pPr>
            <w:r w:rsidRPr="00B20011">
              <w:rPr>
                <w:rFonts w:eastAsia="Times New Roman" w:cstheme="minorHAnsi"/>
                <w:color w:val="000000"/>
                <w:lang w:eastAsia="hu-HU"/>
              </w:rPr>
              <w:t>A gázvisszanyerő rendszerek meglévő üzemekben utólag is kiépíthetők.</w:t>
            </w:r>
          </w:p>
        </w:tc>
        <w:tc>
          <w:tcPr>
            <w:tcW w:w="989" w:type="dxa"/>
            <w:shd w:val="clear" w:color="auto" w:fill="FFFFFF"/>
          </w:tcPr>
          <w:p w14:paraId="4AF899CD" w14:textId="77777777" w:rsidR="00CE3C8F" w:rsidRPr="00B20011" w:rsidRDefault="00CE3C8F" w:rsidP="005D1683">
            <w:pPr>
              <w:spacing w:after="0" w:line="240" w:lineRule="auto"/>
              <w:jc w:val="center"/>
              <w:rPr>
                <w:rFonts w:cstheme="minorHAnsi"/>
              </w:rPr>
            </w:pPr>
            <w:r w:rsidRPr="00B20011">
              <w:rPr>
                <w:rFonts w:cstheme="minorHAnsi"/>
              </w:rPr>
              <w:t xml:space="preserve">Igen </w:t>
            </w:r>
            <w:sdt>
              <w:sdtPr>
                <w:rPr>
                  <w:rFonts w:cstheme="minorHAnsi"/>
                </w:rPr>
                <w:alias w:val="case1"/>
                <w:tag w:val="case1"/>
                <w:id w:val="123895003"/>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990" w:type="dxa"/>
            <w:shd w:val="clear" w:color="auto" w:fill="FFFFFF"/>
          </w:tcPr>
          <w:p w14:paraId="3E31327A" w14:textId="77777777" w:rsidR="00CE3C8F" w:rsidRPr="00B20011" w:rsidRDefault="00CE3C8F" w:rsidP="005D1683">
            <w:pPr>
              <w:spacing w:after="0" w:line="240" w:lineRule="auto"/>
              <w:jc w:val="center"/>
              <w:rPr>
                <w:rFonts w:cstheme="minorHAnsi"/>
              </w:rPr>
            </w:pPr>
            <w:r w:rsidRPr="00B20011">
              <w:rPr>
                <w:rFonts w:cstheme="minorHAnsi"/>
              </w:rPr>
              <w:t xml:space="preserve">Nem </w:t>
            </w:r>
            <w:sdt>
              <w:sdtPr>
                <w:rPr>
                  <w:rFonts w:cstheme="minorHAnsi"/>
                </w:rPr>
                <w:alias w:val="case1"/>
                <w:tag w:val="case1"/>
                <w:id w:val="1028295261"/>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CE3C8F" w:rsidRPr="00B20011" w14:paraId="017BD39A" w14:textId="77777777" w:rsidTr="006B3166">
        <w:trPr>
          <w:cantSplit/>
        </w:trPr>
        <w:tc>
          <w:tcPr>
            <w:tcW w:w="415" w:type="dxa"/>
            <w:tcBorders>
              <w:bottom w:val="single" w:sz="12" w:space="0" w:color="auto"/>
            </w:tcBorders>
            <w:shd w:val="clear" w:color="auto" w:fill="FFFFFF"/>
            <w:tcMar>
              <w:top w:w="120" w:type="dxa"/>
              <w:left w:w="120" w:type="dxa"/>
              <w:bottom w:w="120" w:type="dxa"/>
              <w:right w:w="120" w:type="dxa"/>
            </w:tcMar>
            <w:hideMark/>
          </w:tcPr>
          <w:p w14:paraId="081E1C66" w14:textId="77777777" w:rsidR="00CE3C8F" w:rsidRPr="00B20011" w:rsidRDefault="00CE3C8F" w:rsidP="005D1683">
            <w:pPr>
              <w:spacing w:after="0" w:line="240" w:lineRule="auto"/>
              <w:rPr>
                <w:rFonts w:eastAsia="Times New Roman" w:cstheme="minorHAnsi"/>
                <w:color w:val="000000"/>
                <w:lang w:eastAsia="hu-HU"/>
              </w:rPr>
            </w:pPr>
            <w:r w:rsidRPr="00B20011">
              <w:rPr>
                <w:rFonts w:eastAsia="Times New Roman" w:cstheme="minorHAnsi"/>
                <w:color w:val="000000"/>
                <w:lang w:eastAsia="hu-HU"/>
              </w:rPr>
              <w:t>b.</w:t>
            </w:r>
          </w:p>
        </w:tc>
        <w:tc>
          <w:tcPr>
            <w:tcW w:w="3975" w:type="dxa"/>
            <w:tcBorders>
              <w:bottom w:val="single" w:sz="12" w:space="0" w:color="auto"/>
            </w:tcBorders>
            <w:shd w:val="clear" w:color="auto" w:fill="FFFFFF"/>
            <w:tcMar>
              <w:top w:w="120" w:type="dxa"/>
              <w:left w:w="120" w:type="dxa"/>
              <w:bottom w:w="120" w:type="dxa"/>
              <w:right w:w="120" w:type="dxa"/>
            </w:tcMar>
            <w:hideMark/>
          </w:tcPr>
          <w:p w14:paraId="06342E61" w14:textId="77777777" w:rsidR="00CE3C8F" w:rsidRPr="00B20011" w:rsidRDefault="00CE3C8F" w:rsidP="005D1683">
            <w:pPr>
              <w:spacing w:after="0" w:line="240" w:lineRule="auto"/>
              <w:rPr>
                <w:rFonts w:eastAsia="Times New Roman" w:cstheme="minorHAnsi"/>
                <w:color w:val="000000"/>
                <w:lang w:eastAsia="hu-HU"/>
              </w:rPr>
            </w:pPr>
            <w:r w:rsidRPr="00B20011">
              <w:rPr>
                <w:rFonts w:eastAsia="Times New Roman" w:cstheme="minorHAnsi"/>
                <w:color w:val="000000"/>
                <w:lang w:eastAsia="hu-HU"/>
              </w:rPr>
              <w:t>Üzemirányítás (a gázrendszer kiegyensúlyozása és fejlett folyamatirányítási rendszer alkalmazása)</w:t>
            </w:r>
          </w:p>
        </w:tc>
        <w:tc>
          <w:tcPr>
            <w:tcW w:w="2693" w:type="dxa"/>
            <w:tcBorders>
              <w:bottom w:val="single" w:sz="12" w:space="0" w:color="auto"/>
            </w:tcBorders>
            <w:shd w:val="clear" w:color="auto" w:fill="FFFFFF"/>
          </w:tcPr>
          <w:p w14:paraId="1AE3FC7F" w14:textId="77777777" w:rsidR="00CE3C8F" w:rsidRPr="00B20011" w:rsidRDefault="00CE3C8F" w:rsidP="005D1683">
            <w:pPr>
              <w:spacing w:after="0" w:line="240" w:lineRule="auto"/>
              <w:rPr>
                <w:rFonts w:eastAsia="Times New Roman" w:cstheme="minorHAnsi"/>
                <w:color w:val="000000"/>
                <w:lang w:eastAsia="hu-HU"/>
              </w:rPr>
            </w:pPr>
            <w:r w:rsidRPr="00B20011">
              <w:rPr>
                <w:rFonts w:eastAsia="Times New Roman" w:cstheme="minorHAnsi"/>
                <w:color w:val="000000"/>
                <w:lang w:eastAsia="hu-HU"/>
              </w:rPr>
              <w:t>Általánosan alkalmazható.</w:t>
            </w:r>
          </w:p>
        </w:tc>
        <w:tc>
          <w:tcPr>
            <w:tcW w:w="989" w:type="dxa"/>
            <w:tcBorders>
              <w:bottom w:val="single" w:sz="12" w:space="0" w:color="auto"/>
            </w:tcBorders>
            <w:shd w:val="clear" w:color="auto" w:fill="FFFFFF"/>
          </w:tcPr>
          <w:p w14:paraId="375A4747" w14:textId="77777777" w:rsidR="00CE3C8F" w:rsidRPr="00B20011" w:rsidRDefault="00CE3C8F" w:rsidP="005D1683">
            <w:pPr>
              <w:spacing w:after="0" w:line="240" w:lineRule="auto"/>
              <w:jc w:val="center"/>
              <w:rPr>
                <w:rFonts w:cstheme="minorHAnsi"/>
              </w:rPr>
            </w:pPr>
            <w:r w:rsidRPr="00B20011">
              <w:rPr>
                <w:rFonts w:cstheme="minorHAnsi"/>
              </w:rPr>
              <w:t xml:space="preserve">Igen </w:t>
            </w:r>
            <w:sdt>
              <w:sdtPr>
                <w:rPr>
                  <w:rFonts w:cstheme="minorHAnsi"/>
                </w:rPr>
                <w:alias w:val="case1"/>
                <w:tag w:val="case1"/>
                <w:id w:val="1256793645"/>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990" w:type="dxa"/>
            <w:tcBorders>
              <w:bottom w:val="single" w:sz="12" w:space="0" w:color="auto"/>
            </w:tcBorders>
            <w:shd w:val="clear" w:color="auto" w:fill="FFFFFF"/>
          </w:tcPr>
          <w:p w14:paraId="1D6D344B" w14:textId="77777777" w:rsidR="00CE3C8F" w:rsidRPr="00B20011" w:rsidRDefault="00CE3C8F" w:rsidP="005D1683">
            <w:pPr>
              <w:spacing w:after="0" w:line="240" w:lineRule="auto"/>
              <w:jc w:val="center"/>
              <w:rPr>
                <w:rFonts w:cstheme="minorHAnsi"/>
              </w:rPr>
            </w:pPr>
            <w:r w:rsidRPr="00B20011">
              <w:rPr>
                <w:rFonts w:cstheme="minorHAnsi"/>
              </w:rPr>
              <w:t xml:space="preserve">Nem </w:t>
            </w:r>
            <w:sdt>
              <w:sdtPr>
                <w:rPr>
                  <w:rFonts w:cstheme="minorHAnsi"/>
                </w:rPr>
                <w:alias w:val="case1"/>
                <w:tag w:val="case1"/>
                <w:id w:val="-729381912"/>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B71FE8" w:rsidRPr="00B20011" w14:paraId="12EFD862" w14:textId="77777777" w:rsidTr="002C449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7083" w:type="dxa"/>
            <w:gridSpan w:val="3"/>
            <w:tcBorders>
              <w:top w:val="single" w:sz="12" w:space="0" w:color="auto"/>
              <w:left w:val="single" w:sz="12" w:space="0" w:color="auto"/>
              <w:bottom w:val="single" w:sz="12" w:space="0" w:color="auto"/>
              <w:right w:val="single" w:sz="4" w:space="0" w:color="auto"/>
            </w:tcBorders>
            <w:shd w:val="clear" w:color="auto" w:fill="FFFFFF"/>
            <w:tcMar>
              <w:top w:w="120" w:type="dxa"/>
              <w:left w:w="120" w:type="dxa"/>
              <w:bottom w:w="120" w:type="dxa"/>
              <w:right w:w="120" w:type="dxa"/>
            </w:tcMar>
          </w:tcPr>
          <w:p w14:paraId="0B7133DA" w14:textId="6871A2EA" w:rsidR="00DD26B4" w:rsidRDefault="00B71FE8" w:rsidP="005D1683">
            <w:pPr>
              <w:spacing w:after="0" w:line="240" w:lineRule="auto"/>
              <w:rPr>
                <w:rFonts w:eastAsia="Times New Roman" w:cstheme="minorHAnsi"/>
                <w:b/>
                <w:lang w:eastAsia="hu-HU"/>
              </w:rPr>
            </w:pPr>
            <w:r w:rsidRPr="00B20011">
              <w:rPr>
                <w:rFonts w:eastAsia="Times New Roman" w:cstheme="minorHAnsi"/>
                <w:b/>
                <w:lang w:eastAsia="hu-HU"/>
              </w:rPr>
              <w:t xml:space="preserve">A </w:t>
            </w:r>
            <w:r w:rsidR="00AA7B78" w:rsidRPr="00B20011">
              <w:rPr>
                <w:rFonts w:eastAsia="Times New Roman" w:cstheme="minorHAnsi"/>
                <w:b/>
                <w:lang w:eastAsia="hu-HU"/>
              </w:rPr>
              <w:t>tevékenység</w:t>
            </w:r>
            <w:r w:rsidRPr="00B20011">
              <w:rPr>
                <w:rFonts w:eastAsia="Times New Roman" w:cstheme="minorHAnsi"/>
                <w:b/>
                <w:lang w:eastAsia="hu-HU"/>
              </w:rPr>
              <w:t xml:space="preserve"> megfelel a 15. BAT-következtetésnek</w:t>
            </w:r>
            <w:r w:rsidR="00220949">
              <w:rPr>
                <w:rFonts w:eastAsia="Times New Roman" w:cstheme="minorHAnsi"/>
                <w:b/>
                <w:lang w:eastAsia="hu-HU"/>
              </w:rPr>
              <w:t>:</w:t>
            </w:r>
            <w:r w:rsidRPr="00B20011">
              <w:rPr>
                <w:rFonts w:eastAsia="Times New Roman" w:cstheme="minorHAnsi"/>
                <w:b/>
                <w:lang w:eastAsia="hu-HU"/>
              </w:rPr>
              <w:t xml:space="preserve"> </w:t>
            </w:r>
          </w:p>
          <w:p w14:paraId="067170D3" w14:textId="2D435719" w:rsidR="00B71FE8" w:rsidRPr="00DD26B4" w:rsidRDefault="00B71FE8" w:rsidP="005D1683">
            <w:pPr>
              <w:spacing w:after="0" w:line="240" w:lineRule="auto"/>
              <w:rPr>
                <w:rFonts w:cstheme="minorHAnsi"/>
              </w:rPr>
            </w:pPr>
            <w:r w:rsidRPr="00DD26B4">
              <w:rPr>
                <w:rFonts w:eastAsia="Times New Roman" w:cstheme="minorHAnsi"/>
                <w:lang w:eastAsia="hu-HU"/>
              </w:rPr>
              <w:t>(</w:t>
            </w:r>
            <w:r w:rsidR="00DD26B4" w:rsidRPr="00DD26B4">
              <w:rPr>
                <w:rFonts w:eastAsia="Times New Roman" w:cstheme="minorHAnsi"/>
                <w:lang w:eastAsia="hu-HU"/>
              </w:rPr>
              <w:t>megfelel, amennyiben</w:t>
            </w:r>
            <w:r w:rsidRPr="00DD26B4">
              <w:rPr>
                <w:rFonts w:eastAsia="Times New Roman" w:cstheme="minorHAnsi"/>
                <w:lang w:eastAsia="hu-HU"/>
              </w:rPr>
              <w:t xml:space="preserve"> mindhárom válasz „Igen”)</w:t>
            </w:r>
          </w:p>
        </w:tc>
        <w:tc>
          <w:tcPr>
            <w:tcW w:w="989" w:type="dxa"/>
            <w:tcBorders>
              <w:top w:val="single" w:sz="12" w:space="0" w:color="auto"/>
              <w:left w:val="single" w:sz="4" w:space="0" w:color="auto"/>
              <w:bottom w:val="single" w:sz="12" w:space="0" w:color="auto"/>
              <w:right w:val="single" w:sz="4" w:space="0" w:color="auto"/>
            </w:tcBorders>
            <w:shd w:val="clear" w:color="auto" w:fill="E2EFD9" w:themeFill="accent6" w:themeFillTint="33"/>
            <w:vAlign w:val="center"/>
          </w:tcPr>
          <w:p w14:paraId="4901F2C5" w14:textId="77777777" w:rsidR="00B71FE8" w:rsidRPr="00DD26B4" w:rsidRDefault="00B71FE8" w:rsidP="002C4496">
            <w:pPr>
              <w:spacing w:after="0" w:line="240" w:lineRule="auto"/>
              <w:jc w:val="center"/>
              <w:rPr>
                <w:rFonts w:cstheme="minorHAnsi"/>
                <w:b/>
                <w:color w:val="000000" w:themeColor="text1"/>
              </w:rPr>
            </w:pPr>
            <w:r w:rsidRPr="00DD26B4">
              <w:rPr>
                <w:rFonts w:cstheme="minorHAnsi"/>
                <w:b/>
                <w:color w:val="000000" w:themeColor="text1"/>
              </w:rPr>
              <w:t xml:space="preserve">Igen </w:t>
            </w:r>
            <w:sdt>
              <w:sdtPr>
                <w:rPr>
                  <w:rFonts w:cstheme="minorHAnsi"/>
                  <w:b/>
                  <w:color w:val="000000" w:themeColor="text1"/>
                </w:rPr>
                <w:alias w:val="case1"/>
                <w:tag w:val="case1"/>
                <w:id w:val="-431584748"/>
                <w14:checkbox>
                  <w14:checked w14:val="0"/>
                  <w14:checkedState w14:val="2612" w14:font="MS Gothic"/>
                  <w14:uncheckedState w14:val="2610" w14:font="MS Gothic"/>
                </w14:checkbox>
              </w:sdtPr>
              <w:sdtContent>
                <w:r w:rsidRPr="00DD26B4">
                  <w:rPr>
                    <w:rFonts w:ascii="Segoe UI Symbol" w:eastAsia="MS Gothic" w:hAnsi="Segoe UI Symbol" w:cs="Segoe UI Symbol"/>
                    <w:b/>
                    <w:color w:val="000000" w:themeColor="text1"/>
                  </w:rPr>
                  <w:t>☐</w:t>
                </w:r>
              </w:sdtContent>
            </w:sdt>
          </w:p>
        </w:tc>
        <w:tc>
          <w:tcPr>
            <w:tcW w:w="990" w:type="dxa"/>
            <w:tcBorders>
              <w:top w:val="single" w:sz="12" w:space="0" w:color="auto"/>
              <w:left w:val="single" w:sz="4" w:space="0" w:color="auto"/>
              <w:bottom w:val="single" w:sz="12" w:space="0" w:color="auto"/>
              <w:right w:val="single" w:sz="12" w:space="0" w:color="auto"/>
            </w:tcBorders>
            <w:shd w:val="clear" w:color="auto" w:fill="F7CAAC" w:themeFill="accent2" w:themeFillTint="66"/>
            <w:vAlign w:val="center"/>
          </w:tcPr>
          <w:p w14:paraId="6ACB43AB" w14:textId="77777777" w:rsidR="00B71FE8" w:rsidRPr="00DD26B4" w:rsidRDefault="00B71FE8" w:rsidP="002C4496">
            <w:pPr>
              <w:spacing w:after="0" w:line="240" w:lineRule="auto"/>
              <w:jc w:val="center"/>
              <w:rPr>
                <w:rFonts w:cstheme="minorHAnsi"/>
                <w:b/>
                <w:color w:val="000000" w:themeColor="text1"/>
              </w:rPr>
            </w:pPr>
            <w:r w:rsidRPr="00DD26B4">
              <w:rPr>
                <w:rFonts w:cstheme="minorHAnsi"/>
                <w:b/>
                <w:color w:val="000000" w:themeColor="text1"/>
              </w:rPr>
              <w:t xml:space="preserve">Nem </w:t>
            </w:r>
            <w:sdt>
              <w:sdtPr>
                <w:rPr>
                  <w:rFonts w:cstheme="minorHAnsi"/>
                  <w:b/>
                  <w:color w:val="000000" w:themeColor="text1"/>
                </w:rPr>
                <w:alias w:val="case1"/>
                <w:tag w:val="case1"/>
                <w:id w:val="-1922787832"/>
                <w14:checkbox>
                  <w14:checked w14:val="0"/>
                  <w14:checkedState w14:val="2612" w14:font="MS Gothic"/>
                  <w14:uncheckedState w14:val="2610" w14:font="MS Gothic"/>
                </w14:checkbox>
              </w:sdtPr>
              <w:sdtContent>
                <w:r w:rsidRPr="00DD26B4">
                  <w:rPr>
                    <w:rFonts w:ascii="Segoe UI Symbol" w:eastAsia="MS Gothic" w:hAnsi="Segoe UI Symbol" w:cs="Segoe UI Symbol"/>
                    <w:b/>
                    <w:color w:val="000000" w:themeColor="text1"/>
                  </w:rPr>
                  <w:t>☐</w:t>
                </w:r>
              </w:sdtContent>
            </w:sdt>
          </w:p>
        </w:tc>
      </w:tr>
    </w:tbl>
    <w:p w14:paraId="0A1EACA8" w14:textId="77777777" w:rsidR="006200B6" w:rsidRPr="00B20011" w:rsidRDefault="006200B6" w:rsidP="006200B6">
      <w:pPr>
        <w:spacing w:after="0" w:line="240" w:lineRule="auto"/>
        <w:rPr>
          <w:rFonts w:cstheme="minorHAnsi"/>
        </w:rPr>
      </w:pPr>
      <w:bookmarkStart w:id="19" w:name="_Toc94859138"/>
    </w:p>
    <w:tbl>
      <w:tblPr>
        <w:tblStyle w:val="Rcsostblzat"/>
        <w:tblW w:w="0" w:type="auto"/>
        <w:tblLook w:val="04A0" w:firstRow="1" w:lastRow="0" w:firstColumn="1" w:lastColumn="0" w:noHBand="0" w:noVBand="1"/>
      </w:tblPr>
      <w:tblGrid>
        <w:gridCol w:w="9042"/>
      </w:tblGrid>
      <w:tr w:rsidR="006200B6" w:rsidRPr="008E639A" w14:paraId="00706D35"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auto"/>
            <w:vAlign w:val="center"/>
          </w:tcPr>
          <w:p w14:paraId="55D250BE" w14:textId="77777777" w:rsidR="006200B6" w:rsidRPr="008E639A" w:rsidRDefault="006200B6" w:rsidP="006200B6">
            <w:pPr>
              <w:rPr>
                <w:rFonts w:cstheme="minorHAnsi"/>
              </w:rPr>
            </w:pPr>
            <w:r w:rsidRPr="008E639A">
              <w:rPr>
                <w:rFonts w:cstheme="minorHAnsi"/>
              </w:rPr>
              <w:t>Indoklás, hivatkozások, megjegyzések (ha szükséges):</w:t>
            </w:r>
          </w:p>
        </w:tc>
      </w:tr>
      <w:tr w:rsidR="006200B6" w:rsidRPr="008E639A" w14:paraId="44E61983" w14:textId="77777777" w:rsidTr="006200B6">
        <w:trPr>
          <w:trHeight w:val="397"/>
        </w:trPr>
        <w:tc>
          <w:tcPr>
            <w:tcW w:w="9042" w:type="dxa"/>
            <w:tcBorders>
              <w:top w:val="single" w:sz="12" w:space="0" w:color="auto"/>
              <w:bottom w:val="single" w:sz="12" w:space="0" w:color="auto"/>
            </w:tcBorders>
            <w:vAlign w:val="center"/>
          </w:tcPr>
          <w:p w14:paraId="741A381B" w14:textId="77777777" w:rsidR="006200B6" w:rsidRDefault="006200B6" w:rsidP="006200B6">
            <w:pPr>
              <w:rPr>
                <w:rFonts w:cstheme="minorHAnsi"/>
              </w:rPr>
            </w:pPr>
          </w:p>
          <w:p w14:paraId="2CE76A4F" w14:textId="77777777" w:rsidR="006200B6" w:rsidRPr="008E639A" w:rsidRDefault="006200B6" w:rsidP="006200B6">
            <w:pPr>
              <w:rPr>
                <w:rFonts w:cstheme="minorHAnsi"/>
              </w:rPr>
            </w:pPr>
          </w:p>
        </w:tc>
      </w:tr>
      <w:tr w:rsidR="006200B6" w:rsidRPr="008E639A" w14:paraId="68F9F5BE"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F7CAAC" w:themeFill="accent2" w:themeFillTint="66"/>
            <w:vAlign w:val="center"/>
          </w:tcPr>
          <w:p w14:paraId="4A6D9500" w14:textId="77777777" w:rsidR="006200B6" w:rsidRDefault="006200B6" w:rsidP="006200B6">
            <w:pPr>
              <w:rPr>
                <w:rFonts w:cstheme="minorHAnsi"/>
              </w:rPr>
            </w:pPr>
            <w:r w:rsidRPr="008E639A">
              <w:rPr>
                <w:rFonts w:cstheme="minorHAnsi"/>
              </w:rPr>
              <w:t>Ha a tevékenység nem felel meg a BAT következtetésnek, a tervezett intézkedések:</w:t>
            </w:r>
          </w:p>
        </w:tc>
      </w:tr>
      <w:tr w:rsidR="006200B6" w:rsidRPr="008E639A" w14:paraId="21F6CC03" w14:textId="77777777" w:rsidTr="006200B6">
        <w:trPr>
          <w:trHeight w:val="397"/>
        </w:trPr>
        <w:tc>
          <w:tcPr>
            <w:tcW w:w="9042" w:type="dxa"/>
            <w:tcBorders>
              <w:top w:val="single" w:sz="12" w:space="0" w:color="auto"/>
            </w:tcBorders>
            <w:vAlign w:val="center"/>
          </w:tcPr>
          <w:p w14:paraId="58556492" w14:textId="77777777" w:rsidR="006200B6" w:rsidRDefault="006200B6" w:rsidP="006200B6">
            <w:pPr>
              <w:rPr>
                <w:rFonts w:cstheme="minorHAnsi"/>
              </w:rPr>
            </w:pPr>
          </w:p>
          <w:p w14:paraId="5F001A1E" w14:textId="77777777" w:rsidR="006200B6" w:rsidRDefault="006200B6" w:rsidP="006200B6">
            <w:pPr>
              <w:rPr>
                <w:rFonts w:cstheme="minorHAnsi"/>
              </w:rPr>
            </w:pPr>
          </w:p>
        </w:tc>
      </w:tr>
    </w:tbl>
    <w:p w14:paraId="13FD6423" w14:textId="51D92889" w:rsidR="003A75D4" w:rsidRDefault="003A75D4" w:rsidP="006200B6">
      <w:pPr>
        <w:spacing w:after="0" w:line="240" w:lineRule="auto"/>
        <w:rPr>
          <w:rFonts w:cstheme="minorHAnsi"/>
        </w:rPr>
      </w:pPr>
    </w:p>
    <w:p w14:paraId="12F4F2E7" w14:textId="77777777" w:rsidR="003A75D4" w:rsidRDefault="003A75D4">
      <w:pPr>
        <w:rPr>
          <w:rFonts w:cstheme="minorHAnsi"/>
        </w:rPr>
      </w:pPr>
      <w:r>
        <w:rPr>
          <w:rFonts w:cstheme="minorHAnsi"/>
        </w:rPr>
        <w:br w:type="page"/>
      </w:r>
    </w:p>
    <w:p w14:paraId="47519B48" w14:textId="485BD98E" w:rsidR="005559BA" w:rsidRPr="00B20011" w:rsidRDefault="005559BA" w:rsidP="005D1683">
      <w:pPr>
        <w:pStyle w:val="Cmsor1"/>
      </w:pPr>
      <w:r w:rsidRPr="00B20011">
        <w:t>BAT 16. Fáklyák levegőbe történő kibocsátásainak csökkentése</w:t>
      </w:r>
      <w:bookmarkEnd w:id="19"/>
    </w:p>
    <w:p w14:paraId="20BEF6F8" w14:textId="77777777" w:rsidR="005559BA" w:rsidRPr="00B20011" w:rsidRDefault="005559BA" w:rsidP="00A35665">
      <w:pPr>
        <w:pStyle w:val="Georgia12"/>
      </w:pPr>
      <w:r w:rsidRPr="00B20011">
        <w:t>Amennyiben a fáklyahasználat elkerülhetetlen, a fáklyák levegőbe történő kibocsátásainak csökkentése érdekében alkalmazandó BAT mindkét alábbi technikának az alkalmazását jelenti.</w:t>
      </w:r>
    </w:p>
    <w:p w14:paraId="59154B74" w14:textId="77777777" w:rsidR="00CE3C8F" w:rsidRPr="00B20011" w:rsidRDefault="00CE3C8F" w:rsidP="005D1683">
      <w:pPr>
        <w:spacing w:after="0" w:line="240" w:lineRule="auto"/>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13" w:type="dxa"/>
          <w:left w:w="0" w:type="dxa"/>
          <w:bottom w:w="113" w:type="dxa"/>
          <w:right w:w="0" w:type="dxa"/>
        </w:tblCellMar>
        <w:tblLook w:val="04A0" w:firstRow="1" w:lastRow="0" w:firstColumn="1" w:lastColumn="0" w:noHBand="0" w:noVBand="1"/>
      </w:tblPr>
      <w:tblGrid>
        <w:gridCol w:w="416"/>
        <w:gridCol w:w="1984"/>
        <w:gridCol w:w="4531"/>
        <w:gridCol w:w="1123"/>
        <w:gridCol w:w="988"/>
      </w:tblGrid>
      <w:tr w:rsidR="00CE3C8F" w:rsidRPr="00B20011" w14:paraId="4E14091F" w14:textId="77777777" w:rsidTr="00DD26B4">
        <w:trPr>
          <w:cantSplit/>
        </w:trPr>
        <w:tc>
          <w:tcPr>
            <w:tcW w:w="2400" w:type="dxa"/>
            <w:gridSpan w:val="2"/>
            <w:tcBorders>
              <w:top w:val="single" w:sz="12" w:space="0" w:color="auto"/>
              <w:left w:val="single" w:sz="12" w:space="0" w:color="auto"/>
              <w:bottom w:val="single" w:sz="12" w:space="0" w:color="auto"/>
              <w:right w:val="single" w:sz="12" w:space="0" w:color="auto"/>
            </w:tcBorders>
            <w:shd w:val="clear" w:color="auto" w:fill="DBD3C5"/>
            <w:tcMar>
              <w:top w:w="120" w:type="dxa"/>
              <w:left w:w="120" w:type="dxa"/>
              <w:bottom w:w="120" w:type="dxa"/>
              <w:right w:w="120" w:type="dxa"/>
            </w:tcMar>
            <w:vAlign w:val="center"/>
            <w:hideMark/>
          </w:tcPr>
          <w:p w14:paraId="20FC864C" w14:textId="77777777" w:rsidR="00CE3C8F" w:rsidRPr="00B20011" w:rsidRDefault="00CE3C8F" w:rsidP="006B3166">
            <w:pPr>
              <w:keepNext/>
              <w:spacing w:after="0" w:line="240" w:lineRule="auto"/>
              <w:ind w:right="195"/>
              <w:jc w:val="center"/>
              <w:rPr>
                <w:rFonts w:eastAsia="Times New Roman" w:cstheme="minorHAnsi"/>
                <w:b/>
                <w:bCs/>
                <w:color w:val="000000"/>
                <w:lang w:eastAsia="hu-HU"/>
              </w:rPr>
            </w:pPr>
            <w:r w:rsidRPr="00B20011">
              <w:rPr>
                <w:rFonts w:eastAsia="Times New Roman" w:cstheme="minorHAnsi"/>
                <w:b/>
                <w:bCs/>
                <w:color w:val="000000"/>
                <w:lang w:eastAsia="hu-HU"/>
              </w:rPr>
              <w:t>Technika</w:t>
            </w:r>
          </w:p>
        </w:tc>
        <w:tc>
          <w:tcPr>
            <w:tcW w:w="4531" w:type="dxa"/>
            <w:tcBorders>
              <w:top w:val="single" w:sz="12" w:space="0" w:color="auto"/>
              <w:left w:val="single" w:sz="12" w:space="0" w:color="auto"/>
              <w:bottom w:val="single" w:sz="12" w:space="0" w:color="auto"/>
              <w:right w:val="single" w:sz="12" w:space="0" w:color="auto"/>
            </w:tcBorders>
            <w:shd w:val="clear" w:color="auto" w:fill="DBD3C5"/>
            <w:vAlign w:val="center"/>
          </w:tcPr>
          <w:p w14:paraId="12B8CD55" w14:textId="77777777" w:rsidR="00CE3C8F" w:rsidRPr="00B20011" w:rsidRDefault="00CE3C8F" w:rsidP="006B3166">
            <w:pPr>
              <w:keepNext/>
              <w:spacing w:after="0" w:line="240" w:lineRule="auto"/>
              <w:ind w:right="195"/>
              <w:jc w:val="center"/>
              <w:rPr>
                <w:rFonts w:eastAsia="Times New Roman" w:cstheme="minorHAnsi"/>
                <w:b/>
                <w:bCs/>
                <w:color w:val="000000"/>
                <w:lang w:eastAsia="hu-HU"/>
              </w:rPr>
            </w:pPr>
            <w:r w:rsidRPr="00B20011">
              <w:rPr>
                <w:rFonts w:eastAsia="Times New Roman" w:cstheme="minorHAnsi"/>
                <w:b/>
                <w:bCs/>
                <w:color w:val="000000"/>
                <w:lang w:eastAsia="hu-HU"/>
              </w:rPr>
              <w:t>Alkalmazhatóság</w:t>
            </w:r>
          </w:p>
        </w:tc>
        <w:tc>
          <w:tcPr>
            <w:tcW w:w="2111" w:type="dxa"/>
            <w:gridSpan w:val="2"/>
            <w:tcBorders>
              <w:top w:val="single" w:sz="12" w:space="0" w:color="auto"/>
              <w:left w:val="single" w:sz="12" w:space="0" w:color="auto"/>
              <w:bottom w:val="single" w:sz="12" w:space="0" w:color="auto"/>
              <w:right w:val="single" w:sz="12" w:space="0" w:color="auto"/>
            </w:tcBorders>
            <w:shd w:val="clear" w:color="auto" w:fill="DBD3C5"/>
            <w:vAlign w:val="center"/>
          </w:tcPr>
          <w:p w14:paraId="56A9E070" w14:textId="77777777" w:rsidR="00CE3C8F" w:rsidRPr="00B20011" w:rsidRDefault="00CE3C8F" w:rsidP="006B3166">
            <w:pPr>
              <w:keepNext/>
              <w:spacing w:after="0" w:line="240" w:lineRule="auto"/>
              <w:ind w:right="195"/>
              <w:jc w:val="center"/>
              <w:rPr>
                <w:rFonts w:eastAsia="Times New Roman" w:cstheme="minorHAnsi"/>
                <w:b/>
                <w:bCs/>
                <w:color w:val="000000"/>
                <w:lang w:eastAsia="hu-HU"/>
              </w:rPr>
            </w:pPr>
            <w:r w:rsidRPr="00B20011">
              <w:rPr>
                <w:rFonts w:eastAsia="Times New Roman" w:cstheme="minorHAnsi"/>
                <w:b/>
                <w:bCs/>
                <w:color w:val="000000"/>
                <w:lang w:eastAsia="hu-HU"/>
              </w:rPr>
              <w:t>Az alkalmazott technika</w:t>
            </w:r>
          </w:p>
        </w:tc>
      </w:tr>
      <w:tr w:rsidR="00CE3C8F" w:rsidRPr="00B20011" w14:paraId="4466554D" w14:textId="77777777" w:rsidTr="002C4496">
        <w:trPr>
          <w:cantSplit/>
        </w:trPr>
        <w:tc>
          <w:tcPr>
            <w:tcW w:w="416" w:type="dxa"/>
            <w:vMerge w:val="restart"/>
            <w:tcBorders>
              <w:top w:val="single" w:sz="12" w:space="0" w:color="auto"/>
            </w:tcBorders>
            <w:shd w:val="clear" w:color="auto" w:fill="FFFFFF"/>
            <w:tcMar>
              <w:top w:w="120" w:type="dxa"/>
              <w:left w:w="120" w:type="dxa"/>
              <w:bottom w:w="120" w:type="dxa"/>
              <w:right w:w="120" w:type="dxa"/>
            </w:tcMar>
            <w:hideMark/>
          </w:tcPr>
          <w:p w14:paraId="71AEBB55" w14:textId="77777777" w:rsidR="00CE3C8F" w:rsidRPr="00B20011" w:rsidRDefault="00CE3C8F" w:rsidP="003206B5">
            <w:pPr>
              <w:keepNext/>
              <w:spacing w:after="0" w:line="240" w:lineRule="auto"/>
              <w:rPr>
                <w:rFonts w:eastAsia="Times New Roman" w:cstheme="minorHAnsi"/>
                <w:color w:val="000000"/>
                <w:lang w:eastAsia="hu-HU"/>
              </w:rPr>
            </w:pPr>
            <w:r w:rsidRPr="00B20011">
              <w:rPr>
                <w:rFonts w:eastAsia="Times New Roman" w:cstheme="minorHAnsi"/>
                <w:color w:val="000000"/>
                <w:lang w:eastAsia="hu-HU"/>
              </w:rPr>
              <w:t>a.</w:t>
            </w:r>
          </w:p>
        </w:tc>
        <w:tc>
          <w:tcPr>
            <w:tcW w:w="1984" w:type="dxa"/>
            <w:vMerge w:val="restart"/>
            <w:tcBorders>
              <w:top w:val="single" w:sz="12" w:space="0" w:color="auto"/>
            </w:tcBorders>
            <w:shd w:val="clear" w:color="auto" w:fill="FFFFFF"/>
            <w:tcMar>
              <w:top w:w="120" w:type="dxa"/>
              <w:left w:w="120" w:type="dxa"/>
              <w:bottom w:w="120" w:type="dxa"/>
              <w:right w:w="120" w:type="dxa"/>
            </w:tcMar>
            <w:hideMark/>
          </w:tcPr>
          <w:p w14:paraId="57559A3F" w14:textId="77777777" w:rsidR="00CE3C8F" w:rsidRPr="00B20011" w:rsidRDefault="00CE3C8F" w:rsidP="003206B5">
            <w:pPr>
              <w:keepNext/>
              <w:spacing w:after="0" w:line="240" w:lineRule="auto"/>
              <w:rPr>
                <w:rFonts w:eastAsia="Times New Roman" w:cstheme="minorHAnsi"/>
                <w:color w:val="000000"/>
                <w:lang w:eastAsia="hu-HU"/>
              </w:rPr>
            </w:pPr>
            <w:r w:rsidRPr="00B20011">
              <w:rPr>
                <w:rFonts w:eastAsia="Times New Roman" w:cstheme="minorHAnsi"/>
                <w:color w:val="000000"/>
                <w:lang w:eastAsia="hu-HU"/>
              </w:rPr>
              <w:t>A fáklyák megfelelő kialakítása</w:t>
            </w:r>
          </w:p>
        </w:tc>
        <w:tc>
          <w:tcPr>
            <w:tcW w:w="4531" w:type="dxa"/>
            <w:vMerge w:val="restart"/>
            <w:tcBorders>
              <w:top w:val="single" w:sz="12" w:space="0" w:color="auto"/>
            </w:tcBorders>
            <w:shd w:val="clear" w:color="auto" w:fill="FFFFFF"/>
          </w:tcPr>
          <w:p w14:paraId="0A0B5229" w14:textId="77777777" w:rsidR="00CE3C8F" w:rsidRPr="00B20011" w:rsidRDefault="00CE3C8F" w:rsidP="003206B5">
            <w:pPr>
              <w:keepNext/>
              <w:spacing w:after="0" w:line="240" w:lineRule="auto"/>
              <w:rPr>
                <w:rFonts w:eastAsia="Times New Roman" w:cstheme="minorHAnsi"/>
                <w:color w:val="000000"/>
                <w:lang w:eastAsia="hu-HU"/>
              </w:rPr>
            </w:pPr>
            <w:r w:rsidRPr="00B20011">
              <w:rPr>
                <w:rFonts w:eastAsia="Times New Roman" w:cstheme="minorHAnsi"/>
                <w:color w:val="000000"/>
                <w:lang w:eastAsia="hu-HU"/>
              </w:rPr>
              <w:t>Az új fáklyákra általánosan alkalmazható. Meglévő üzemekben az alkalmazási kört korlátozhatja pl. a karbantartásra rendelkezésre álló idő.</w:t>
            </w:r>
          </w:p>
        </w:tc>
        <w:tc>
          <w:tcPr>
            <w:tcW w:w="1123" w:type="dxa"/>
            <w:tcBorders>
              <w:top w:val="single" w:sz="12" w:space="0" w:color="auto"/>
            </w:tcBorders>
            <w:shd w:val="clear" w:color="auto" w:fill="FFFFFF"/>
            <w:vAlign w:val="center"/>
          </w:tcPr>
          <w:p w14:paraId="6F5B9841" w14:textId="77777777" w:rsidR="00CE3C8F" w:rsidRPr="00B20011" w:rsidRDefault="00CE3C8F" w:rsidP="002C4496">
            <w:pPr>
              <w:keepNext/>
              <w:spacing w:after="0" w:line="240" w:lineRule="auto"/>
              <w:jc w:val="center"/>
              <w:rPr>
                <w:rFonts w:cstheme="minorHAnsi"/>
              </w:rPr>
            </w:pPr>
            <w:r w:rsidRPr="00B20011">
              <w:rPr>
                <w:rFonts w:cstheme="minorHAnsi"/>
              </w:rPr>
              <w:t xml:space="preserve">Igen </w:t>
            </w:r>
            <w:sdt>
              <w:sdtPr>
                <w:rPr>
                  <w:rFonts w:cstheme="minorHAnsi"/>
                </w:rPr>
                <w:alias w:val="case1"/>
                <w:tag w:val="case1"/>
                <w:id w:val="-905991715"/>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988" w:type="dxa"/>
            <w:tcBorders>
              <w:top w:val="single" w:sz="12" w:space="0" w:color="auto"/>
            </w:tcBorders>
            <w:shd w:val="clear" w:color="auto" w:fill="FFFFFF"/>
            <w:tcMar>
              <w:top w:w="120" w:type="dxa"/>
              <w:left w:w="120" w:type="dxa"/>
              <w:bottom w:w="120" w:type="dxa"/>
              <w:right w:w="120" w:type="dxa"/>
            </w:tcMar>
            <w:vAlign w:val="center"/>
            <w:hideMark/>
          </w:tcPr>
          <w:p w14:paraId="27ECD9A5" w14:textId="77777777" w:rsidR="00CE3C8F" w:rsidRPr="00B20011" w:rsidRDefault="00CE3C8F" w:rsidP="002C4496">
            <w:pPr>
              <w:keepNext/>
              <w:spacing w:after="0" w:line="240" w:lineRule="auto"/>
              <w:jc w:val="center"/>
              <w:rPr>
                <w:rFonts w:cstheme="minorHAnsi"/>
              </w:rPr>
            </w:pPr>
            <w:r w:rsidRPr="00B20011">
              <w:rPr>
                <w:rFonts w:cstheme="minorHAnsi"/>
              </w:rPr>
              <w:t xml:space="preserve">Nem </w:t>
            </w:r>
            <w:sdt>
              <w:sdtPr>
                <w:rPr>
                  <w:rFonts w:cstheme="minorHAnsi"/>
                </w:rPr>
                <w:alias w:val="case1"/>
                <w:tag w:val="case1"/>
                <w:id w:val="-370234968"/>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CE3C8F" w:rsidRPr="00B20011" w14:paraId="5D31E27C" w14:textId="77777777" w:rsidTr="002C4496">
        <w:trPr>
          <w:cantSplit/>
        </w:trPr>
        <w:tc>
          <w:tcPr>
            <w:tcW w:w="416" w:type="dxa"/>
            <w:vMerge/>
            <w:shd w:val="clear" w:color="auto" w:fill="FFFFFF"/>
            <w:tcMar>
              <w:top w:w="120" w:type="dxa"/>
              <w:left w:w="120" w:type="dxa"/>
              <w:bottom w:w="120" w:type="dxa"/>
              <w:right w:w="120" w:type="dxa"/>
            </w:tcMar>
          </w:tcPr>
          <w:p w14:paraId="24E333F4" w14:textId="77777777" w:rsidR="00CE3C8F" w:rsidRPr="00B20011" w:rsidRDefault="00CE3C8F" w:rsidP="005D1683">
            <w:pPr>
              <w:spacing w:after="0" w:line="240" w:lineRule="auto"/>
              <w:rPr>
                <w:rFonts w:eastAsia="Times New Roman" w:cstheme="minorHAnsi"/>
                <w:color w:val="000000"/>
                <w:lang w:eastAsia="hu-HU"/>
              </w:rPr>
            </w:pPr>
          </w:p>
        </w:tc>
        <w:tc>
          <w:tcPr>
            <w:tcW w:w="1984" w:type="dxa"/>
            <w:vMerge/>
            <w:shd w:val="clear" w:color="auto" w:fill="FFFFFF"/>
            <w:tcMar>
              <w:top w:w="120" w:type="dxa"/>
              <w:left w:w="120" w:type="dxa"/>
              <w:bottom w:w="120" w:type="dxa"/>
              <w:right w:w="120" w:type="dxa"/>
            </w:tcMar>
          </w:tcPr>
          <w:p w14:paraId="3B4CEE55" w14:textId="77777777" w:rsidR="00CE3C8F" w:rsidRPr="00B20011" w:rsidRDefault="00CE3C8F" w:rsidP="005D1683">
            <w:pPr>
              <w:spacing w:after="0" w:line="240" w:lineRule="auto"/>
              <w:rPr>
                <w:rFonts w:eastAsia="Times New Roman" w:cstheme="minorHAnsi"/>
                <w:color w:val="000000"/>
                <w:lang w:eastAsia="hu-HU"/>
              </w:rPr>
            </w:pPr>
          </w:p>
        </w:tc>
        <w:tc>
          <w:tcPr>
            <w:tcW w:w="4531" w:type="dxa"/>
            <w:vMerge/>
            <w:shd w:val="clear" w:color="auto" w:fill="FFFFFF"/>
          </w:tcPr>
          <w:p w14:paraId="116012CA" w14:textId="77777777" w:rsidR="00CE3C8F" w:rsidRPr="00B20011" w:rsidRDefault="00CE3C8F" w:rsidP="005D1683">
            <w:pPr>
              <w:spacing w:after="0" w:line="240" w:lineRule="auto"/>
              <w:rPr>
                <w:rFonts w:eastAsia="Times New Roman" w:cstheme="minorHAnsi"/>
                <w:color w:val="000000"/>
                <w:lang w:eastAsia="hu-HU"/>
              </w:rPr>
            </w:pPr>
          </w:p>
        </w:tc>
        <w:tc>
          <w:tcPr>
            <w:tcW w:w="2111" w:type="dxa"/>
            <w:gridSpan w:val="2"/>
            <w:shd w:val="clear" w:color="auto" w:fill="FFFFFF"/>
            <w:vAlign w:val="center"/>
          </w:tcPr>
          <w:p w14:paraId="2DBD960B" w14:textId="38EF7130" w:rsidR="00CE3C8F" w:rsidRPr="00B20011" w:rsidRDefault="00CE3C8F" w:rsidP="002C4496">
            <w:pPr>
              <w:keepNext/>
              <w:spacing w:after="0" w:line="240" w:lineRule="auto"/>
              <w:jc w:val="center"/>
              <w:rPr>
                <w:rFonts w:cstheme="minorHAnsi"/>
              </w:rPr>
            </w:pPr>
            <w:r w:rsidRPr="00B20011">
              <w:rPr>
                <w:rFonts w:cstheme="minorHAnsi"/>
              </w:rPr>
              <w:t xml:space="preserve">Nem alkalmazható </w:t>
            </w:r>
            <w:sdt>
              <w:sdtPr>
                <w:rPr>
                  <w:rFonts w:cstheme="minorHAnsi"/>
                </w:rPr>
                <w:alias w:val="case1"/>
                <w:tag w:val="case1"/>
                <w:id w:val="-352961948"/>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CE3C8F" w:rsidRPr="00B20011" w14:paraId="4F8AB9C4" w14:textId="77777777" w:rsidTr="002C4496">
        <w:trPr>
          <w:cantSplit/>
        </w:trPr>
        <w:tc>
          <w:tcPr>
            <w:tcW w:w="416" w:type="dxa"/>
            <w:tcBorders>
              <w:bottom w:val="single" w:sz="12" w:space="0" w:color="auto"/>
            </w:tcBorders>
            <w:shd w:val="clear" w:color="auto" w:fill="FFFFFF"/>
            <w:tcMar>
              <w:top w:w="120" w:type="dxa"/>
              <w:left w:w="120" w:type="dxa"/>
              <w:bottom w:w="120" w:type="dxa"/>
              <w:right w:w="120" w:type="dxa"/>
            </w:tcMar>
            <w:hideMark/>
          </w:tcPr>
          <w:p w14:paraId="5DCA9B9E" w14:textId="77777777" w:rsidR="00CE3C8F" w:rsidRPr="00B20011" w:rsidRDefault="00CE3C8F" w:rsidP="005D1683">
            <w:pPr>
              <w:spacing w:after="0" w:line="240" w:lineRule="auto"/>
              <w:rPr>
                <w:rFonts w:eastAsia="Times New Roman" w:cstheme="minorHAnsi"/>
                <w:color w:val="000000"/>
                <w:lang w:eastAsia="hu-HU"/>
              </w:rPr>
            </w:pPr>
            <w:r w:rsidRPr="00B20011">
              <w:rPr>
                <w:rFonts w:eastAsia="Times New Roman" w:cstheme="minorHAnsi"/>
                <w:color w:val="000000"/>
                <w:lang w:eastAsia="hu-HU"/>
              </w:rPr>
              <w:t>b.</w:t>
            </w:r>
          </w:p>
        </w:tc>
        <w:tc>
          <w:tcPr>
            <w:tcW w:w="1984" w:type="dxa"/>
            <w:tcBorders>
              <w:bottom w:val="single" w:sz="12" w:space="0" w:color="auto"/>
            </w:tcBorders>
            <w:shd w:val="clear" w:color="auto" w:fill="FFFFFF"/>
            <w:tcMar>
              <w:top w:w="120" w:type="dxa"/>
              <w:left w:w="120" w:type="dxa"/>
              <w:bottom w:w="120" w:type="dxa"/>
              <w:right w:w="120" w:type="dxa"/>
            </w:tcMar>
            <w:hideMark/>
          </w:tcPr>
          <w:p w14:paraId="40C0DDCE" w14:textId="77777777" w:rsidR="00CE3C8F" w:rsidRPr="00B20011" w:rsidRDefault="00CE3C8F" w:rsidP="005D1683">
            <w:pPr>
              <w:spacing w:after="0" w:line="240" w:lineRule="auto"/>
              <w:rPr>
                <w:rFonts w:eastAsia="Times New Roman" w:cstheme="minorHAnsi"/>
                <w:color w:val="000000"/>
                <w:lang w:eastAsia="hu-HU"/>
              </w:rPr>
            </w:pPr>
            <w:r w:rsidRPr="00B20011">
              <w:rPr>
                <w:rFonts w:eastAsia="Times New Roman" w:cstheme="minorHAnsi"/>
                <w:color w:val="000000"/>
                <w:lang w:eastAsia="hu-HU"/>
              </w:rPr>
              <w:t>Ellenőrzés és nyilvántartás a fáklyák kezelése keretében</w:t>
            </w:r>
          </w:p>
        </w:tc>
        <w:tc>
          <w:tcPr>
            <w:tcW w:w="4531" w:type="dxa"/>
            <w:tcBorders>
              <w:bottom w:val="single" w:sz="12" w:space="0" w:color="auto"/>
            </w:tcBorders>
            <w:shd w:val="clear" w:color="auto" w:fill="FFFFFF"/>
          </w:tcPr>
          <w:p w14:paraId="420A06C5" w14:textId="77777777" w:rsidR="00CE3C8F" w:rsidRPr="00B20011" w:rsidRDefault="00CE3C8F" w:rsidP="005D1683">
            <w:pPr>
              <w:spacing w:after="0" w:line="240" w:lineRule="auto"/>
              <w:rPr>
                <w:rFonts w:eastAsia="Times New Roman" w:cstheme="minorHAnsi"/>
                <w:color w:val="000000"/>
                <w:lang w:eastAsia="hu-HU"/>
              </w:rPr>
            </w:pPr>
            <w:r w:rsidRPr="00B20011">
              <w:rPr>
                <w:rFonts w:eastAsia="Times New Roman" w:cstheme="minorHAnsi"/>
                <w:color w:val="000000"/>
                <w:lang w:eastAsia="hu-HU"/>
              </w:rPr>
              <w:t>Általánosan alkalmazható.</w:t>
            </w:r>
          </w:p>
        </w:tc>
        <w:tc>
          <w:tcPr>
            <w:tcW w:w="1123" w:type="dxa"/>
            <w:tcBorders>
              <w:bottom w:val="single" w:sz="12" w:space="0" w:color="auto"/>
            </w:tcBorders>
            <w:shd w:val="clear" w:color="auto" w:fill="FFFFFF"/>
            <w:vAlign w:val="center"/>
          </w:tcPr>
          <w:p w14:paraId="15B292BA" w14:textId="77777777" w:rsidR="00CE3C8F" w:rsidRPr="00B20011" w:rsidRDefault="00CE3C8F" w:rsidP="002C4496">
            <w:pPr>
              <w:spacing w:after="0" w:line="240" w:lineRule="auto"/>
              <w:jc w:val="center"/>
              <w:rPr>
                <w:rFonts w:cstheme="minorHAnsi"/>
              </w:rPr>
            </w:pPr>
            <w:r w:rsidRPr="00B20011">
              <w:rPr>
                <w:rFonts w:cstheme="minorHAnsi"/>
              </w:rPr>
              <w:t xml:space="preserve">Igen </w:t>
            </w:r>
            <w:sdt>
              <w:sdtPr>
                <w:rPr>
                  <w:rFonts w:cstheme="minorHAnsi"/>
                </w:rPr>
                <w:alias w:val="case1"/>
                <w:tag w:val="case1"/>
                <w:id w:val="1849747760"/>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988" w:type="dxa"/>
            <w:tcBorders>
              <w:bottom w:val="single" w:sz="12" w:space="0" w:color="auto"/>
            </w:tcBorders>
            <w:shd w:val="clear" w:color="auto" w:fill="FFFFFF"/>
            <w:tcMar>
              <w:top w:w="120" w:type="dxa"/>
              <w:left w:w="120" w:type="dxa"/>
              <w:bottom w:w="120" w:type="dxa"/>
              <w:right w:w="120" w:type="dxa"/>
            </w:tcMar>
            <w:vAlign w:val="center"/>
          </w:tcPr>
          <w:p w14:paraId="7EB3B744" w14:textId="77777777" w:rsidR="00CE3C8F" w:rsidRPr="00B20011" w:rsidRDefault="00CE3C8F" w:rsidP="002C4496">
            <w:pPr>
              <w:spacing w:after="0" w:line="240" w:lineRule="auto"/>
              <w:jc w:val="center"/>
              <w:rPr>
                <w:rFonts w:cstheme="minorHAnsi"/>
              </w:rPr>
            </w:pPr>
            <w:r w:rsidRPr="00B20011">
              <w:rPr>
                <w:rFonts w:cstheme="minorHAnsi"/>
              </w:rPr>
              <w:t xml:space="preserve">Nem </w:t>
            </w:r>
            <w:sdt>
              <w:sdtPr>
                <w:rPr>
                  <w:rFonts w:cstheme="minorHAnsi"/>
                </w:rPr>
                <w:alias w:val="case1"/>
                <w:tag w:val="case1"/>
                <w:id w:val="865253914"/>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CE3C8F" w:rsidRPr="00B20011" w14:paraId="56F0A25E" w14:textId="77777777" w:rsidTr="002C449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931" w:type="dxa"/>
            <w:gridSpan w:val="3"/>
            <w:tcBorders>
              <w:top w:val="single" w:sz="12" w:space="0" w:color="auto"/>
              <w:left w:val="single" w:sz="12" w:space="0" w:color="auto"/>
              <w:bottom w:val="single" w:sz="12" w:space="0" w:color="auto"/>
              <w:right w:val="single" w:sz="4" w:space="0" w:color="auto"/>
            </w:tcBorders>
            <w:shd w:val="clear" w:color="auto" w:fill="FFFFFF"/>
            <w:tcMar>
              <w:top w:w="120" w:type="dxa"/>
              <w:left w:w="120" w:type="dxa"/>
              <w:bottom w:w="120" w:type="dxa"/>
              <w:right w:w="120" w:type="dxa"/>
            </w:tcMar>
          </w:tcPr>
          <w:p w14:paraId="644274F7" w14:textId="0357BF69" w:rsidR="00DD26B4" w:rsidRDefault="00CE3C8F" w:rsidP="005D1683">
            <w:pPr>
              <w:spacing w:after="0" w:line="240" w:lineRule="auto"/>
              <w:rPr>
                <w:rFonts w:eastAsia="Times New Roman" w:cstheme="minorHAnsi"/>
                <w:b/>
                <w:lang w:eastAsia="hu-HU"/>
              </w:rPr>
            </w:pPr>
            <w:r w:rsidRPr="00B20011">
              <w:rPr>
                <w:rFonts w:eastAsia="Times New Roman" w:cstheme="minorHAnsi"/>
                <w:b/>
                <w:lang w:eastAsia="hu-HU"/>
              </w:rPr>
              <w:t xml:space="preserve">A </w:t>
            </w:r>
            <w:r w:rsidR="00AA7B78" w:rsidRPr="00B20011">
              <w:rPr>
                <w:rFonts w:eastAsia="Times New Roman" w:cstheme="minorHAnsi"/>
                <w:b/>
                <w:lang w:eastAsia="hu-HU"/>
              </w:rPr>
              <w:t>tevékenység</w:t>
            </w:r>
            <w:r w:rsidRPr="00B20011">
              <w:rPr>
                <w:rFonts w:eastAsia="Times New Roman" w:cstheme="minorHAnsi"/>
                <w:b/>
                <w:lang w:eastAsia="hu-HU"/>
              </w:rPr>
              <w:t xml:space="preserve"> megfelel a 16. BAT-következtetésnek</w:t>
            </w:r>
            <w:r w:rsidR="00220949">
              <w:rPr>
                <w:rFonts w:eastAsia="Times New Roman" w:cstheme="minorHAnsi"/>
                <w:b/>
                <w:lang w:eastAsia="hu-HU"/>
              </w:rPr>
              <w:t>:</w:t>
            </w:r>
            <w:r w:rsidRPr="00B20011">
              <w:rPr>
                <w:rFonts w:eastAsia="Times New Roman" w:cstheme="minorHAnsi"/>
                <w:b/>
                <w:lang w:eastAsia="hu-HU"/>
              </w:rPr>
              <w:t xml:space="preserve"> </w:t>
            </w:r>
          </w:p>
          <w:p w14:paraId="18057D08" w14:textId="6C2BB819" w:rsidR="00CE3C8F" w:rsidRPr="00DD26B4" w:rsidRDefault="00CE3C8F" w:rsidP="005D1683">
            <w:pPr>
              <w:spacing w:after="0" w:line="240" w:lineRule="auto"/>
              <w:rPr>
                <w:rFonts w:cstheme="minorHAnsi"/>
              </w:rPr>
            </w:pPr>
            <w:r w:rsidRPr="00DD26B4">
              <w:rPr>
                <w:rFonts w:eastAsia="Times New Roman" w:cstheme="minorHAnsi"/>
                <w:lang w:eastAsia="hu-HU"/>
              </w:rPr>
              <w:t>(</w:t>
            </w:r>
            <w:r w:rsidR="00DD26B4" w:rsidRPr="00DD26B4">
              <w:rPr>
                <w:rFonts w:eastAsia="Times New Roman" w:cstheme="minorHAnsi"/>
                <w:lang w:eastAsia="hu-HU"/>
              </w:rPr>
              <w:t>megfelel, amennyiben</w:t>
            </w:r>
            <w:r w:rsidRPr="00DD26B4">
              <w:rPr>
                <w:rFonts w:eastAsia="Times New Roman" w:cstheme="minorHAnsi"/>
                <w:lang w:eastAsia="hu-HU"/>
              </w:rPr>
              <w:t xml:space="preserve"> mindkét válasz „Igen” vagy „Nem alkalmazható”)</w:t>
            </w:r>
          </w:p>
        </w:tc>
        <w:tc>
          <w:tcPr>
            <w:tcW w:w="1123" w:type="dxa"/>
            <w:tcBorders>
              <w:top w:val="single" w:sz="12" w:space="0" w:color="auto"/>
              <w:left w:val="single" w:sz="4" w:space="0" w:color="auto"/>
              <w:bottom w:val="single" w:sz="12" w:space="0" w:color="auto"/>
              <w:right w:val="single" w:sz="4" w:space="0" w:color="auto"/>
            </w:tcBorders>
            <w:shd w:val="clear" w:color="auto" w:fill="E2EFD9" w:themeFill="accent6" w:themeFillTint="33"/>
            <w:vAlign w:val="center"/>
          </w:tcPr>
          <w:p w14:paraId="259A53CE" w14:textId="77777777" w:rsidR="00CE3C8F" w:rsidRPr="00DD26B4" w:rsidRDefault="00CE3C8F" w:rsidP="002C4496">
            <w:pPr>
              <w:spacing w:after="0" w:line="240" w:lineRule="auto"/>
              <w:jc w:val="center"/>
              <w:rPr>
                <w:rFonts w:cstheme="minorHAnsi"/>
                <w:b/>
                <w:color w:val="000000" w:themeColor="text1"/>
              </w:rPr>
            </w:pPr>
            <w:r w:rsidRPr="00DD26B4">
              <w:rPr>
                <w:rFonts w:cstheme="minorHAnsi"/>
                <w:b/>
                <w:color w:val="000000" w:themeColor="text1"/>
              </w:rPr>
              <w:t xml:space="preserve">Igen </w:t>
            </w:r>
            <w:sdt>
              <w:sdtPr>
                <w:rPr>
                  <w:rFonts w:cstheme="minorHAnsi"/>
                  <w:b/>
                  <w:color w:val="000000" w:themeColor="text1"/>
                </w:rPr>
                <w:alias w:val="case1"/>
                <w:tag w:val="case1"/>
                <w:id w:val="-1570966595"/>
                <w14:checkbox>
                  <w14:checked w14:val="0"/>
                  <w14:checkedState w14:val="2612" w14:font="MS Gothic"/>
                  <w14:uncheckedState w14:val="2610" w14:font="MS Gothic"/>
                </w14:checkbox>
              </w:sdtPr>
              <w:sdtContent>
                <w:r w:rsidRPr="00DD26B4">
                  <w:rPr>
                    <w:rFonts w:ascii="Segoe UI Symbol" w:eastAsia="MS Gothic" w:hAnsi="Segoe UI Symbol" w:cs="Segoe UI Symbol"/>
                    <w:b/>
                    <w:color w:val="000000" w:themeColor="text1"/>
                  </w:rPr>
                  <w:t>☐</w:t>
                </w:r>
              </w:sdtContent>
            </w:sdt>
          </w:p>
        </w:tc>
        <w:tc>
          <w:tcPr>
            <w:tcW w:w="988" w:type="dxa"/>
            <w:tcBorders>
              <w:top w:val="single" w:sz="12" w:space="0" w:color="auto"/>
              <w:left w:val="single" w:sz="4" w:space="0" w:color="auto"/>
              <w:bottom w:val="single" w:sz="12" w:space="0" w:color="auto"/>
              <w:right w:val="single" w:sz="12" w:space="0" w:color="auto"/>
            </w:tcBorders>
            <w:shd w:val="clear" w:color="auto" w:fill="F7CAAC" w:themeFill="accent2" w:themeFillTint="66"/>
            <w:vAlign w:val="center"/>
          </w:tcPr>
          <w:p w14:paraId="2C8DCCA5" w14:textId="77777777" w:rsidR="00CE3C8F" w:rsidRPr="00DD26B4" w:rsidRDefault="00CE3C8F" w:rsidP="002C4496">
            <w:pPr>
              <w:spacing w:after="0" w:line="240" w:lineRule="auto"/>
              <w:jc w:val="center"/>
              <w:rPr>
                <w:rFonts w:cstheme="minorHAnsi"/>
                <w:b/>
                <w:color w:val="000000" w:themeColor="text1"/>
              </w:rPr>
            </w:pPr>
            <w:r w:rsidRPr="00DD26B4">
              <w:rPr>
                <w:rFonts w:cstheme="minorHAnsi"/>
                <w:b/>
                <w:color w:val="000000" w:themeColor="text1"/>
              </w:rPr>
              <w:t xml:space="preserve">Nem </w:t>
            </w:r>
            <w:sdt>
              <w:sdtPr>
                <w:rPr>
                  <w:rFonts w:cstheme="minorHAnsi"/>
                  <w:b/>
                  <w:color w:val="000000" w:themeColor="text1"/>
                </w:rPr>
                <w:alias w:val="case1"/>
                <w:tag w:val="case1"/>
                <w:id w:val="49043499"/>
                <w14:checkbox>
                  <w14:checked w14:val="0"/>
                  <w14:checkedState w14:val="2612" w14:font="MS Gothic"/>
                  <w14:uncheckedState w14:val="2610" w14:font="MS Gothic"/>
                </w14:checkbox>
              </w:sdtPr>
              <w:sdtContent>
                <w:r w:rsidRPr="00DD26B4">
                  <w:rPr>
                    <w:rFonts w:ascii="Segoe UI Symbol" w:eastAsia="MS Gothic" w:hAnsi="Segoe UI Symbol" w:cs="Segoe UI Symbol"/>
                    <w:b/>
                    <w:color w:val="000000" w:themeColor="text1"/>
                  </w:rPr>
                  <w:t>☐</w:t>
                </w:r>
              </w:sdtContent>
            </w:sdt>
          </w:p>
        </w:tc>
      </w:tr>
    </w:tbl>
    <w:p w14:paraId="2D1FB435" w14:textId="77777777" w:rsidR="006200B6" w:rsidRPr="00B20011" w:rsidRDefault="006200B6" w:rsidP="006200B6">
      <w:pPr>
        <w:spacing w:after="0" w:line="240" w:lineRule="auto"/>
        <w:rPr>
          <w:rFonts w:cstheme="minorHAnsi"/>
        </w:rPr>
      </w:pPr>
    </w:p>
    <w:tbl>
      <w:tblPr>
        <w:tblStyle w:val="Rcsostblzat"/>
        <w:tblW w:w="0" w:type="auto"/>
        <w:tblLook w:val="04A0" w:firstRow="1" w:lastRow="0" w:firstColumn="1" w:lastColumn="0" w:noHBand="0" w:noVBand="1"/>
      </w:tblPr>
      <w:tblGrid>
        <w:gridCol w:w="9042"/>
      </w:tblGrid>
      <w:tr w:rsidR="006200B6" w:rsidRPr="008E639A" w14:paraId="251BF059"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auto"/>
            <w:vAlign w:val="center"/>
          </w:tcPr>
          <w:p w14:paraId="34511192" w14:textId="77777777" w:rsidR="006200B6" w:rsidRPr="008E639A" w:rsidRDefault="006200B6" w:rsidP="006200B6">
            <w:pPr>
              <w:rPr>
                <w:rFonts w:cstheme="minorHAnsi"/>
              </w:rPr>
            </w:pPr>
            <w:r w:rsidRPr="008E639A">
              <w:rPr>
                <w:rFonts w:cstheme="minorHAnsi"/>
              </w:rPr>
              <w:t>Indoklás, hivatkozások, megjegyzések (ha szükséges):</w:t>
            </w:r>
          </w:p>
        </w:tc>
      </w:tr>
      <w:tr w:rsidR="006200B6" w:rsidRPr="008E639A" w14:paraId="7C02F1E7" w14:textId="77777777" w:rsidTr="006200B6">
        <w:trPr>
          <w:trHeight w:val="397"/>
        </w:trPr>
        <w:tc>
          <w:tcPr>
            <w:tcW w:w="9042" w:type="dxa"/>
            <w:tcBorders>
              <w:top w:val="single" w:sz="12" w:space="0" w:color="auto"/>
              <w:bottom w:val="single" w:sz="12" w:space="0" w:color="auto"/>
            </w:tcBorders>
            <w:vAlign w:val="center"/>
          </w:tcPr>
          <w:p w14:paraId="3BE045CC" w14:textId="77777777" w:rsidR="006200B6" w:rsidRDefault="006200B6" w:rsidP="006200B6">
            <w:pPr>
              <w:rPr>
                <w:rFonts w:cstheme="minorHAnsi"/>
              </w:rPr>
            </w:pPr>
          </w:p>
          <w:p w14:paraId="25E2772E" w14:textId="77777777" w:rsidR="006200B6" w:rsidRPr="008E639A" w:rsidRDefault="006200B6" w:rsidP="006200B6">
            <w:pPr>
              <w:rPr>
                <w:rFonts w:cstheme="minorHAnsi"/>
              </w:rPr>
            </w:pPr>
          </w:p>
        </w:tc>
      </w:tr>
      <w:tr w:rsidR="006200B6" w:rsidRPr="008E639A" w14:paraId="678C64BB"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F7CAAC" w:themeFill="accent2" w:themeFillTint="66"/>
            <w:vAlign w:val="center"/>
          </w:tcPr>
          <w:p w14:paraId="18073517" w14:textId="77777777" w:rsidR="006200B6" w:rsidRDefault="006200B6" w:rsidP="006200B6">
            <w:pPr>
              <w:rPr>
                <w:rFonts w:cstheme="minorHAnsi"/>
              </w:rPr>
            </w:pPr>
            <w:r w:rsidRPr="008E639A">
              <w:rPr>
                <w:rFonts w:cstheme="minorHAnsi"/>
              </w:rPr>
              <w:t>Ha a tevékenység nem felel meg a BAT következtetésnek, a tervezett intézkedések:</w:t>
            </w:r>
          </w:p>
        </w:tc>
      </w:tr>
      <w:tr w:rsidR="006200B6" w:rsidRPr="008E639A" w14:paraId="6D77E015" w14:textId="77777777" w:rsidTr="006200B6">
        <w:trPr>
          <w:trHeight w:val="397"/>
        </w:trPr>
        <w:tc>
          <w:tcPr>
            <w:tcW w:w="9042" w:type="dxa"/>
            <w:tcBorders>
              <w:top w:val="single" w:sz="12" w:space="0" w:color="auto"/>
            </w:tcBorders>
            <w:vAlign w:val="center"/>
          </w:tcPr>
          <w:p w14:paraId="10014EAD" w14:textId="77777777" w:rsidR="006200B6" w:rsidRDefault="006200B6" w:rsidP="006200B6">
            <w:pPr>
              <w:rPr>
                <w:rFonts w:cstheme="minorHAnsi"/>
              </w:rPr>
            </w:pPr>
          </w:p>
          <w:p w14:paraId="1D33F62D" w14:textId="77777777" w:rsidR="006200B6" w:rsidRDefault="006200B6" w:rsidP="006200B6">
            <w:pPr>
              <w:rPr>
                <w:rFonts w:cstheme="minorHAnsi"/>
              </w:rPr>
            </w:pPr>
          </w:p>
        </w:tc>
      </w:tr>
    </w:tbl>
    <w:p w14:paraId="2ADC6743" w14:textId="77777777" w:rsidR="006200B6" w:rsidRPr="00B20011" w:rsidRDefault="006200B6" w:rsidP="006200B6">
      <w:pPr>
        <w:spacing w:after="0" w:line="240" w:lineRule="auto"/>
        <w:rPr>
          <w:rFonts w:cstheme="minorHAnsi"/>
        </w:rPr>
      </w:pPr>
    </w:p>
    <w:p w14:paraId="5B8C5734" w14:textId="4C428C45" w:rsidR="003A75D4" w:rsidRDefault="003A75D4">
      <w:pPr>
        <w:rPr>
          <w:rFonts w:cstheme="minorHAnsi"/>
        </w:rPr>
      </w:pPr>
      <w:r>
        <w:rPr>
          <w:rFonts w:cstheme="minorHAnsi"/>
        </w:rPr>
        <w:br w:type="page"/>
      </w:r>
    </w:p>
    <w:p w14:paraId="31FA4773" w14:textId="3E83E3D7" w:rsidR="00600FB8" w:rsidRPr="00B20011" w:rsidRDefault="00600FB8" w:rsidP="005D1683">
      <w:pPr>
        <w:pStyle w:val="Cmsor1"/>
      </w:pPr>
      <w:bookmarkStart w:id="20" w:name="_Toc94859139"/>
      <w:r w:rsidRPr="00B20011">
        <w:t>BAT 17. Zaj- és rezgéskezelési terv</w:t>
      </w:r>
      <w:bookmarkEnd w:id="20"/>
    </w:p>
    <w:p w14:paraId="6993CD48" w14:textId="77777777" w:rsidR="00600FB8" w:rsidRPr="00B20011" w:rsidRDefault="00600FB8" w:rsidP="00A35665">
      <w:pPr>
        <w:pStyle w:val="Georgia12"/>
      </w:pPr>
      <w:r w:rsidRPr="00B20011">
        <w:t>A zaj és rezgés kibocsátásának megelőzése vagy – amennyiben ez nem kivitelezhető – csökkentése érdekében alkalmazandó BAT egy zaj- és rezgéskezelési terv kidolgozását, végrehajtását és rendszeres felülvizsgálatát jelenti a környezetközpontú irányítási rendszer (lásd: BAT 1) részeként, amely magában foglalja az alábbi elemek mindegyikét:</w:t>
      </w:r>
    </w:p>
    <w:p w14:paraId="6637406F" w14:textId="77777777" w:rsidR="0088293C" w:rsidRPr="00B20011" w:rsidRDefault="0088293C" w:rsidP="005D1683">
      <w:pPr>
        <w:shd w:val="clear" w:color="auto" w:fill="FFFFFF"/>
        <w:spacing w:after="0" w:line="240" w:lineRule="auto"/>
        <w:jc w:val="both"/>
        <w:rPr>
          <w:rFonts w:eastAsia="Times New Roman" w:cstheme="minorHAnsi"/>
          <w:color w:val="000000"/>
          <w:lang w:eastAsia="hu-HU"/>
        </w:rPr>
      </w:pPr>
    </w:p>
    <w:tbl>
      <w:tblPr>
        <w:tblStyle w:val="Rcsostblzat"/>
        <w:tblW w:w="0" w:type="auto"/>
        <w:tblLayout w:type="fixed"/>
        <w:tblCellMar>
          <w:top w:w="113" w:type="dxa"/>
          <w:bottom w:w="113" w:type="dxa"/>
        </w:tblCellMar>
        <w:tblLook w:val="04A0" w:firstRow="1" w:lastRow="0" w:firstColumn="1" w:lastColumn="0" w:noHBand="0" w:noVBand="1"/>
      </w:tblPr>
      <w:tblGrid>
        <w:gridCol w:w="6799"/>
        <w:gridCol w:w="1131"/>
        <w:gridCol w:w="1132"/>
      </w:tblGrid>
      <w:tr w:rsidR="00EB5B70" w:rsidRPr="00B20011" w14:paraId="561534A3" w14:textId="77777777" w:rsidTr="006B3166">
        <w:trPr>
          <w:cantSplit/>
        </w:trPr>
        <w:tc>
          <w:tcPr>
            <w:tcW w:w="6799" w:type="dxa"/>
            <w:tcBorders>
              <w:top w:val="single" w:sz="12" w:space="0" w:color="auto"/>
              <w:left w:val="single" w:sz="12" w:space="0" w:color="auto"/>
              <w:bottom w:val="single" w:sz="12" w:space="0" w:color="auto"/>
              <w:right w:val="single" w:sz="12" w:space="0" w:color="auto"/>
            </w:tcBorders>
            <w:shd w:val="clear" w:color="auto" w:fill="DBD3C5"/>
            <w:vAlign w:val="center"/>
          </w:tcPr>
          <w:p w14:paraId="70AFD723" w14:textId="5A54658C" w:rsidR="00EB5B70" w:rsidRPr="00B20011" w:rsidRDefault="009D7685" w:rsidP="006B3166">
            <w:pPr>
              <w:keepNext/>
              <w:ind w:right="195"/>
              <w:jc w:val="center"/>
              <w:rPr>
                <w:rFonts w:eastAsia="Times New Roman" w:cstheme="minorHAnsi"/>
                <w:color w:val="000000"/>
                <w:lang w:eastAsia="hu-HU"/>
              </w:rPr>
            </w:pPr>
            <w:r w:rsidRPr="00B20011">
              <w:rPr>
                <w:rFonts w:eastAsia="Times New Roman" w:cstheme="minorHAnsi"/>
                <w:b/>
                <w:bCs/>
                <w:color w:val="000000"/>
                <w:lang w:eastAsia="hu-HU"/>
              </w:rPr>
              <w:t>Technika</w:t>
            </w:r>
          </w:p>
        </w:tc>
        <w:tc>
          <w:tcPr>
            <w:tcW w:w="2263" w:type="dxa"/>
            <w:gridSpan w:val="2"/>
            <w:tcBorders>
              <w:top w:val="single" w:sz="12" w:space="0" w:color="auto"/>
              <w:left w:val="single" w:sz="12" w:space="0" w:color="auto"/>
              <w:bottom w:val="single" w:sz="12" w:space="0" w:color="auto"/>
              <w:right w:val="single" w:sz="12" w:space="0" w:color="auto"/>
            </w:tcBorders>
            <w:shd w:val="clear" w:color="auto" w:fill="DBD3C5"/>
            <w:vAlign w:val="center"/>
          </w:tcPr>
          <w:p w14:paraId="24DD3A60" w14:textId="77777777" w:rsidR="00EB5B70" w:rsidRPr="00B20011" w:rsidRDefault="00EB5B70" w:rsidP="006B3166">
            <w:pPr>
              <w:jc w:val="center"/>
              <w:rPr>
                <w:rFonts w:eastAsia="Times New Roman" w:cstheme="minorHAnsi"/>
                <w:color w:val="000000"/>
                <w:lang w:eastAsia="hu-HU"/>
              </w:rPr>
            </w:pPr>
            <w:r w:rsidRPr="00B20011">
              <w:rPr>
                <w:rFonts w:eastAsia="Times New Roman" w:cstheme="minorHAnsi"/>
                <w:b/>
                <w:bCs/>
                <w:color w:val="000000"/>
                <w:lang w:eastAsia="hu-HU"/>
              </w:rPr>
              <w:t>Az alkalmazott technika</w:t>
            </w:r>
          </w:p>
        </w:tc>
      </w:tr>
      <w:tr w:rsidR="00EB5B70" w:rsidRPr="00B20011" w14:paraId="52206EB0" w14:textId="77777777" w:rsidTr="002C4496">
        <w:trPr>
          <w:cantSplit/>
        </w:trPr>
        <w:tc>
          <w:tcPr>
            <w:tcW w:w="6799" w:type="dxa"/>
            <w:tcBorders>
              <w:top w:val="single" w:sz="12" w:space="0" w:color="auto"/>
            </w:tcBorders>
          </w:tcPr>
          <w:p w14:paraId="06914129" w14:textId="77777777" w:rsidR="00EB5B70" w:rsidRPr="00B20011" w:rsidRDefault="00EB5B70" w:rsidP="005D1683">
            <w:pPr>
              <w:pStyle w:val="Listaszerbekezds"/>
              <w:numPr>
                <w:ilvl w:val="0"/>
                <w:numId w:val="6"/>
              </w:numPr>
              <w:jc w:val="both"/>
              <w:rPr>
                <w:rFonts w:eastAsia="Times New Roman" w:cstheme="minorHAnsi"/>
                <w:lang w:eastAsia="hu-HU"/>
              </w:rPr>
            </w:pPr>
            <w:r w:rsidRPr="00B20011">
              <w:rPr>
                <w:rFonts w:cstheme="minorHAnsi"/>
              </w:rPr>
              <w:t>a megfelelő intézkedéseket és határidőket előíró szabályzat</w:t>
            </w:r>
          </w:p>
        </w:tc>
        <w:tc>
          <w:tcPr>
            <w:tcW w:w="1131" w:type="dxa"/>
            <w:tcBorders>
              <w:top w:val="single" w:sz="12" w:space="0" w:color="auto"/>
            </w:tcBorders>
            <w:vAlign w:val="center"/>
          </w:tcPr>
          <w:p w14:paraId="0D7D839C" w14:textId="77777777" w:rsidR="00EB5B70" w:rsidRPr="00B20011" w:rsidRDefault="00EB5B70" w:rsidP="002C4496">
            <w:pPr>
              <w:jc w:val="center"/>
              <w:rPr>
                <w:rFonts w:cstheme="minorHAnsi"/>
              </w:rPr>
            </w:pPr>
            <w:r w:rsidRPr="00B20011">
              <w:rPr>
                <w:rFonts w:cstheme="minorHAnsi"/>
              </w:rPr>
              <w:t xml:space="preserve">Igen </w:t>
            </w:r>
            <w:sdt>
              <w:sdtPr>
                <w:rPr>
                  <w:rFonts w:cstheme="minorHAnsi"/>
                </w:rPr>
                <w:alias w:val="case1"/>
                <w:tag w:val="case1"/>
                <w:id w:val="-2081352797"/>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132" w:type="dxa"/>
            <w:tcBorders>
              <w:top w:val="single" w:sz="12" w:space="0" w:color="auto"/>
            </w:tcBorders>
            <w:vAlign w:val="center"/>
          </w:tcPr>
          <w:p w14:paraId="232EB69D" w14:textId="77777777" w:rsidR="00EB5B70" w:rsidRPr="00B20011" w:rsidRDefault="00EB5B70" w:rsidP="002C4496">
            <w:pPr>
              <w:jc w:val="center"/>
              <w:rPr>
                <w:rFonts w:cstheme="minorHAnsi"/>
              </w:rPr>
            </w:pPr>
            <w:r w:rsidRPr="00B20011">
              <w:rPr>
                <w:rFonts w:cstheme="minorHAnsi"/>
              </w:rPr>
              <w:t xml:space="preserve">Nem </w:t>
            </w:r>
            <w:sdt>
              <w:sdtPr>
                <w:rPr>
                  <w:rFonts w:cstheme="minorHAnsi"/>
                </w:rPr>
                <w:alias w:val="case1"/>
                <w:tag w:val="case1"/>
                <w:id w:val="-1595702398"/>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EB5B70" w:rsidRPr="00B20011" w14:paraId="74324BDE" w14:textId="77777777" w:rsidTr="002C4496">
        <w:trPr>
          <w:cantSplit/>
        </w:trPr>
        <w:tc>
          <w:tcPr>
            <w:tcW w:w="6799" w:type="dxa"/>
          </w:tcPr>
          <w:p w14:paraId="414344FB" w14:textId="77777777" w:rsidR="00EB5B70" w:rsidRPr="00B20011" w:rsidRDefault="00EB5B70" w:rsidP="005D1683">
            <w:pPr>
              <w:pStyle w:val="Listaszerbekezds"/>
              <w:numPr>
                <w:ilvl w:val="0"/>
                <w:numId w:val="6"/>
              </w:numPr>
              <w:jc w:val="both"/>
              <w:rPr>
                <w:rFonts w:eastAsia="Times New Roman" w:cstheme="minorHAnsi"/>
                <w:lang w:eastAsia="hu-HU"/>
              </w:rPr>
            </w:pPr>
            <w:r w:rsidRPr="00B20011">
              <w:rPr>
                <w:rFonts w:cstheme="minorHAnsi"/>
              </w:rPr>
              <w:t>a zaj és a rezgés ellenőrzésére szolgáló szabályzat</w:t>
            </w:r>
          </w:p>
        </w:tc>
        <w:tc>
          <w:tcPr>
            <w:tcW w:w="1131" w:type="dxa"/>
            <w:vAlign w:val="center"/>
          </w:tcPr>
          <w:p w14:paraId="4CBA325D" w14:textId="77777777" w:rsidR="00EB5B70" w:rsidRPr="00B20011" w:rsidRDefault="00EB5B70" w:rsidP="002C4496">
            <w:pPr>
              <w:jc w:val="center"/>
              <w:rPr>
                <w:rFonts w:cstheme="minorHAnsi"/>
              </w:rPr>
            </w:pPr>
            <w:r w:rsidRPr="00B20011">
              <w:rPr>
                <w:rFonts w:cstheme="minorHAnsi"/>
              </w:rPr>
              <w:t xml:space="preserve">Igen </w:t>
            </w:r>
            <w:sdt>
              <w:sdtPr>
                <w:rPr>
                  <w:rFonts w:cstheme="minorHAnsi"/>
                </w:rPr>
                <w:alias w:val="case1"/>
                <w:tag w:val="case1"/>
                <w:id w:val="1749385364"/>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132" w:type="dxa"/>
            <w:vAlign w:val="center"/>
          </w:tcPr>
          <w:p w14:paraId="1E2B0A2E" w14:textId="77777777" w:rsidR="00EB5B70" w:rsidRPr="00B20011" w:rsidRDefault="00EB5B70" w:rsidP="002C4496">
            <w:pPr>
              <w:jc w:val="center"/>
              <w:rPr>
                <w:rFonts w:cstheme="minorHAnsi"/>
              </w:rPr>
            </w:pPr>
            <w:r w:rsidRPr="00B20011">
              <w:rPr>
                <w:rFonts w:cstheme="minorHAnsi"/>
              </w:rPr>
              <w:t xml:space="preserve">Nem </w:t>
            </w:r>
            <w:sdt>
              <w:sdtPr>
                <w:rPr>
                  <w:rFonts w:cstheme="minorHAnsi"/>
                </w:rPr>
                <w:alias w:val="case1"/>
                <w:tag w:val="case1"/>
                <w:id w:val="-112292774"/>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EB5B70" w:rsidRPr="00B20011" w14:paraId="09927EC1" w14:textId="77777777" w:rsidTr="002C4496">
        <w:trPr>
          <w:cantSplit/>
        </w:trPr>
        <w:tc>
          <w:tcPr>
            <w:tcW w:w="6799" w:type="dxa"/>
          </w:tcPr>
          <w:p w14:paraId="48957697" w14:textId="77777777" w:rsidR="00EB5B70" w:rsidRPr="00B20011" w:rsidRDefault="00EB5B70" w:rsidP="005D1683">
            <w:pPr>
              <w:pStyle w:val="Listaszerbekezds"/>
              <w:numPr>
                <w:ilvl w:val="0"/>
                <w:numId w:val="6"/>
              </w:numPr>
              <w:jc w:val="both"/>
              <w:rPr>
                <w:rFonts w:eastAsia="Times New Roman" w:cstheme="minorHAnsi"/>
                <w:lang w:eastAsia="hu-HU"/>
              </w:rPr>
            </w:pPr>
            <w:r w:rsidRPr="00B20011">
              <w:rPr>
                <w:rFonts w:eastAsia="Times New Roman" w:cstheme="minorHAnsi"/>
                <w:lang w:eastAsia="hu-HU"/>
              </w:rPr>
              <w:t xml:space="preserve">az azonosított, zajjal és rezgéssel kapcsolatos eseményekre, pl. panaszokra adandó válaszok szabályzata </w:t>
            </w:r>
          </w:p>
        </w:tc>
        <w:tc>
          <w:tcPr>
            <w:tcW w:w="1131" w:type="dxa"/>
            <w:vAlign w:val="center"/>
          </w:tcPr>
          <w:p w14:paraId="28F34AE9" w14:textId="77777777" w:rsidR="00EB5B70" w:rsidRPr="00B20011" w:rsidRDefault="00EB5B70" w:rsidP="002C4496">
            <w:pPr>
              <w:jc w:val="center"/>
              <w:rPr>
                <w:rFonts w:cstheme="minorHAnsi"/>
              </w:rPr>
            </w:pPr>
            <w:r w:rsidRPr="00B20011">
              <w:rPr>
                <w:rFonts w:cstheme="minorHAnsi"/>
              </w:rPr>
              <w:t xml:space="preserve">Igen </w:t>
            </w:r>
            <w:sdt>
              <w:sdtPr>
                <w:rPr>
                  <w:rFonts w:cstheme="minorHAnsi"/>
                </w:rPr>
                <w:alias w:val="case1"/>
                <w:tag w:val="case1"/>
                <w:id w:val="-1247497334"/>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132" w:type="dxa"/>
            <w:vAlign w:val="center"/>
          </w:tcPr>
          <w:p w14:paraId="188D8E22" w14:textId="77777777" w:rsidR="00EB5B70" w:rsidRPr="00B20011" w:rsidRDefault="00EB5B70" w:rsidP="002C4496">
            <w:pPr>
              <w:jc w:val="center"/>
              <w:rPr>
                <w:rFonts w:cstheme="minorHAnsi"/>
              </w:rPr>
            </w:pPr>
            <w:r w:rsidRPr="00B20011">
              <w:rPr>
                <w:rFonts w:cstheme="minorHAnsi"/>
              </w:rPr>
              <w:t xml:space="preserve">Nem </w:t>
            </w:r>
            <w:sdt>
              <w:sdtPr>
                <w:rPr>
                  <w:rFonts w:cstheme="minorHAnsi"/>
                </w:rPr>
                <w:alias w:val="case1"/>
                <w:tag w:val="case1"/>
                <w:id w:val="674845981"/>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EB5B70" w:rsidRPr="00B20011" w14:paraId="59373535" w14:textId="77777777" w:rsidTr="002C4496">
        <w:trPr>
          <w:cantSplit/>
        </w:trPr>
        <w:tc>
          <w:tcPr>
            <w:tcW w:w="6799" w:type="dxa"/>
          </w:tcPr>
          <w:p w14:paraId="541561C4" w14:textId="77777777" w:rsidR="00EB5B70" w:rsidRPr="00B20011" w:rsidRDefault="00EB5B70" w:rsidP="005D1683">
            <w:pPr>
              <w:pStyle w:val="Listaszerbekezds"/>
              <w:numPr>
                <w:ilvl w:val="0"/>
                <w:numId w:val="6"/>
              </w:numPr>
              <w:jc w:val="both"/>
              <w:rPr>
                <w:rFonts w:eastAsia="Times New Roman" w:cstheme="minorHAnsi"/>
                <w:lang w:eastAsia="hu-HU"/>
              </w:rPr>
            </w:pPr>
            <w:r w:rsidRPr="00B20011">
              <w:rPr>
                <w:rFonts w:eastAsia="Times New Roman" w:cstheme="minorHAnsi"/>
                <w:lang w:eastAsia="hu-HU"/>
              </w:rPr>
              <w:t xml:space="preserve">zaj- és rezgéscsökkentési program a forrás(ok) azonosítása, a zajnak és rezgésnek való kitettség mérése/becslése, a források hozzájárulásának jellemzése, valamint a megelőző és/vagy csökkentő intézkedések végrehajtása érdekében. </w:t>
            </w:r>
          </w:p>
        </w:tc>
        <w:tc>
          <w:tcPr>
            <w:tcW w:w="1131" w:type="dxa"/>
            <w:vAlign w:val="center"/>
          </w:tcPr>
          <w:p w14:paraId="53548A1F" w14:textId="77777777" w:rsidR="00EB5B70" w:rsidRPr="00B20011" w:rsidRDefault="00EB5B70" w:rsidP="002C4496">
            <w:pPr>
              <w:jc w:val="center"/>
              <w:rPr>
                <w:rFonts w:cstheme="minorHAnsi"/>
              </w:rPr>
            </w:pPr>
            <w:r w:rsidRPr="00B20011">
              <w:rPr>
                <w:rFonts w:cstheme="minorHAnsi"/>
              </w:rPr>
              <w:t xml:space="preserve">Igen </w:t>
            </w:r>
            <w:sdt>
              <w:sdtPr>
                <w:rPr>
                  <w:rFonts w:cstheme="minorHAnsi"/>
                </w:rPr>
                <w:alias w:val="case1"/>
                <w:tag w:val="case1"/>
                <w:id w:val="-1966881410"/>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132" w:type="dxa"/>
            <w:vAlign w:val="center"/>
          </w:tcPr>
          <w:p w14:paraId="6D43B302" w14:textId="77777777" w:rsidR="00EB5B70" w:rsidRPr="00B20011" w:rsidRDefault="00EB5B70" w:rsidP="002C4496">
            <w:pPr>
              <w:jc w:val="center"/>
              <w:rPr>
                <w:rFonts w:cstheme="minorHAnsi"/>
              </w:rPr>
            </w:pPr>
            <w:r w:rsidRPr="00B20011">
              <w:rPr>
                <w:rFonts w:cstheme="minorHAnsi"/>
              </w:rPr>
              <w:t xml:space="preserve">Nem </w:t>
            </w:r>
            <w:sdt>
              <w:sdtPr>
                <w:rPr>
                  <w:rFonts w:cstheme="minorHAnsi"/>
                </w:rPr>
                <w:alias w:val="case1"/>
                <w:tag w:val="case1"/>
                <w:id w:val="-786046392"/>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EB5B70" w:rsidRPr="00B20011" w14:paraId="63B7F8EA" w14:textId="77777777" w:rsidTr="002C4496">
        <w:trPr>
          <w:cantSplit/>
        </w:trPr>
        <w:tc>
          <w:tcPr>
            <w:tcW w:w="6799" w:type="dxa"/>
            <w:tcBorders>
              <w:bottom w:val="single" w:sz="12" w:space="0" w:color="auto"/>
            </w:tcBorders>
          </w:tcPr>
          <w:p w14:paraId="3601183B" w14:textId="77777777" w:rsidR="00EB5B70" w:rsidRPr="00B20011" w:rsidRDefault="00FD3462" w:rsidP="005D1683">
            <w:pPr>
              <w:rPr>
                <w:rFonts w:cstheme="minorHAnsi"/>
                <w:i/>
              </w:rPr>
            </w:pPr>
            <w:r w:rsidRPr="00B20011">
              <w:rPr>
                <w:rFonts w:cstheme="minorHAnsi"/>
                <w:i/>
              </w:rPr>
              <w:t>Alkalmazhatóság</w:t>
            </w:r>
          </w:p>
          <w:p w14:paraId="630B7170" w14:textId="77777777" w:rsidR="00EB5B70" w:rsidRPr="00B20011" w:rsidRDefault="00FD3462" w:rsidP="005D1683">
            <w:pPr>
              <w:jc w:val="both"/>
              <w:rPr>
                <w:rFonts w:eastAsia="Times New Roman" w:cstheme="minorHAnsi"/>
                <w:lang w:eastAsia="hu-HU"/>
              </w:rPr>
            </w:pPr>
            <w:r w:rsidRPr="00B20011">
              <w:rPr>
                <w:rFonts w:eastAsia="Times New Roman" w:cstheme="minorHAnsi"/>
                <w:lang w:eastAsia="hu-HU"/>
              </w:rPr>
              <w:t>Az alkalmazhatóság azokra az esetekre korlátozódik, amelyekben az érzékeny területeken zaj-, illetve rezgésártalomra lehet számítani és/vagy azt igazolták.</w:t>
            </w:r>
          </w:p>
        </w:tc>
        <w:tc>
          <w:tcPr>
            <w:tcW w:w="2263" w:type="dxa"/>
            <w:gridSpan w:val="2"/>
            <w:tcBorders>
              <w:bottom w:val="single" w:sz="12" w:space="0" w:color="auto"/>
            </w:tcBorders>
            <w:vAlign w:val="center"/>
          </w:tcPr>
          <w:p w14:paraId="490BC601" w14:textId="77777777" w:rsidR="00EB5B70" w:rsidRPr="00B20011" w:rsidRDefault="0088293C" w:rsidP="002C4496">
            <w:pPr>
              <w:jc w:val="center"/>
              <w:rPr>
                <w:rFonts w:cstheme="minorHAnsi"/>
              </w:rPr>
            </w:pPr>
            <w:r w:rsidRPr="00B20011">
              <w:rPr>
                <w:rFonts w:cstheme="minorHAnsi"/>
              </w:rPr>
              <w:t xml:space="preserve">A BAT-következtetés nem alkalmazható </w:t>
            </w:r>
            <w:sdt>
              <w:sdtPr>
                <w:rPr>
                  <w:rFonts w:cstheme="minorHAnsi"/>
                </w:rPr>
                <w:alias w:val="case1"/>
                <w:tag w:val="case1"/>
                <w:id w:val="-366910655"/>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EB5B70" w:rsidRPr="00B20011" w14:paraId="7EAD00EA" w14:textId="77777777" w:rsidTr="002C4496">
        <w:trPr>
          <w:cantSplit/>
        </w:trPr>
        <w:tc>
          <w:tcPr>
            <w:tcW w:w="6799" w:type="dxa"/>
            <w:tcBorders>
              <w:top w:val="single" w:sz="12" w:space="0" w:color="auto"/>
              <w:left w:val="single" w:sz="12" w:space="0" w:color="auto"/>
              <w:bottom w:val="single" w:sz="12" w:space="0" w:color="auto"/>
            </w:tcBorders>
          </w:tcPr>
          <w:p w14:paraId="47872B4F" w14:textId="591561A0" w:rsidR="00DD26B4" w:rsidRDefault="00EB5B70" w:rsidP="0088293C">
            <w:pPr>
              <w:jc w:val="both"/>
              <w:rPr>
                <w:rFonts w:eastAsia="Times New Roman" w:cstheme="minorHAnsi"/>
                <w:b/>
                <w:lang w:eastAsia="hu-HU"/>
              </w:rPr>
            </w:pPr>
            <w:r w:rsidRPr="00B20011">
              <w:rPr>
                <w:rFonts w:eastAsia="Times New Roman" w:cstheme="minorHAnsi"/>
                <w:b/>
                <w:lang w:eastAsia="hu-HU"/>
              </w:rPr>
              <w:t xml:space="preserve">A </w:t>
            </w:r>
            <w:r w:rsidR="00AA7B78" w:rsidRPr="00B20011">
              <w:rPr>
                <w:rFonts w:eastAsia="Times New Roman" w:cstheme="minorHAnsi"/>
                <w:b/>
                <w:lang w:eastAsia="hu-HU"/>
              </w:rPr>
              <w:t>tevékenység</w:t>
            </w:r>
            <w:r w:rsidRPr="00B20011">
              <w:rPr>
                <w:rFonts w:eastAsia="Times New Roman" w:cstheme="minorHAnsi"/>
                <w:b/>
                <w:lang w:eastAsia="hu-HU"/>
              </w:rPr>
              <w:t xml:space="preserve"> meg</w:t>
            </w:r>
            <w:r w:rsidR="00220949">
              <w:rPr>
                <w:rFonts w:eastAsia="Times New Roman" w:cstheme="minorHAnsi"/>
                <w:b/>
                <w:lang w:eastAsia="hu-HU"/>
              </w:rPr>
              <w:t>felel a 17. BAT-következtetésnek:</w:t>
            </w:r>
          </w:p>
          <w:p w14:paraId="23D52012" w14:textId="038B9E76" w:rsidR="00EB5B70" w:rsidRPr="00DD26B4" w:rsidRDefault="00EB5B70" w:rsidP="00DD26B4">
            <w:pPr>
              <w:rPr>
                <w:rFonts w:eastAsia="Times New Roman" w:cstheme="minorHAnsi"/>
                <w:lang w:eastAsia="hu-HU"/>
              </w:rPr>
            </w:pPr>
            <w:r w:rsidRPr="00DD26B4">
              <w:rPr>
                <w:rFonts w:eastAsia="Times New Roman" w:cstheme="minorHAnsi"/>
                <w:lang w:eastAsia="hu-HU"/>
              </w:rPr>
              <w:t>(</w:t>
            </w:r>
            <w:r w:rsidR="00DD26B4" w:rsidRPr="00DD26B4">
              <w:rPr>
                <w:rFonts w:eastAsia="Times New Roman" w:cstheme="minorHAnsi"/>
                <w:lang w:eastAsia="hu-HU"/>
              </w:rPr>
              <w:t>megfelel, amennyiben</w:t>
            </w:r>
            <w:r w:rsidRPr="00DD26B4">
              <w:rPr>
                <w:rFonts w:eastAsia="Times New Roman" w:cstheme="minorHAnsi"/>
                <w:lang w:eastAsia="hu-HU"/>
              </w:rPr>
              <w:t xml:space="preserve"> valamennyi válasz „Igen”</w:t>
            </w:r>
            <w:r w:rsidR="0088293C" w:rsidRPr="00DD26B4">
              <w:rPr>
                <w:rFonts w:eastAsia="Times New Roman" w:cstheme="minorHAnsi"/>
                <w:lang w:eastAsia="hu-HU"/>
              </w:rPr>
              <w:t>,</w:t>
            </w:r>
            <w:r w:rsidRPr="00DD26B4">
              <w:rPr>
                <w:rFonts w:eastAsia="Times New Roman" w:cstheme="minorHAnsi"/>
                <w:lang w:eastAsia="hu-HU"/>
              </w:rPr>
              <w:t xml:space="preserve"> vagy „</w:t>
            </w:r>
            <w:proofErr w:type="gramStart"/>
            <w:r w:rsidR="0088293C" w:rsidRPr="00DD26B4">
              <w:rPr>
                <w:rFonts w:eastAsia="Times New Roman" w:cstheme="minorHAnsi"/>
                <w:lang w:eastAsia="hu-HU"/>
              </w:rPr>
              <w:t>A</w:t>
            </w:r>
            <w:proofErr w:type="gramEnd"/>
            <w:r w:rsidR="0088293C" w:rsidRPr="00DD26B4">
              <w:rPr>
                <w:rFonts w:eastAsia="Times New Roman" w:cstheme="minorHAnsi"/>
                <w:lang w:eastAsia="hu-HU"/>
              </w:rPr>
              <w:t xml:space="preserve"> BAT-következtetés n</w:t>
            </w:r>
            <w:r w:rsidRPr="00DD26B4">
              <w:rPr>
                <w:rFonts w:eastAsia="Times New Roman" w:cstheme="minorHAnsi"/>
                <w:lang w:eastAsia="hu-HU"/>
              </w:rPr>
              <w:t>em alkalmazható”)</w:t>
            </w:r>
          </w:p>
        </w:tc>
        <w:tc>
          <w:tcPr>
            <w:tcW w:w="1131" w:type="dxa"/>
            <w:tcBorders>
              <w:top w:val="single" w:sz="12" w:space="0" w:color="auto"/>
              <w:bottom w:val="single" w:sz="12" w:space="0" w:color="auto"/>
            </w:tcBorders>
            <w:shd w:val="clear" w:color="auto" w:fill="E2EFD9" w:themeFill="accent6" w:themeFillTint="33"/>
            <w:vAlign w:val="center"/>
          </w:tcPr>
          <w:p w14:paraId="423C1E11" w14:textId="77777777" w:rsidR="00EB5B70" w:rsidRPr="00DD26B4" w:rsidRDefault="00EB5B70" w:rsidP="002C4496">
            <w:pPr>
              <w:jc w:val="center"/>
              <w:rPr>
                <w:rFonts w:cstheme="minorHAnsi"/>
                <w:b/>
                <w:color w:val="000000" w:themeColor="text1"/>
              </w:rPr>
            </w:pPr>
            <w:r w:rsidRPr="00DD26B4">
              <w:rPr>
                <w:rFonts w:cstheme="minorHAnsi"/>
                <w:b/>
                <w:color w:val="000000" w:themeColor="text1"/>
              </w:rPr>
              <w:t xml:space="preserve">Igen </w:t>
            </w:r>
            <w:sdt>
              <w:sdtPr>
                <w:rPr>
                  <w:rFonts w:cstheme="minorHAnsi"/>
                  <w:b/>
                  <w:color w:val="000000" w:themeColor="text1"/>
                </w:rPr>
                <w:alias w:val="case1"/>
                <w:tag w:val="case1"/>
                <w:id w:val="2147073495"/>
                <w14:checkbox>
                  <w14:checked w14:val="0"/>
                  <w14:checkedState w14:val="2612" w14:font="MS Gothic"/>
                  <w14:uncheckedState w14:val="2610" w14:font="MS Gothic"/>
                </w14:checkbox>
              </w:sdtPr>
              <w:sdtContent>
                <w:r w:rsidRPr="00DD26B4">
                  <w:rPr>
                    <w:rFonts w:ascii="Segoe UI Symbol" w:eastAsia="MS Gothic" w:hAnsi="Segoe UI Symbol" w:cs="Segoe UI Symbol"/>
                    <w:b/>
                    <w:color w:val="000000" w:themeColor="text1"/>
                  </w:rPr>
                  <w:t>☐</w:t>
                </w:r>
              </w:sdtContent>
            </w:sdt>
          </w:p>
        </w:tc>
        <w:tc>
          <w:tcPr>
            <w:tcW w:w="1132" w:type="dxa"/>
            <w:tcBorders>
              <w:top w:val="single" w:sz="12" w:space="0" w:color="auto"/>
              <w:bottom w:val="single" w:sz="12" w:space="0" w:color="auto"/>
              <w:right w:val="single" w:sz="12" w:space="0" w:color="auto"/>
            </w:tcBorders>
            <w:shd w:val="clear" w:color="auto" w:fill="F7CAAC" w:themeFill="accent2" w:themeFillTint="66"/>
            <w:vAlign w:val="center"/>
          </w:tcPr>
          <w:p w14:paraId="175A4F9D" w14:textId="77777777" w:rsidR="00EB5B70" w:rsidRPr="00DD26B4" w:rsidRDefault="00EB5B70" w:rsidP="002C4496">
            <w:pPr>
              <w:jc w:val="center"/>
              <w:rPr>
                <w:rFonts w:cstheme="minorHAnsi"/>
                <w:b/>
                <w:color w:val="000000" w:themeColor="text1"/>
              </w:rPr>
            </w:pPr>
            <w:r w:rsidRPr="00DD26B4">
              <w:rPr>
                <w:rFonts w:cstheme="minorHAnsi"/>
                <w:b/>
                <w:color w:val="000000" w:themeColor="text1"/>
              </w:rPr>
              <w:t xml:space="preserve">Nem </w:t>
            </w:r>
            <w:sdt>
              <w:sdtPr>
                <w:rPr>
                  <w:rFonts w:cstheme="minorHAnsi"/>
                  <w:b/>
                  <w:color w:val="000000" w:themeColor="text1"/>
                </w:rPr>
                <w:alias w:val="case1"/>
                <w:tag w:val="case1"/>
                <w:id w:val="1093203677"/>
                <w14:checkbox>
                  <w14:checked w14:val="0"/>
                  <w14:checkedState w14:val="2612" w14:font="MS Gothic"/>
                  <w14:uncheckedState w14:val="2610" w14:font="MS Gothic"/>
                </w14:checkbox>
              </w:sdtPr>
              <w:sdtContent>
                <w:r w:rsidRPr="00DD26B4">
                  <w:rPr>
                    <w:rFonts w:ascii="Segoe UI Symbol" w:eastAsia="MS Gothic" w:hAnsi="Segoe UI Symbol" w:cs="Segoe UI Symbol"/>
                    <w:b/>
                    <w:color w:val="000000" w:themeColor="text1"/>
                  </w:rPr>
                  <w:t>☐</w:t>
                </w:r>
              </w:sdtContent>
            </w:sdt>
          </w:p>
        </w:tc>
      </w:tr>
    </w:tbl>
    <w:p w14:paraId="67D68262" w14:textId="77777777" w:rsidR="006200B6" w:rsidRPr="00B20011" w:rsidRDefault="006200B6" w:rsidP="006200B6">
      <w:pPr>
        <w:spacing w:after="0" w:line="240" w:lineRule="auto"/>
        <w:rPr>
          <w:rFonts w:cstheme="minorHAnsi"/>
        </w:rPr>
      </w:pPr>
      <w:bookmarkStart w:id="21" w:name="_Toc94859140"/>
    </w:p>
    <w:tbl>
      <w:tblPr>
        <w:tblStyle w:val="Rcsostblzat"/>
        <w:tblW w:w="0" w:type="auto"/>
        <w:tblLook w:val="04A0" w:firstRow="1" w:lastRow="0" w:firstColumn="1" w:lastColumn="0" w:noHBand="0" w:noVBand="1"/>
      </w:tblPr>
      <w:tblGrid>
        <w:gridCol w:w="9042"/>
      </w:tblGrid>
      <w:tr w:rsidR="006200B6" w:rsidRPr="008E639A" w14:paraId="70FF7382"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auto"/>
            <w:vAlign w:val="center"/>
          </w:tcPr>
          <w:p w14:paraId="2B54D86C" w14:textId="77777777" w:rsidR="006200B6" w:rsidRPr="008E639A" w:rsidRDefault="006200B6" w:rsidP="006200B6">
            <w:pPr>
              <w:rPr>
                <w:rFonts w:cstheme="minorHAnsi"/>
              </w:rPr>
            </w:pPr>
            <w:r w:rsidRPr="008E639A">
              <w:rPr>
                <w:rFonts w:cstheme="minorHAnsi"/>
              </w:rPr>
              <w:t>Indoklás, hivatkozások, megjegyzések (ha szükséges):</w:t>
            </w:r>
          </w:p>
        </w:tc>
      </w:tr>
      <w:tr w:rsidR="006200B6" w:rsidRPr="008E639A" w14:paraId="19B8C425" w14:textId="77777777" w:rsidTr="006200B6">
        <w:trPr>
          <w:trHeight w:val="397"/>
        </w:trPr>
        <w:tc>
          <w:tcPr>
            <w:tcW w:w="9042" w:type="dxa"/>
            <w:tcBorders>
              <w:top w:val="single" w:sz="12" w:space="0" w:color="auto"/>
              <w:bottom w:val="single" w:sz="12" w:space="0" w:color="auto"/>
            </w:tcBorders>
            <w:vAlign w:val="center"/>
          </w:tcPr>
          <w:p w14:paraId="12FF3EFC" w14:textId="77777777" w:rsidR="006200B6" w:rsidRDefault="006200B6" w:rsidP="006200B6">
            <w:pPr>
              <w:rPr>
                <w:rFonts w:cstheme="minorHAnsi"/>
              </w:rPr>
            </w:pPr>
          </w:p>
          <w:p w14:paraId="65200DA8" w14:textId="77777777" w:rsidR="006200B6" w:rsidRPr="008E639A" w:rsidRDefault="006200B6" w:rsidP="006200B6">
            <w:pPr>
              <w:rPr>
                <w:rFonts w:cstheme="minorHAnsi"/>
              </w:rPr>
            </w:pPr>
          </w:p>
        </w:tc>
      </w:tr>
      <w:tr w:rsidR="006200B6" w:rsidRPr="008E639A" w14:paraId="7D9969BA"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F7CAAC" w:themeFill="accent2" w:themeFillTint="66"/>
            <w:vAlign w:val="center"/>
          </w:tcPr>
          <w:p w14:paraId="6049784F" w14:textId="77777777" w:rsidR="006200B6" w:rsidRDefault="006200B6" w:rsidP="006200B6">
            <w:pPr>
              <w:rPr>
                <w:rFonts w:cstheme="minorHAnsi"/>
              </w:rPr>
            </w:pPr>
            <w:r w:rsidRPr="008E639A">
              <w:rPr>
                <w:rFonts w:cstheme="minorHAnsi"/>
              </w:rPr>
              <w:t>Ha a tevékenység nem felel meg a BAT következtetésnek, a tervezett intézkedések:</w:t>
            </w:r>
          </w:p>
        </w:tc>
      </w:tr>
      <w:tr w:rsidR="006200B6" w:rsidRPr="008E639A" w14:paraId="01A71FFF" w14:textId="77777777" w:rsidTr="006200B6">
        <w:trPr>
          <w:trHeight w:val="397"/>
        </w:trPr>
        <w:tc>
          <w:tcPr>
            <w:tcW w:w="9042" w:type="dxa"/>
            <w:tcBorders>
              <w:top w:val="single" w:sz="12" w:space="0" w:color="auto"/>
            </w:tcBorders>
            <w:vAlign w:val="center"/>
          </w:tcPr>
          <w:p w14:paraId="017A0E84" w14:textId="77777777" w:rsidR="006200B6" w:rsidRDefault="006200B6" w:rsidP="006200B6">
            <w:pPr>
              <w:rPr>
                <w:rFonts w:cstheme="minorHAnsi"/>
              </w:rPr>
            </w:pPr>
          </w:p>
          <w:p w14:paraId="428BA0DD" w14:textId="77777777" w:rsidR="006200B6" w:rsidRDefault="006200B6" w:rsidP="006200B6">
            <w:pPr>
              <w:rPr>
                <w:rFonts w:cstheme="minorHAnsi"/>
              </w:rPr>
            </w:pPr>
          </w:p>
        </w:tc>
      </w:tr>
    </w:tbl>
    <w:p w14:paraId="03833330" w14:textId="21A3CBC3" w:rsidR="003A75D4" w:rsidRDefault="003A75D4" w:rsidP="006200B6">
      <w:pPr>
        <w:spacing w:after="0" w:line="240" w:lineRule="auto"/>
        <w:rPr>
          <w:rFonts w:cstheme="minorHAnsi"/>
        </w:rPr>
      </w:pPr>
    </w:p>
    <w:p w14:paraId="23CCBEA6" w14:textId="77777777" w:rsidR="003A75D4" w:rsidRDefault="003A75D4">
      <w:pPr>
        <w:rPr>
          <w:rFonts w:cstheme="minorHAnsi"/>
        </w:rPr>
      </w:pPr>
      <w:r>
        <w:rPr>
          <w:rFonts w:cstheme="minorHAnsi"/>
        </w:rPr>
        <w:br w:type="page"/>
      </w:r>
    </w:p>
    <w:p w14:paraId="615EE98F" w14:textId="3B6CBFF0" w:rsidR="001362D3" w:rsidRPr="00B20011" w:rsidRDefault="001362D3" w:rsidP="005D1683">
      <w:pPr>
        <w:pStyle w:val="Cmsor1"/>
      </w:pPr>
      <w:r w:rsidRPr="00B20011">
        <w:t>BAT 18.</w:t>
      </w:r>
      <w:r w:rsidR="00F077BB" w:rsidRPr="00B20011">
        <w:t xml:space="preserve"> Zaj- és rezgéskibocsátás csökkentése</w:t>
      </w:r>
      <w:bookmarkEnd w:id="21"/>
    </w:p>
    <w:p w14:paraId="11330BE3" w14:textId="77777777" w:rsidR="001362D3" w:rsidRPr="00B20011" w:rsidRDefault="001362D3" w:rsidP="00A35665">
      <w:pPr>
        <w:pStyle w:val="Georgia12"/>
      </w:pPr>
      <w:r w:rsidRPr="00B20011">
        <w:t>A zaj- és rezgéskibocsátás megelőzése vagy – amennyiben ez nem kivitelezhető – csökkentése érdekében alkalmazandó BAT az alábbi technikák egyikének vagy kombinációjának használatát foglalja magában.</w:t>
      </w:r>
    </w:p>
    <w:p w14:paraId="6E5BBD62" w14:textId="77777777" w:rsidR="0088293C" w:rsidRPr="00B20011" w:rsidRDefault="0088293C" w:rsidP="005D1683">
      <w:pPr>
        <w:shd w:val="clear" w:color="auto" w:fill="FFFFFF"/>
        <w:spacing w:after="0" w:line="240" w:lineRule="auto"/>
        <w:jc w:val="both"/>
        <w:rPr>
          <w:rFonts w:eastAsia="Times New Roman" w:cstheme="minorHAnsi"/>
          <w:color w:val="000000"/>
          <w:lang w:eastAsia="hu-H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13" w:type="dxa"/>
          <w:left w:w="113" w:type="dxa"/>
          <w:bottom w:w="113" w:type="dxa"/>
          <w:right w:w="113" w:type="dxa"/>
        </w:tblCellMar>
        <w:tblLook w:val="04A0" w:firstRow="1" w:lastRow="0" w:firstColumn="1" w:lastColumn="0" w:noHBand="0" w:noVBand="1"/>
      </w:tblPr>
      <w:tblGrid>
        <w:gridCol w:w="420"/>
        <w:gridCol w:w="1980"/>
        <w:gridCol w:w="4383"/>
        <w:gridCol w:w="1129"/>
        <w:gridCol w:w="1130"/>
      </w:tblGrid>
      <w:tr w:rsidR="00A1243F" w:rsidRPr="00B20011" w14:paraId="4877FA56" w14:textId="77777777" w:rsidTr="006B3166">
        <w:trPr>
          <w:cantSplit/>
        </w:trPr>
        <w:tc>
          <w:tcPr>
            <w:tcW w:w="2405" w:type="dxa"/>
            <w:gridSpan w:val="2"/>
            <w:tcBorders>
              <w:top w:val="single" w:sz="12" w:space="0" w:color="auto"/>
              <w:left w:val="single" w:sz="12" w:space="0" w:color="auto"/>
              <w:bottom w:val="single" w:sz="12" w:space="0" w:color="auto"/>
              <w:right w:val="single" w:sz="12" w:space="0" w:color="auto"/>
            </w:tcBorders>
            <w:shd w:val="clear" w:color="auto" w:fill="DBD3C5"/>
            <w:tcMar>
              <w:top w:w="120" w:type="dxa"/>
              <w:left w:w="120" w:type="dxa"/>
              <w:bottom w:w="120" w:type="dxa"/>
              <w:right w:w="120" w:type="dxa"/>
            </w:tcMar>
            <w:vAlign w:val="center"/>
            <w:hideMark/>
          </w:tcPr>
          <w:p w14:paraId="507D421A" w14:textId="77777777" w:rsidR="00A1243F" w:rsidRPr="00B20011" w:rsidRDefault="00A1243F" w:rsidP="006B3166">
            <w:pPr>
              <w:keepNext/>
              <w:spacing w:after="0" w:line="240" w:lineRule="auto"/>
              <w:ind w:right="193"/>
              <w:jc w:val="center"/>
              <w:rPr>
                <w:rFonts w:eastAsia="Times New Roman" w:cstheme="minorHAnsi"/>
                <w:b/>
                <w:bCs/>
                <w:color w:val="000000"/>
                <w:lang w:eastAsia="hu-HU"/>
              </w:rPr>
            </w:pPr>
            <w:r w:rsidRPr="00B20011">
              <w:rPr>
                <w:rFonts w:eastAsia="Times New Roman" w:cstheme="minorHAnsi"/>
                <w:b/>
                <w:bCs/>
                <w:color w:val="000000"/>
                <w:lang w:eastAsia="hu-HU"/>
              </w:rPr>
              <w:t>Technika</w:t>
            </w:r>
          </w:p>
        </w:tc>
        <w:tc>
          <w:tcPr>
            <w:tcW w:w="4394" w:type="dxa"/>
            <w:tcBorders>
              <w:top w:val="single" w:sz="12" w:space="0" w:color="auto"/>
              <w:left w:val="single" w:sz="12" w:space="0" w:color="auto"/>
              <w:bottom w:val="single" w:sz="12" w:space="0" w:color="auto"/>
              <w:right w:val="single" w:sz="12" w:space="0" w:color="auto"/>
            </w:tcBorders>
            <w:shd w:val="clear" w:color="auto" w:fill="DBD3C5"/>
            <w:tcMar>
              <w:top w:w="120" w:type="dxa"/>
              <w:left w:w="120" w:type="dxa"/>
              <w:bottom w:w="120" w:type="dxa"/>
              <w:right w:w="120" w:type="dxa"/>
            </w:tcMar>
            <w:vAlign w:val="center"/>
            <w:hideMark/>
          </w:tcPr>
          <w:p w14:paraId="705DAFB1" w14:textId="77777777" w:rsidR="00A1243F" w:rsidRPr="00B20011" w:rsidRDefault="00A1243F" w:rsidP="006B3166">
            <w:pPr>
              <w:keepNext/>
              <w:spacing w:after="0" w:line="240" w:lineRule="auto"/>
              <w:ind w:right="193"/>
              <w:jc w:val="center"/>
              <w:rPr>
                <w:rFonts w:eastAsia="Times New Roman" w:cstheme="minorHAnsi"/>
                <w:b/>
                <w:bCs/>
                <w:color w:val="000000"/>
                <w:lang w:eastAsia="hu-HU"/>
              </w:rPr>
            </w:pPr>
            <w:r w:rsidRPr="00B20011">
              <w:rPr>
                <w:rFonts w:eastAsia="Times New Roman" w:cstheme="minorHAnsi"/>
                <w:b/>
                <w:bCs/>
                <w:color w:val="000000"/>
                <w:lang w:eastAsia="hu-HU"/>
              </w:rPr>
              <w:t>Alkalmazhatóság</w:t>
            </w:r>
          </w:p>
        </w:tc>
        <w:tc>
          <w:tcPr>
            <w:tcW w:w="2263" w:type="dxa"/>
            <w:gridSpan w:val="2"/>
            <w:tcBorders>
              <w:top w:val="single" w:sz="12" w:space="0" w:color="auto"/>
              <w:left w:val="single" w:sz="12" w:space="0" w:color="auto"/>
              <w:bottom w:val="single" w:sz="12" w:space="0" w:color="auto"/>
              <w:right w:val="single" w:sz="12" w:space="0" w:color="auto"/>
            </w:tcBorders>
            <w:shd w:val="clear" w:color="auto" w:fill="DBD3C5"/>
            <w:vAlign w:val="center"/>
          </w:tcPr>
          <w:p w14:paraId="552A07BE" w14:textId="77777777" w:rsidR="00A1243F" w:rsidRPr="00B20011" w:rsidRDefault="00A1243F" w:rsidP="006B3166">
            <w:pPr>
              <w:keepNext/>
              <w:spacing w:after="0" w:line="240" w:lineRule="auto"/>
              <w:ind w:right="193"/>
              <w:jc w:val="center"/>
              <w:rPr>
                <w:rFonts w:eastAsia="Times New Roman" w:cstheme="minorHAnsi"/>
                <w:b/>
                <w:bCs/>
                <w:color w:val="000000"/>
                <w:lang w:eastAsia="hu-HU"/>
              </w:rPr>
            </w:pPr>
            <w:r w:rsidRPr="00B20011">
              <w:rPr>
                <w:rFonts w:eastAsia="Times New Roman" w:cstheme="minorHAnsi"/>
                <w:b/>
                <w:bCs/>
                <w:color w:val="000000"/>
                <w:lang w:eastAsia="hu-HU"/>
              </w:rPr>
              <w:t>Az alkalmazott technika</w:t>
            </w:r>
          </w:p>
        </w:tc>
      </w:tr>
      <w:tr w:rsidR="00A1243F" w:rsidRPr="00B20011" w14:paraId="36697D86" w14:textId="77777777" w:rsidTr="002C4496">
        <w:trPr>
          <w:cantSplit/>
        </w:trPr>
        <w:tc>
          <w:tcPr>
            <w:tcW w:w="421" w:type="dxa"/>
            <w:vMerge w:val="restart"/>
            <w:tcBorders>
              <w:top w:val="single" w:sz="12" w:space="0" w:color="auto"/>
            </w:tcBorders>
            <w:shd w:val="clear" w:color="auto" w:fill="FFFFFF"/>
            <w:tcMar>
              <w:top w:w="120" w:type="dxa"/>
              <w:left w:w="120" w:type="dxa"/>
              <w:bottom w:w="120" w:type="dxa"/>
              <w:right w:w="120" w:type="dxa"/>
            </w:tcMar>
            <w:hideMark/>
          </w:tcPr>
          <w:p w14:paraId="3DCB87D0" w14:textId="77777777" w:rsidR="00A1243F" w:rsidRPr="00B20011" w:rsidRDefault="00A1243F" w:rsidP="005D1683">
            <w:pPr>
              <w:keepNext/>
              <w:spacing w:after="0" w:line="240" w:lineRule="auto"/>
              <w:rPr>
                <w:rFonts w:eastAsia="Times New Roman" w:cstheme="minorHAnsi"/>
                <w:color w:val="000000"/>
                <w:lang w:eastAsia="hu-HU"/>
              </w:rPr>
            </w:pPr>
            <w:r w:rsidRPr="00B20011">
              <w:rPr>
                <w:rFonts w:eastAsia="Times New Roman" w:cstheme="minorHAnsi"/>
                <w:color w:val="000000"/>
                <w:lang w:eastAsia="hu-HU"/>
              </w:rPr>
              <w:t>a.</w:t>
            </w:r>
          </w:p>
        </w:tc>
        <w:tc>
          <w:tcPr>
            <w:tcW w:w="1984" w:type="dxa"/>
            <w:vMerge w:val="restart"/>
            <w:tcBorders>
              <w:top w:val="single" w:sz="12" w:space="0" w:color="auto"/>
            </w:tcBorders>
            <w:shd w:val="clear" w:color="auto" w:fill="FFFFFF"/>
            <w:tcMar>
              <w:top w:w="120" w:type="dxa"/>
              <w:left w:w="120" w:type="dxa"/>
              <w:bottom w:w="120" w:type="dxa"/>
              <w:right w:w="120" w:type="dxa"/>
            </w:tcMar>
            <w:hideMark/>
          </w:tcPr>
          <w:p w14:paraId="442616D8" w14:textId="77777777" w:rsidR="00A1243F" w:rsidRPr="00B20011" w:rsidRDefault="00A1243F" w:rsidP="005D1683">
            <w:pPr>
              <w:keepNext/>
              <w:spacing w:after="0" w:line="240" w:lineRule="auto"/>
              <w:rPr>
                <w:rFonts w:eastAsia="Times New Roman" w:cstheme="minorHAnsi"/>
                <w:color w:val="000000"/>
                <w:lang w:eastAsia="hu-HU"/>
              </w:rPr>
            </w:pPr>
            <w:r w:rsidRPr="00B20011">
              <w:rPr>
                <w:rFonts w:eastAsia="Times New Roman" w:cstheme="minorHAnsi"/>
                <w:color w:val="000000"/>
                <w:lang w:eastAsia="hu-HU"/>
              </w:rPr>
              <w:t>A berendezések és épületek megfelelő elhelyezése</w:t>
            </w:r>
          </w:p>
        </w:tc>
        <w:tc>
          <w:tcPr>
            <w:tcW w:w="4394" w:type="dxa"/>
            <w:vMerge w:val="restart"/>
            <w:tcBorders>
              <w:top w:val="single" w:sz="12" w:space="0" w:color="auto"/>
            </w:tcBorders>
            <w:shd w:val="clear" w:color="auto" w:fill="FFFFFF"/>
            <w:tcMar>
              <w:top w:w="120" w:type="dxa"/>
              <w:left w:w="120" w:type="dxa"/>
              <w:bottom w:w="120" w:type="dxa"/>
              <w:right w:w="120" w:type="dxa"/>
            </w:tcMar>
            <w:hideMark/>
          </w:tcPr>
          <w:p w14:paraId="044745F9" w14:textId="77777777" w:rsidR="00A1243F" w:rsidRPr="00B20011" w:rsidRDefault="00A1243F" w:rsidP="005D1683">
            <w:pPr>
              <w:keepNext/>
              <w:spacing w:after="0" w:line="240" w:lineRule="auto"/>
              <w:rPr>
                <w:rFonts w:eastAsia="Times New Roman" w:cstheme="minorHAnsi"/>
                <w:color w:val="000000"/>
                <w:lang w:eastAsia="hu-HU"/>
              </w:rPr>
            </w:pPr>
            <w:r w:rsidRPr="00B20011">
              <w:rPr>
                <w:rFonts w:eastAsia="Times New Roman" w:cstheme="minorHAnsi"/>
                <w:color w:val="000000"/>
                <w:lang w:eastAsia="hu-HU"/>
              </w:rPr>
              <w:t>Meglévő üzemek esetében a berendezések vagy az épületek kijáratainak vagy bejáratainak áthelyezését a helyhiány vagy a magas költségek korlátozhatják.</w:t>
            </w:r>
          </w:p>
        </w:tc>
        <w:tc>
          <w:tcPr>
            <w:tcW w:w="1131" w:type="dxa"/>
            <w:tcBorders>
              <w:top w:val="single" w:sz="12" w:space="0" w:color="auto"/>
            </w:tcBorders>
            <w:shd w:val="clear" w:color="auto" w:fill="FFFFFF"/>
            <w:vAlign w:val="center"/>
          </w:tcPr>
          <w:p w14:paraId="3D540B58" w14:textId="77777777" w:rsidR="00A1243F" w:rsidRPr="00B20011" w:rsidRDefault="00A1243F" w:rsidP="002C4496">
            <w:pPr>
              <w:keepNext/>
              <w:spacing w:after="0" w:line="240" w:lineRule="auto"/>
              <w:jc w:val="center"/>
              <w:rPr>
                <w:rFonts w:cstheme="minorHAnsi"/>
              </w:rPr>
            </w:pPr>
            <w:r w:rsidRPr="00B20011">
              <w:rPr>
                <w:rFonts w:cstheme="minorHAnsi"/>
              </w:rPr>
              <w:t xml:space="preserve">Igen </w:t>
            </w:r>
            <w:sdt>
              <w:sdtPr>
                <w:rPr>
                  <w:rFonts w:cstheme="minorHAnsi"/>
                </w:rPr>
                <w:alias w:val="case1"/>
                <w:tag w:val="case1"/>
                <w:id w:val="195816579"/>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132" w:type="dxa"/>
            <w:tcBorders>
              <w:top w:val="single" w:sz="12" w:space="0" w:color="auto"/>
            </w:tcBorders>
            <w:shd w:val="clear" w:color="auto" w:fill="FFFFFF"/>
            <w:vAlign w:val="center"/>
          </w:tcPr>
          <w:p w14:paraId="5C43F70C" w14:textId="77777777" w:rsidR="00A1243F" w:rsidRPr="00B20011" w:rsidRDefault="00A1243F" w:rsidP="002C4496">
            <w:pPr>
              <w:keepNext/>
              <w:spacing w:after="0" w:line="240" w:lineRule="auto"/>
              <w:jc w:val="center"/>
              <w:rPr>
                <w:rFonts w:cstheme="minorHAnsi"/>
              </w:rPr>
            </w:pPr>
            <w:r w:rsidRPr="00B20011">
              <w:rPr>
                <w:rFonts w:cstheme="minorHAnsi"/>
              </w:rPr>
              <w:t xml:space="preserve">Nem </w:t>
            </w:r>
            <w:sdt>
              <w:sdtPr>
                <w:rPr>
                  <w:rFonts w:cstheme="minorHAnsi"/>
                </w:rPr>
                <w:alias w:val="case1"/>
                <w:tag w:val="case1"/>
                <w:id w:val="-896354464"/>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A1243F" w:rsidRPr="00B20011" w14:paraId="0AF52FDC" w14:textId="77777777" w:rsidTr="002C4496">
        <w:trPr>
          <w:cantSplit/>
        </w:trPr>
        <w:tc>
          <w:tcPr>
            <w:tcW w:w="421" w:type="dxa"/>
            <w:vMerge/>
            <w:shd w:val="clear" w:color="auto" w:fill="FFFFFF"/>
            <w:tcMar>
              <w:top w:w="120" w:type="dxa"/>
              <w:left w:w="120" w:type="dxa"/>
              <w:bottom w:w="120" w:type="dxa"/>
              <w:right w:w="120" w:type="dxa"/>
            </w:tcMar>
          </w:tcPr>
          <w:p w14:paraId="08014251" w14:textId="77777777" w:rsidR="00A1243F" w:rsidRPr="00B20011" w:rsidRDefault="00A1243F" w:rsidP="005D1683">
            <w:pPr>
              <w:spacing w:after="0" w:line="240" w:lineRule="auto"/>
              <w:rPr>
                <w:rFonts w:eastAsia="Times New Roman" w:cstheme="minorHAnsi"/>
                <w:color w:val="000000"/>
                <w:lang w:eastAsia="hu-HU"/>
              </w:rPr>
            </w:pPr>
          </w:p>
        </w:tc>
        <w:tc>
          <w:tcPr>
            <w:tcW w:w="1984" w:type="dxa"/>
            <w:vMerge/>
            <w:shd w:val="clear" w:color="auto" w:fill="FFFFFF"/>
            <w:tcMar>
              <w:top w:w="120" w:type="dxa"/>
              <w:left w:w="120" w:type="dxa"/>
              <w:bottom w:w="120" w:type="dxa"/>
              <w:right w:w="120" w:type="dxa"/>
            </w:tcMar>
          </w:tcPr>
          <w:p w14:paraId="3359DF97" w14:textId="77777777" w:rsidR="00A1243F" w:rsidRPr="00B20011" w:rsidRDefault="00A1243F" w:rsidP="005D1683">
            <w:pPr>
              <w:spacing w:after="0" w:line="240" w:lineRule="auto"/>
              <w:rPr>
                <w:rFonts w:eastAsia="Times New Roman" w:cstheme="minorHAnsi"/>
                <w:color w:val="000000"/>
                <w:lang w:eastAsia="hu-HU"/>
              </w:rPr>
            </w:pPr>
          </w:p>
        </w:tc>
        <w:tc>
          <w:tcPr>
            <w:tcW w:w="4394" w:type="dxa"/>
            <w:vMerge/>
            <w:shd w:val="clear" w:color="auto" w:fill="FFFFFF"/>
            <w:tcMar>
              <w:top w:w="120" w:type="dxa"/>
              <w:left w:w="120" w:type="dxa"/>
              <w:bottom w:w="120" w:type="dxa"/>
              <w:right w:w="120" w:type="dxa"/>
            </w:tcMar>
          </w:tcPr>
          <w:p w14:paraId="19E3663F" w14:textId="77777777" w:rsidR="00A1243F" w:rsidRPr="00B20011" w:rsidRDefault="00A1243F" w:rsidP="005D1683">
            <w:pPr>
              <w:spacing w:after="0" w:line="240" w:lineRule="auto"/>
              <w:rPr>
                <w:rFonts w:eastAsia="Times New Roman" w:cstheme="minorHAnsi"/>
                <w:color w:val="000000"/>
                <w:lang w:eastAsia="hu-HU"/>
              </w:rPr>
            </w:pPr>
          </w:p>
        </w:tc>
        <w:tc>
          <w:tcPr>
            <w:tcW w:w="2263" w:type="dxa"/>
            <w:gridSpan w:val="2"/>
            <w:shd w:val="clear" w:color="auto" w:fill="FFFFFF"/>
            <w:vAlign w:val="center"/>
          </w:tcPr>
          <w:p w14:paraId="43D62FD1" w14:textId="1B7E047B" w:rsidR="00A1243F" w:rsidRPr="00B20011" w:rsidRDefault="00A1243F" w:rsidP="002C4496">
            <w:pPr>
              <w:spacing w:after="0" w:line="240" w:lineRule="auto"/>
              <w:jc w:val="center"/>
              <w:rPr>
                <w:rFonts w:cstheme="minorHAnsi"/>
              </w:rPr>
            </w:pPr>
            <w:r w:rsidRPr="00B20011">
              <w:rPr>
                <w:rFonts w:cstheme="minorHAnsi"/>
              </w:rPr>
              <w:t xml:space="preserve">Nem alkalmazható </w:t>
            </w:r>
            <w:sdt>
              <w:sdtPr>
                <w:rPr>
                  <w:rFonts w:cstheme="minorHAnsi"/>
                </w:rPr>
                <w:alias w:val="case1"/>
                <w:tag w:val="case1"/>
                <w:id w:val="1247768645"/>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A1243F" w:rsidRPr="00B20011" w14:paraId="14572073" w14:textId="77777777" w:rsidTr="002C4496">
        <w:trPr>
          <w:cantSplit/>
        </w:trPr>
        <w:tc>
          <w:tcPr>
            <w:tcW w:w="421" w:type="dxa"/>
            <w:shd w:val="clear" w:color="auto" w:fill="FFFFFF"/>
            <w:tcMar>
              <w:top w:w="120" w:type="dxa"/>
              <w:left w:w="120" w:type="dxa"/>
              <w:bottom w:w="120" w:type="dxa"/>
              <w:right w:w="120" w:type="dxa"/>
            </w:tcMar>
            <w:hideMark/>
          </w:tcPr>
          <w:p w14:paraId="7B39B09C" w14:textId="77777777" w:rsidR="00A1243F" w:rsidRPr="00B20011" w:rsidRDefault="00A1243F" w:rsidP="005D1683">
            <w:pPr>
              <w:spacing w:after="0" w:line="240" w:lineRule="auto"/>
              <w:rPr>
                <w:rFonts w:eastAsia="Times New Roman" w:cstheme="minorHAnsi"/>
                <w:color w:val="000000"/>
                <w:lang w:eastAsia="hu-HU"/>
              </w:rPr>
            </w:pPr>
            <w:r w:rsidRPr="00B20011">
              <w:rPr>
                <w:rFonts w:eastAsia="Times New Roman" w:cstheme="minorHAnsi"/>
                <w:color w:val="000000"/>
                <w:lang w:eastAsia="hu-HU"/>
              </w:rPr>
              <w:t>b.</w:t>
            </w:r>
          </w:p>
        </w:tc>
        <w:tc>
          <w:tcPr>
            <w:tcW w:w="1984" w:type="dxa"/>
            <w:shd w:val="clear" w:color="auto" w:fill="FFFFFF"/>
            <w:tcMar>
              <w:top w:w="120" w:type="dxa"/>
              <w:left w:w="120" w:type="dxa"/>
              <w:bottom w:w="120" w:type="dxa"/>
              <w:right w:w="120" w:type="dxa"/>
            </w:tcMar>
            <w:hideMark/>
          </w:tcPr>
          <w:p w14:paraId="6F393885" w14:textId="77777777" w:rsidR="00A1243F" w:rsidRPr="00B20011" w:rsidRDefault="00A1243F" w:rsidP="005D1683">
            <w:pPr>
              <w:spacing w:after="0" w:line="240" w:lineRule="auto"/>
              <w:rPr>
                <w:rFonts w:eastAsia="Times New Roman" w:cstheme="minorHAnsi"/>
                <w:color w:val="000000"/>
                <w:lang w:eastAsia="hu-HU"/>
              </w:rPr>
            </w:pPr>
            <w:r w:rsidRPr="00B20011">
              <w:rPr>
                <w:rFonts w:eastAsia="Times New Roman" w:cstheme="minorHAnsi"/>
                <w:color w:val="000000"/>
                <w:lang w:eastAsia="hu-HU"/>
              </w:rPr>
              <w:t>Operatív intézkedések</w:t>
            </w:r>
          </w:p>
        </w:tc>
        <w:tc>
          <w:tcPr>
            <w:tcW w:w="4394" w:type="dxa"/>
            <w:shd w:val="clear" w:color="auto" w:fill="FFFFFF"/>
            <w:tcMar>
              <w:top w:w="120" w:type="dxa"/>
              <w:left w:w="120" w:type="dxa"/>
              <w:bottom w:w="120" w:type="dxa"/>
              <w:right w:w="120" w:type="dxa"/>
            </w:tcMar>
            <w:hideMark/>
          </w:tcPr>
          <w:p w14:paraId="013A3D3B" w14:textId="77777777" w:rsidR="00A1243F" w:rsidRPr="00B20011" w:rsidRDefault="00A1243F" w:rsidP="005D1683">
            <w:pPr>
              <w:spacing w:after="0" w:line="240" w:lineRule="auto"/>
              <w:rPr>
                <w:rFonts w:eastAsia="Times New Roman" w:cstheme="minorHAnsi"/>
                <w:color w:val="000000"/>
                <w:lang w:eastAsia="hu-HU"/>
              </w:rPr>
            </w:pPr>
            <w:r w:rsidRPr="00B20011">
              <w:rPr>
                <w:rFonts w:eastAsia="Times New Roman" w:cstheme="minorHAnsi"/>
                <w:color w:val="000000"/>
                <w:lang w:eastAsia="hu-HU"/>
              </w:rPr>
              <w:t>Általánosan alkalmazható.</w:t>
            </w:r>
          </w:p>
        </w:tc>
        <w:tc>
          <w:tcPr>
            <w:tcW w:w="1131" w:type="dxa"/>
            <w:shd w:val="clear" w:color="auto" w:fill="FFFFFF"/>
            <w:vAlign w:val="center"/>
          </w:tcPr>
          <w:p w14:paraId="324BBE1A" w14:textId="77777777" w:rsidR="00A1243F" w:rsidRPr="00B20011" w:rsidRDefault="00A1243F" w:rsidP="002C4496">
            <w:pPr>
              <w:spacing w:after="0" w:line="240" w:lineRule="auto"/>
              <w:jc w:val="center"/>
              <w:rPr>
                <w:rFonts w:cstheme="minorHAnsi"/>
              </w:rPr>
            </w:pPr>
            <w:r w:rsidRPr="00B20011">
              <w:rPr>
                <w:rFonts w:cstheme="minorHAnsi"/>
              </w:rPr>
              <w:t xml:space="preserve">Igen </w:t>
            </w:r>
            <w:sdt>
              <w:sdtPr>
                <w:rPr>
                  <w:rFonts w:cstheme="minorHAnsi"/>
                </w:rPr>
                <w:alias w:val="case1"/>
                <w:tag w:val="case1"/>
                <w:id w:val="-1355797400"/>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132" w:type="dxa"/>
            <w:shd w:val="clear" w:color="auto" w:fill="FFFFFF"/>
            <w:vAlign w:val="center"/>
          </w:tcPr>
          <w:p w14:paraId="1EC8B1BB" w14:textId="77777777" w:rsidR="00A1243F" w:rsidRPr="00B20011" w:rsidRDefault="00A1243F" w:rsidP="002C4496">
            <w:pPr>
              <w:spacing w:after="0" w:line="240" w:lineRule="auto"/>
              <w:jc w:val="center"/>
              <w:rPr>
                <w:rFonts w:cstheme="minorHAnsi"/>
              </w:rPr>
            </w:pPr>
            <w:r w:rsidRPr="00B20011">
              <w:rPr>
                <w:rFonts w:cstheme="minorHAnsi"/>
              </w:rPr>
              <w:t xml:space="preserve">Nem </w:t>
            </w:r>
            <w:sdt>
              <w:sdtPr>
                <w:rPr>
                  <w:rFonts w:cstheme="minorHAnsi"/>
                </w:rPr>
                <w:alias w:val="case1"/>
                <w:tag w:val="case1"/>
                <w:id w:val="-791359771"/>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A1243F" w:rsidRPr="00B20011" w14:paraId="35B2467A" w14:textId="77777777" w:rsidTr="002C4496">
        <w:trPr>
          <w:cantSplit/>
          <w:trHeight w:val="117"/>
        </w:trPr>
        <w:tc>
          <w:tcPr>
            <w:tcW w:w="421" w:type="dxa"/>
            <w:shd w:val="clear" w:color="auto" w:fill="FFFFFF"/>
            <w:tcMar>
              <w:top w:w="120" w:type="dxa"/>
              <w:left w:w="120" w:type="dxa"/>
              <w:bottom w:w="120" w:type="dxa"/>
              <w:right w:w="120" w:type="dxa"/>
            </w:tcMar>
            <w:hideMark/>
          </w:tcPr>
          <w:p w14:paraId="6D849EE0" w14:textId="77777777" w:rsidR="00A1243F" w:rsidRPr="00B20011" w:rsidRDefault="00A1243F" w:rsidP="005D1683">
            <w:pPr>
              <w:spacing w:after="0" w:line="240" w:lineRule="auto"/>
              <w:rPr>
                <w:rFonts w:eastAsia="Times New Roman" w:cstheme="minorHAnsi"/>
                <w:color w:val="000000"/>
                <w:lang w:eastAsia="hu-HU"/>
              </w:rPr>
            </w:pPr>
            <w:r w:rsidRPr="00B20011">
              <w:rPr>
                <w:rFonts w:eastAsia="Times New Roman" w:cstheme="minorHAnsi"/>
                <w:color w:val="000000"/>
                <w:lang w:eastAsia="hu-HU"/>
              </w:rPr>
              <w:t>c.</w:t>
            </w:r>
          </w:p>
        </w:tc>
        <w:tc>
          <w:tcPr>
            <w:tcW w:w="1984" w:type="dxa"/>
            <w:shd w:val="clear" w:color="auto" w:fill="FFFFFF"/>
            <w:tcMar>
              <w:top w:w="120" w:type="dxa"/>
              <w:left w:w="120" w:type="dxa"/>
              <w:bottom w:w="120" w:type="dxa"/>
              <w:right w:w="120" w:type="dxa"/>
            </w:tcMar>
            <w:hideMark/>
          </w:tcPr>
          <w:p w14:paraId="13CFD753" w14:textId="77777777" w:rsidR="00A1243F" w:rsidRPr="00B20011" w:rsidRDefault="00A1243F" w:rsidP="005D1683">
            <w:pPr>
              <w:spacing w:after="0" w:line="240" w:lineRule="auto"/>
              <w:rPr>
                <w:rFonts w:eastAsia="Times New Roman" w:cstheme="minorHAnsi"/>
                <w:color w:val="000000"/>
                <w:lang w:eastAsia="hu-HU"/>
              </w:rPr>
            </w:pPr>
            <w:r w:rsidRPr="00B20011">
              <w:rPr>
                <w:rFonts w:eastAsia="Times New Roman" w:cstheme="minorHAnsi"/>
                <w:color w:val="000000"/>
                <w:lang w:eastAsia="hu-HU"/>
              </w:rPr>
              <w:t>Alacsony zajszintű berendezések</w:t>
            </w:r>
          </w:p>
        </w:tc>
        <w:tc>
          <w:tcPr>
            <w:tcW w:w="4394" w:type="dxa"/>
            <w:shd w:val="clear" w:color="auto" w:fill="FFFFFF"/>
            <w:vAlign w:val="center"/>
            <w:hideMark/>
          </w:tcPr>
          <w:p w14:paraId="2784423A" w14:textId="77777777" w:rsidR="00A1243F" w:rsidRPr="00B20011" w:rsidRDefault="00A1243F" w:rsidP="005D1683">
            <w:pPr>
              <w:spacing w:after="0" w:line="240" w:lineRule="auto"/>
              <w:rPr>
                <w:rFonts w:eastAsia="Times New Roman" w:cstheme="minorHAnsi"/>
                <w:color w:val="000000"/>
                <w:lang w:eastAsia="hu-HU"/>
              </w:rPr>
            </w:pPr>
            <w:r w:rsidRPr="00B20011">
              <w:rPr>
                <w:rFonts w:eastAsia="Times New Roman" w:cstheme="minorHAnsi"/>
                <w:color w:val="000000"/>
                <w:lang w:eastAsia="hu-HU"/>
              </w:rPr>
              <w:t>Általánosan alkalmazható.</w:t>
            </w:r>
          </w:p>
        </w:tc>
        <w:tc>
          <w:tcPr>
            <w:tcW w:w="1131" w:type="dxa"/>
            <w:shd w:val="clear" w:color="auto" w:fill="FFFFFF"/>
            <w:vAlign w:val="center"/>
          </w:tcPr>
          <w:p w14:paraId="17ED71F5" w14:textId="77777777" w:rsidR="00A1243F" w:rsidRPr="00B20011" w:rsidRDefault="00A1243F" w:rsidP="002C4496">
            <w:pPr>
              <w:spacing w:after="0" w:line="240" w:lineRule="auto"/>
              <w:jc w:val="center"/>
              <w:rPr>
                <w:rFonts w:cstheme="minorHAnsi"/>
              </w:rPr>
            </w:pPr>
            <w:r w:rsidRPr="00B20011">
              <w:rPr>
                <w:rFonts w:cstheme="minorHAnsi"/>
              </w:rPr>
              <w:t xml:space="preserve">Igen </w:t>
            </w:r>
            <w:sdt>
              <w:sdtPr>
                <w:rPr>
                  <w:rFonts w:cstheme="minorHAnsi"/>
                </w:rPr>
                <w:alias w:val="case1"/>
                <w:tag w:val="case1"/>
                <w:id w:val="1989121863"/>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132" w:type="dxa"/>
            <w:shd w:val="clear" w:color="auto" w:fill="FFFFFF"/>
            <w:vAlign w:val="center"/>
          </w:tcPr>
          <w:p w14:paraId="0B39710A" w14:textId="77777777" w:rsidR="00A1243F" w:rsidRPr="00B20011" w:rsidRDefault="00A1243F" w:rsidP="002C4496">
            <w:pPr>
              <w:spacing w:after="0" w:line="240" w:lineRule="auto"/>
              <w:jc w:val="center"/>
              <w:rPr>
                <w:rFonts w:cstheme="minorHAnsi"/>
              </w:rPr>
            </w:pPr>
            <w:r w:rsidRPr="00B20011">
              <w:rPr>
                <w:rFonts w:cstheme="minorHAnsi"/>
              </w:rPr>
              <w:t xml:space="preserve">Nem </w:t>
            </w:r>
            <w:sdt>
              <w:sdtPr>
                <w:rPr>
                  <w:rFonts w:cstheme="minorHAnsi"/>
                </w:rPr>
                <w:alias w:val="case1"/>
                <w:tag w:val="case1"/>
                <w:id w:val="-664245017"/>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A1243F" w:rsidRPr="00B20011" w14:paraId="3AC1D81C" w14:textId="77777777" w:rsidTr="002C4496">
        <w:trPr>
          <w:cantSplit/>
        </w:trPr>
        <w:tc>
          <w:tcPr>
            <w:tcW w:w="421" w:type="dxa"/>
            <w:vMerge w:val="restart"/>
            <w:shd w:val="clear" w:color="auto" w:fill="FFFFFF"/>
            <w:tcMar>
              <w:top w:w="120" w:type="dxa"/>
              <w:left w:w="120" w:type="dxa"/>
              <w:bottom w:w="120" w:type="dxa"/>
              <w:right w:w="120" w:type="dxa"/>
            </w:tcMar>
            <w:hideMark/>
          </w:tcPr>
          <w:p w14:paraId="134698DB" w14:textId="77777777" w:rsidR="00A1243F" w:rsidRPr="00B20011" w:rsidRDefault="00A1243F" w:rsidP="005D1683">
            <w:pPr>
              <w:spacing w:after="0" w:line="240" w:lineRule="auto"/>
              <w:rPr>
                <w:rFonts w:eastAsia="Times New Roman" w:cstheme="minorHAnsi"/>
                <w:color w:val="000000"/>
                <w:lang w:eastAsia="hu-HU"/>
              </w:rPr>
            </w:pPr>
            <w:r w:rsidRPr="00B20011">
              <w:rPr>
                <w:rFonts w:eastAsia="Times New Roman" w:cstheme="minorHAnsi"/>
                <w:color w:val="000000"/>
                <w:lang w:eastAsia="hu-HU"/>
              </w:rPr>
              <w:t>d.</w:t>
            </w:r>
          </w:p>
        </w:tc>
        <w:tc>
          <w:tcPr>
            <w:tcW w:w="1984" w:type="dxa"/>
            <w:vMerge w:val="restart"/>
            <w:shd w:val="clear" w:color="auto" w:fill="FFFFFF"/>
            <w:tcMar>
              <w:top w:w="120" w:type="dxa"/>
              <w:left w:w="120" w:type="dxa"/>
              <w:bottom w:w="120" w:type="dxa"/>
              <w:right w:w="120" w:type="dxa"/>
            </w:tcMar>
            <w:hideMark/>
          </w:tcPr>
          <w:p w14:paraId="1662B791" w14:textId="77777777" w:rsidR="00A1243F" w:rsidRPr="00B20011" w:rsidRDefault="00A1243F" w:rsidP="005D1683">
            <w:pPr>
              <w:spacing w:after="0" w:line="240" w:lineRule="auto"/>
              <w:rPr>
                <w:rFonts w:eastAsia="Times New Roman" w:cstheme="minorHAnsi"/>
                <w:color w:val="000000"/>
                <w:lang w:eastAsia="hu-HU"/>
              </w:rPr>
            </w:pPr>
            <w:r w:rsidRPr="00B20011">
              <w:rPr>
                <w:rFonts w:eastAsia="Times New Roman" w:cstheme="minorHAnsi"/>
                <w:color w:val="000000"/>
                <w:lang w:eastAsia="hu-HU"/>
              </w:rPr>
              <w:t>Zaj- és rezgéscsökkentő berendezések</w:t>
            </w:r>
          </w:p>
        </w:tc>
        <w:tc>
          <w:tcPr>
            <w:tcW w:w="4394" w:type="dxa"/>
            <w:vMerge w:val="restart"/>
            <w:shd w:val="clear" w:color="auto" w:fill="FFFFFF"/>
            <w:tcMar>
              <w:top w:w="120" w:type="dxa"/>
              <w:left w:w="120" w:type="dxa"/>
              <w:bottom w:w="120" w:type="dxa"/>
              <w:right w:w="120" w:type="dxa"/>
            </w:tcMar>
            <w:hideMark/>
          </w:tcPr>
          <w:p w14:paraId="6428FD61" w14:textId="77777777" w:rsidR="00A1243F" w:rsidRPr="00B20011" w:rsidRDefault="00A1243F" w:rsidP="005D1683">
            <w:pPr>
              <w:spacing w:after="0" w:line="240" w:lineRule="auto"/>
              <w:rPr>
                <w:rFonts w:eastAsia="Times New Roman" w:cstheme="minorHAnsi"/>
                <w:color w:val="000000"/>
                <w:lang w:eastAsia="hu-HU"/>
              </w:rPr>
            </w:pPr>
            <w:r w:rsidRPr="00B20011">
              <w:rPr>
                <w:rFonts w:eastAsia="Times New Roman" w:cstheme="minorHAnsi"/>
                <w:color w:val="000000"/>
                <w:lang w:eastAsia="hu-HU"/>
              </w:rPr>
              <w:t>Az alkalmazhatóságot a helyhiány korlátozhatja (meglévő üzemek esetében).</w:t>
            </w:r>
          </w:p>
        </w:tc>
        <w:tc>
          <w:tcPr>
            <w:tcW w:w="1131" w:type="dxa"/>
            <w:shd w:val="clear" w:color="auto" w:fill="FFFFFF"/>
            <w:vAlign w:val="center"/>
          </w:tcPr>
          <w:p w14:paraId="138D6BED" w14:textId="77777777" w:rsidR="00A1243F" w:rsidRPr="00B20011" w:rsidRDefault="00A1243F" w:rsidP="002C4496">
            <w:pPr>
              <w:spacing w:after="0" w:line="240" w:lineRule="auto"/>
              <w:jc w:val="center"/>
              <w:rPr>
                <w:rFonts w:cstheme="minorHAnsi"/>
              </w:rPr>
            </w:pPr>
            <w:r w:rsidRPr="00B20011">
              <w:rPr>
                <w:rFonts w:cstheme="minorHAnsi"/>
              </w:rPr>
              <w:t xml:space="preserve">Igen </w:t>
            </w:r>
            <w:sdt>
              <w:sdtPr>
                <w:rPr>
                  <w:rFonts w:cstheme="minorHAnsi"/>
                </w:rPr>
                <w:alias w:val="case1"/>
                <w:tag w:val="case1"/>
                <w:id w:val="1666130989"/>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132" w:type="dxa"/>
            <w:shd w:val="clear" w:color="auto" w:fill="FFFFFF"/>
            <w:vAlign w:val="center"/>
          </w:tcPr>
          <w:p w14:paraId="337215FA" w14:textId="77777777" w:rsidR="00A1243F" w:rsidRPr="00B20011" w:rsidRDefault="00A1243F" w:rsidP="002C4496">
            <w:pPr>
              <w:spacing w:after="0" w:line="240" w:lineRule="auto"/>
              <w:jc w:val="center"/>
              <w:rPr>
                <w:rFonts w:cstheme="minorHAnsi"/>
              </w:rPr>
            </w:pPr>
            <w:r w:rsidRPr="00B20011">
              <w:rPr>
                <w:rFonts w:cstheme="minorHAnsi"/>
              </w:rPr>
              <w:t xml:space="preserve">Nem </w:t>
            </w:r>
            <w:sdt>
              <w:sdtPr>
                <w:rPr>
                  <w:rFonts w:cstheme="minorHAnsi"/>
                </w:rPr>
                <w:alias w:val="case1"/>
                <w:tag w:val="case1"/>
                <w:id w:val="382064556"/>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A1243F" w:rsidRPr="00B20011" w14:paraId="6A07AB5D" w14:textId="77777777" w:rsidTr="002C4496">
        <w:trPr>
          <w:cantSplit/>
        </w:trPr>
        <w:tc>
          <w:tcPr>
            <w:tcW w:w="421" w:type="dxa"/>
            <w:vMerge/>
            <w:shd w:val="clear" w:color="auto" w:fill="FFFFFF"/>
            <w:tcMar>
              <w:top w:w="120" w:type="dxa"/>
              <w:left w:w="120" w:type="dxa"/>
              <w:bottom w:w="120" w:type="dxa"/>
              <w:right w:w="120" w:type="dxa"/>
            </w:tcMar>
          </w:tcPr>
          <w:p w14:paraId="398C7E2B" w14:textId="77777777" w:rsidR="00A1243F" w:rsidRPr="00B20011" w:rsidRDefault="00A1243F" w:rsidP="005D1683">
            <w:pPr>
              <w:spacing w:after="0" w:line="240" w:lineRule="auto"/>
              <w:rPr>
                <w:rFonts w:eastAsia="Times New Roman" w:cstheme="minorHAnsi"/>
                <w:color w:val="000000"/>
                <w:lang w:eastAsia="hu-HU"/>
              </w:rPr>
            </w:pPr>
          </w:p>
        </w:tc>
        <w:tc>
          <w:tcPr>
            <w:tcW w:w="1984" w:type="dxa"/>
            <w:vMerge/>
            <w:shd w:val="clear" w:color="auto" w:fill="FFFFFF"/>
            <w:tcMar>
              <w:top w:w="120" w:type="dxa"/>
              <w:left w:w="120" w:type="dxa"/>
              <w:bottom w:w="120" w:type="dxa"/>
              <w:right w:w="120" w:type="dxa"/>
            </w:tcMar>
          </w:tcPr>
          <w:p w14:paraId="5DD102D9" w14:textId="77777777" w:rsidR="00A1243F" w:rsidRPr="00B20011" w:rsidRDefault="00A1243F" w:rsidP="005D1683">
            <w:pPr>
              <w:spacing w:after="0" w:line="240" w:lineRule="auto"/>
              <w:rPr>
                <w:rFonts w:eastAsia="Times New Roman" w:cstheme="minorHAnsi"/>
                <w:color w:val="000000"/>
                <w:lang w:eastAsia="hu-HU"/>
              </w:rPr>
            </w:pPr>
          </w:p>
        </w:tc>
        <w:tc>
          <w:tcPr>
            <w:tcW w:w="4394" w:type="dxa"/>
            <w:vMerge/>
            <w:shd w:val="clear" w:color="auto" w:fill="FFFFFF"/>
            <w:tcMar>
              <w:top w:w="120" w:type="dxa"/>
              <w:left w:w="120" w:type="dxa"/>
              <w:bottom w:w="120" w:type="dxa"/>
              <w:right w:w="120" w:type="dxa"/>
            </w:tcMar>
          </w:tcPr>
          <w:p w14:paraId="366726C2" w14:textId="77777777" w:rsidR="00A1243F" w:rsidRPr="00B20011" w:rsidRDefault="00A1243F" w:rsidP="005D1683">
            <w:pPr>
              <w:spacing w:after="0" w:line="240" w:lineRule="auto"/>
              <w:rPr>
                <w:rFonts w:eastAsia="Times New Roman" w:cstheme="minorHAnsi"/>
                <w:color w:val="000000"/>
                <w:lang w:eastAsia="hu-HU"/>
              </w:rPr>
            </w:pPr>
          </w:p>
        </w:tc>
        <w:tc>
          <w:tcPr>
            <w:tcW w:w="2263" w:type="dxa"/>
            <w:gridSpan w:val="2"/>
            <w:shd w:val="clear" w:color="auto" w:fill="FFFFFF"/>
            <w:vAlign w:val="center"/>
          </w:tcPr>
          <w:p w14:paraId="2E46B7D8" w14:textId="57A2C70F" w:rsidR="00A1243F" w:rsidRPr="00B20011" w:rsidRDefault="00A1243F" w:rsidP="002C4496">
            <w:pPr>
              <w:spacing w:after="0" w:line="240" w:lineRule="auto"/>
              <w:jc w:val="center"/>
              <w:rPr>
                <w:rFonts w:cstheme="minorHAnsi"/>
              </w:rPr>
            </w:pPr>
            <w:r w:rsidRPr="00B20011">
              <w:rPr>
                <w:rFonts w:cstheme="minorHAnsi"/>
              </w:rPr>
              <w:t xml:space="preserve">Nem alkalmazható </w:t>
            </w:r>
            <w:sdt>
              <w:sdtPr>
                <w:rPr>
                  <w:rFonts w:cstheme="minorHAnsi"/>
                </w:rPr>
                <w:alias w:val="case1"/>
                <w:tag w:val="case1"/>
                <w:id w:val="960077749"/>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A1243F" w:rsidRPr="00B20011" w14:paraId="2D824A72" w14:textId="77777777" w:rsidTr="002C4496">
        <w:trPr>
          <w:cantSplit/>
        </w:trPr>
        <w:tc>
          <w:tcPr>
            <w:tcW w:w="421" w:type="dxa"/>
            <w:vMerge w:val="restart"/>
            <w:shd w:val="clear" w:color="auto" w:fill="FFFFFF"/>
            <w:tcMar>
              <w:top w:w="120" w:type="dxa"/>
              <w:left w:w="120" w:type="dxa"/>
              <w:bottom w:w="120" w:type="dxa"/>
              <w:right w:w="120" w:type="dxa"/>
            </w:tcMar>
            <w:hideMark/>
          </w:tcPr>
          <w:p w14:paraId="4345FD14" w14:textId="77777777" w:rsidR="00A1243F" w:rsidRPr="00B20011" w:rsidRDefault="00A1243F" w:rsidP="005D1683">
            <w:pPr>
              <w:spacing w:after="0" w:line="240" w:lineRule="auto"/>
              <w:rPr>
                <w:rFonts w:eastAsia="Times New Roman" w:cstheme="minorHAnsi"/>
                <w:color w:val="000000"/>
                <w:lang w:eastAsia="hu-HU"/>
              </w:rPr>
            </w:pPr>
            <w:r w:rsidRPr="00B20011">
              <w:rPr>
                <w:rFonts w:eastAsia="Times New Roman" w:cstheme="minorHAnsi"/>
                <w:color w:val="000000"/>
                <w:lang w:eastAsia="hu-HU"/>
              </w:rPr>
              <w:t>e.</w:t>
            </w:r>
          </w:p>
        </w:tc>
        <w:tc>
          <w:tcPr>
            <w:tcW w:w="1984" w:type="dxa"/>
            <w:vMerge w:val="restart"/>
            <w:shd w:val="clear" w:color="auto" w:fill="FFFFFF"/>
            <w:tcMar>
              <w:top w:w="120" w:type="dxa"/>
              <w:left w:w="120" w:type="dxa"/>
              <w:bottom w:w="120" w:type="dxa"/>
              <w:right w:w="120" w:type="dxa"/>
            </w:tcMar>
            <w:hideMark/>
          </w:tcPr>
          <w:p w14:paraId="6F0AD07D" w14:textId="77777777" w:rsidR="00A1243F" w:rsidRPr="00B20011" w:rsidRDefault="00A1243F" w:rsidP="005D1683">
            <w:pPr>
              <w:spacing w:after="0" w:line="240" w:lineRule="auto"/>
              <w:rPr>
                <w:rFonts w:eastAsia="Times New Roman" w:cstheme="minorHAnsi"/>
                <w:color w:val="000000"/>
                <w:lang w:eastAsia="hu-HU"/>
              </w:rPr>
            </w:pPr>
            <w:r w:rsidRPr="00B20011">
              <w:rPr>
                <w:rFonts w:eastAsia="Times New Roman" w:cstheme="minorHAnsi"/>
                <w:color w:val="000000"/>
                <w:lang w:eastAsia="hu-HU"/>
              </w:rPr>
              <w:t>Zajcsökkentés</w:t>
            </w:r>
          </w:p>
        </w:tc>
        <w:tc>
          <w:tcPr>
            <w:tcW w:w="4394" w:type="dxa"/>
            <w:vMerge w:val="restart"/>
            <w:shd w:val="clear" w:color="auto" w:fill="FFFFFF"/>
            <w:tcMar>
              <w:top w:w="120" w:type="dxa"/>
              <w:left w:w="120" w:type="dxa"/>
              <w:bottom w:w="120" w:type="dxa"/>
              <w:right w:w="120" w:type="dxa"/>
            </w:tcMar>
            <w:hideMark/>
          </w:tcPr>
          <w:p w14:paraId="0CED3EA7" w14:textId="77777777" w:rsidR="00A1243F" w:rsidRPr="00B20011" w:rsidRDefault="00A1243F" w:rsidP="005D1683">
            <w:pPr>
              <w:spacing w:after="0" w:line="240" w:lineRule="auto"/>
              <w:rPr>
                <w:rFonts w:eastAsia="Times New Roman" w:cstheme="minorHAnsi"/>
                <w:color w:val="000000"/>
                <w:lang w:eastAsia="hu-HU"/>
              </w:rPr>
            </w:pPr>
            <w:r w:rsidRPr="00B20011">
              <w:rPr>
                <w:rFonts w:eastAsia="Times New Roman" w:cstheme="minorHAnsi"/>
                <w:color w:val="000000"/>
                <w:lang w:eastAsia="hu-HU"/>
              </w:rPr>
              <w:t>Csak meglévő üzemek esetében alkalmazható, mivel az új üzemek tervezése már szükségtelenné teszi e technika alkalmazását. Meglévő üzemek esetében az akadályok behelyezését a helyhiány korlátozhatja.</w:t>
            </w:r>
          </w:p>
          <w:p w14:paraId="04894E3C" w14:textId="77777777" w:rsidR="00A1243F" w:rsidRPr="00B20011" w:rsidRDefault="00A1243F" w:rsidP="005D1683">
            <w:pPr>
              <w:spacing w:after="0" w:line="240" w:lineRule="auto"/>
              <w:rPr>
                <w:rFonts w:eastAsia="Times New Roman" w:cstheme="minorHAnsi"/>
                <w:color w:val="000000"/>
                <w:lang w:eastAsia="hu-HU"/>
              </w:rPr>
            </w:pPr>
            <w:r w:rsidRPr="00B20011">
              <w:rPr>
                <w:rFonts w:eastAsia="Times New Roman" w:cstheme="minorHAnsi"/>
                <w:color w:val="000000"/>
                <w:lang w:eastAsia="hu-HU"/>
              </w:rPr>
              <w:t xml:space="preserve">Fémhulladék aprítóberendezésekkel történő mechanikai kezelése tekintetében az aprítóberendezésekben történő </w:t>
            </w:r>
            <w:proofErr w:type="spellStart"/>
            <w:r w:rsidRPr="00B20011">
              <w:rPr>
                <w:rFonts w:eastAsia="Times New Roman" w:cstheme="minorHAnsi"/>
                <w:color w:val="000000"/>
                <w:lang w:eastAsia="hu-HU"/>
              </w:rPr>
              <w:t>deflagráció</w:t>
            </w:r>
            <w:proofErr w:type="spellEnd"/>
            <w:r w:rsidRPr="00B20011">
              <w:rPr>
                <w:rFonts w:eastAsia="Times New Roman" w:cstheme="minorHAnsi"/>
                <w:color w:val="000000"/>
                <w:lang w:eastAsia="hu-HU"/>
              </w:rPr>
              <w:t xml:space="preserve"> kockázata által szabott korlátok között alkalmazható.</w:t>
            </w:r>
          </w:p>
        </w:tc>
        <w:tc>
          <w:tcPr>
            <w:tcW w:w="1131" w:type="dxa"/>
            <w:shd w:val="clear" w:color="auto" w:fill="FFFFFF"/>
            <w:vAlign w:val="center"/>
          </w:tcPr>
          <w:p w14:paraId="228B04CD" w14:textId="77777777" w:rsidR="00A1243F" w:rsidRPr="00B20011" w:rsidRDefault="00A1243F" w:rsidP="002C4496">
            <w:pPr>
              <w:spacing w:after="0" w:line="240" w:lineRule="auto"/>
              <w:jc w:val="center"/>
              <w:rPr>
                <w:rFonts w:cstheme="minorHAnsi"/>
              </w:rPr>
            </w:pPr>
            <w:r w:rsidRPr="00B20011">
              <w:rPr>
                <w:rFonts w:cstheme="minorHAnsi"/>
              </w:rPr>
              <w:t xml:space="preserve">Igen </w:t>
            </w:r>
            <w:sdt>
              <w:sdtPr>
                <w:rPr>
                  <w:rFonts w:cstheme="minorHAnsi"/>
                </w:rPr>
                <w:alias w:val="case1"/>
                <w:tag w:val="case1"/>
                <w:id w:val="-2004578797"/>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132" w:type="dxa"/>
            <w:shd w:val="clear" w:color="auto" w:fill="FFFFFF"/>
            <w:vAlign w:val="center"/>
          </w:tcPr>
          <w:p w14:paraId="4A43FE5E" w14:textId="77777777" w:rsidR="00A1243F" w:rsidRPr="00B20011" w:rsidRDefault="00A1243F" w:rsidP="002C4496">
            <w:pPr>
              <w:spacing w:after="0" w:line="240" w:lineRule="auto"/>
              <w:jc w:val="center"/>
              <w:rPr>
                <w:rFonts w:cstheme="minorHAnsi"/>
              </w:rPr>
            </w:pPr>
            <w:r w:rsidRPr="00B20011">
              <w:rPr>
                <w:rFonts w:cstheme="minorHAnsi"/>
              </w:rPr>
              <w:t xml:space="preserve">Nem </w:t>
            </w:r>
            <w:sdt>
              <w:sdtPr>
                <w:rPr>
                  <w:rFonts w:cstheme="minorHAnsi"/>
                </w:rPr>
                <w:alias w:val="case1"/>
                <w:tag w:val="case1"/>
                <w:id w:val="-1052227416"/>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A1243F" w:rsidRPr="00B20011" w14:paraId="1F1DE978" w14:textId="77777777" w:rsidTr="002C4496">
        <w:trPr>
          <w:cantSplit/>
        </w:trPr>
        <w:tc>
          <w:tcPr>
            <w:tcW w:w="421" w:type="dxa"/>
            <w:vMerge/>
            <w:tcBorders>
              <w:bottom w:val="single" w:sz="12" w:space="0" w:color="auto"/>
            </w:tcBorders>
            <w:shd w:val="clear" w:color="auto" w:fill="FFFFFF"/>
            <w:tcMar>
              <w:top w:w="120" w:type="dxa"/>
              <w:left w:w="120" w:type="dxa"/>
              <w:bottom w:w="120" w:type="dxa"/>
              <w:right w:w="120" w:type="dxa"/>
            </w:tcMar>
          </w:tcPr>
          <w:p w14:paraId="7A6EB946" w14:textId="77777777" w:rsidR="00A1243F" w:rsidRPr="00B20011" w:rsidRDefault="00A1243F" w:rsidP="005D1683">
            <w:pPr>
              <w:spacing w:after="0" w:line="240" w:lineRule="auto"/>
              <w:rPr>
                <w:rFonts w:eastAsia="Times New Roman" w:cstheme="minorHAnsi"/>
                <w:color w:val="000000"/>
                <w:lang w:eastAsia="hu-HU"/>
              </w:rPr>
            </w:pPr>
          </w:p>
        </w:tc>
        <w:tc>
          <w:tcPr>
            <w:tcW w:w="1984" w:type="dxa"/>
            <w:vMerge/>
            <w:tcBorders>
              <w:bottom w:val="single" w:sz="12" w:space="0" w:color="auto"/>
            </w:tcBorders>
            <w:shd w:val="clear" w:color="auto" w:fill="FFFFFF"/>
            <w:tcMar>
              <w:top w:w="120" w:type="dxa"/>
              <w:left w:w="120" w:type="dxa"/>
              <w:bottom w:w="120" w:type="dxa"/>
              <w:right w:w="120" w:type="dxa"/>
            </w:tcMar>
          </w:tcPr>
          <w:p w14:paraId="04C6A5AC" w14:textId="77777777" w:rsidR="00A1243F" w:rsidRPr="00B20011" w:rsidRDefault="00A1243F" w:rsidP="005D1683">
            <w:pPr>
              <w:spacing w:after="0" w:line="240" w:lineRule="auto"/>
              <w:rPr>
                <w:rFonts w:eastAsia="Times New Roman" w:cstheme="minorHAnsi"/>
                <w:color w:val="000000"/>
                <w:lang w:eastAsia="hu-HU"/>
              </w:rPr>
            </w:pPr>
          </w:p>
        </w:tc>
        <w:tc>
          <w:tcPr>
            <w:tcW w:w="4394" w:type="dxa"/>
            <w:vMerge/>
            <w:tcBorders>
              <w:bottom w:val="single" w:sz="12" w:space="0" w:color="auto"/>
            </w:tcBorders>
            <w:shd w:val="clear" w:color="auto" w:fill="FFFFFF"/>
            <w:tcMar>
              <w:top w:w="120" w:type="dxa"/>
              <w:left w:w="120" w:type="dxa"/>
              <w:bottom w:w="120" w:type="dxa"/>
              <w:right w:w="120" w:type="dxa"/>
            </w:tcMar>
          </w:tcPr>
          <w:p w14:paraId="53CE790C" w14:textId="77777777" w:rsidR="00A1243F" w:rsidRPr="00B20011" w:rsidRDefault="00A1243F" w:rsidP="005D1683">
            <w:pPr>
              <w:spacing w:after="0" w:line="240" w:lineRule="auto"/>
              <w:rPr>
                <w:rFonts w:eastAsia="Times New Roman" w:cstheme="minorHAnsi"/>
                <w:color w:val="000000"/>
                <w:lang w:eastAsia="hu-HU"/>
              </w:rPr>
            </w:pPr>
          </w:p>
        </w:tc>
        <w:tc>
          <w:tcPr>
            <w:tcW w:w="2263" w:type="dxa"/>
            <w:gridSpan w:val="2"/>
            <w:tcBorders>
              <w:bottom w:val="single" w:sz="12" w:space="0" w:color="auto"/>
            </w:tcBorders>
            <w:shd w:val="clear" w:color="auto" w:fill="FFFFFF"/>
            <w:vAlign w:val="center"/>
          </w:tcPr>
          <w:p w14:paraId="330698BA" w14:textId="68CA84DA" w:rsidR="00A1243F" w:rsidRPr="00B20011" w:rsidRDefault="00A1243F" w:rsidP="002C4496">
            <w:pPr>
              <w:spacing w:after="0" w:line="240" w:lineRule="auto"/>
              <w:jc w:val="center"/>
              <w:rPr>
                <w:rFonts w:cstheme="minorHAnsi"/>
              </w:rPr>
            </w:pPr>
            <w:r w:rsidRPr="00B20011">
              <w:rPr>
                <w:rFonts w:cstheme="minorHAnsi"/>
              </w:rPr>
              <w:t xml:space="preserve">Nem alkalmazható </w:t>
            </w:r>
            <w:sdt>
              <w:sdtPr>
                <w:rPr>
                  <w:rFonts w:cstheme="minorHAnsi"/>
                </w:rPr>
                <w:alias w:val="case1"/>
                <w:tag w:val="case1"/>
                <w:id w:val="-1289433843"/>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A1243F" w:rsidRPr="00B20011" w14:paraId="0EEE774F" w14:textId="77777777" w:rsidTr="002C4496">
        <w:trPr>
          <w:cantSplit/>
        </w:trPr>
        <w:tc>
          <w:tcPr>
            <w:tcW w:w="6799" w:type="dxa"/>
            <w:gridSpan w:val="3"/>
            <w:tcBorders>
              <w:top w:val="single" w:sz="12" w:space="0" w:color="auto"/>
              <w:left w:val="single" w:sz="12" w:space="0" w:color="auto"/>
              <w:bottom w:val="single" w:sz="12" w:space="0" w:color="auto"/>
            </w:tcBorders>
            <w:shd w:val="clear" w:color="auto" w:fill="FFFFFF"/>
            <w:tcMar>
              <w:top w:w="120" w:type="dxa"/>
              <w:left w:w="120" w:type="dxa"/>
              <w:bottom w:w="120" w:type="dxa"/>
              <w:right w:w="120" w:type="dxa"/>
            </w:tcMar>
          </w:tcPr>
          <w:p w14:paraId="0C9CE883" w14:textId="0749ECC1" w:rsidR="00DD26B4" w:rsidRDefault="00A1243F" w:rsidP="005D1683">
            <w:pPr>
              <w:spacing w:after="0" w:line="240" w:lineRule="auto"/>
              <w:rPr>
                <w:rFonts w:eastAsia="Times New Roman" w:cstheme="minorHAnsi"/>
                <w:b/>
                <w:lang w:eastAsia="hu-HU"/>
              </w:rPr>
            </w:pPr>
            <w:r w:rsidRPr="00B20011">
              <w:rPr>
                <w:rFonts w:eastAsia="Times New Roman" w:cstheme="minorHAnsi"/>
                <w:b/>
                <w:lang w:eastAsia="hu-HU"/>
              </w:rPr>
              <w:t xml:space="preserve">A </w:t>
            </w:r>
            <w:r w:rsidR="00AA7B78" w:rsidRPr="00B20011">
              <w:rPr>
                <w:rFonts w:eastAsia="Times New Roman" w:cstheme="minorHAnsi"/>
                <w:b/>
                <w:lang w:eastAsia="hu-HU"/>
              </w:rPr>
              <w:t>tevékenység</w:t>
            </w:r>
            <w:r w:rsidRPr="00B20011">
              <w:rPr>
                <w:rFonts w:eastAsia="Times New Roman" w:cstheme="minorHAnsi"/>
                <w:b/>
                <w:lang w:eastAsia="hu-HU"/>
              </w:rPr>
              <w:t xml:space="preserve"> megfelel a 18. BAT-következtetésnek</w:t>
            </w:r>
            <w:r w:rsidR="00220949">
              <w:rPr>
                <w:rFonts w:eastAsia="Times New Roman" w:cstheme="minorHAnsi"/>
                <w:b/>
                <w:lang w:eastAsia="hu-HU"/>
              </w:rPr>
              <w:t>:</w:t>
            </w:r>
            <w:r w:rsidRPr="00B20011">
              <w:rPr>
                <w:rFonts w:eastAsia="Times New Roman" w:cstheme="minorHAnsi"/>
                <w:b/>
                <w:lang w:eastAsia="hu-HU"/>
              </w:rPr>
              <w:t xml:space="preserve"> </w:t>
            </w:r>
          </w:p>
          <w:p w14:paraId="59926886" w14:textId="5726666D" w:rsidR="00A1243F" w:rsidRPr="00DD26B4" w:rsidRDefault="00A1243F" w:rsidP="005D1683">
            <w:pPr>
              <w:spacing w:after="0" w:line="240" w:lineRule="auto"/>
              <w:rPr>
                <w:rFonts w:eastAsia="Times New Roman" w:cstheme="minorHAnsi"/>
                <w:color w:val="000000"/>
                <w:lang w:eastAsia="hu-HU"/>
              </w:rPr>
            </w:pPr>
            <w:r w:rsidRPr="00DD26B4">
              <w:rPr>
                <w:rFonts w:eastAsia="Times New Roman" w:cstheme="minorHAnsi"/>
                <w:lang w:eastAsia="hu-HU"/>
              </w:rPr>
              <w:t>(</w:t>
            </w:r>
            <w:r w:rsidR="00DD26B4" w:rsidRPr="00DD26B4">
              <w:rPr>
                <w:rFonts w:eastAsia="Times New Roman" w:cstheme="minorHAnsi"/>
                <w:lang w:eastAsia="hu-HU"/>
              </w:rPr>
              <w:t>megfelel, amennyiben</w:t>
            </w:r>
            <w:r w:rsidRPr="00DD26B4">
              <w:rPr>
                <w:rFonts w:eastAsia="Times New Roman" w:cstheme="minorHAnsi"/>
                <w:lang w:eastAsia="hu-HU"/>
              </w:rPr>
              <w:t xml:space="preserve"> legalább egy válasz „Igen”)</w:t>
            </w:r>
          </w:p>
        </w:tc>
        <w:tc>
          <w:tcPr>
            <w:tcW w:w="1131" w:type="dxa"/>
            <w:tcBorders>
              <w:top w:val="single" w:sz="12" w:space="0" w:color="auto"/>
              <w:bottom w:val="single" w:sz="12" w:space="0" w:color="auto"/>
            </w:tcBorders>
            <w:shd w:val="clear" w:color="auto" w:fill="E2EFD9" w:themeFill="accent6" w:themeFillTint="33"/>
            <w:vAlign w:val="center"/>
          </w:tcPr>
          <w:p w14:paraId="60C0C4E7" w14:textId="77777777" w:rsidR="00A1243F" w:rsidRPr="00DD26B4" w:rsidRDefault="00A1243F" w:rsidP="002C4496">
            <w:pPr>
              <w:spacing w:after="0" w:line="240" w:lineRule="auto"/>
              <w:jc w:val="center"/>
              <w:rPr>
                <w:rFonts w:cstheme="minorHAnsi"/>
                <w:b/>
                <w:color w:val="000000" w:themeColor="text1"/>
              </w:rPr>
            </w:pPr>
            <w:r w:rsidRPr="00DD26B4">
              <w:rPr>
                <w:rFonts w:cstheme="minorHAnsi"/>
                <w:b/>
                <w:color w:val="000000" w:themeColor="text1"/>
              </w:rPr>
              <w:t xml:space="preserve">Igen </w:t>
            </w:r>
            <w:sdt>
              <w:sdtPr>
                <w:rPr>
                  <w:rFonts w:cstheme="minorHAnsi"/>
                  <w:b/>
                  <w:color w:val="000000" w:themeColor="text1"/>
                </w:rPr>
                <w:alias w:val="case1"/>
                <w:tag w:val="case1"/>
                <w:id w:val="235751838"/>
                <w14:checkbox>
                  <w14:checked w14:val="0"/>
                  <w14:checkedState w14:val="2612" w14:font="MS Gothic"/>
                  <w14:uncheckedState w14:val="2610" w14:font="MS Gothic"/>
                </w14:checkbox>
              </w:sdtPr>
              <w:sdtContent>
                <w:r w:rsidRPr="00DD26B4">
                  <w:rPr>
                    <w:rFonts w:ascii="Segoe UI Symbol" w:eastAsia="MS Gothic" w:hAnsi="Segoe UI Symbol" w:cs="Segoe UI Symbol"/>
                    <w:b/>
                    <w:color w:val="000000" w:themeColor="text1"/>
                  </w:rPr>
                  <w:t>☐</w:t>
                </w:r>
              </w:sdtContent>
            </w:sdt>
          </w:p>
        </w:tc>
        <w:tc>
          <w:tcPr>
            <w:tcW w:w="1132" w:type="dxa"/>
            <w:tcBorders>
              <w:top w:val="single" w:sz="12" w:space="0" w:color="auto"/>
              <w:bottom w:val="single" w:sz="12" w:space="0" w:color="auto"/>
              <w:right w:val="single" w:sz="12" w:space="0" w:color="auto"/>
            </w:tcBorders>
            <w:shd w:val="clear" w:color="auto" w:fill="F7CAAC" w:themeFill="accent2" w:themeFillTint="66"/>
            <w:vAlign w:val="center"/>
          </w:tcPr>
          <w:p w14:paraId="5E4EC528" w14:textId="77777777" w:rsidR="00A1243F" w:rsidRPr="00DD26B4" w:rsidRDefault="00A1243F" w:rsidP="002C4496">
            <w:pPr>
              <w:spacing w:after="0" w:line="240" w:lineRule="auto"/>
              <w:jc w:val="center"/>
              <w:rPr>
                <w:rFonts w:cstheme="minorHAnsi"/>
                <w:b/>
                <w:color w:val="000000" w:themeColor="text1"/>
              </w:rPr>
            </w:pPr>
            <w:r w:rsidRPr="00DD26B4">
              <w:rPr>
                <w:rFonts w:cstheme="minorHAnsi"/>
                <w:b/>
                <w:color w:val="000000" w:themeColor="text1"/>
              </w:rPr>
              <w:t xml:space="preserve">Nem </w:t>
            </w:r>
            <w:sdt>
              <w:sdtPr>
                <w:rPr>
                  <w:rFonts w:cstheme="minorHAnsi"/>
                  <w:b/>
                  <w:color w:val="000000" w:themeColor="text1"/>
                </w:rPr>
                <w:alias w:val="case1"/>
                <w:tag w:val="case1"/>
                <w:id w:val="1973324119"/>
                <w14:checkbox>
                  <w14:checked w14:val="0"/>
                  <w14:checkedState w14:val="2612" w14:font="MS Gothic"/>
                  <w14:uncheckedState w14:val="2610" w14:font="MS Gothic"/>
                </w14:checkbox>
              </w:sdtPr>
              <w:sdtContent>
                <w:r w:rsidRPr="00DD26B4">
                  <w:rPr>
                    <w:rFonts w:ascii="Segoe UI Symbol" w:eastAsia="MS Gothic" w:hAnsi="Segoe UI Symbol" w:cs="Segoe UI Symbol"/>
                    <w:b/>
                    <w:color w:val="000000" w:themeColor="text1"/>
                  </w:rPr>
                  <w:t>☐</w:t>
                </w:r>
              </w:sdtContent>
            </w:sdt>
          </w:p>
        </w:tc>
      </w:tr>
    </w:tbl>
    <w:p w14:paraId="461E3A07" w14:textId="77777777" w:rsidR="006200B6" w:rsidRPr="00B20011" w:rsidRDefault="006200B6" w:rsidP="006200B6">
      <w:pPr>
        <w:spacing w:after="0" w:line="240" w:lineRule="auto"/>
        <w:rPr>
          <w:rFonts w:cstheme="minorHAnsi"/>
        </w:rPr>
      </w:pPr>
    </w:p>
    <w:tbl>
      <w:tblPr>
        <w:tblStyle w:val="Rcsostblzat"/>
        <w:tblW w:w="0" w:type="auto"/>
        <w:tblLook w:val="04A0" w:firstRow="1" w:lastRow="0" w:firstColumn="1" w:lastColumn="0" w:noHBand="0" w:noVBand="1"/>
      </w:tblPr>
      <w:tblGrid>
        <w:gridCol w:w="9042"/>
      </w:tblGrid>
      <w:tr w:rsidR="006200B6" w:rsidRPr="008E639A" w14:paraId="24C82E8B"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auto"/>
            <w:vAlign w:val="center"/>
          </w:tcPr>
          <w:p w14:paraId="10A4FE9B" w14:textId="77777777" w:rsidR="006200B6" w:rsidRPr="008E639A" w:rsidRDefault="006200B6" w:rsidP="006200B6">
            <w:pPr>
              <w:rPr>
                <w:rFonts w:cstheme="minorHAnsi"/>
              </w:rPr>
            </w:pPr>
            <w:r w:rsidRPr="008E639A">
              <w:rPr>
                <w:rFonts w:cstheme="minorHAnsi"/>
              </w:rPr>
              <w:t>Indoklás, hivatkozások, megjegyzések (ha szükséges):</w:t>
            </w:r>
          </w:p>
        </w:tc>
      </w:tr>
      <w:tr w:rsidR="006200B6" w:rsidRPr="008E639A" w14:paraId="2A585855" w14:textId="77777777" w:rsidTr="006200B6">
        <w:trPr>
          <w:trHeight w:val="397"/>
        </w:trPr>
        <w:tc>
          <w:tcPr>
            <w:tcW w:w="9042" w:type="dxa"/>
            <w:tcBorders>
              <w:top w:val="single" w:sz="12" w:space="0" w:color="auto"/>
              <w:bottom w:val="single" w:sz="12" w:space="0" w:color="auto"/>
            </w:tcBorders>
            <w:vAlign w:val="center"/>
          </w:tcPr>
          <w:p w14:paraId="2EAE40BF" w14:textId="77777777" w:rsidR="006200B6" w:rsidRDefault="006200B6" w:rsidP="006200B6">
            <w:pPr>
              <w:rPr>
                <w:rFonts w:cstheme="minorHAnsi"/>
              </w:rPr>
            </w:pPr>
          </w:p>
          <w:p w14:paraId="6DF6A657" w14:textId="77777777" w:rsidR="006200B6" w:rsidRPr="008E639A" w:rsidRDefault="006200B6" w:rsidP="006200B6">
            <w:pPr>
              <w:rPr>
                <w:rFonts w:cstheme="minorHAnsi"/>
              </w:rPr>
            </w:pPr>
          </w:p>
        </w:tc>
      </w:tr>
      <w:tr w:rsidR="006200B6" w:rsidRPr="008E639A" w14:paraId="6068F660"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F7CAAC" w:themeFill="accent2" w:themeFillTint="66"/>
            <w:vAlign w:val="center"/>
          </w:tcPr>
          <w:p w14:paraId="1A41911E" w14:textId="77777777" w:rsidR="006200B6" w:rsidRDefault="006200B6" w:rsidP="006200B6">
            <w:pPr>
              <w:rPr>
                <w:rFonts w:cstheme="minorHAnsi"/>
              </w:rPr>
            </w:pPr>
            <w:r w:rsidRPr="008E639A">
              <w:rPr>
                <w:rFonts w:cstheme="minorHAnsi"/>
              </w:rPr>
              <w:t>Ha a tevékenység nem felel meg a BAT következtetésnek, a tervezett intézkedések:</w:t>
            </w:r>
          </w:p>
        </w:tc>
      </w:tr>
      <w:tr w:rsidR="006200B6" w:rsidRPr="008E639A" w14:paraId="3760C6BA" w14:textId="77777777" w:rsidTr="006200B6">
        <w:trPr>
          <w:trHeight w:val="397"/>
        </w:trPr>
        <w:tc>
          <w:tcPr>
            <w:tcW w:w="9042" w:type="dxa"/>
            <w:tcBorders>
              <w:top w:val="single" w:sz="12" w:space="0" w:color="auto"/>
            </w:tcBorders>
            <w:vAlign w:val="center"/>
          </w:tcPr>
          <w:p w14:paraId="35C0AFD8" w14:textId="77777777" w:rsidR="006200B6" w:rsidRDefault="006200B6" w:rsidP="006200B6">
            <w:pPr>
              <w:rPr>
                <w:rFonts w:cstheme="minorHAnsi"/>
              </w:rPr>
            </w:pPr>
          </w:p>
          <w:p w14:paraId="3C26CBAF" w14:textId="77777777" w:rsidR="006200B6" w:rsidRDefault="006200B6" w:rsidP="006200B6">
            <w:pPr>
              <w:rPr>
                <w:rFonts w:cstheme="minorHAnsi"/>
              </w:rPr>
            </w:pPr>
          </w:p>
        </w:tc>
      </w:tr>
    </w:tbl>
    <w:p w14:paraId="16B4925B" w14:textId="04C7BA12" w:rsidR="006200B6" w:rsidRDefault="006200B6" w:rsidP="006200B6">
      <w:pPr>
        <w:spacing w:after="0" w:line="240" w:lineRule="auto"/>
        <w:rPr>
          <w:rFonts w:cstheme="minorHAnsi"/>
        </w:rPr>
      </w:pPr>
    </w:p>
    <w:p w14:paraId="39736F75" w14:textId="1468118C" w:rsidR="003A75D4" w:rsidRDefault="003A75D4">
      <w:pPr>
        <w:rPr>
          <w:rFonts w:cstheme="minorHAnsi"/>
        </w:rPr>
      </w:pPr>
      <w:r>
        <w:rPr>
          <w:rFonts w:cstheme="minorHAnsi"/>
        </w:rPr>
        <w:br w:type="page"/>
      </w:r>
    </w:p>
    <w:p w14:paraId="1C879E44" w14:textId="475C5157" w:rsidR="00F077BB" w:rsidRPr="00B20011" w:rsidRDefault="00F077BB" w:rsidP="005D1683">
      <w:pPr>
        <w:pStyle w:val="Cmsor1"/>
      </w:pPr>
      <w:bookmarkStart w:id="22" w:name="_Toc94859141"/>
      <w:r w:rsidRPr="00B20011">
        <w:t xml:space="preserve">BAT 19. Vízfogyasztás optimalizálása, </w:t>
      </w:r>
      <w:r w:rsidR="009361BC" w:rsidRPr="009361BC">
        <w:t xml:space="preserve">a </w:t>
      </w:r>
      <w:r w:rsidR="009361BC" w:rsidRPr="009361BC">
        <w:rPr>
          <w:bCs/>
        </w:rPr>
        <w:t xml:space="preserve">keletkezett szennyvíz mennyiségének </w:t>
      </w:r>
      <w:r w:rsidRPr="00B20011">
        <w:t>csökkentése</w:t>
      </w:r>
      <w:bookmarkEnd w:id="22"/>
    </w:p>
    <w:p w14:paraId="19CF6A7A" w14:textId="77777777" w:rsidR="00F077BB" w:rsidRPr="00B20011" w:rsidRDefault="00F077BB" w:rsidP="00A35665">
      <w:pPr>
        <w:pStyle w:val="Georgia12"/>
      </w:pPr>
      <w:r w:rsidRPr="00B20011">
        <w:t>A vízfogyasztás optimalizálása, a szennyvíztermelés csökkentése és a talajba, vízbe történő kibocsátás megelőzése vagy – amennyiben ez nem kivitelezhető – csökkentése érdekében alkalmazandó BAT az alábbi technikák megfelelő kombinációjának használatát foglalja magában.</w:t>
      </w:r>
    </w:p>
    <w:p w14:paraId="453480A5" w14:textId="77777777" w:rsidR="0088293C" w:rsidRPr="00B20011" w:rsidRDefault="0088293C" w:rsidP="005D1683">
      <w:pPr>
        <w:shd w:val="clear" w:color="auto" w:fill="FFFFFF"/>
        <w:spacing w:after="0" w:line="240" w:lineRule="auto"/>
        <w:jc w:val="both"/>
        <w:rPr>
          <w:rFonts w:eastAsia="Times New Roman" w:cstheme="minorHAnsi"/>
          <w:color w:val="000000"/>
          <w:lang w:eastAsia="hu-H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13" w:type="dxa"/>
          <w:left w:w="0" w:type="dxa"/>
          <w:bottom w:w="113" w:type="dxa"/>
          <w:right w:w="0" w:type="dxa"/>
        </w:tblCellMar>
        <w:tblLook w:val="04A0" w:firstRow="1" w:lastRow="0" w:firstColumn="1" w:lastColumn="0" w:noHBand="0" w:noVBand="1"/>
      </w:tblPr>
      <w:tblGrid>
        <w:gridCol w:w="416"/>
        <w:gridCol w:w="2271"/>
        <w:gridCol w:w="4092"/>
        <w:gridCol w:w="1131"/>
        <w:gridCol w:w="1132"/>
      </w:tblGrid>
      <w:tr w:rsidR="00F077BB" w:rsidRPr="00B20011" w14:paraId="7A2C0E43" w14:textId="77777777" w:rsidTr="006B3166">
        <w:trPr>
          <w:cantSplit/>
        </w:trPr>
        <w:tc>
          <w:tcPr>
            <w:tcW w:w="2689" w:type="dxa"/>
            <w:gridSpan w:val="2"/>
            <w:tcBorders>
              <w:top w:val="single" w:sz="12" w:space="0" w:color="auto"/>
              <w:left w:val="single" w:sz="12" w:space="0" w:color="auto"/>
              <w:bottom w:val="single" w:sz="12" w:space="0" w:color="auto"/>
              <w:right w:val="single" w:sz="12" w:space="0" w:color="auto"/>
            </w:tcBorders>
            <w:shd w:val="clear" w:color="auto" w:fill="DBD3C5"/>
            <w:tcMar>
              <w:top w:w="120" w:type="dxa"/>
              <w:left w:w="120" w:type="dxa"/>
              <w:bottom w:w="120" w:type="dxa"/>
              <w:right w:w="120" w:type="dxa"/>
            </w:tcMar>
            <w:vAlign w:val="center"/>
            <w:hideMark/>
          </w:tcPr>
          <w:p w14:paraId="0A3807DF" w14:textId="77777777" w:rsidR="00F077BB" w:rsidRPr="00B20011" w:rsidRDefault="00F077BB" w:rsidP="006B3166">
            <w:pPr>
              <w:spacing w:after="0" w:line="240" w:lineRule="auto"/>
              <w:ind w:right="195"/>
              <w:jc w:val="center"/>
              <w:rPr>
                <w:rFonts w:eastAsia="Times New Roman" w:cstheme="minorHAnsi"/>
                <w:b/>
                <w:bCs/>
                <w:color w:val="000000"/>
                <w:lang w:eastAsia="hu-HU"/>
              </w:rPr>
            </w:pPr>
            <w:r w:rsidRPr="00B20011">
              <w:rPr>
                <w:rFonts w:eastAsia="Times New Roman" w:cstheme="minorHAnsi"/>
                <w:b/>
                <w:bCs/>
                <w:color w:val="000000"/>
                <w:lang w:eastAsia="hu-HU"/>
              </w:rPr>
              <w:t>Technika</w:t>
            </w:r>
          </w:p>
        </w:tc>
        <w:tc>
          <w:tcPr>
            <w:tcW w:w="4104" w:type="dxa"/>
            <w:tcBorders>
              <w:top w:val="single" w:sz="12" w:space="0" w:color="auto"/>
              <w:left w:val="single" w:sz="12" w:space="0" w:color="auto"/>
              <w:bottom w:val="single" w:sz="12" w:space="0" w:color="auto"/>
              <w:right w:val="single" w:sz="12" w:space="0" w:color="auto"/>
            </w:tcBorders>
            <w:shd w:val="clear" w:color="auto" w:fill="DBD3C5"/>
            <w:tcMar>
              <w:top w:w="120" w:type="dxa"/>
              <w:left w:w="120" w:type="dxa"/>
              <w:bottom w:w="120" w:type="dxa"/>
              <w:right w:w="120" w:type="dxa"/>
            </w:tcMar>
            <w:vAlign w:val="center"/>
            <w:hideMark/>
          </w:tcPr>
          <w:p w14:paraId="2292A5E5" w14:textId="77777777" w:rsidR="00F077BB" w:rsidRPr="00B20011" w:rsidRDefault="00F077BB" w:rsidP="006B3166">
            <w:pPr>
              <w:spacing w:after="0" w:line="240" w:lineRule="auto"/>
              <w:ind w:right="195"/>
              <w:jc w:val="center"/>
              <w:rPr>
                <w:rFonts w:eastAsia="Times New Roman" w:cstheme="minorHAnsi"/>
                <w:b/>
                <w:bCs/>
                <w:color w:val="000000"/>
                <w:lang w:eastAsia="hu-HU"/>
              </w:rPr>
            </w:pPr>
            <w:r w:rsidRPr="00B20011">
              <w:rPr>
                <w:rFonts w:eastAsia="Times New Roman" w:cstheme="minorHAnsi"/>
                <w:b/>
                <w:bCs/>
                <w:color w:val="000000"/>
                <w:lang w:eastAsia="hu-HU"/>
              </w:rPr>
              <w:t>Alkalmazhatóság</w:t>
            </w:r>
          </w:p>
        </w:tc>
        <w:tc>
          <w:tcPr>
            <w:tcW w:w="2269" w:type="dxa"/>
            <w:gridSpan w:val="2"/>
            <w:tcBorders>
              <w:top w:val="single" w:sz="12" w:space="0" w:color="auto"/>
              <w:left w:val="single" w:sz="12" w:space="0" w:color="auto"/>
              <w:bottom w:val="single" w:sz="12" w:space="0" w:color="auto"/>
              <w:right w:val="single" w:sz="12" w:space="0" w:color="auto"/>
            </w:tcBorders>
            <w:shd w:val="clear" w:color="auto" w:fill="DBD3C5"/>
            <w:vAlign w:val="center"/>
          </w:tcPr>
          <w:p w14:paraId="6EF2F849" w14:textId="77777777" w:rsidR="00F077BB" w:rsidRPr="00B20011" w:rsidRDefault="00F077BB" w:rsidP="006B3166">
            <w:pPr>
              <w:spacing w:after="0" w:line="240" w:lineRule="auto"/>
              <w:ind w:right="195"/>
              <w:jc w:val="center"/>
              <w:rPr>
                <w:rFonts w:eastAsia="Times New Roman" w:cstheme="minorHAnsi"/>
                <w:b/>
                <w:bCs/>
                <w:color w:val="000000"/>
                <w:lang w:eastAsia="hu-HU"/>
              </w:rPr>
            </w:pPr>
            <w:r w:rsidRPr="00B20011">
              <w:rPr>
                <w:rFonts w:eastAsia="Times New Roman" w:cstheme="minorHAnsi"/>
                <w:b/>
                <w:bCs/>
                <w:color w:val="000000"/>
                <w:lang w:eastAsia="hu-HU"/>
              </w:rPr>
              <w:t>Az alkalmazott technika</w:t>
            </w:r>
          </w:p>
        </w:tc>
      </w:tr>
      <w:tr w:rsidR="00F077BB" w:rsidRPr="00B20011" w14:paraId="3859D805" w14:textId="77777777" w:rsidTr="002C4496">
        <w:trPr>
          <w:cantSplit/>
        </w:trPr>
        <w:tc>
          <w:tcPr>
            <w:tcW w:w="417" w:type="dxa"/>
            <w:tcBorders>
              <w:top w:val="single" w:sz="12" w:space="0" w:color="auto"/>
            </w:tcBorders>
            <w:shd w:val="clear" w:color="auto" w:fill="FFFFFF"/>
            <w:tcMar>
              <w:top w:w="120" w:type="dxa"/>
              <w:left w:w="120" w:type="dxa"/>
              <w:bottom w:w="120" w:type="dxa"/>
              <w:right w:w="120" w:type="dxa"/>
            </w:tcMar>
            <w:hideMark/>
          </w:tcPr>
          <w:p w14:paraId="072C2963" w14:textId="77777777" w:rsidR="00F077BB" w:rsidRPr="00B20011" w:rsidRDefault="00F077BB" w:rsidP="005D1683">
            <w:pPr>
              <w:spacing w:after="0" w:line="240" w:lineRule="auto"/>
              <w:rPr>
                <w:rFonts w:eastAsia="Times New Roman" w:cstheme="minorHAnsi"/>
                <w:color w:val="000000"/>
                <w:lang w:eastAsia="hu-HU"/>
              </w:rPr>
            </w:pPr>
            <w:r w:rsidRPr="00B20011">
              <w:rPr>
                <w:rFonts w:eastAsia="Times New Roman" w:cstheme="minorHAnsi"/>
                <w:color w:val="000000"/>
                <w:lang w:eastAsia="hu-HU"/>
              </w:rPr>
              <w:t>a.</w:t>
            </w:r>
          </w:p>
        </w:tc>
        <w:tc>
          <w:tcPr>
            <w:tcW w:w="2272" w:type="dxa"/>
            <w:tcBorders>
              <w:top w:val="single" w:sz="12" w:space="0" w:color="auto"/>
            </w:tcBorders>
            <w:shd w:val="clear" w:color="auto" w:fill="FFFFFF"/>
            <w:tcMar>
              <w:top w:w="120" w:type="dxa"/>
              <w:left w:w="120" w:type="dxa"/>
              <w:bottom w:w="120" w:type="dxa"/>
              <w:right w:w="120" w:type="dxa"/>
            </w:tcMar>
            <w:hideMark/>
          </w:tcPr>
          <w:p w14:paraId="443C76FC" w14:textId="77777777" w:rsidR="00F077BB" w:rsidRPr="00B20011" w:rsidRDefault="00F077BB" w:rsidP="005D1683">
            <w:pPr>
              <w:spacing w:after="0" w:line="240" w:lineRule="auto"/>
              <w:rPr>
                <w:rFonts w:eastAsia="Times New Roman" w:cstheme="minorHAnsi"/>
                <w:color w:val="000000"/>
                <w:lang w:eastAsia="hu-HU"/>
              </w:rPr>
            </w:pPr>
            <w:r w:rsidRPr="00B20011">
              <w:rPr>
                <w:rFonts w:eastAsia="Times New Roman" w:cstheme="minorHAnsi"/>
                <w:color w:val="000000"/>
                <w:lang w:eastAsia="hu-HU"/>
              </w:rPr>
              <w:t>Vízgazdálkodás</w:t>
            </w:r>
          </w:p>
        </w:tc>
        <w:tc>
          <w:tcPr>
            <w:tcW w:w="4104" w:type="dxa"/>
            <w:tcBorders>
              <w:top w:val="single" w:sz="12" w:space="0" w:color="auto"/>
            </w:tcBorders>
            <w:shd w:val="clear" w:color="auto" w:fill="FFFFFF"/>
            <w:tcMar>
              <w:top w:w="120" w:type="dxa"/>
              <w:left w:w="120" w:type="dxa"/>
              <w:bottom w:w="120" w:type="dxa"/>
              <w:right w:w="120" w:type="dxa"/>
            </w:tcMar>
            <w:hideMark/>
          </w:tcPr>
          <w:p w14:paraId="5EAD67FA" w14:textId="77777777" w:rsidR="00F077BB" w:rsidRPr="00B20011" w:rsidRDefault="00F077BB" w:rsidP="005D1683">
            <w:pPr>
              <w:spacing w:after="0" w:line="240" w:lineRule="auto"/>
              <w:rPr>
                <w:rFonts w:eastAsia="Times New Roman" w:cstheme="minorHAnsi"/>
                <w:color w:val="000000"/>
                <w:lang w:eastAsia="hu-HU"/>
              </w:rPr>
            </w:pPr>
            <w:r w:rsidRPr="00B20011">
              <w:rPr>
                <w:rFonts w:eastAsia="Times New Roman" w:cstheme="minorHAnsi"/>
                <w:color w:val="000000"/>
                <w:lang w:eastAsia="hu-HU"/>
              </w:rPr>
              <w:t>Általánosan alkalmazható.</w:t>
            </w:r>
          </w:p>
        </w:tc>
        <w:tc>
          <w:tcPr>
            <w:tcW w:w="1134" w:type="dxa"/>
            <w:tcBorders>
              <w:top w:val="single" w:sz="12" w:space="0" w:color="auto"/>
            </w:tcBorders>
            <w:shd w:val="clear" w:color="auto" w:fill="FFFFFF"/>
            <w:vAlign w:val="center"/>
          </w:tcPr>
          <w:p w14:paraId="3D7AD822" w14:textId="77777777" w:rsidR="00F077BB" w:rsidRPr="00B20011" w:rsidRDefault="00F077BB" w:rsidP="002C4496">
            <w:pPr>
              <w:spacing w:after="0" w:line="240" w:lineRule="auto"/>
              <w:jc w:val="center"/>
              <w:rPr>
                <w:rFonts w:cstheme="minorHAnsi"/>
              </w:rPr>
            </w:pPr>
            <w:r w:rsidRPr="00B20011">
              <w:rPr>
                <w:rFonts w:cstheme="minorHAnsi"/>
              </w:rPr>
              <w:t xml:space="preserve">Igen </w:t>
            </w:r>
            <w:sdt>
              <w:sdtPr>
                <w:rPr>
                  <w:rFonts w:cstheme="minorHAnsi"/>
                </w:rPr>
                <w:alias w:val="case1"/>
                <w:tag w:val="case1"/>
                <w:id w:val="1477412327"/>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135" w:type="dxa"/>
            <w:tcBorders>
              <w:top w:val="single" w:sz="12" w:space="0" w:color="auto"/>
            </w:tcBorders>
            <w:shd w:val="clear" w:color="auto" w:fill="FFFFFF"/>
            <w:vAlign w:val="center"/>
          </w:tcPr>
          <w:p w14:paraId="2CC262ED" w14:textId="77777777" w:rsidR="00F077BB" w:rsidRPr="00B20011" w:rsidRDefault="00F077BB" w:rsidP="002C4496">
            <w:pPr>
              <w:spacing w:after="0" w:line="240" w:lineRule="auto"/>
              <w:jc w:val="center"/>
              <w:rPr>
                <w:rFonts w:cstheme="minorHAnsi"/>
              </w:rPr>
            </w:pPr>
            <w:r w:rsidRPr="00B20011">
              <w:rPr>
                <w:rFonts w:cstheme="minorHAnsi"/>
              </w:rPr>
              <w:t xml:space="preserve">Nem </w:t>
            </w:r>
            <w:sdt>
              <w:sdtPr>
                <w:rPr>
                  <w:rFonts w:cstheme="minorHAnsi"/>
                </w:rPr>
                <w:alias w:val="case1"/>
                <w:tag w:val="case1"/>
                <w:id w:val="1414281790"/>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F077BB" w:rsidRPr="00B20011" w14:paraId="05377CE3" w14:textId="77777777" w:rsidTr="002C4496">
        <w:trPr>
          <w:cantSplit/>
        </w:trPr>
        <w:tc>
          <w:tcPr>
            <w:tcW w:w="417" w:type="dxa"/>
            <w:shd w:val="clear" w:color="auto" w:fill="FFFFFF"/>
            <w:tcMar>
              <w:top w:w="120" w:type="dxa"/>
              <w:left w:w="120" w:type="dxa"/>
              <w:bottom w:w="120" w:type="dxa"/>
              <w:right w:w="120" w:type="dxa"/>
            </w:tcMar>
            <w:hideMark/>
          </w:tcPr>
          <w:p w14:paraId="69C0FAF3" w14:textId="77777777" w:rsidR="00F077BB" w:rsidRPr="00B20011" w:rsidRDefault="00F077BB" w:rsidP="005D1683">
            <w:pPr>
              <w:spacing w:after="0" w:line="240" w:lineRule="auto"/>
              <w:rPr>
                <w:rFonts w:eastAsia="Times New Roman" w:cstheme="minorHAnsi"/>
                <w:color w:val="000000"/>
                <w:lang w:eastAsia="hu-HU"/>
              </w:rPr>
            </w:pPr>
            <w:r w:rsidRPr="00B20011">
              <w:rPr>
                <w:rFonts w:eastAsia="Times New Roman" w:cstheme="minorHAnsi"/>
                <w:color w:val="000000"/>
                <w:lang w:eastAsia="hu-HU"/>
              </w:rPr>
              <w:t>b.</w:t>
            </w:r>
          </w:p>
        </w:tc>
        <w:tc>
          <w:tcPr>
            <w:tcW w:w="2272" w:type="dxa"/>
            <w:shd w:val="clear" w:color="auto" w:fill="FFFFFF"/>
            <w:tcMar>
              <w:top w:w="120" w:type="dxa"/>
              <w:left w:w="120" w:type="dxa"/>
              <w:bottom w:w="120" w:type="dxa"/>
              <w:right w:w="120" w:type="dxa"/>
            </w:tcMar>
            <w:hideMark/>
          </w:tcPr>
          <w:p w14:paraId="2B6832E4" w14:textId="77777777" w:rsidR="00F077BB" w:rsidRPr="00B20011" w:rsidRDefault="00F077BB" w:rsidP="005D1683">
            <w:pPr>
              <w:spacing w:after="0" w:line="240" w:lineRule="auto"/>
              <w:rPr>
                <w:rFonts w:eastAsia="Times New Roman" w:cstheme="minorHAnsi"/>
                <w:color w:val="000000"/>
                <w:lang w:eastAsia="hu-HU"/>
              </w:rPr>
            </w:pPr>
            <w:r w:rsidRPr="00B20011">
              <w:rPr>
                <w:rFonts w:eastAsia="Times New Roman" w:cstheme="minorHAnsi"/>
                <w:color w:val="000000"/>
                <w:lang w:eastAsia="hu-HU"/>
              </w:rPr>
              <w:t>Víz visszaforgatása</w:t>
            </w:r>
          </w:p>
        </w:tc>
        <w:tc>
          <w:tcPr>
            <w:tcW w:w="4104" w:type="dxa"/>
            <w:shd w:val="clear" w:color="auto" w:fill="FFFFFF"/>
            <w:tcMar>
              <w:top w:w="120" w:type="dxa"/>
              <w:left w:w="120" w:type="dxa"/>
              <w:bottom w:w="120" w:type="dxa"/>
              <w:right w:w="120" w:type="dxa"/>
            </w:tcMar>
            <w:hideMark/>
          </w:tcPr>
          <w:p w14:paraId="57751CE8" w14:textId="77777777" w:rsidR="00F077BB" w:rsidRPr="00B20011" w:rsidRDefault="00F077BB" w:rsidP="005D1683">
            <w:pPr>
              <w:spacing w:after="0" w:line="240" w:lineRule="auto"/>
              <w:rPr>
                <w:rFonts w:eastAsia="Times New Roman" w:cstheme="minorHAnsi"/>
                <w:color w:val="000000"/>
                <w:lang w:eastAsia="hu-HU"/>
              </w:rPr>
            </w:pPr>
            <w:r w:rsidRPr="00B20011">
              <w:rPr>
                <w:rFonts w:eastAsia="Times New Roman" w:cstheme="minorHAnsi"/>
                <w:color w:val="000000"/>
                <w:lang w:eastAsia="hu-HU"/>
              </w:rPr>
              <w:t>Általánosan alkalmazható.</w:t>
            </w:r>
          </w:p>
        </w:tc>
        <w:tc>
          <w:tcPr>
            <w:tcW w:w="1134" w:type="dxa"/>
            <w:shd w:val="clear" w:color="auto" w:fill="FFFFFF"/>
            <w:vAlign w:val="center"/>
          </w:tcPr>
          <w:p w14:paraId="42E2E671" w14:textId="77777777" w:rsidR="00F077BB" w:rsidRPr="00B20011" w:rsidRDefault="00F077BB" w:rsidP="002C4496">
            <w:pPr>
              <w:spacing w:after="0" w:line="240" w:lineRule="auto"/>
              <w:jc w:val="center"/>
              <w:rPr>
                <w:rFonts w:cstheme="minorHAnsi"/>
              </w:rPr>
            </w:pPr>
            <w:r w:rsidRPr="00B20011">
              <w:rPr>
                <w:rFonts w:cstheme="minorHAnsi"/>
              </w:rPr>
              <w:t xml:space="preserve">Igen </w:t>
            </w:r>
            <w:sdt>
              <w:sdtPr>
                <w:rPr>
                  <w:rFonts w:cstheme="minorHAnsi"/>
                </w:rPr>
                <w:alias w:val="case1"/>
                <w:tag w:val="case1"/>
                <w:id w:val="471569857"/>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135" w:type="dxa"/>
            <w:shd w:val="clear" w:color="auto" w:fill="FFFFFF"/>
            <w:vAlign w:val="center"/>
          </w:tcPr>
          <w:p w14:paraId="15AF680D" w14:textId="77777777" w:rsidR="00F077BB" w:rsidRPr="00B20011" w:rsidRDefault="00F077BB" w:rsidP="002C4496">
            <w:pPr>
              <w:spacing w:after="0" w:line="240" w:lineRule="auto"/>
              <w:jc w:val="center"/>
              <w:rPr>
                <w:rFonts w:cstheme="minorHAnsi"/>
              </w:rPr>
            </w:pPr>
            <w:r w:rsidRPr="00B20011">
              <w:rPr>
                <w:rFonts w:cstheme="minorHAnsi"/>
              </w:rPr>
              <w:t xml:space="preserve">Nem </w:t>
            </w:r>
            <w:sdt>
              <w:sdtPr>
                <w:rPr>
                  <w:rFonts w:cstheme="minorHAnsi"/>
                </w:rPr>
                <w:alias w:val="case1"/>
                <w:tag w:val="case1"/>
                <w:id w:val="1901478669"/>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F077BB" w:rsidRPr="00B20011" w14:paraId="582B3972" w14:textId="77777777" w:rsidTr="002C4496">
        <w:trPr>
          <w:cantSplit/>
        </w:trPr>
        <w:tc>
          <w:tcPr>
            <w:tcW w:w="417" w:type="dxa"/>
            <w:shd w:val="clear" w:color="auto" w:fill="FFFFFF"/>
            <w:tcMar>
              <w:top w:w="120" w:type="dxa"/>
              <w:left w:w="120" w:type="dxa"/>
              <w:bottom w:w="120" w:type="dxa"/>
              <w:right w:w="120" w:type="dxa"/>
            </w:tcMar>
            <w:hideMark/>
          </w:tcPr>
          <w:p w14:paraId="3CBED2DA" w14:textId="77777777" w:rsidR="00F077BB" w:rsidRPr="00B20011" w:rsidRDefault="00F077BB" w:rsidP="005D1683">
            <w:pPr>
              <w:spacing w:after="0" w:line="240" w:lineRule="auto"/>
              <w:rPr>
                <w:rFonts w:eastAsia="Times New Roman" w:cstheme="minorHAnsi"/>
                <w:color w:val="000000"/>
                <w:lang w:eastAsia="hu-HU"/>
              </w:rPr>
            </w:pPr>
            <w:r w:rsidRPr="00B20011">
              <w:rPr>
                <w:rFonts w:eastAsia="Times New Roman" w:cstheme="minorHAnsi"/>
                <w:color w:val="000000"/>
                <w:lang w:eastAsia="hu-HU"/>
              </w:rPr>
              <w:t>c.</w:t>
            </w:r>
          </w:p>
        </w:tc>
        <w:tc>
          <w:tcPr>
            <w:tcW w:w="2272" w:type="dxa"/>
            <w:shd w:val="clear" w:color="auto" w:fill="FFFFFF"/>
            <w:tcMar>
              <w:top w:w="120" w:type="dxa"/>
              <w:left w:w="120" w:type="dxa"/>
              <w:bottom w:w="120" w:type="dxa"/>
              <w:right w:w="120" w:type="dxa"/>
            </w:tcMar>
            <w:hideMark/>
          </w:tcPr>
          <w:p w14:paraId="7FABCC7C" w14:textId="77777777" w:rsidR="00F077BB" w:rsidRPr="00B20011" w:rsidRDefault="00F077BB" w:rsidP="005D1683">
            <w:pPr>
              <w:spacing w:after="0" w:line="240" w:lineRule="auto"/>
              <w:rPr>
                <w:rFonts w:eastAsia="Times New Roman" w:cstheme="minorHAnsi"/>
                <w:color w:val="000000"/>
                <w:lang w:eastAsia="hu-HU"/>
              </w:rPr>
            </w:pPr>
            <w:r w:rsidRPr="00B20011">
              <w:rPr>
                <w:rFonts w:eastAsia="Times New Roman" w:cstheme="minorHAnsi"/>
                <w:color w:val="000000"/>
                <w:lang w:eastAsia="hu-HU"/>
              </w:rPr>
              <w:t>Folyadékot át nem eresztő felület</w:t>
            </w:r>
          </w:p>
        </w:tc>
        <w:tc>
          <w:tcPr>
            <w:tcW w:w="4104" w:type="dxa"/>
            <w:shd w:val="clear" w:color="auto" w:fill="FFFFFF"/>
            <w:tcMar>
              <w:top w:w="120" w:type="dxa"/>
              <w:left w:w="120" w:type="dxa"/>
              <w:bottom w:w="120" w:type="dxa"/>
              <w:right w:w="120" w:type="dxa"/>
            </w:tcMar>
            <w:hideMark/>
          </w:tcPr>
          <w:p w14:paraId="7CD0A256" w14:textId="77777777" w:rsidR="00F077BB" w:rsidRPr="00B20011" w:rsidRDefault="00F077BB" w:rsidP="005D1683">
            <w:pPr>
              <w:spacing w:after="0" w:line="240" w:lineRule="auto"/>
              <w:rPr>
                <w:rFonts w:eastAsia="Times New Roman" w:cstheme="minorHAnsi"/>
                <w:color w:val="000000"/>
                <w:lang w:eastAsia="hu-HU"/>
              </w:rPr>
            </w:pPr>
            <w:r w:rsidRPr="00B20011">
              <w:rPr>
                <w:rFonts w:eastAsia="Times New Roman" w:cstheme="minorHAnsi"/>
                <w:color w:val="000000"/>
                <w:lang w:eastAsia="hu-HU"/>
              </w:rPr>
              <w:t>Általánosan alkalmazható.</w:t>
            </w:r>
          </w:p>
        </w:tc>
        <w:tc>
          <w:tcPr>
            <w:tcW w:w="1134" w:type="dxa"/>
            <w:shd w:val="clear" w:color="auto" w:fill="FFFFFF"/>
            <w:vAlign w:val="center"/>
          </w:tcPr>
          <w:p w14:paraId="6AF0AFA8" w14:textId="77777777" w:rsidR="00F077BB" w:rsidRPr="00B20011" w:rsidRDefault="00F077BB" w:rsidP="002C4496">
            <w:pPr>
              <w:spacing w:after="0" w:line="240" w:lineRule="auto"/>
              <w:jc w:val="center"/>
              <w:rPr>
                <w:rFonts w:cstheme="minorHAnsi"/>
              </w:rPr>
            </w:pPr>
            <w:r w:rsidRPr="00B20011">
              <w:rPr>
                <w:rFonts w:cstheme="minorHAnsi"/>
              </w:rPr>
              <w:t xml:space="preserve">Igen </w:t>
            </w:r>
            <w:sdt>
              <w:sdtPr>
                <w:rPr>
                  <w:rFonts w:cstheme="minorHAnsi"/>
                </w:rPr>
                <w:alias w:val="case1"/>
                <w:tag w:val="case1"/>
                <w:id w:val="574552562"/>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135" w:type="dxa"/>
            <w:shd w:val="clear" w:color="auto" w:fill="FFFFFF"/>
            <w:vAlign w:val="center"/>
          </w:tcPr>
          <w:p w14:paraId="2E8FA7F5" w14:textId="77777777" w:rsidR="00F077BB" w:rsidRPr="00B20011" w:rsidRDefault="00F077BB" w:rsidP="002C4496">
            <w:pPr>
              <w:spacing w:after="0" w:line="240" w:lineRule="auto"/>
              <w:jc w:val="center"/>
              <w:rPr>
                <w:rFonts w:cstheme="minorHAnsi"/>
              </w:rPr>
            </w:pPr>
            <w:r w:rsidRPr="00B20011">
              <w:rPr>
                <w:rFonts w:cstheme="minorHAnsi"/>
              </w:rPr>
              <w:t xml:space="preserve">Nem </w:t>
            </w:r>
            <w:sdt>
              <w:sdtPr>
                <w:rPr>
                  <w:rFonts w:cstheme="minorHAnsi"/>
                </w:rPr>
                <w:alias w:val="case1"/>
                <w:tag w:val="case1"/>
                <w:id w:val="729970093"/>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F077BB" w:rsidRPr="00B20011" w14:paraId="3D4B5B66" w14:textId="77777777" w:rsidTr="002C4496">
        <w:trPr>
          <w:cantSplit/>
        </w:trPr>
        <w:tc>
          <w:tcPr>
            <w:tcW w:w="417" w:type="dxa"/>
            <w:shd w:val="clear" w:color="auto" w:fill="FFFFFF"/>
            <w:tcMar>
              <w:top w:w="120" w:type="dxa"/>
              <w:left w:w="120" w:type="dxa"/>
              <w:bottom w:w="120" w:type="dxa"/>
              <w:right w:w="120" w:type="dxa"/>
            </w:tcMar>
            <w:hideMark/>
          </w:tcPr>
          <w:p w14:paraId="0D47A348" w14:textId="77777777" w:rsidR="00F077BB" w:rsidRPr="00B20011" w:rsidRDefault="00F077BB" w:rsidP="005D1683">
            <w:pPr>
              <w:spacing w:after="0" w:line="240" w:lineRule="auto"/>
              <w:rPr>
                <w:rFonts w:eastAsia="Times New Roman" w:cstheme="minorHAnsi"/>
                <w:color w:val="000000"/>
                <w:lang w:eastAsia="hu-HU"/>
              </w:rPr>
            </w:pPr>
            <w:r w:rsidRPr="00B20011">
              <w:rPr>
                <w:rFonts w:eastAsia="Times New Roman" w:cstheme="minorHAnsi"/>
                <w:color w:val="000000"/>
                <w:lang w:eastAsia="hu-HU"/>
              </w:rPr>
              <w:t>d.</w:t>
            </w:r>
          </w:p>
        </w:tc>
        <w:tc>
          <w:tcPr>
            <w:tcW w:w="2272" w:type="dxa"/>
            <w:shd w:val="clear" w:color="auto" w:fill="FFFFFF"/>
            <w:tcMar>
              <w:top w:w="120" w:type="dxa"/>
              <w:left w:w="120" w:type="dxa"/>
              <w:bottom w:w="120" w:type="dxa"/>
              <w:right w:w="120" w:type="dxa"/>
            </w:tcMar>
            <w:hideMark/>
          </w:tcPr>
          <w:p w14:paraId="104FC4F8" w14:textId="77777777" w:rsidR="00F077BB" w:rsidRPr="00B20011" w:rsidRDefault="00F077BB" w:rsidP="005D1683">
            <w:pPr>
              <w:spacing w:after="0" w:line="240" w:lineRule="auto"/>
              <w:rPr>
                <w:rFonts w:eastAsia="Times New Roman" w:cstheme="minorHAnsi"/>
                <w:color w:val="000000"/>
                <w:lang w:eastAsia="hu-HU"/>
              </w:rPr>
            </w:pPr>
            <w:r w:rsidRPr="00B20011">
              <w:rPr>
                <w:rFonts w:eastAsia="Times New Roman" w:cstheme="minorHAnsi"/>
                <w:color w:val="000000"/>
                <w:lang w:eastAsia="hu-HU"/>
              </w:rPr>
              <w:t>Tartályok, edények túlfolyásának és megrongálódásának veszélyét és hatásait csökkentő technikák</w:t>
            </w:r>
          </w:p>
        </w:tc>
        <w:tc>
          <w:tcPr>
            <w:tcW w:w="4104" w:type="dxa"/>
            <w:shd w:val="clear" w:color="auto" w:fill="FFFFFF"/>
            <w:tcMar>
              <w:top w:w="120" w:type="dxa"/>
              <w:left w:w="120" w:type="dxa"/>
              <w:bottom w:w="120" w:type="dxa"/>
              <w:right w:w="120" w:type="dxa"/>
            </w:tcMar>
            <w:hideMark/>
          </w:tcPr>
          <w:p w14:paraId="5F442054" w14:textId="77777777" w:rsidR="00F077BB" w:rsidRPr="00B20011" w:rsidRDefault="00F077BB" w:rsidP="005D1683">
            <w:pPr>
              <w:spacing w:after="0" w:line="240" w:lineRule="auto"/>
              <w:rPr>
                <w:rFonts w:eastAsia="Times New Roman" w:cstheme="minorHAnsi"/>
                <w:color w:val="000000"/>
                <w:lang w:eastAsia="hu-HU"/>
              </w:rPr>
            </w:pPr>
            <w:r w:rsidRPr="00B20011">
              <w:rPr>
                <w:rFonts w:eastAsia="Times New Roman" w:cstheme="minorHAnsi"/>
                <w:color w:val="000000"/>
                <w:lang w:eastAsia="hu-HU"/>
              </w:rPr>
              <w:t>Általánosan alkalmazható.</w:t>
            </w:r>
          </w:p>
        </w:tc>
        <w:tc>
          <w:tcPr>
            <w:tcW w:w="1134" w:type="dxa"/>
            <w:shd w:val="clear" w:color="auto" w:fill="FFFFFF"/>
            <w:vAlign w:val="center"/>
          </w:tcPr>
          <w:p w14:paraId="5399263C" w14:textId="77777777" w:rsidR="00F077BB" w:rsidRPr="00B20011" w:rsidRDefault="00F077BB" w:rsidP="002C4496">
            <w:pPr>
              <w:spacing w:after="0" w:line="240" w:lineRule="auto"/>
              <w:jc w:val="center"/>
              <w:rPr>
                <w:rFonts w:cstheme="minorHAnsi"/>
              </w:rPr>
            </w:pPr>
            <w:r w:rsidRPr="00B20011">
              <w:rPr>
                <w:rFonts w:cstheme="minorHAnsi"/>
              </w:rPr>
              <w:t xml:space="preserve">Igen </w:t>
            </w:r>
            <w:sdt>
              <w:sdtPr>
                <w:rPr>
                  <w:rFonts w:cstheme="minorHAnsi"/>
                </w:rPr>
                <w:alias w:val="case1"/>
                <w:tag w:val="case1"/>
                <w:id w:val="-270475482"/>
                <w14:checkbox>
                  <w14:checked w14:val="0"/>
                  <w14:checkedState w14:val="2612" w14:font="MS Gothic"/>
                  <w14:uncheckedState w14:val="2610" w14:font="MS Gothic"/>
                </w14:checkbox>
              </w:sdtPr>
              <w:sdtContent>
                <w:r w:rsidR="0088293C" w:rsidRPr="00B20011">
                  <w:rPr>
                    <w:rFonts w:ascii="MS Gothic" w:eastAsia="MS Gothic" w:hAnsi="MS Gothic" w:cstheme="minorHAnsi"/>
                  </w:rPr>
                  <w:t>☐</w:t>
                </w:r>
              </w:sdtContent>
            </w:sdt>
          </w:p>
        </w:tc>
        <w:tc>
          <w:tcPr>
            <w:tcW w:w="1135" w:type="dxa"/>
            <w:shd w:val="clear" w:color="auto" w:fill="FFFFFF"/>
            <w:vAlign w:val="center"/>
          </w:tcPr>
          <w:p w14:paraId="355C9EF8" w14:textId="77777777" w:rsidR="00F077BB" w:rsidRPr="00B20011" w:rsidRDefault="00F077BB" w:rsidP="002C4496">
            <w:pPr>
              <w:spacing w:after="0" w:line="240" w:lineRule="auto"/>
              <w:jc w:val="center"/>
              <w:rPr>
                <w:rFonts w:cstheme="minorHAnsi"/>
              </w:rPr>
            </w:pPr>
            <w:r w:rsidRPr="00B20011">
              <w:rPr>
                <w:rFonts w:cstheme="minorHAnsi"/>
              </w:rPr>
              <w:t xml:space="preserve">Nem </w:t>
            </w:r>
            <w:sdt>
              <w:sdtPr>
                <w:rPr>
                  <w:rFonts w:cstheme="minorHAnsi"/>
                </w:rPr>
                <w:alias w:val="case1"/>
                <w:tag w:val="case1"/>
                <w:id w:val="694502447"/>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F077BB" w:rsidRPr="00B20011" w14:paraId="25B6D27E" w14:textId="77777777" w:rsidTr="002C4496">
        <w:trPr>
          <w:cantSplit/>
        </w:trPr>
        <w:tc>
          <w:tcPr>
            <w:tcW w:w="417" w:type="dxa"/>
            <w:vMerge w:val="restart"/>
            <w:shd w:val="clear" w:color="auto" w:fill="FFFFFF"/>
            <w:tcMar>
              <w:top w:w="120" w:type="dxa"/>
              <w:left w:w="120" w:type="dxa"/>
              <w:bottom w:w="120" w:type="dxa"/>
              <w:right w:w="120" w:type="dxa"/>
            </w:tcMar>
            <w:hideMark/>
          </w:tcPr>
          <w:p w14:paraId="0EFE2097" w14:textId="77777777" w:rsidR="00F077BB" w:rsidRPr="00B20011" w:rsidRDefault="00F077BB" w:rsidP="005D1683">
            <w:pPr>
              <w:spacing w:after="0" w:line="240" w:lineRule="auto"/>
              <w:rPr>
                <w:rFonts w:eastAsia="Times New Roman" w:cstheme="minorHAnsi"/>
                <w:color w:val="000000"/>
                <w:lang w:eastAsia="hu-HU"/>
              </w:rPr>
            </w:pPr>
            <w:r w:rsidRPr="00B20011">
              <w:rPr>
                <w:rFonts w:eastAsia="Times New Roman" w:cstheme="minorHAnsi"/>
                <w:color w:val="000000"/>
                <w:lang w:eastAsia="hu-HU"/>
              </w:rPr>
              <w:t>e.</w:t>
            </w:r>
          </w:p>
        </w:tc>
        <w:tc>
          <w:tcPr>
            <w:tcW w:w="2272" w:type="dxa"/>
            <w:vMerge w:val="restart"/>
            <w:shd w:val="clear" w:color="auto" w:fill="FFFFFF"/>
            <w:tcMar>
              <w:top w:w="120" w:type="dxa"/>
              <w:left w:w="120" w:type="dxa"/>
              <w:bottom w:w="120" w:type="dxa"/>
              <w:right w:w="120" w:type="dxa"/>
            </w:tcMar>
            <w:hideMark/>
          </w:tcPr>
          <w:p w14:paraId="4634EDBD" w14:textId="77777777" w:rsidR="00F077BB" w:rsidRPr="00B20011" w:rsidRDefault="00F077BB" w:rsidP="005D1683">
            <w:pPr>
              <w:spacing w:after="0" w:line="240" w:lineRule="auto"/>
              <w:rPr>
                <w:rFonts w:eastAsia="Times New Roman" w:cstheme="minorHAnsi"/>
                <w:color w:val="000000"/>
                <w:lang w:eastAsia="hu-HU"/>
              </w:rPr>
            </w:pPr>
            <w:r w:rsidRPr="00B20011">
              <w:rPr>
                <w:rFonts w:eastAsia="Times New Roman" w:cstheme="minorHAnsi"/>
                <w:color w:val="000000"/>
                <w:lang w:eastAsia="hu-HU"/>
              </w:rPr>
              <w:t>A hulladéktároló és -kezelő területek tetőszerkezettel való ellátása</w:t>
            </w:r>
          </w:p>
        </w:tc>
        <w:tc>
          <w:tcPr>
            <w:tcW w:w="4104" w:type="dxa"/>
            <w:vMerge w:val="restart"/>
            <w:shd w:val="clear" w:color="auto" w:fill="FFFFFF"/>
            <w:tcMar>
              <w:top w:w="120" w:type="dxa"/>
              <w:left w:w="120" w:type="dxa"/>
              <w:bottom w:w="120" w:type="dxa"/>
              <w:right w:w="120" w:type="dxa"/>
            </w:tcMar>
            <w:hideMark/>
          </w:tcPr>
          <w:p w14:paraId="77913DEE" w14:textId="77777777" w:rsidR="00F077BB" w:rsidRPr="00B20011" w:rsidRDefault="00F077BB" w:rsidP="005D1683">
            <w:pPr>
              <w:spacing w:after="0" w:line="240" w:lineRule="auto"/>
              <w:rPr>
                <w:rFonts w:eastAsia="Times New Roman" w:cstheme="minorHAnsi"/>
                <w:color w:val="000000"/>
                <w:lang w:eastAsia="hu-HU"/>
              </w:rPr>
            </w:pPr>
            <w:r w:rsidRPr="00B20011">
              <w:rPr>
                <w:rFonts w:eastAsia="Times New Roman" w:cstheme="minorHAnsi"/>
                <w:color w:val="000000"/>
                <w:lang w:eastAsia="hu-HU"/>
              </w:rPr>
              <w:t>Az alkalmazhatóságnak korlátot szabhat a tárolt vagy kezelt hulladék nagy mennyisége (pl. fémhulladék aprítóberendezésekkel történő mechanikai kezelése esetében).</w:t>
            </w:r>
          </w:p>
        </w:tc>
        <w:tc>
          <w:tcPr>
            <w:tcW w:w="1134" w:type="dxa"/>
            <w:shd w:val="clear" w:color="auto" w:fill="FFFFFF"/>
            <w:vAlign w:val="center"/>
          </w:tcPr>
          <w:p w14:paraId="1A01BE3D" w14:textId="77777777" w:rsidR="00F077BB" w:rsidRPr="00B20011" w:rsidRDefault="00F077BB" w:rsidP="002C4496">
            <w:pPr>
              <w:spacing w:after="0" w:line="240" w:lineRule="auto"/>
              <w:jc w:val="center"/>
              <w:rPr>
                <w:rFonts w:cstheme="minorHAnsi"/>
              </w:rPr>
            </w:pPr>
            <w:r w:rsidRPr="00B20011">
              <w:rPr>
                <w:rFonts w:cstheme="minorHAnsi"/>
              </w:rPr>
              <w:t xml:space="preserve">Igen </w:t>
            </w:r>
            <w:sdt>
              <w:sdtPr>
                <w:rPr>
                  <w:rFonts w:cstheme="minorHAnsi"/>
                </w:rPr>
                <w:alias w:val="case1"/>
                <w:tag w:val="case1"/>
                <w:id w:val="341285436"/>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135" w:type="dxa"/>
            <w:shd w:val="clear" w:color="auto" w:fill="FFFFFF"/>
            <w:vAlign w:val="center"/>
          </w:tcPr>
          <w:p w14:paraId="4FEBD77E" w14:textId="77777777" w:rsidR="00F077BB" w:rsidRPr="00B20011" w:rsidRDefault="00F077BB" w:rsidP="002C4496">
            <w:pPr>
              <w:spacing w:after="0" w:line="240" w:lineRule="auto"/>
              <w:jc w:val="center"/>
              <w:rPr>
                <w:rFonts w:cstheme="minorHAnsi"/>
              </w:rPr>
            </w:pPr>
            <w:r w:rsidRPr="00B20011">
              <w:rPr>
                <w:rFonts w:cstheme="minorHAnsi"/>
              </w:rPr>
              <w:t xml:space="preserve">Nem </w:t>
            </w:r>
            <w:sdt>
              <w:sdtPr>
                <w:rPr>
                  <w:rFonts w:cstheme="minorHAnsi"/>
                </w:rPr>
                <w:alias w:val="case1"/>
                <w:tag w:val="case1"/>
                <w:id w:val="1475416455"/>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F077BB" w:rsidRPr="00B20011" w14:paraId="1789443A" w14:textId="77777777" w:rsidTr="002C4496">
        <w:trPr>
          <w:cantSplit/>
        </w:trPr>
        <w:tc>
          <w:tcPr>
            <w:tcW w:w="417" w:type="dxa"/>
            <w:vMerge/>
            <w:shd w:val="clear" w:color="auto" w:fill="FFFFFF"/>
            <w:tcMar>
              <w:top w:w="120" w:type="dxa"/>
              <w:left w:w="120" w:type="dxa"/>
              <w:bottom w:w="120" w:type="dxa"/>
              <w:right w:w="120" w:type="dxa"/>
            </w:tcMar>
          </w:tcPr>
          <w:p w14:paraId="71B5FDD1" w14:textId="77777777" w:rsidR="00F077BB" w:rsidRPr="00B20011" w:rsidRDefault="00F077BB" w:rsidP="005D1683">
            <w:pPr>
              <w:spacing w:after="0" w:line="240" w:lineRule="auto"/>
              <w:rPr>
                <w:rFonts w:eastAsia="Times New Roman" w:cstheme="minorHAnsi"/>
                <w:color w:val="000000"/>
                <w:lang w:eastAsia="hu-HU"/>
              </w:rPr>
            </w:pPr>
          </w:p>
        </w:tc>
        <w:tc>
          <w:tcPr>
            <w:tcW w:w="2272" w:type="dxa"/>
            <w:vMerge/>
            <w:shd w:val="clear" w:color="auto" w:fill="FFFFFF"/>
            <w:tcMar>
              <w:top w:w="120" w:type="dxa"/>
              <w:left w:w="120" w:type="dxa"/>
              <w:bottom w:w="120" w:type="dxa"/>
              <w:right w:w="120" w:type="dxa"/>
            </w:tcMar>
          </w:tcPr>
          <w:p w14:paraId="6DD73728" w14:textId="77777777" w:rsidR="00F077BB" w:rsidRPr="00B20011" w:rsidRDefault="00F077BB" w:rsidP="005D1683">
            <w:pPr>
              <w:spacing w:after="0" w:line="240" w:lineRule="auto"/>
              <w:rPr>
                <w:rFonts w:eastAsia="Times New Roman" w:cstheme="minorHAnsi"/>
                <w:color w:val="000000"/>
                <w:lang w:eastAsia="hu-HU"/>
              </w:rPr>
            </w:pPr>
          </w:p>
        </w:tc>
        <w:tc>
          <w:tcPr>
            <w:tcW w:w="4104" w:type="dxa"/>
            <w:vMerge/>
            <w:shd w:val="clear" w:color="auto" w:fill="FFFFFF"/>
            <w:tcMar>
              <w:top w:w="120" w:type="dxa"/>
              <w:left w:w="120" w:type="dxa"/>
              <w:bottom w:w="120" w:type="dxa"/>
              <w:right w:w="120" w:type="dxa"/>
            </w:tcMar>
          </w:tcPr>
          <w:p w14:paraId="746BD9A9" w14:textId="77777777" w:rsidR="00F077BB" w:rsidRPr="00B20011" w:rsidRDefault="00F077BB" w:rsidP="005D1683">
            <w:pPr>
              <w:spacing w:after="0" w:line="240" w:lineRule="auto"/>
              <w:rPr>
                <w:rFonts w:eastAsia="Times New Roman" w:cstheme="minorHAnsi"/>
                <w:color w:val="000000"/>
                <w:lang w:eastAsia="hu-HU"/>
              </w:rPr>
            </w:pPr>
          </w:p>
        </w:tc>
        <w:tc>
          <w:tcPr>
            <w:tcW w:w="2269" w:type="dxa"/>
            <w:gridSpan w:val="2"/>
            <w:shd w:val="clear" w:color="auto" w:fill="FFFFFF"/>
            <w:vAlign w:val="center"/>
          </w:tcPr>
          <w:p w14:paraId="688A2A65" w14:textId="042D6B43" w:rsidR="00F077BB" w:rsidRPr="00B20011" w:rsidRDefault="00F077BB" w:rsidP="002C4496">
            <w:pPr>
              <w:spacing w:after="0" w:line="240" w:lineRule="auto"/>
              <w:jc w:val="center"/>
              <w:rPr>
                <w:rFonts w:cstheme="minorHAnsi"/>
              </w:rPr>
            </w:pPr>
            <w:r w:rsidRPr="00B20011">
              <w:rPr>
                <w:rFonts w:cstheme="minorHAnsi"/>
              </w:rPr>
              <w:t xml:space="preserve">Nem alkalmazható </w:t>
            </w:r>
            <w:sdt>
              <w:sdtPr>
                <w:rPr>
                  <w:rFonts w:cstheme="minorHAnsi"/>
                </w:rPr>
                <w:alias w:val="case1"/>
                <w:tag w:val="case1"/>
                <w:id w:val="-1042827110"/>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F077BB" w:rsidRPr="00B20011" w14:paraId="77259CCA" w14:textId="77777777" w:rsidTr="002C4496">
        <w:trPr>
          <w:cantSplit/>
        </w:trPr>
        <w:tc>
          <w:tcPr>
            <w:tcW w:w="417" w:type="dxa"/>
            <w:vMerge w:val="restart"/>
            <w:shd w:val="clear" w:color="auto" w:fill="FFFFFF"/>
            <w:tcMar>
              <w:top w:w="120" w:type="dxa"/>
              <w:left w:w="120" w:type="dxa"/>
              <w:bottom w:w="120" w:type="dxa"/>
              <w:right w:w="120" w:type="dxa"/>
            </w:tcMar>
            <w:hideMark/>
          </w:tcPr>
          <w:p w14:paraId="080B2F41" w14:textId="77777777" w:rsidR="00F077BB" w:rsidRPr="00B20011" w:rsidRDefault="00F077BB" w:rsidP="005D1683">
            <w:pPr>
              <w:spacing w:after="0" w:line="240" w:lineRule="auto"/>
              <w:rPr>
                <w:rFonts w:eastAsia="Times New Roman" w:cstheme="minorHAnsi"/>
                <w:color w:val="000000"/>
                <w:lang w:eastAsia="hu-HU"/>
              </w:rPr>
            </w:pPr>
            <w:r w:rsidRPr="00B20011">
              <w:rPr>
                <w:rFonts w:eastAsia="Times New Roman" w:cstheme="minorHAnsi"/>
                <w:color w:val="000000"/>
                <w:lang w:eastAsia="hu-HU"/>
              </w:rPr>
              <w:t>f.</w:t>
            </w:r>
          </w:p>
        </w:tc>
        <w:tc>
          <w:tcPr>
            <w:tcW w:w="2272" w:type="dxa"/>
            <w:vMerge w:val="restart"/>
            <w:shd w:val="clear" w:color="auto" w:fill="FFFFFF"/>
            <w:tcMar>
              <w:top w:w="120" w:type="dxa"/>
              <w:left w:w="120" w:type="dxa"/>
              <w:bottom w:w="120" w:type="dxa"/>
              <w:right w:w="120" w:type="dxa"/>
            </w:tcMar>
            <w:hideMark/>
          </w:tcPr>
          <w:p w14:paraId="30207D59" w14:textId="77777777" w:rsidR="00F077BB" w:rsidRPr="00B20011" w:rsidRDefault="00F077BB" w:rsidP="005D1683">
            <w:pPr>
              <w:spacing w:after="0" w:line="240" w:lineRule="auto"/>
              <w:rPr>
                <w:rFonts w:eastAsia="Times New Roman" w:cstheme="minorHAnsi"/>
                <w:color w:val="000000"/>
                <w:lang w:eastAsia="hu-HU"/>
              </w:rPr>
            </w:pPr>
            <w:r w:rsidRPr="00B20011">
              <w:rPr>
                <w:rFonts w:eastAsia="Times New Roman" w:cstheme="minorHAnsi"/>
                <w:color w:val="000000"/>
                <w:lang w:eastAsia="hu-HU"/>
              </w:rPr>
              <w:t>Vízáramok elkülönítése</w:t>
            </w:r>
          </w:p>
        </w:tc>
        <w:tc>
          <w:tcPr>
            <w:tcW w:w="4104" w:type="dxa"/>
            <w:vMerge w:val="restart"/>
            <w:shd w:val="clear" w:color="auto" w:fill="FFFFFF"/>
            <w:tcMar>
              <w:top w:w="120" w:type="dxa"/>
              <w:left w:w="120" w:type="dxa"/>
              <w:bottom w:w="120" w:type="dxa"/>
              <w:right w:w="120" w:type="dxa"/>
            </w:tcMar>
            <w:hideMark/>
          </w:tcPr>
          <w:p w14:paraId="4B6823F3" w14:textId="61F6D9D8" w:rsidR="00852DC0" w:rsidRPr="00B20011" w:rsidRDefault="00F077BB" w:rsidP="005D1683">
            <w:pPr>
              <w:spacing w:after="0" w:line="240" w:lineRule="auto"/>
              <w:rPr>
                <w:rFonts w:eastAsia="Times New Roman" w:cstheme="minorHAnsi"/>
                <w:color w:val="000000"/>
                <w:lang w:eastAsia="hu-HU"/>
              </w:rPr>
            </w:pPr>
            <w:r w:rsidRPr="00B20011">
              <w:rPr>
                <w:rFonts w:eastAsia="Times New Roman" w:cstheme="minorHAnsi"/>
                <w:color w:val="000000"/>
                <w:lang w:eastAsia="hu-HU"/>
              </w:rPr>
              <w:t>Új üzemek esetében általánosan alkalmazható.</w:t>
            </w:r>
          </w:p>
          <w:p w14:paraId="5C4903C5" w14:textId="77777777" w:rsidR="00F077BB" w:rsidRPr="00B20011" w:rsidRDefault="00F077BB" w:rsidP="005D1683">
            <w:pPr>
              <w:spacing w:after="0" w:line="240" w:lineRule="auto"/>
              <w:rPr>
                <w:rFonts w:eastAsia="Times New Roman" w:cstheme="minorHAnsi"/>
                <w:color w:val="000000"/>
                <w:lang w:eastAsia="hu-HU"/>
              </w:rPr>
            </w:pPr>
            <w:r w:rsidRPr="00B20011">
              <w:rPr>
                <w:rFonts w:eastAsia="Times New Roman" w:cstheme="minorHAnsi"/>
                <w:color w:val="000000"/>
                <w:lang w:eastAsia="hu-HU"/>
              </w:rPr>
              <w:t>A meglévő üzemekre a vízgyűjtő rendszer kialakításához kapcsolódó korlátok között általánosan alkalmazható.</w:t>
            </w:r>
          </w:p>
        </w:tc>
        <w:tc>
          <w:tcPr>
            <w:tcW w:w="1134" w:type="dxa"/>
            <w:shd w:val="clear" w:color="auto" w:fill="FFFFFF"/>
            <w:vAlign w:val="center"/>
          </w:tcPr>
          <w:p w14:paraId="782295CC" w14:textId="77777777" w:rsidR="00F077BB" w:rsidRPr="00B20011" w:rsidRDefault="00F077BB" w:rsidP="002C4496">
            <w:pPr>
              <w:spacing w:after="0" w:line="240" w:lineRule="auto"/>
              <w:jc w:val="center"/>
              <w:rPr>
                <w:rFonts w:cstheme="minorHAnsi"/>
              </w:rPr>
            </w:pPr>
            <w:r w:rsidRPr="00B20011">
              <w:rPr>
                <w:rFonts w:cstheme="minorHAnsi"/>
              </w:rPr>
              <w:t xml:space="preserve">Igen </w:t>
            </w:r>
            <w:sdt>
              <w:sdtPr>
                <w:rPr>
                  <w:rFonts w:cstheme="minorHAnsi"/>
                </w:rPr>
                <w:alias w:val="case1"/>
                <w:tag w:val="case1"/>
                <w:id w:val="-133562127"/>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135" w:type="dxa"/>
            <w:shd w:val="clear" w:color="auto" w:fill="FFFFFF"/>
            <w:vAlign w:val="center"/>
          </w:tcPr>
          <w:p w14:paraId="61D9AF44" w14:textId="77777777" w:rsidR="00F077BB" w:rsidRPr="00B20011" w:rsidRDefault="00F077BB" w:rsidP="002C4496">
            <w:pPr>
              <w:spacing w:after="0" w:line="240" w:lineRule="auto"/>
              <w:jc w:val="center"/>
              <w:rPr>
                <w:rFonts w:cstheme="minorHAnsi"/>
              </w:rPr>
            </w:pPr>
            <w:r w:rsidRPr="00B20011">
              <w:rPr>
                <w:rFonts w:cstheme="minorHAnsi"/>
              </w:rPr>
              <w:t xml:space="preserve">Nem </w:t>
            </w:r>
            <w:sdt>
              <w:sdtPr>
                <w:rPr>
                  <w:rFonts w:cstheme="minorHAnsi"/>
                </w:rPr>
                <w:alias w:val="case1"/>
                <w:tag w:val="case1"/>
                <w:id w:val="1463612663"/>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F077BB" w:rsidRPr="00B20011" w14:paraId="44A2AF84" w14:textId="77777777" w:rsidTr="002C4496">
        <w:trPr>
          <w:cantSplit/>
        </w:trPr>
        <w:tc>
          <w:tcPr>
            <w:tcW w:w="417" w:type="dxa"/>
            <w:vMerge/>
            <w:shd w:val="clear" w:color="auto" w:fill="FFFFFF"/>
            <w:tcMar>
              <w:top w:w="120" w:type="dxa"/>
              <w:left w:w="120" w:type="dxa"/>
              <w:bottom w:w="120" w:type="dxa"/>
              <w:right w:w="120" w:type="dxa"/>
            </w:tcMar>
          </w:tcPr>
          <w:p w14:paraId="78FCF075" w14:textId="77777777" w:rsidR="00F077BB" w:rsidRPr="00B20011" w:rsidRDefault="00F077BB" w:rsidP="005D1683">
            <w:pPr>
              <w:spacing w:after="0" w:line="240" w:lineRule="auto"/>
              <w:rPr>
                <w:rFonts w:eastAsia="Times New Roman" w:cstheme="minorHAnsi"/>
                <w:color w:val="000000"/>
                <w:lang w:eastAsia="hu-HU"/>
              </w:rPr>
            </w:pPr>
          </w:p>
        </w:tc>
        <w:tc>
          <w:tcPr>
            <w:tcW w:w="2272" w:type="dxa"/>
            <w:vMerge/>
            <w:shd w:val="clear" w:color="auto" w:fill="FFFFFF"/>
            <w:tcMar>
              <w:top w:w="120" w:type="dxa"/>
              <w:left w:w="120" w:type="dxa"/>
              <w:bottom w:w="120" w:type="dxa"/>
              <w:right w:w="120" w:type="dxa"/>
            </w:tcMar>
          </w:tcPr>
          <w:p w14:paraId="1AA1BB1B" w14:textId="77777777" w:rsidR="00F077BB" w:rsidRPr="00B20011" w:rsidRDefault="00F077BB" w:rsidP="005D1683">
            <w:pPr>
              <w:spacing w:after="0" w:line="240" w:lineRule="auto"/>
              <w:rPr>
                <w:rFonts w:eastAsia="Times New Roman" w:cstheme="minorHAnsi"/>
                <w:color w:val="000000"/>
                <w:lang w:eastAsia="hu-HU"/>
              </w:rPr>
            </w:pPr>
          </w:p>
        </w:tc>
        <w:tc>
          <w:tcPr>
            <w:tcW w:w="4104" w:type="dxa"/>
            <w:vMerge/>
            <w:shd w:val="clear" w:color="auto" w:fill="FFFFFF"/>
            <w:tcMar>
              <w:top w:w="120" w:type="dxa"/>
              <w:left w:w="120" w:type="dxa"/>
              <w:bottom w:w="120" w:type="dxa"/>
              <w:right w:w="120" w:type="dxa"/>
            </w:tcMar>
          </w:tcPr>
          <w:p w14:paraId="4993C55D" w14:textId="77777777" w:rsidR="00F077BB" w:rsidRPr="00B20011" w:rsidRDefault="00F077BB" w:rsidP="005D1683">
            <w:pPr>
              <w:spacing w:after="0" w:line="240" w:lineRule="auto"/>
              <w:rPr>
                <w:rFonts w:eastAsia="Times New Roman" w:cstheme="minorHAnsi"/>
                <w:color w:val="000000"/>
                <w:lang w:eastAsia="hu-HU"/>
              </w:rPr>
            </w:pPr>
          </w:p>
        </w:tc>
        <w:tc>
          <w:tcPr>
            <w:tcW w:w="2269" w:type="dxa"/>
            <w:gridSpan w:val="2"/>
            <w:shd w:val="clear" w:color="auto" w:fill="FFFFFF"/>
            <w:vAlign w:val="center"/>
          </w:tcPr>
          <w:p w14:paraId="4507505C" w14:textId="3BCEA252" w:rsidR="00F077BB" w:rsidRPr="00B20011" w:rsidRDefault="00F077BB" w:rsidP="002C4496">
            <w:pPr>
              <w:spacing w:after="0" w:line="240" w:lineRule="auto"/>
              <w:jc w:val="center"/>
              <w:rPr>
                <w:rFonts w:cstheme="minorHAnsi"/>
              </w:rPr>
            </w:pPr>
            <w:r w:rsidRPr="00B20011">
              <w:rPr>
                <w:rFonts w:cstheme="minorHAnsi"/>
              </w:rPr>
              <w:t xml:space="preserve">Nem alkalmazható </w:t>
            </w:r>
            <w:sdt>
              <w:sdtPr>
                <w:rPr>
                  <w:rFonts w:cstheme="minorHAnsi"/>
                </w:rPr>
                <w:alias w:val="case1"/>
                <w:tag w:val="case1"/>
                <w:id w:val="569309067"/>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F077BB" w:rsidRPr="00B20011" w14:paraId="640AC8BF" w14:textId="77777777" w:rsidTr="00852DC0">
        <w:trPr>
          <w:cantSplit/>
        </w:trPr>
        <w:tc>
          <w:tcPr>
            <w:tcW w:w="417" w:type="dxa"/>
            <w:vMerge w:val="restart"/>
            <w:shd w:val="clear" w:color="auto" w:fill="FFFFFF"/>
            <w:tcMar>
              <w:top w:w="120" w:type="dxa"/>
              <w:left w:w="120" w:type="dxa"/>
              <w:bottom w:w="120" w:type="dxa"/>
              <w:right w:w="120" w:type="dxa"/>
            </w:tcMar>
            <w:hideMark/>
          </w:tcPr>
          <w:p w14:paraId="3034297B" w14:textId="77777777" w:rsidR="00F077BB" w:rsidRPr="00B20011" w:rsidRDefault="00F077BB" w:rsidP="005D1683">
            <w:pPr>
              <w:spacing w:after="0" w:line="240" w:lineRule="auto"/>
              <w:rPr>
                <w:rFonts w:eastAsia="Times New Roman" w:cstheme="minorHAnsi"/>
                <w:color w:val="000000"/>
                <w:lang w:eastAsia="hu-HU"/>
              </w:rPr>
            </w:pPr>
            <w:r w:rsidRPr="00B20011">
              <w:rPr>
                <w:rFonts w:eastAsia="Times New Roman" w:cstheme="minorHAnsi"/>
                <w:color w:val="000000"/>
                <w:lang w:eastAsia="hu-HU"/>
              </w:rPr>
              <w:t>g.</w:t>
            </w:r>
          </w:p>
        </w:tc>
        <w:tc>
          <w:tcPr>
            <w:tcW w:w="2272" w:type="dxa"/>
            <w:vMerge w:val="restart"/>
            <w:shd w:val="clear" w:color="auto" w:fill="FFFFFF"/>
            <w:tcMar>
              <w:top w:w="120" w:type="dxa"/>
              <w:left w:w="120" w:type="dxa"/>
              <w:bottom w:w="120" w:type="dxa"/>
              <w:right w:w="120" w:type="dxa"/>
            </w:tcMar>
            <w:hideMark/>
          </w:tcPr>
          <w:p w14:paraId="5C2814F2" w14:textId="77777777" w:rsidR="00F077BB" w:rsidRPr="00B20011" w:rsidRDefault="00F077BB" w:rsidP="005D1683">
            <w:pPr>
              <w:spacing w:after="0" w:line="240" w:lineRule="auto"/>
              <w:rPr>
                <w:rFonts w:eastAsia="Times New Roman" w:cstheme="minorHAnsi"/>
                <w:color w:val="000000"/>
                <w:lang w:eastAsia="hu-HU"/>
              </w:rPr>
            </w:pPr>
            <w:r w:rsidRPr="00B20011">
              <w:rPr>
                <w:rFonts w:eastAsia="Times New Roman" w:cstheme="minorHAnsi"/>
                <w:color w:val="000000"/>
                <w:lang w:eastAsia="hu-HU"/>
              </w:rPr>
              <w:t>Megfelelő elvezető infrastruktúra</w:t>
            </w:r>
          </w:p>
        </w:tc>
        <w:tc>
          <w:tcPr>
            <w:tcW w:w="4104" w:type="dxa"/>
            <w:vMerge w:val="restart"/>
            <w:shd w:val="clear" w:color="auto" w:fill="FFFFFF"/>
            <w:tcMar>
              <w:top w:w="120" w:type="dxa"/>
              <w:left w:w="120" w:type="dxa"/>
              <w:bottom w:w="120" w:type="dxa"/>
              <w:right w:w="120" w:type="dxa"/>
            </w:tcMar>
            <w:hideMark/>
          </w:tcPr>
          <w:p w14:paraId="08B869C6" w14:textId="77777777" w:rsidR="00F077BB" w:rsidRPr="00B20011" w:rsidRDefault="00F077BB" w:rsidP="005D1683">
            <w:pPr>
              <w:spacing w:after="0" w:line="240" w:lineRule="auto"/>
              <w:rPr>
                <w:rFonts w:eastAsia="Times New Roman" w:cstheme="minorHAnsi"/>
                <w:color w:val="000000"/>
                <w:lang w:eastAsia="hu-HU"/>
              </w:rPr>
            </w:pPr>
            <w:r w:rsidRPr="00B20011">
              <w:rPr>
                <w:rFonts w:eastAsia="Times New Roman" w:cstheme="minorHAnsi"/>
                <w:color w:val="000000"/>
                <w:lang w:eastAsia="hu-HU"/>
              </w:rPr>
              <w:t>Új üzemek esetében általánosan alkalmazható.</w:t>
            </w:r>
          </w:p>
          <w:p w14:paraId="25BE8CF3" w14:textId="77777777" w:rsidR="00F077BB" w:rsidRPr="00B20011" w:rsidRDefault="00F077BB" w:rsidP="005D1683">
            <w:pPr>
              <w:spacing w:after="0" w:line="240" w:lineRule="auto"/>
              <w:rPr>
                <w:rFonts w:eastAsia="Times New Roman" w:cstheme="minorHAnsi"/>
                <w:color w:val="000000"/>
                <w:lang w:eastAsia="hu-HU"/>
              </w:rPr>
            </w:pPr>
            <w:r w:rsidRPr="00B20011">
              <w:rPr>
                <w:rFonts w:eastAsia="Times New Roman" w:cstheme="minorHAnsi"/>
                <w:color w:val="000000"/>
                <w:lang w:eastAsia="hu-HU"/>
              </w:rPr>
              <w:t>A meglévő üzemekre a vízelvezető rendszer kialakításához kapcsolódó korlátok között általánosan alkalmazható.</w:t>
            </w:r>
          </w:p>
        </w:tc>
        <w:tc>
          <w:tcPr>
            <w:tcW w:w="1134" w:type="dxa"/>
            <w:shd w:val="clear" w:color="auto" w:fill="FFFFFF"/>
            <w:vAlign w:val="center"/>
          </w:tcPr>
          <w:p w14:paraId="1A320CB6" w14:textId="77777777" w:rsidR="00F077BB" w:rsidRPr="00B20011" w:rsidRDefault="00F077BB" w:rsidP="003A75D4">
            <w:pPr>
              <w:keepNext/>
              <w:spacing w:after="0" w:line="240" w:lineRule="auto"/>
              <w:jc w:val="center"/>
              <w:rPr>
                <w:rFonts w:cstheme="minorHAnsi"/>
              </w:rPr>
            </w:pPr>
            <w:r w:rsidRPr="00B20011">
              <w:rPr>
                <w:rFonts w:cstheme="minorHAnsi"/>
              </w:rPr>
              <w:t xml:space="preserve">Igen </w:t>
            </w:r>
            <w:sdt>
              <w:sdtPr>
                <w:rPr>
                  <w:rFonts w:cstheme="minorHAnsi"/>
                </w:rPr>
                <w:alias w:val="case1"/>
                <w:tag w:val="case1"/>
                <w:id w:val="-896817851"/>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135" w:type="dxa"/>
            <w:shd w:val="clear" w:color="auto" w:fill="FFFFFF"/>
            <w:vAlign w:val="center"/>
          </w:tcPr>
          <w:p w14:paraId="0D1E7212" w14:textId="77777777" w:rsidR="00F077BB" w:rsidRPr="00B20011" w:rsidRDefault="00F077BB" w:rsidP="003A75D4">
            <w:pPr>
              <w:keepNext/>
              <w:spacing w:after="0" w:line="240" w:lineRule="auto"/>
              <w:jc w:val="center"/>
              <w:rPr>
                <w:rFonts w:cstheme="minorHAnsi"/>
              </w:rPr>
            </w:pPr>
            <w:r w:rsidRPr="00B20011">
              <w:rPr>
                <w:rFonts w:cstheme="minorHAnsi"/>
              </w:rPr>
              <w:t xml:space="preserve">Nem </w:t>
            </w:r>
            <w:sdt>
              <w:sdtPr>
                <w:rPr>
                  <w:rFonts w:cstheme="minorHAnsi"/>
                </w:rPr>
                <w:alias w:val="case1"/>
                <w:tag w:val="case1"/>
                <w:id w:val="-1195766191"/>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F077BB" w:rsidRPr="00B20011" w14:paraId="641A1EC8" w14:textId="77777777" w:rsidTr="003A75D4">
        <w:trPr>
          <w:cantSplit/>
        </w:trPr>
        <w:tc>
          <w:tcPr>
            <w:tcW w:w="417" w:type="dxa"/>
            <w:vMerge/>
            <w:shd w:val="clear" w:color="auto" w:fill="FFFFFF"/>
            <w:tcMar>
              <w:top w:w="120" w:type="dxa"/>
              <w:left w:w="120" w:type="dxa"/>
              <w:bottom w:w="120" w:type="dxa"/>
              <w:right w:w="120" w:type="dxa"/>
            </w:tcMar>
          </w:tcPr>
          <w:p w14:paraId="0CC427AC" w14:textId="77777777" w:rsidR="00F077BB" w:rsidRPr="00B20011" w:rsidRDefault="00F077BB" w:rsidP="005D1683">
            <w:pPr>
              <w:spacing w:after="0" w:line="240" w:lineRule="auto"/>
              <w:rPr>
                <w:rFonts w:eastAsia="Times New Roman" w:cstheme="minorHAnsi"/>
                <w:color w:val="000000"/>
                <w:lang w:eastAsia="hu-HU"/>
              </w:rPr>
            </w:pPr>
          </w:p>
        </w:tc>
        <w:tc>
          <w:tcPr>
            <w:tcW w:w="2272" w:type="dxa"/>
            <w:vMerge/>
            <w:shd w:val="clear" w:color="auto" w:fill="FFFFFF"/>
            <w:tcMar>
              <w:top w:w="120" w:type="dxa"/>
              <w:left w:w="120" w:type="dxa"/>
              <w:bottom w:w="120" w:type="dxa"/>
              <w:right w:w="120" w:type="dxa"/>
            </w:tcMar>
          </w:tcPr>
          <w:p w14:paraId="5C32B49E" w14:textId="77777777" w:rsidR="00F077BB" w:rsidRPr="00B20011" w:rsidRDefault="00F077BB" w:rsidP="005D1683">
            <w:pPr>
              <w:spacing w:after="0" w:line="240" w:lineRule="auto"/>
              <w:rPr>
                <w:rFonts w:eastAsia="Times New Roman" w:cstheme="minorHAnsi"/>
                <w:color w:val="000000"/>
                <w:lang w:eastAsia="hu-HU"/>
              </w:rPr>
            </w:pPr>
          </w:p>
        </w:tc>
        <w:tc>
          <w:tcPr>
            <w:tcW w:w="4104" w:type="dxa"/>
            <w:vMerge/>
            <w:shd w:val="clear" w:color="auto" w:fill="FFFFFF"/>
            <w:tcMar>
              <w:top w:w="120" w:type="dxa"/>
              <w:left w:w="120" w:type="dxa"/>
              <w:bottom w:w="120" w:type="dxa"/>
              <w:right w:w="120" w:type="dxa"/>
            </w:tcMar>
          </w:tcPr>
          <w:p w14:paraId="20480803" w14:textId="77777777" w:rsidR="00F077BB" w:rsidRPr="00B20011" w:rsidRDefault="00F077BB" w:rsidP="005D1683">
            <w:pPr>
              <w:spacing w:after="0" w:line="240" w:lineRule="auto"/>
              <w:rPr>
                <w:rFonts w:eastAsia="Times New Roman" w:cstheme="minorHAnsi"/>
                <w:color w:val="000000"/>
                <w:lang w:eastAsia="hu-HU"/>
              </w:rPr>
            </w:pPr>
          </w:p>
        </w:tc>
        <w:tc>
          <w:tcPr>
            <w:tcW w:w="2269" w:type="dxa"/>
            <w:gridSpan w:val="2"/>
            <w:shd w:val="clear" w:color="auto" w:fill="FFFFFF"/>
            <w:vAlign w:val="center"/>
          </w:tcPr>
          <w:p w14:paraId="0668232D" w14:textId="186CA848" w:rsidR="00F077BB" w:rsidRPr="00B20011" w:rsidRDefault="00F077BB" w:rsidP="002C4496">
            <w:pPr>
              <w:spacing w:after="0" w:line="240" w:lineRule="auto"/>
              <w:jc w:val="center"/>
              <w:rPr>
                <w:rFonts w:cstheme="minorHAnsi"/>
              </w:rPr>
            </w:pPr>
            <w:r w:rsidRPr="00B20011">
              <w:rPr>
                <w:rFonts w:cstheme="minorHAnsi"/>
              </w:rPr>
              <w:t xml:space="preserve">Nem alkalmazható </w:t>
            </w:r>
            <w:sdt>
              <w:sdtPr>
                <w:rPr>
                  <w:rFonts w:cstheme="minorHAnsi"/>
                </w:rPr>
                <w:alias w:val="case1"/>
                <w:tag w:val="case1"/>
                <w:id w:val="-2030483248"/>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F077BB" w:rsidRPr="00B20011" w14:paraId="0CFA2006" w14:textId="77777777" w:rsidTr="002C4496">
        <w:trPr>
          <w:cantSplit/>
        </w:trPr>
        <w:tc>
          <w:tcPr>
            <w:tcW w:w="417" w:type="dxa"/>
            <w:vMerge w:val="restart"/>
            <w:shd w:val="clear" w:color="auto" w:fill="FFFFFF"/>
            <w:tcMar>
              <w:top w:w="120" w:type="dxa"/>
              <w:left w:w="120" w:type="dxa"/>
              <w:bottom w:w="120" w:type="dxa"/>
              <w:right w:w="120" w:type="dxa"/>
            </w:tcMar>
            <w:hideMark/>
          </w:tcPr>
          <w:p w14:paraId="591BC9A7" w14:textId="77777777" w:rsidR="00F077BB" w:rsidRPr="00B20011" w:rsidRDefault="00F077BB" w:rsidP="005D1683">
            <w:pPr>
              <w:spacing w:after="0" w:line="240" w:lineRule="auto"/>
              <w:rPr>
                <w:rFonts w:eastAsia="Times New Roman" w:cstheme="minorHAnsi"/>
                <w:color w:val="000000"/>
                <w:lang w:eastAsia="hu-HU"/>
              </w:rPr>
            </w:pPr>
            <w:r w:rsidRPr="00B20011">
              <w:rPr>
                <w:rFonts w:eastAsia="Times New Roman" w:cstheme="minorHAnsi"/>
                <w:color w:val="000000"/>
                <w:lang w:eastAsia="hu-HU"/>
              </w:rPr>
              <w:t>h.</w:t>
            </w:r>
          </w:p>
        </w:tc>
        <w:tc>
          <w:tcPr>
            <w:tcW w:w="2272" w:type="dxa"/>
            <w:vMerge w:val="restart"/>
            <w:shd w:val="clear" w:color="auto" w:fill="FFFFFF"/>
            <w:tcMar>
              <w:top w:w="120" w:type="dxa"/>
              <w:left w:w="120" w:type="dxa"/>
              <w:bottom w:w="120" w:type="dxa"/>
              <w:right w:w="120" w:type="dxa"/>
            </w:tcMar>
            <w:hideMark/>
          </w:tcPr>
          <w:p w14:paraId="1A13F432" w14:textId="77777777" w:rsidR="00F077BB" w:rsidRPr="00B20011" w:rsidRDefault="00F077BB" w:rsidP="005D1683">
            <w:pPr>
              <w:spacing w:after="0" w:line="240" w:lineRule="auto"/>
              <w:rPr>
                <w:rFonts w:eastAsia="Times New Roman" w:cstheme="minorHAnsi"/>
                <w:color w:val="000000"/>
                <w:lang w:eastAsia="hu-HU"/>
              </w:rPr>
            </w:pPr>
            <w:r w:rsidRPr="00B20011">
              <w:rPr>
                <w:rFonts w:eastAsia="Times New Roman" w:cstheme="minorHAnsi"/>
                <w:color w:val="000000"/>
                <w:lang w:eastAsia="hu-HU"/>
              </w:rPr>
              <w:t>Szivárgások észlelését és javítását lehetővé tevő tervezési és karbantartási előírások</w:t>
            </w:r>
          </w:p>
        </w:tc>
        <w:tc>
          <w:tcPr>
            <w:tcW w:w="4104" w:type="dxa"/>
            <w:vMerge w:val="restart"/>
            <w:shd w:val="clear" w:color="auto" w:fill="FFFFFF"/>
            <w:tcMar>
              <w:top w:w="120" w:type="dxa"/>
              <w:left w:w="120" w:type="dxa"/>
              <w:bottom w:w="120" w:type="dxa"/>
              <w:right w:w="120" w:type="dxa"/>
            </w:tcMar>
            <w:hideMark/>
          </w:tcPr>
          <w:p w14:paraId="0A8BE48E" w14:textId="77777777" w:rsidR="00F077BB" w:rsidRPr="00B20011" w:rsidRDefault="00F077BB" w:rsidP="005D1683">
            <w:pPr>
              <w:spacing w:after="0" w:line="240" w:lineRule="auto"/>
              <w:rPr>
                <w:rFonts w:eastAsia="Times New Roman" w:cstheme="minorHAnsi"/>
                <w:color w:val="000000"/>
                <w:lang w:eastAsia="hu-HU"/>
              </w:rPr>
            </w:pPr>
            <w:r w:rsidRPr="00B20011">
              <w:rPr>
                <w:rFonts w:eastAsia="Times New Roman" w:cstheme="minorHAnsi"/>
                <w:color w:val="000000"/>
                <w:lang w:eastAsia="hu-HU"/>
              </w:rPr>
              <w:t>A föld feletti alkotóelemek használata új üzemek esetében általánosan alkalmazható. A fagyás kockázata azonban korlátot szabhat ennek.</w:t>
            </w:r>
          </w:p>
          <w:p w14:paraId="33CBCC84" w14:textId="77777777" w:rsidR="00F077BB" w:rsidRPr="00B20011" w:rsidRDefault="00F077BB" w:rsidP="005D1683">
            <w:pPr>
              <w:spacing w:after="0" w:line="240" w:lineRule="auto"/>
              <w:rPr>
                <w:rFonts w:eastAsia="Times New Roman" w:cstheme="minorHAnsi"/>
                <w:color w:val="000000"/>
                <w:lang w:eastAsia="hu-HU"/>
              </w:rPr>
            </w:pPr>
            <w:r w:rsidRPr="00B20011">
              <w:rPr>
                <w:rFonts w:eastAsia="Times New Roman" w:cstheme="minorHAnsi"/>
                <w:color w:val="000000"/>
                <w:lang w:eastAsia="hu-HU"/>
              </w:rPr>
              <w:t>Meglévő üzemek esetében a másodlagos tározó létrehozásának lehetősége korlátozott lehet.</w:t>
            </w:r>
          </w:p>
        </w:tc>
        <w:tc>
          <w:tcPr>
            <w:tcW w:w="1134" w:type="dxa"/>
            <w:shd w:val="clear" w:color="auto" w:fill="FFFFFF"/>
            <w:vAlign w:val="center"/>
          </w:tcPr>
          <w:p w14:paraId="2C71AEE2" w14:textId="77777777" w:rsidR="00F077BB" w:rsidRPr="00B20011" w:rsidRDefault="00F077BB" w:rsidP="002C4496">
            <w:pPr>
              <w:spacing w:after="0" w:line="240" w:lineRule="auto"/>
              <w:jc w:val="center"/>
              <w:rPr>
                <w:rFonts w:cstheme="minorHAnsi"/>
              </w:rPr>
            </w:pPr>
            <w:r w:rsidRPr="00B20011">
              <w:rPr>
                <w:rFonts w:cstheme="minorHAnsi"/>
              </w:rPr>
              <w:t xml:space="preserve">Igen </w:t>
            </w:r>
            <w:sdt>
              <w:sdtPr>
                <w:rPr>
                  <w:rFonts w:cstheme="minorHAnsi"/>
                </w:rPr>
                <w:alias w:val="case1"/>
                <w:tag w:val="case1"/>
                <w:id w:val="1864705722"/>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135" w:type="dxa"/>
            <w:shd w:val="clear" w:color="auto" w:fill="FFFFFF"/>
            <w:vAlign w:val="center"/>
          </w:tcPr>
          <w:p w14:paraId="204EE028" w14:textId="77777777" w:rsidR="00F077BB" w:rsidRPr="00B20011" w:rsidRDefault="00F077BB" w:rsidP="002C4496">
            <w:pPr>
              <w:spacing w:after="0" w:line="240" w:lineRule="auto"/>
              <w:jc w:val="center"/>
              <w:rPr>
                <w:rFonts w:cstheme="minorHAnsi"/>
              </w:rPr>
            </w:pPr>
            <w:r w:rsidRPr="00B20011">
              <w:rPr>
                <w:rFonts w:cstheme="minorHAnsi"/>
              </w:rPr>
              <w:t xml:space="preserve">Nem </w:t>
            </w:r>
            <w:sdt>
              <w:sdtPr>
                <w:rPr>
                  <w:rFonts w:cstheme="minorHAnsi"/>
                </w:rPr>
                <w:alias w:val="case1"/>
                <w:tag w:val="case1"/>
                <w:id w:val="-256676323"/>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F077BB" w:rsidRPr="00B20011" w14:paraId="2826F85D" w14:textId="77777777" w:rsidTr="002C4496">
        <w:trPr>
          <w:cantSplit/>
        </w:trPr>
        <w:tc>
          <w:tcPr>
            <w:tcW w:w="417" w:type="dxa"/>
            <w:vMerge/>
            <w:shd w:val="clear" w:color="auto" w:fill="FFFFFF"/>
            <w:tcMar>
              <w:top w:w="120" w:type="dxa"/>
              <w:left w:w="120" w:type="dxa"/>
              <w:bottom w:w="120" w:type="dxa"/>
              <w:right w:w="120" w:type="dxa"/>
            </w:tcMar>
          </w:tcPr>
          <w:p w14:paraId="72AB3036" w14:textId="77777777" w:rsidR="00F077BB" w:rsidRPr="00B20011" w:rsidRDefault="00F077BB" w:rsidP="005D1683">
            <w:pPr>
              <w:spacing w:after="0" w:line="240" w:lineRule="auto"/>
              <w:rPr>
                <w:rFonts w:eastAsia="Times New Roman" w:cstheme="minorHAnsi"/>
                <w:color w:val="000000"/>
                <w:lang w:eastAsia="hu-HU"/>
              </w:rPr>
            </w:pPr>
          </w:p>
        </w:tc>
        <w:tc>
          <w:tcPr>
            <w:tcW w:w="2272" w:type="dxa"/>
            <w:vMerge/>
            <w:shd w:val="clear" w:color="auto" w:fill="FFFFFF"/>
            <w:tcMar>
              <w:top w:w="120" w:type="dxa"/>
              <w:left w:w="120" w:type="dxa"/>
              <w:bottom w:w="120" w:type="dxa"/>
              <w:right w:w="120" w:type="dxa"/>
            </w:tcMar>
          </w:tcPr>
          <w:p w14:paraId="2C658400" w14:textId="77777777" w:rsidR="00F077BB" w:rsidRPr="00B20011" w:rsidRDefault="00F077BB" w:rsidP="005D1683">
            <w:pPr>
              <w:spacing w:after="0" w:line="240" w:lineRule="auto"/>
              <w:rPr>
                <w:rFonts w:eastAsia="Times New Roman" w:cstheme="minorHAnsi"/>
                <w:color w:val="000000"/>
                <w:lang w:eastAsia="hu-HU"/>
              </w:rPr>
            </w:pPr>
          </w:p>
        </w:tc>
        <w:tc>
          <w:tcPr>
            <w:tcW w:w="4104" w:type="dxa"/>
            <w:vMerge/>
            <w:shd w:val="clear" w:color="auto" w:fill="FFFFFF"/>
            <w:tcMar>
              <w:top w:w="120" w:type="dxa"/>
              <w:left w:w="120" w:type="dxa"/>
              <w:bottom w:w="120" w:type="dxa"/>
              <w:right w:w="120" w:type="dxa"/>
            </w:tcMar>
          </w:tcPr>
          <w:p w14:paraId="4D85BB8E" w14:textId="77777777" w:rsidR="00F077BB" w:rsidRPr="00B20011" w:rsidRDefault="00F077BB" w:rsidP="005D1683">
            <w:pPr>
              <w:spacing w:after="0" w:line="240" w:lineRule="auto"/>
              <w:rPr>
                <w:rFonts w:eastAsia="Times New Roman" w:cstheme="minorHAnsi"/>
                <w:color w:val="000000"/>
                <w:lang w:eastAsia="hu-HU"/>
              </w:rPr>
            </w:pPr>
          </w:p>
        </w:tc>
        <w:tc>
          <w:tcPr>
            <w:tcW w:w="2269" w:type="dxa"/>
            <w:gridSpan w:val="2"/>
            <w:shd w:val="clear" w:color="auto" w:fill="FFFFFF"/>
            <w:vAlign w:val="center"/>
          </w:tcPr>
          <w:p w14:paraId="1E792256" w14:textId="0F7CEEF7" w:rsidR="00F077BB" w:rsidRPr="00B20011" w:rsidRDefault="00F077BB" w:rsidP="002C4496">
            <w:pPr>
              <w:spacing w:after="0" w:line="240" w:lineRule="auto"/>
              <w:jc w:val="center"/>
              <w:rPr>
                <w:rFonts w:cstheme="minorHAnsi"/>
              </w:rPr>
            </w:pPr>
            <w:r w:rsidRPr="00B20011">
              <w:rPr>
                <w:rFonts w:cstheme="minorHAnsi"/>
              </w:rPr>
              <w:t xml:space="preserve">Nem alkalmazható </w:t>
            </w:r>
            <w:sdt>
              <w:sdtPr>
                <w:rPr>
                  <w:rFonts w:cstheme="minorHAnsi"/>
                </w:rPr>
                <w:alias w:val="case1"/>
                <w:tag w:val="case1"/>
                <w:id w:val="-1331281001"/>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F077BB" w:rsidRPr="00B20011" w14:paraId="6C4A7206" w14:textId="77777777" w:rsidTr="002C4496">
        <w:trPr>
          <w:cantSplit/>
        </w:trPr>
        <w:tc>
          <w:tcPr>
            <w:tcW w:w="417" w:type="dxa"/>
            <w:vMerge w:val="restart"/>
            <w:shd w:val="clear" w:color="auto" w:fill="FFFFFF"/>
            <w:tcMar>
              <w:top w:w="120" w:type="dxa"/>
              <w:left w:w="120" w:type="dxa"/>
              <w:bottom w:w="120" w:type="dxa"/>
              <w:right w:w="120" w:type="dxa"/>
            </w:tcMar>
            <w:hideMark/>
          </w:tcPr>
          <w:p w14:paraId="7A12C752" w14:textId="77777777" w:rsidR="00F077BB" w:rsidRPr="00B20011" w:rsidRDefault="00F077BB" w:rsidP="005D1683">
            <w:pPr>
              <w:keepNext/>
              <w:spacing w:after="0" w:line="240" w:lineRule="auto"/>
              <w:rPr>
                <w:rFonts w:eastAsia="Times New Roman" w:cstheme="minorHAnsi"/>
                <w:color w:val="000000"/>
                <w:lang w:eastAsia="hu-HU"/>
              </w:rPr>
            </w:pPr>
            <w:r w:rsidRPr="00B20011">
              <w:rPr>
                <w:rFonts w:eastAsia="Times New Roman" w:cstheme="minorHAnsi"/>
                <w:color w:val="000000"/>
                <w:lang w:eastAsia="hu-HU"/>
              </w:rPr>
              <w:t>i.</w:t>
            </w:r>
          </w:p>
        </w:tc>
        <w:tc>
          <w:tcPr>
            <w:tcW w:w="2272" w:type="dxa"/>
            <w:vMerge w:val="restart"/>
            <w:shd w:val="clear" w:color="auto" w:fill="FFFFFF"/>
            <w:tcMar>
              <w:top w:w="120" w:type="dxa"/>
              <w:left w:w="120" w:type="dxa"/>
              <w:bottom w:w="120" w:type="dxa"/>
              <w:right w:w="120" w:type="dxa"/>
            </w:tcMar>
            <w:hideMark/>
          </w:tcPr>
          <w:p w14:paraId="3D759631" w14:textId="77777777" w:rsidR="00F077BB" w:rsidRPr="00B20011" w:rsidRDefault="00F077BB" w:rsidP="005D1683">
            <w:pPr>
              <w:keepNext/>
              <w:spacing w:after="0" w:line="240" w:lineRule="auto"/>
              <w:rPr>
                <w:rFonts w:eastAsia="Times New Roman" w:cstheme="minorHAnsi"/>
                <w:color w:val="000000"/>
                <w:lang w:eastAsia="hu-HU"/>
              </w:rPr>
            </w:pPr>
            <w:r w:rsidRPr="00B20011">
              <w:rPr>
                <w:rFonts w:eastAsia="Times New Roman" w:cstheme="minorHAnsi"/>
                <w:color w:val="000000"/>
                <w:lang w:eastAsia="hu-HU"/>
              </w:rPr>
              <w:t>Megfelelő tárolási pufferkapacitás</w:t>
            </w:r>
          </w:p>
        </w:tc>
        <w:tc>
          <w:tcPr>
            <w:tcW w:w="4104" w:type="dxa"/>
            <w:vMerge w:val="restart"/>
            <w:shd w:val="clear" w:color="auto" w:fill="FFFFFF"/>
            <w:tcMar>
              <w:top w:w="120" w:type="dxa"/>
              <w:left w:w="120" w:type="dxa"/>
              <w:bottom w:w="120" w:type="dxa"/>
              <w:right w:w="120" w:type="dxa"/>
            </w:tcMar>
            <w:hideMark/>
          </w:tcPr>
          <w:p w14:paraId="630FA3F3" w14:textId="77777777" w:rsidR="00F077BB" w:rsidRPr="00B20011" w:rsidRDefault="00F077BB" w:rsidP="005D1683">
            <w:pPr>
              <w:keepNext/>
              <w:spacing w:after="0" w:line="240" w:lineRule="auto"/>
              <w:rPr>
                <w:rFonts w:eastAsia="Times New Roman" w:cstheme="minorHAnsi"/>
                <w:color w:val="000000"/>
                <w:lang w:eastAsia="hu-HU"/>
              </w:rPr>
            </w:pPr>
            <w:r w:rsidRPr="00B20011">
              <w:rPr>
                <w:rFonts w:eastAsia="Times New Roman" w:cstheme="minorHAnsi"/>
                <w:color w:val="000000"/>
                <w:lang w:eastAsia="hu-HU"/>
              </w:rPr>
              <w:t>Új üzemek esetében általánosan alkalmazható.</w:t>
            </w:r>
          </w:p>
          <w:p w14:paraId="6A118C6C" w14:textId="77777777" w:rsidR="00F077BB" w:rsidRPr="00B20011" w:rsidRDefault="00F077BB" w:rsidP="005D1683">
            <w:pPr>
              <w:keepNext/>
              <w:spacing w:after="0" w:line="240" w:lineRule="auto"/>
              <w:rPr>
                <w:rFonts w:eastAsia="Times New Roman" w:cstheme="minorHAnsi"/>
                <w:color w:val="000000"/>
                <w:lang w:eastAsia="hu-HU"/>
              </w:rPr>
            </w:pPr>
            <w:r w:rsidRPr="00B20011">
              <w:rPr>
                <w:rFonts w:eastAsia="Times New Roman" w:cstheme="minorHAnsi"/>
                <w:color w:val="000000"/>
                <w:lang w:eastAsia="hu-HU"/>
              </w:rPr>
              <w:t>Már létező üzemek esetében az alkalmazhatóságot korlátozhatja a rendelkezésre álló hely és a vízgyűjtő rendszer kialakítása.</w:t>
            </w:r>
          </w:p>
        </w:tc>
        <w:tc>
          <w:tcPr>
            <w:tcW w:w="1134" w:type="dxa"/>
            <w:shd w:val="clear" w:color="auto" w:fill="FFFFFF"/>
            <w:vAlign w:val="center"/>
          </w:tcPr>
          <w:p w14:paraId="3E4501B2" w14:textId="77777777" w:rsidR="00F077BB" w:rsidRPr="00B20011" w:rsidRDefault="00F077BB" w:rsidP="002C4496">
            <w:pPr>
              <w:keepNext/>
              <w:spacing w:after="0" w:line="240" w:lineRule="auto"/>
              <w:jc w:val="center"/>
              <w:rPr>
                <w:rFonts w:cstheme="minorHAnsi"/>
              </w:rPr>
            </w:pPr>
            <w:r w:rsidRPr="00B20011">
              <w:rPr>
                <w:rFonts w:cstheme="minorHAnsi"/>
              </w:rPr>
              <w:t xml:space="preserve">Igen </w:t>
            </w:r>
            <w:sdt>
              <w:sdtPr>
                <w:rPr>
                  <w:rFonts w:cstheme="minorHAnsi"/>
                </w:rPr>
                <w:alias w:val="case1"/>
                <w:tag w:val="case1"/>
                <w:id w:val="634918243"/>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135" w:type="dxa"/>
            <w:shd w:val="clear" w:color="auto" w:fill="FFFFFF"/>
            <w:vAlign w:val="center"/>
          </w:tcPr>
          <w:p w14:paraId="785EEA2B" w14:textId="77777777" w:rsidR="00F077BB" w:rsidRPr="00B20011" w:rsidRDefault="00F077BB" w:rsidP="002C4496">
            <w:pPr>
              <w:keepNext/>
              <w:spacing w:after="0" w:line="240" w:lineRule="auto"/>
              <w:jc w:val="center"/>
              <w:rPr>
                <w:rFonts w:cstheme="minorHAnsi"/>
              </w:rPr>
            </w:pPr>
            <w:r w:rsidRPr="00B20011">
              <w:rPr>
                <w:rFonts w:cstheme="minorHAnsi"/>
              </w:rPr>
              <w:t xml:space="preserve">Nem </w:t>
            </w:r>
            <w:sdt>
              <w:sdtPr>
                <w:rPr>
                  <w:rFonts w:cstheme="minorHAnsi"/>
                </w:rPr>
                <w:alias w:val="case1"/>
                <w:tag w:val="case1"/>
                <w:id w:val="-1001741676"/>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F077BB" w:rsidRPr="00B20011" w14:paraId="465F6F0D" w14:textId="77777777" w:rsidTr="002C4496">
        <w:trPr>
          <w:cantSplit/>
        </w:trPr>
        <w:tc>
          <w:tcPr>
            <w:tcW w:w="417" w:type="dxa"/>
            <w:vMerge/>
            <w:tcBorders>
              <w:bottom w:val="single" w:sz="12" w:space="0" w:color="auto"/>
            </w:tcBorders>
            <w:shd w:val="clear" w:color="auto" w:fill="FFFFFF"/>
            <w:tcMar>
              <w:top w:w="120" w:type="dxa"/>
              <w:left w:w="120" w:type="dxa"/>
              <w:bottom w:w="120" w:type="dxa"/>
              <w:right w:w="120" w:type="dxa"/>
            </w:tcMar>
          </w:tcPr>
          <w:p w14:paraId="7F053A80" w14:textId="77777777" w:rsidR="00F077BB" w:rsidRPr="00B20011" w:rsidRDefault="00F077BB" w:rsidP="005D1683">
            <w:pPr>
              <w:spacing w:after="0" w:line="240" w:lineRule="auto"/>
              <w:rPr>
                <w:rFonts w:eastAsia="Times New Roman" w:cstheme="minorHAnsi"/>
                <w:color w:val="000000"/>
                <w:lang w:eastAsia="hu-HU"/>
              </w:rPr>
            </w:pPr>
          </w:p>
        </w:tc>
        <w:tc>
          <w:tcPr>
            <w:tcW w:w="2272" w:type="dxa"/>
            <w:vMerge/>
            <w:tcBorders>
              <w:bottom w:val="single" w:sz="12" w:space="0" w:color="auto"/>
            </w:tcBorders>
            <w:shd w:val="clear" w:color="auto" w:fill="FFFFFF"/>
            <w:tcMar>
              <w:top w:w="120" w:type="dxa"/>
              <w:left w:w="120" w:type="dxa"/>
              <w:bottom w:w="120" w:type="dxa"/>
              <w:right w:w="120" w:type="dxa"/>
            </w:tcMar>
          </w:tcPr>
          <w:p w14:paraId="06A2371E" w14:textId="77777777" w:rsidR="00F077BB" w:rsidRPr="00B20011" w:rsidRDefault="00F077BB" w:rsidP="005D1683">
            <w:pPr>
              <w:spacing w:after="0" w:line="240" w:lineRule="auto"/>
              <w:rPr>
                <w:rFonts w:eastAsia="Times New Roman" w:cstheme="minorHAnsi"/>
                <w:color w:val="000000"/>
                <w:lang w:eastAsia="hu-HU"/>
              </w:rPr>
            </w:pPr>
          </w:p>
        </w:tc>
        <w:tc>
          <w:tcPr>
            <w:tcW w:w="4104" w:type="dxa"/>
            <w:vMerge/>
            <w:tcBorders>
              <w:bottom w:val="single" w:sz="12" w:space="0" w:color="auto"/>
            </w:tcBorders>
            <w:shd w:val="clear" w:color="auto" w:fill="FFFFFF"/>
            <w:tcMar>
              <w:top w:w="120" w:type="dxa"/>
              <w:left w:w="120" w:type="dxa"/>
              <w:bottom w:w="120" w:type="dxa"/>
              <w:right w:w="120" w:type="dxa"/>
            </w:tcMar>
          </w:tcPr>
          <w:p w14:paraId="18291BB2" w14:textId="77777777" w:rsidR="00F077BB" w:rsidRPr="00B20011" w:rsidRDefault="00F077BB" w:rsidP="005D1683">
            <w:pPr>
              <w:spacing w:after="0" w:line="240" w:lineRule="auto"/>
              <w:rPr>
                <w:rFonts w:eastAsia="Times New Roman" w:cstheme="minorHAnsi"/>
                <w:color w:val="000000"/>
                <w:lang w:eastAsia="hu-HU"/>
              </w:rPr>
            </w:pPr>
          </w:p>
        </w:tc>
        <w:tc>
          <w:tcPr>
            <w:tcW w:w="2269" w:type="dxa"/>
            <w:gridSpan w:val="2"/>
            <w:tcBorders>
              <w:bottom w:val="single" w:sz="12" w:space="0" w:color="auto"/>
            </w:tcBorders>
            <w:shd w:val="clear" w:color="auto" w:fill="FFFFFF"/>
            <w:vAlign w:val="center"/>
          </w:tcPr>
          <w:p w14:paraId="7C182C10" w14:textId="26E70D28" w:rsidR="00F077BB" w:rsidRPr="00DD26B4" w:rsidRDefault="00F077BB" w:rsidP="002C4496">
            <w:pPr>
              <w:spacing w:after="0" w:line="240" w:lineRule="auto"/>
              <w:jc w:val="center"/>
              <w:rPr>
                <w:rFonts w:cstheme="minorHAnsi"/>
              </w:rPr>
            </w:pPr>
            <w:r w:rsidRPr="00B20011">
              <w:rPr>
                <w:rFonts w:cstheme="minorHAnsi"/>
              </w:rPr>
              <w:t xml:space="preserve">Nem alkalmazható </w:t>
            </w:r>
            <w:sdt>
              <w:sdtPr>
                <w:rPr>
                  <w:rFonts w:cstheme="minorHAnsi"/>
                </w:rPr>
                <w:alias w:val="case1"/>
                <w:tag w:val="case1"/>
                <w:id w:val="1792248882"/>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F077BB" w:rsidRPr="00B20011" w14:paraId="1BC1A260" w14:textId="77777777" w:rsidTr="002C4496">
        <w:trPr>
          <w:cantSplit/>
        </w:trPr>
        <w:tc>
          <w:tcPr>
            <w:tcW w:w="6793" w:type="dxa"/>
            <w:gridSpan w:val="3"/>
            <w:tcBorders>
              <w:top w:val="single" w:sz="12" w:space="0" w:color="auto"/>
              <w:left w:val="single" w:sz="12" w:space="0" w:color="auto"/>
              <w:bottom w:val="single" w:sz="12" w:space="0" w:color="auto"/>
            </w:tcBorders>
            <w:shd w:val="clear" w:color="auto" w:fill="FFFFFF"/>
            <w:tcMar>
              <w:top w:w="120" w:type="dxa"/>
              <w:left w:w="120" w:type="dxa"/>
              <w:bottom w:w="120" w:type="dxa"/>
              <w:right w:w="120" w:type="dxa"/>
            </w:tcMar>
          </w:tcPr>
          <w:p w14:paraId="56342EB2" w14:textId="360FBB46" w:rsidR="00F077BB" w:rsidRPr="00B20011" w:rsidRDefault="00F077BB" w:rsidP="005D1683">
            <w:pPr>
              <w:spacing w:after="0" w:line="240" w:lineRule="auto"/>
              <w:rPr>
                <w:rFonts w:eastAsia="Times New Roman" w:cstheme="minorHAnsi"/>
                <w:color w:val="000000"/>
                <w:lang w:eastAsia="hu-HU"/>
              </w:rPr>
            </w:pPr>
            <w:r w:rsidRPr="00B20011">
              <w:rPr>
                <w:rFonts w:eastAsia="Times New Roman" w:cstheme="minorHAnsi"/>
                <w:b/>
                <w:lang w:eastAsia="hu-HU"/>
              </w:rPr>
              <w:t xml:space="preserve">A </w:t>
            </w:r>
            <w:r w:rsidR="00AA7B78" w:rsidRPr="00B20011">
              <w:rPr>
                <w:rFonts w:eastAsia="Times New Roman" w:cstheme="minorHAnsi"/>
                <w:b/>
                <w:lang w:eastAsia="hu-HU"/>
              </w:rPr>
              <w:t>tevékenység</w:t>
            </w:r>
            <w:r w:rsidRPr="00B20011">
              <w:rPr>
                <w:rFonts w:eastAsia="Times New Roman" w:cstheme="minorHAnsi"/>
                <w:b/>
                <w:lang w:eastAsia="hu-HU"/>
              </w:rPr>
              <w:t xml:space="preserve"> megfelel a 19. BAT-következtetésnek</w:t>
            </w:r>
            <w:r w:rsidR="00220949">
              <w:rPr>
                <w:rFonts w:eastAsia="Times New Roman" w:cstheme="minorHAnsi"/>
                <w:b/>
                <w:lang w:eastAsia="hu-HU"/>
              </w:rPr>
              <w:t>:</w:t>
            </w:r>
            <w:r w:rsidRPr="00B20011">
              <w:rPr>
                <w:rFonts w:eastAsia="Times New Roman" w:cstheme="minorHAnsi"/>
                <w:b/>
                <w:lang w:eastAsia="hu-HU"/>
              </w:rPr>
              <w:t xml:space="preserve"> </w:t>
            </w:r>
            <w:r w:rsidR="00DD26B4">
              <w:rPr>
                <w:rFonts w:eastAsia="Times New Roman" w:cstheme="minorHAnsi"/>
                <w:b/>
                <w:lang w:eastAsia="hu-HU"/>
              </w:rPr>
              <w:br/>
            </w:r>
            <w:r w:rsidRPr="00DD26B4">
              <w:rPr>
                <w:rFonts w:eastAsia="Times New Roman" w:cstheme="minorHAnsi"/>
                <w:lang w:eastAsia="hu-HU"/>
              </w:rPr>
              <w:t>(</w:t>
            </w:r>
            <w:r w:rsidR="00DD26B4" w:rsidRPr="00DD26B4">
              <w:rPr>
                <w:rFonts w:eastAsia="Times New Roman" w:cstheme="minorHAnsi"/>
                <w:lang w:eastAsia="hu-HU"/>
              </w:rPr>
              <w:t>megfelel, amennyiben</w:t>
            </w:r>
            <w:r w:rsidRPr="00DD26B4">
              <w:rPr>
                <w:rFonts w:eastAsia="Times New Roman" w:cstheme="minorHAnsi"/>
                <w:lang w:eastAsia="hu-HU"/>
              </w:rPr>
              <w:t xml:space="preserve"> legalább két válasz „Igen”)</w:t>
            </w:r>
          </w:p>
        </w:tc>
        <w:tc>
          <w:tcPr>
            <w:tcW w:w="1134" w:type="dxa"/>
            <w:tcBorders>
              <w:top w:val="single" w:sz="12" w:space="0" w:color="auto"/>
              <w:bottom w:val="single" w:sz="12" w:space="0" w:color="auto"/>
            </w:tcBorders>
            <w:shd w:val="clear" w:color="auto" w:fill="E2EFD9" w:themeFill="accent6" w:themeFillTint="33"/>
            <w:vAlign w:val="center"/>
          </w:tcPr>
          <w:p w14:paraId="2AF04EDD" w14:textId="77777777" w:rsidR="00F077BB" w:rsidRPr="00DD26B4" w:rsidRDefault="00F077BB" w:rsidP="002C4496">
            <w:pPr>
              <w:spacing w:after="0" w:line="240" w:lineRule="auto"/>
              <w:jc w:val="center"/>
              <w:rPr>
                <w:rFonts w:cstheme="minorHAnsi"/>
                <w:b/>
                <w:color w:val="000000" w:themeColor="text1"/>
              </w:rPr>
            </w:pPr>
            <w:r w:rsidRPr="00DD26B4">
              <w:rPr>
                <w:rFonts w:cstheme="minorHAnsi"/>
                <w:b/>
                <w:color w:val="000000" w:themeColor="text1"/>
              </w:rPr>
              <w:t xml:space="preserve">Igen </w:t>
            </w:r>
            <w:sdt>
              <w:sdtPr>
                <w:rPr>
                  <w:rFonts w:cstheme="minorHAnsi"/>
                  <w:b/>
                  <w:color w:val="000000" w:themeColor="text1"/>
                </w:rPr>
                <w:alias w:val="case1"/>
                <w:tag w:val="case1"/>
                <w:id w:val="866181304"/>
                <w14:checkbox>
                  <w14:checked w14:val="0"/>
                  <w14:checkedState w14:val="2612" w14:font="MS Gothic"/>
                  <w14:uncheckedState w14:val="2610" w14:font="MS Gothic"/>
                </w14:checkbox>
              </w:sdtPr>
              <w:sdtContent>
                <w:r w:rsidRPr="00DD26B4">
                  <w:rPr>
                    <w:rFonts w:ascii="Segoe UI Symbol" w:eastAsia="MS Gothic" w:hAnsi="Segoe UI Symbol" w:cs="Segoe UI Symbol"/>
                    <w:b/>
                    <w:color w:val="000000" w:themeColor="text1"/>
                  </w:rPr>
                  <w:t>☐</w:t>
                </w:r>
              </w:sdtContent>
            </w:sdt>
          </w:p>
        </w:tc>
        <w:tc>
          <w:tcPr>
            <w:tcW w:w="1135" w:type="dxa"/>
            <w:tcBorders>
              <w:top w:val="single" w:sz="12" w:space="0" w:color="auto"/>
              <w:bottom w:val="single" w:sz="12" w:space="0" w:color="auto"/>
              <w:right w:val="single" w:sz="12" w:space="0" w:color="auto"/>
            </w:tcBorders>
            <w:shd w:val="clear" w:color="auto" w:fill="F7CAAC" w:themeFill="accent2" w:themeFillTint="66"/>
            <w:vAlign w:val="center"/>
          </w:tcPr>
          <w:p w14:paraId="600E32D9" w14:textId="77777777" w:rsidR="00F077BB" w:rsidRPr="00DD26B4" w:rsidRDefault="00F077BB" w:rsidP="002C4496">
            <w:pPr>
              <w:spacing w:after="0" w:line="240" w:lineRule="auto"/>
              <w:jc w:val="center"/>
              <w:rPr>
                <w:rFonts w:cstheme="minorHAnsi"/>
                <w:b/>
                <w:color w:val="000000" w:themeColor="text1"/>
              </w:rPr>
            </w:pPr>
            <w:r w:rsidRPr="00DD26B4">
              <w:rPr>
                <w:rFonts w:cstheme="minorHAnsi"/>
                <w:b/>
                <w:color w:val="000000" w:themeColor="text1"/>
              </w:rPr>
              <w:t xml:space="preserve">Nem </w:t>
            </w:r>
            <w:sdt>
              <w:sdtPr>
                <w:rPr>
                  <w:rFonts w:cstheme="minorHAnsi"/>
                  <w:b/>
                  <w:color w:val="000000" w:themeColor="text1"/>
                </w:rPr>
                <w:alias w:val="case1"/>
                <w:tag w:val="case1"/>
                <w:id w:val="1699804892"/>
                <w14:checkbox>
                  <w14:checked w14:val="0"/>
                  <w14:checkedState w14:val="2612" w14:font="MS Gothic"/>
                  <w14:uncheckedState w14:val="2610" w14:font="MS Gothic"/>
                </w14:checkbox>
              </w:sdtPr>
              <w:sdtContent>
                <w:r w:rsidRPr="00DD26B4">
                  <w:rPr>
                    <w:rFonts w:ascii="Segoe UI Symbol" w:eastAsia="MS Gothic" w:hAnsi="Segoe UI Symbol" w:cs="Segoe UI Symbol"/>
                    <w:b/>
                    <w:color w:val="000000" w:themeColor="text1"/>
                  </w:rPr>
                  <w:t>☐</w:t>
                </w:r>
              </w:sdtContent>
            </w:sdt>
          </w:p>
        </w:tc>
      </w:tr>
    </w:tbl>
    <w:p w14:paraId="3266DE02" w14:textId="77777777" w:rsidR="006200B6" w:rsidRPr="00B20011" w:rsidRDefault="006200B6" w:rsidP="006200B6">
      <w:pPr>
        <w:spacing w:after="0" w:line="240" w:lineRule="auto"/>
        <w:rPr>
          <w:rFonts w:cstheme="minorHAnsi"/>
        </w:rPr>
      </w:pPr>
      <w:bookmarkStart w:id="23" w:name="_Toc94859142"/>
    </w:p>
    <w:tbl>
      <w:tblPr>
        <w:tblStyle w:val="Rcsostblzat"/>
        <w:tblW w:w="0" w:type="auto"/>
        <w:tblLook w:val="04A0" w:firstRow="1" w:lastRow="0" w:firstColumn="1" w:lastColumn="0" w:noHBand="0" w:noVBand="1"/>
      </w:tblPr>
      <w:tblGrid>
        <w:gridCol w:w="9042"/>
      </w:tblGrid>
      <w:tr w:rsidR="006200B6" w:rsidRPr="008E639A" w14:paraId="09E140B9"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auto"/>
            <w:vAlign w:val="center"/>
          </w:tcPr>
          <w:p w14:paraId="2F5FD0FD" w14:textId="77777777" w:rsidR="006200B6" w:rsidRPr="008E639A" w:rsidRDefault="006200B6" w:rsidP="006200B6">
            <w:pPr>
              <w:rPr>
                <w:rFonts w:cstheme="minorHAnsi"/>
              </w:rPr>
            </w:pPr>
            <w:r w:rsidRPr="008E639A">
              <w:rPr>
                <w:rFonts w:cstheme="minorHAnsi"/>
              </w:rPr>
              <w:t>Indoklás, hivatkozások, megjegyzések (ha szükséges):</w:t>
            </w:r>
          </w:p>
        </w:tc>
      </w:tr>
      <w:tr w:rsidR="006200B6" w:rsidRPr="008E639A" w14:paraId="528A4AD9" w14:textId="77777777" w:rsidTr="006200B6">
        <w:trPr>
          <w:trHeight w:val="397"/>
        </w:trPr>
        <w:tc>
          <w:tcPr>
            <w:tcW w:w="9042" w:type="dxa"/>
            <w:tcBorders>
              <w:top w:val="single" w:sz="12" w:space="0" w:color="auto"/>
              <w:bottom w:val="single" w:sz="12" w:space="0" w:color="auto"/>
            </w:tcBorders>
            <w:vAlign w:val="center"/>
          </w:tcPr>
          <w:p w14:paraId="217C9F46" w14:textId="77777777" w:rsidR="006200B6" w:rsidRDefault="006200B6" w:rsidP="006200B6">
            <w:pPr>
              <w:rPr>
                <w:rFonts w:cstheme="minorHAnsi"/>
              </w:rPr>
            </w:pPr>
          </w:p>
          <w:p w14:paraId="44F6FE65" w14:textId="77777777" w:rsidR="006200B6" w:rsidRPr="008E639A" w:rsidRDefault="006200B6" w:rsidP="006200B6">
            <w:pPr>
              <w:rPr>
                <w:rFonts w:cstheme="minorHAnsi"/>
              </w:rPr>
            </w:pPr>
          </w:p>
        </w:tc>
      </w:tr>
      <w:tr w:rsidR="006200B6" w:rsidRPr="008E639A" w14:paraId="53811B85"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F7CAAC" w:themeFill="accent2" w:themeFillTint="66"/>
            <w:vAlign w:val="center"/>
          </w:tcPr>
          <w:p w14:paraId="1E663EBA" w14:textId="77777777" w:rsidR="006200B6" w:rsidRDefault="006200B6" w:rsidP="006200B6">
            <w:pPr>
              <w:rPr>
                <w:rFonts w:cstheme="minorHAnsi"/>
              </w:rPr>
            </w:pPr>
            <w:r w:rsidRPr="008E639A">
              <w:rPr>
                <w:rFonts w:cstheme="minorHAnsi"/>
              </w:rPr>
              <w:t>Ha a tevékenység nem felel meg a BAT következtetésnek, a tervezett intézkedések:</w:t>
            </w:r>
          </w:p>
        </w:tc>
      </w:tr>
      <w:tr w:rsidR="006200B6" w:rsidRPr="008E639A" w14:paraId="74FE6F86" w14:textId="77777777" w:rsidTr="006200B6">
        <w:trPr>
          <w:trHeight w:val="397"/>
        </w:trPr>
        <w:tc>
          <w:tcPr>
            <w:tcW w:w="9042" w:type="dxa"/>
            <w:tcBorders>
              <w:top w:val="single" w:sz="12" w:space="0" w:color="auto"/>
            </w:tcBorders>
            <w:vAlign w:val="center"/>
          </w:tcPr>
          <w:p w14:paraId="1B098EC4" w14:textId="77777777" w:rsidR="006200B6" w:rsidRDefault="006200B6" w:rsidP="006200B6">
            <w:pPr>
              <w:rPr>
                <w:rFonts w:cstheme="minorHAnsi"/>
              </w:rPr>
            </w:pPr>
          </w:p>
          <w:p w14:paraId="58B6B9B0" w14:textId="77777777" w:rsidR="006200B6" w:rsidRDefault="006200B6" w:rsidP="006200B6">
            <w:pPr>
              <w:rPr>
                <w:rFonts w:cstheme="minorHAnsi"/>
              </w:rPr>
            </w:pPr>
          </w:p>
        </w:tc>
      </w:tr>
    </w:tbl>
    <w:p w14:paraId="600958AB" w14:textId="11643C7B" w:rsidR="003A75D4" w:rsidRDefault="003A75D4" w:rsidP="006200B6">
      <w:pPr>
        <w:spacing w:after="0" w:line="240" w:lineRule="auto"/>
        <w:rPr>
          <w:rFonts w:cstheme="minorHAnsi"/>
        </w:rPr>
      </w:pPr>
    </w:p>
    <w:p w14:paraId="4D710456" w14:textId="77777777" w:rsidR="003A75D4" w:rsidRDefault="003A75D4">
      <w:pPr>
        <w:rPr>
          <w:rFonts w:cstheme="minorHAnsi"/>
        </w:rPr>
      </w:pPr>
      <w:r>
        <w:rPr>
          <w:rFonts w:cstheme="minorHAnsi"/>
        </w:rPr>
        <w:br w:type="page"/>
      </w:r>
    </w:p>
    <w:p w14:paraId="4DFE2824" w14:textId="4E9995BE" w:rsidR="00555763" w:rsidRPr="00B20011" w:rsidRDefault="00555763" w:rsidP="005D1683">
      <w:pPr>
        <w:pStyle w:val="Cmsor1"/>
      </w:pPr>
      <w:r w:rsidRPr="00B20011">
        <w:t>BAT 20. Szennyvíz kezelése</w:t>
      </w:r>
      <w:bookmarkEnd w:id="23"/>
    </w:p>
    <w:p w14:paraId="2A56BD41" w14:textId="77777777" w:rsidR="00555763" w:rsidRPr="00B20011" w:rsidRDefault="00555763" w:rsidP="00A35665">
      <w:pPr>
        <w:pStyle w:val="Georgia12"/>
      </w:pPr>
      <w:r w:rsidRPr="00B20011">
        <w:t>A vízbe történő kibocsátások csökkentése érdekében alkalmazható elérhető legjobb technika a szennyvíz alábbi technikák megfelelő kombinációjával történő kezelését jelenti.</w:t>
      </w:r>
    </w:p>
    <w:p w14:paraId="5CA727B9" w14:textId="77777777" w:rsidR="0088293C" w:rsidRPr="00B20011" w:rsidRDefault="0088293C" w:rsidP="005D1683">
      <w:pPr>
        <w:pStyle w:val="Norml4"/>
        <w:shd w:val="clear" w:color="auto" w:fill="FFFFFF"/>
        <w:spacing w:before="0" w:beforeAutospacing="0" w:after="0" w:afterAutospacing="0"/>
        <w:jc w:val="both"/>
        <w:rPr>
          <w:rFonts w:asciiTheme="minorHAnsi" w:hAnsiTheme="minorHAnsi" w:cstheme="minorHAnsi"/>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13" w:type="dxa"/>
          <w:left w:w="0" w:type="dxa"/>
          <w:bottom w:w="113" w:type="dxa"/>
          <w:right w:w="0" w:type="dxa"/>
        </w:tblCellMar>
        <w:tblLook w:val="04A0" w:firstRow="1" w:lastRow="0" w:firstColumn="1" w:lastColumn="0" w:noHBand="0" w:noVBand="1"/>
      </w:tblPr>
      <w:tblGrid>
        <w:gridCol w:w="472"/>
        <w:gridCol w:w="1929"/>
        <w:gridCol w:w="2970"/>
        <w:gridCol w:w="1621"/>
        <w:gridCol w:w="1025"/>
        <w:gridCol w:w="1025"/>
      </w:tblGrid>
      <w:tr w:rsidR="00C441B8" w:rsidRPr="00B20011" w14:paraId="668D9145" w14:textId="77777777" w:rsidTr="006B3166">
        <w:trPr>
          <w:cantSplit/>
        </w:trPr>
        <w:tc>
          <w:tcPr>
            <w:tcW w:w="2401" w:type="dxa"/>
            <w:gridSpan w:val="2"/>
            <w:tcBorders>
              <w:top w:val="single" w:sz="12" w:space="0" w:color="auto"/>
              <w:left w:val="single" w:sz="12" w:space="0" w:color="auto"/>
              <w:bottom w:val="single" w:sz="12" w:space="0" w:color="auto"/>
              <w:right w:val="single" w:sz="12" w:space="0" w:color="auto"/>
            </w:tcBorders>
            <w:shd w:val="clear" w:color="auto" w:fill="DBD3C5"/>
            <w:tcMar>
              <w:top w:w="120" w:type="dxa"/>
              <w:left w:w="120" w:type="dxa"/>
              <w:bottom w:w="120" w:type="dxa"/>
              <w:right w:w="120" w:type="dxa"/>
            </w:tcMar>
            <w:vAlign w:val="center"/>
            <w:hideMark/>
          </w:tcPr>
          <w:p w14:paraId="13ABDE7E" w14:textId="77777777" w:rsidR="00C441B8" w:rsidRPr="00B20011" w:rsidRDefault="00C441B8" w:rsidP="006B3166">
            <w:pPr>
              <w:pStyle w:val="tbl-hdr"/>
              <w:spacing w:before="0" w:beforeAutospacing="0" w:after="0" w:afterAutospacing="0"/>
              <w:ind w:right="195"/>
              <w:jc w:val="center"/>
              <w:rPr>
                <w:rFonts w:asciiTheme="minorHAnsi" w:hAnsiTheme="minorHAnsi" w:cstheme="minorHAnsi"/>
                <w:b/>
                <w:bCs/>
                <w:color w:val="000000"/>
                <w:sz w:val="22"/>
                <w:szCs w:val="22"/>
              </w:rPr>
            </w:pPr>
            <w:r w:rsidRPr="00B20011">
              <w:rPr>
                <w:rFonts w:asciiTheme="minorHAnsi" w:hAnsiTheme="minorHAnsi" w:cstheme="minorHAnsi"/>
                <w:b/>
                <w:bCs/>
                <w:color w:val="000000"/>
                <w:sz w:val="22"/>
                <w:szCs w:val="22"/>
              </w:rPr>
              <w:t>Technika</w:t>
            </w:r>
          </w:p>
        </w:tc>
        <w:tc>
          <w:tcPr>
            <w:tcW w:w="2970" w:type="dxa"/>
            <w:tcBorders>
              <w:top w:val="single" w:sz="12" w:space="0" w:color="auto"/>
              <w:left w:val="single" w:sz="12" w:space="0" w:color="auto"/>
              <w:bottom w:val="single" w:sz="12" w:space="0" w:color="auto"/>
              <w:right w:val="single" w:sz="12" w:space="0" w:color="auto"/>
            </w:tcBorders>
            <w:shd w:val="clear" w:color="auto" w:fill="DBD3C5"/>
            <w:tcMar>
              <w:top w:w="120" w:type="dxa"/>
              <w:left w:w="120" w:type="dxa"/>
              <w:bottom w:w="120" w:type="dxa"/>
              <w:right w:w="120" w:type="dxa"/>
            </w:tcMar>
            <w:vAlign w:val="center"/>
            <w:hideMark/>
          </w:tcPr>
          <w:p w14:paraId="43834C09" w14:textId="77777777" w:rsidR="00C441B8" w:rsidRPr="00B20011" w:rsidRDefault="00C441B8" w:rsidP="006B3166">
            <w:pPr>
              <w:pStyle w:val="tbl-hdr"/>
              <w:spacing w:before="0" w:beforeAutospacing="0" w:after="0" w:afterAutospacing="0"/>
              <w:ind w:right="195"/>
              <w:jc w:val="center"/>
              <w:rPr>
                <w:rFonts w:asciiTheme="minorHAnsi" w:hAnsiTheme="minorHAnsi" w:cstheme="minorHAnsi"/>
                <w:b/>
                <w:bCs/>
                <w:color w:val="000000"/>
                <w:sz w:val="22"/>
                <w:szCs w:val="22"/>
              </w:rPr>
            </w:pPr>
            <w:r w:rsidRPr="00B20011">
              <w:rPr>
                <w:rFonts w:asciiTheme="minorHAnsi" w:hAnsiTheme="minorHAnsi" w:cstheme="minorHAnsi"/>
                <w:b/>
                <w:bCs/>
                <w:color w:val="000000"/>
                <w:sz w:val="22"/>
                <w:szCs w:val="22"/>
              </w:rPr>
              <w:t>Jellemző szennyező anyagok</w:t>
            </w:r>
          </w:p>
        </w:tc>
        <w:tc>
          <w:tcPr>
            <w:tcW w:w="1621" w:type="dxa"/>
            <w:tcBorders>
              <w:top w:val="single" w:sz="12" w:space="0" w:color="auto"/>
              <w:left w:val="single" w:sz="12" w:space="0" w:color="auto"/>
              <w:bottom w:val="single" w:sz="12" w:space="0" w:color="auto"/>
              <w:right w:val="single" w:sz="12" w:space="0" w:color="auto"/>
            </w:tcBorders>
            <w:shd w:val="clear" w:color="auto" w:fill="DBD3C5"/>
            <w:tcMar>
              <w:top w:w="120" w:type="dxa"/>
              <w:left w:w="120" w:type="dxa"/>
              <w:bottom w:w="120" w:type="dxa"/>
              <w:right w:w="120" w:type="dxa"/>
            </w:tcMar>
            <w:vAlign w:val="center"/>
            <w:hideMark/>
          </w:tcPr>
          <w:p w14:paraId="1F08BAF5" w14:textId="77777777" w:rsidR="00C441B8" w:rsidRPr="00B20011" w:rsidRDefault="00C441B8" w:rsidP="006B3166">
            <w:pPr>
              <w:pStyle w:val="tbl-hdr"/>
              <w:spacing w:before="0" w:beforeAutospacing="0" w:after="0" w:afterAutospacing="0"/>
              <w:ind w:right="195"/>
              <w:jc w:val="center"/>
              <w:rPr>
                <w:rFonts w:asciiTheme="minorHAnsi" w:hAnsiTheme="minorHAnsi" w:cstheme="minorHAnsi"/>
                <w:b/>
                <w:bCs/>
                <w:color w:val="000000"/>
                <w:sz w:val="22"/>
                <w:szCs w:val="22"/>
              </w:rPr>
            </w:pPr>
            <w:r w:rsidRPr="00B20011">
              <w:rPr>
                <w:rFonts w:asciiTheme="minorHAnsi" w:hAnsiTheme="minorHAnsi" w:cstheme="minorHAnsi"/>
                <w:b/>
                <w:bCs/>
                <w:color w:val="000000"/>
                <w:sz w:val="22"/>
                <w:szCs w:val="22"/>
              </w:rPr>
              <w:t>Alkalmaz</w:t>
            </w:r>
            <w:r w:rsidR="0088293C" w:rsidRPr="00B20011">
              <w:rPr>
                <w:rFonts w:asciiTheme="minorHAnsi" w:hAnsiTheme="minorHAnsi" w:cstheme="minorHAnsi"/>
                <w:b/>
                <w:bCs/>
                <w:color w:val="000000"/>
                <w:sz w:val="22"/>
                <w:szCs w:val="22"/>
              </w:rPr>
              <w:t>-</w:t>
            </w:r>
            <w:r w:rsidRPr="00B20011">
              <w:rPr>
                <w:rFonts w:asciiTheme="minorHAnsi" w:hAnsiTheme="minorHAnsi" w:cstheme="minorHAnsi"/>
                <w:b/>
                <w:bCs/>
                <w:color w:val="000000"/>
                <w:sz w:val="22"/>
                <w:szCs w:val="22"/>
              </w:rPr>
              <w:t>hatóság</w:t>
            </w:r>
          </w:p>
        </w:tc>
        <w:tc>
          <w:tcPr>
            <w:tcW w:w="2050" w:type="dxa"/>
            <w:gridSpan w:val="2"/>
            <w:tcBorders>
              <w:top w:val="single" w:sz="12" w:space="0" w:color="auto"/>
              <w:left w:val="single" w:sz="12" w:space="0" w:color="auto"/>
              <w:bottom w:val="single" w:sz="12" w:space="0" w:color="auto"/>
              <w:right w:val="single" w:sz="12" w:space="0" w:color="auto"/>
            </w:tcBorders>
            <w:shd w:val="clear" w:color="auto" w:fill="DBD3C5"/>
            <w:vAlign w:val="center"/>
          </w:tcPr>
          <w:p w14:paraId="2CF8F9A2" w14:textId="77777777" w:rsidR="00C441B8" w:rsidRPr="00B20011" w:rsidRDefault="00C441B8" w:rsidP="006B3166">
            <w:pPr>
              <w:pStyle w:val="tbl-hdr"/>
              <w:spacing w:before="0" w:beforeAutospacing="0" w:after="0" w:afterAutospacing="0"/>
              <w:ind w:right="195"/>
              <w:jc w:val="center"/>
              <w:rPr>
                <w:rFonts w:asciiTheme="minorHAnsi" w:hAnsiTheme="minorHAnsi" w:cstheme="minorHAnsi"/>
                <w:b/>
                <w:bCs/>
                <w:color w:val="000000"/>
                <w:sz w:val="22"/>
                <w:szCs w:val="22"/>
              </w:rPr>
            </w:pPr>
            <w:r w:rsidRPr="00B20011">
              <w:rPr>
                <w:rFonts w:asciiTheme="minorHAnsi" w:hAnsiTheme="minorHAnsi" w:cstheme="minorHAnsi"/>
                <w:b/>
                <w:bCs/>
                <w:color w:val="000000"/>
                <w:sz w:val="22"/>
                <w:szCs w:val="22"/>
              </w:rPr>
              <w:t>Az alkalmazott technika</w:t>
            </w:r>
          </w:p>
        </w:tc>
      </w:tr>
      <w:tr w:rsidR="007E0C1D" w:rsidRPr="00B20011" w14:paraId="70B4186E" w14:textId="77777777" w:rsidTr="006B3166">
        <w:trPr>
          <w:cantSplit/>
          <w:trHeight w:val="82"/>
        </w:trPr>
        <w:tc>
          <w:tcPr>
            <w:tcW w:w="9042" w:type="dxa"/>
            <w:gridSpan w:val="6"/>
            <w:tcBorders>
              <w:top w:val="single" w:sz="12" w:space="0" w:color="auto"/>
              <w:bottom w:val="single" w:sz="12" w:space="0" w:color="auto"/>
            </w:tcBorders>
            <w:shd w:val="clear" w:color="auto" w:fill="DBD3C5"/>
            <w:tcMar>
              <w:top w:w="120" w:type="dxa"/>
              <w:left w:w="120" w:type="dxa"/>
              <w:bottom w:w="120" w:type="dxa"/>
              <w:right w:w="120" w:type="dxa"/>
            </w:tcMar>
            <w:hideMark/>
          </w:tcPr>
          <w:p w14:paraId="5E2FF418" w14:textId="1AABF575" w:rsidR="007E0C1D" w:rsidRPr="00B20011" w:rsidRDefault="007E0C1D" w:rsidP="006B3166">
            <w:pPr>
              <w:pStyle w:val="tbl-hdr"/>
              <w:spacing w:before="0" w:beforeAutospacing="0" w:after="0" w:afterAutospacing="0"/>
              <w:ind w:right="195"/>
              <w:rPr>
                <w:rStyle w:val="italic"/>
                <w:rFonts w:asciiTheme="minorHAnsi" w:hAnsiTheme="minorHAnsi" w:cstheme="minorHAnsi"/>
                <w:b/>
                <w:bCs/>
                <w:i/>
                <w:iCs/>
                <w:color w:val="000000"/>
                <w:sz w:val="22"/>
                <w:szCs w:val="22"/>
              </w:rPr>
            </w:pPr>
            <w:r w:rsidRPr="00B20011">
              <w:rPr>
                <w:rStyle w:val="italic"/>
                <w:rFonts w:asciiTheme="minorHAnsi" w:hAnsiTheme="minorHAnsi" w:cstheme="minorHAnsi"/>
                <w:b/>
                <w:bCs/>
                <w:i/>
                <w:iCs/>
                <w:color w:val="000000"/>
                <w:sz w:val="22"/>
                <w:szCs w:val="22"/>
              </w:rPr>
              <w:t>Előzetes és elsődleges kezelés, pl.</w:t>
            </w:r>
          </w:p>
        </w:tc>
      </w:tr>
      <w:tr w:rsidR="00C441B8" w:rsidRPr="00B20011" w14:paraId="771A4E1E" w14:textId="77777777" w:rsidTr="006B3166">
        <w:trPr>
          <w:cantSplit/>
        </w:trPr>
        <w:tc>
          <w:tcPr>
            <w:tcW w:w="472" w:type="dxa"/>
            <w:tcBorders>
              <w:top w:val="single" w:sz="12" w:space="0" w:color="auto"/>
            </w:tcBorders>
            <w:shd w:val="clear" w:color="auto" w:fill="FFFFFF"/>
            <w:tcMar>
              <w:top w:w="120" w:type="dxa"/>
              <w:left w:w="120" w:type="dxa"/>
              <w:bottom w:w="120" w:type="dxa"/>
              <w:right w:w="120" w:type="dxa"/>
            </w:tcMar>
            <w:hideMark/>
          </w:tcPr>
          <w:p w14:paraId="481A1A63" w14:textId="77777777" w:rsidR="00C441B8" w:rsidRPr="00B20011" w:rsidRDefault="00C441B8" w:rsidP="005D1683">
            <w:pPr>
              <w:pStyle w:val="tbl-txt"/>
              <w:spacing w:before="0" w:beforeAutospacing="0" w:after="0" w:afterAutospacing="0"/>
              <w:rPr>
                <w:rFonts w:asciiTheme="minorHAnsi" w:hAnsiTheme="minorHAnsi" w:cstheme="minorHAnsi"/>
                <w:color w:val="000000"/>
                <w:sz w:val="22"/>
                <w:szCs w:val="22"/>
              </w:rPr>
            </w:pPr>
            <w:proofErr w:type="gramStart"/>
            <w:r w:rsidRPr="00B20011">
              <w:rPr>
                <w:rFonts w:asciiTheme="minorHAnsi" w:hAnsiTheme="minorHAnsi" w:cstheme="minorHAnsi"/>
                <w:color w:val="000000"/>
                <w:sz w:val="22"/>
                <w:szCs w:val="22"/>
              </w:rPr>
              <w:t>a.</w:t>
            </w:r>
            <w:proofErr w:type="gramEnd"/>
          </w:p>
        </w:tc>
        <w:tc>
          <w:tcPr>
            <w:tcW w:w="1929" w:type="dxa"/>
            <w:tcBorders>
              <w:top w:val="single" w:sz="12" w:space="0" w:color="auto"/>
            </w:tcBorders>
            <w:shd w:val="clear" w:color="auto" w:fill="FFFFFF"/>
            <w:tcMar>
              <w:top w:w="120" w:type="dxa"/>
              <w:left w:w="120" w:type="dxa"/>
              <w:bottom w:w="120" w:type="dxa"/>
              <w:right w:w="120" w:type="dxa"/>
            </w:tcMar>
            <w:hideMark/>
          </w:tcPr>
          <w:p w14:paraId="2C732D7F" w14:textId="77777777" w:rsidR="00C441B8" w:rsidRPr="00B20011" w:rsidRDefault="00C441B8" w:rsidP="005D1683">
            <w:pPr>
              <w:pStyle w:val="tbl-txt"/>
              <w:spacing w:before="0" w:beforeAutospacing="0" w:after="0" w:afterAutospacing="0"/>
              <w:rPr>
                <w:rFonts w:asciiTheme="minorHAnsi" w:hAnsiTheme="minorHAnsi" w:cstheme="minorHAnsi"/>
                <w:color w:val="000000"/>
                <w:sz w:val="22"/>
                <w:szCs w:val="22"/>
              </w:rPr>
            </w:pPr>
            <w:r w:rsidRPr="00B20011">
              <w:rPr>
                <w:rFonts w:asciiTheme="minorHAnsi" w:hAnsiTheme="minorHAnsi" w:cstheme="minorHAnsi"/>
                <w:color w:val="000000"/>
                <w:sz w:val="22"/>
                <w:szCs w:val="22"/>
              </w:rPr>
              <w:t>Kiegyenlítés</w:t>
            </w:r>
          </w:p>
        </w:tc>
        <w:tc>
          <w:tcPr>
            <w:tcW w:w="2970" w:type="dxa"/>
            <w:tcBorders>
              <w:top w:val="single" w:sz="12" w:space="0" w:color="auto"/>
            </w:tcBorders>
            <w:shd w:val="clear" w:color="auto" w:fill="FFFFFF"/>
            <w:tcMar>
              <w:top w:w="120" w:type="dxa"/>
              <w:left w:w="120" w:type="dxa"/>
              <w:bottom w:w="120" w:type="dxa"/>
              <w:right w:w="120" w:type="dxa"/>
            </w:tcMar>
            <w:hideMark/>
          </w:tcPr>
          <w:p w14:paraId="59A51955" w14:textId="77777777" w:rsidR="00C441B8" w:rsidRPr="00B20011" w:rsidRDefault="00C441B8" w:rsidP="005D1683">
            <w:pPr>
              <w:pStyle w:val="tbl-txt"/>
              <w:spacing w:before="0" w:beforeAutospacing="0" w:after="0" w:afterAutospacing="0"/>
              <w:rPr>
                <w:rFonts w:asciiTheme="minorHAnsi" w:hAnsiTheme="minorHAnsi" w:cstheme="minorHAnsi"/>
                <w:color w:val="000000"/>
                <w:sz w:val="22"/>
                <w:szCs w:val="22"/>
              </w:rPr>
            </w:pPr>
            <w:r w:rsidRPr="00B20011">
              <w:rPr>
                <w:rFonts w:asciiTheme="minorHAnsi" w:hAnsiTheme="minorHAnsi" w:cstheme="minorHAnsi"/>
                <w:color w:val="000000"/>
                <w:sz w:val="22"/>
                <w:szCs w:val="22"/>
              </w:rPr>
              <w:t>Minden szennyező anyag</w:t>
            </w:r>
          </w:p>
        </w:tc>
        <w:tc>
          <w:tcPr>
            <w:tcW w:w="1621" w:type="dxa"/>
            <w:tcBorders>
              <w:top w:val="single" w:sz="12" w:space="0" w:color="auto"/>
            </w:tcBorders>
            <w:shd w:val="clear" w:color="auto" w:fill="FFFFFF"/>
            <w:tcMar>
              <w:top w:w="120" w:type="dxa"/>
              <w:left w:w="120" w:type="dxa"/>
              <w:bottom w:w="120" w:type="dxa"/>
              <w:right w:w="120" w:type="dxa"/>
            </w:tcMar>
            <w:hideMark/>
          </w:tcPr>
          <w:p w14:paraId="2DC9B490" w14:textId="77777777" w:rsidR="00C441B8" w:rsidRPr="00B20011" w:rsidRDefault="00C441B8" w:rsidP="005D1683">
            <w:pPr>
              <w:pStyle w:val="tbl-txt"/>
              <w:spacing w:before="0" w:beforeAutospacing="0" w:after="0" w:afterAutospacing="0"/>
              <w:rPr>
                <w:rFonts w:asciiTheme="minorHAnsi" w:hAnsiTheme="minorHAnsi" w:cstheme="minorHAnsi"/>
                <w:color w:val="000000"/>
                <w:sz w:val="22"/>
                <w:szCs w:val="22"/>
              </w:rPr>
            </w:pPr>
            <w:r w:rsidRPr="00B20011">
              <w:rPr>
                <w:rFonts w:asciiTheme="minorHAnsi" w:hAnsiTheme="minorHAnsi" w:cstheme="minorHAnsi"/>
                <w:color w:val="000000"/>
                <w:sz w:val="22"/>
                <w:szCs w:val="22"/>
              </w:rPr>
              <w:t>Általánosan alkalmazható.</w:t>
            </w:r>
          </w:p>
        </w:tc>
        <w:tc>
          <w:tcPr>
            <w:tcW w:w="1025" w:type="dxa"/>
            <w:tcBorders>
              <w:top w:val="single" w:sz="12" w:space="0" w:color="auto"/>
            </w:tcBorders>
            <w:shd w:val="clear" w:color="auto" w:fill="FFFFFF"/>
          </w:tcPr>
          <w:p w14:paraId="2E20B442" w14:textId="77777777" w:rsidR="00C441B8" w:rsidRPr="00B20011" w:rsidRDefault="00C441B8" w:rsidP="005D1683">
            <w:pPr>
              <w:keepNext/>
              <w:spacing w:after="0" w:line="240" w:lineRule="auto"/>
              <w:jc w:val="center"/>
              <w:rPr>
                <w:rFonts w:cstheme="minorHAnsi"/>
              </w:rPr>
            </w:pPr>
            <w:r w:rsidRPr="00B20011">
              <w:rPr>
                <w:rFonts w:cstheme="minorHAnsi"/>
              </w:rPr>
              <w:t xml:space="preserve">Igen </w:t>
            </w:r>
            <w:sdt>
              <w:sdtPr>
                <w:rPr>
                  <w:rFonts w:cstheme="minorHAnsi"/>
                </w:rPr>
                <w:alias w:val="case1"/>
                <w:tag w:val="case1"/>
                <w:id w:val="-305477015"/>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025" w:type="dxa"/>
            <w:tcBorders>
              <w:top w:val="single" w:sz="12" w:space="0" w:color="auto"/>
            </w:tcBorders>
            <w:shd w:val="clear" w:color="auto" w:fill="FFFFFF"/>
          </w:tcPr>
          <w:p w14:paraId="37B00771" w14:textId="77777777" w:rsidR="00C441B8" w:rsidRPr="00B20011" w:rsidRDefault="00C441B8" w:rsidP="005D1683">
            <w:pPr>
              <w:keepNext/>
              <w:spacing w:after="0" w:line="240" w:lineRule="auto"/>
              <w:jc w:val="center"/>
              <w:rPr>
                <w:rFonts w:cstheme="minorHAnsi"/>
              </w:rPr>
            </w:pPr>
            <w:r w:rsidRPr="00B20011">
              <w:rPr>
                <w:rFonts w:cstheme="minorHAnsi"/>
              </w:rPr>
              <w:t xml:space="preserve">Nem </w:t>
            </w:r>
            <w:sdt>
              <w:sdtPr>
                <w:rPr>
                  <w:rFonts w:cstheme="minorHAnsi"/>
                </w:rPr>
                <w:alias w:val="case1"/>
                <w:tag w:val="case1"/>
                <w:id w:val="-2056539529"/>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C441B8" w:rsidRPr="00B20011" w14:paraId="69ABAAEF" w14:textId="77777777" w:rsidTr="006B3166">
        <w:trPr>
          <w:cantSplit/>
        </w:trPr>
        <w:tc>
          <w:tcPr>
            <w:tcW w:w="472" w:type="dxa"/>
            <w:shd w:val="clear" w:color="auto" w:fill="FFFFFF"/>
            <w:tcMar>
              <w:top w:w="120" w:type="dxa"/>
              <w:left w:w="120" w:type="dxa"/>
              <w:bottom w:w="120" w:type="dxa"/>
              <w:right w:w="120" w:type="dxa"/>
            </w:tcMar>
            <w:hideMark/>
          </w:tcPr>
          <w:p w14:paraId="4733CD75" w14:textId="77777777" w:rsidR="00C441B8" w:rsidRPr="00B20011" w:rsidRDefault="00C441B8" w:rsidP="005D1683">
            <w:pPr>
              <w:pStyle w:val="tbl-txt"/>
              <w:spacing w:before="0" w:beforeAutospacing="0" w:after="0" w:afterAutospacing="0"/>
              <w:rPr>
                <w:rFonts w:asciiTheme="minorHAnsi" w:hAnsiTheme="minorHAnsi" w:cstheme="minorHAnsi"/>
                <w:color w:val="000000"/>
                <w:sz w:val="22"/>
                <w:szCs w:val="22"/>
              </w:rPr>
            </w:pPr>
            <w:r w:rsidRPr="00B20011">
              <w:rPr>
                <w:rFonts w:asciiTheme="minorHAnsi" w:hAnsiTheme="minorHAnsi" w:cstheme="minorHAnsi"/>
                <w:color w:val="000000"/>
                <w:sz w:val="22"/>
                <w:szCs w:val="22"/>
              </w:rPr>
              <w:t>b.</w:t>
            </w:r>
          </w:p>
        </w:tc>
        <w:tc>
          <w:tcPr>
            <w:tcW w:w="1929" w:type="dxa"/>
            <w:shd w:val="clear" w:color="auto" w:fill="FFFFFF"/>
            <w:tcMar>
              <w:top w:w="120" w:type="dxa"/>
              <w:left w:w="120" w:type="dxa"/>
              <w:bottom w:w="120" w:type="dxa"/>
              <w:right w:w="120" w:type="dxa"/>
            </w:tcMar>
            <w:hideMark/>
          </w:tcPr>
          <w:p w14:paraId="295DE563" w14:textId="77777777" w:rsidR="00C441B8" w:rsidRPr="00B20011" w:rsidRDefault="00C441B8" w:rsidP="005D1683">
            <w:pPr>
              <w:pStyle w:val="tbl-txt"/>
              <w:spacing w:before="0" w:beforeAutospacing="0" w:after="0" w:afterAutospacing="0"/>
              <w:rPr>
                <w:rFonts w:asciiTheme="minorHAnsi" w:hAnsiTheme="minorHAnsi" w:cstheme="minorHAnsi"/>
                <w:color w:val="000000"/>
                <w:sz w:val="22"/>
                <w:szCs w:val="22"/>
              </w:rPr>
            </w:pPr>
            <w:r w:rsidRPr="00B20011">
              <w:rPr>
                <w:rFonts w:asciiTheme="minorHAnsi" w:hAnsiTheme="minorHAnsi" w:cstheme="minorHAnsi"/>
                <w:color w:val="000000"/>
                <w:sz w:val="22"/>
                <w:szCs w:val="22"/>
              </w:rPr>
              <w:t>Semlegesítés</w:t>
            </w:r>
          </w:p>
        </w:tc>
        <w:tc>
          <w:tcPr>
            <w:tcW w:w="2970" w:type="dxa"/>
            <w:shd w:val="clear" w:color="auto" w:fill="FFFFFF"/>
            <w:tcMar>
              <w:top w:w="120" w:type="dxa"/>
              <w:left w:w="120" w:type="dxa"/>
              <w:bottom w:w="120" w:type="dxa"/>
              <w:right w:w="120" w:type="dxa"/>
            </w:tcMar>
            <w:hideMark/>
          </w:tcPr>
          <w:p w14:paraId="1235BF50" w14:textId="77777777" w:rsidR="00C441B8" w:rsidRPr="00B20011" w:rsidRDefault="00C441B8" w:rsidP="005D1683">
            <w:pPr>
              <w:pStyle w:val="tbl-txt"/>
              <w:spacing w:before="0" w:beforeAutospacing="0" w:after="0" w:afterAutospacing="0"/>
              <w:rPr>
                <w:rFonts w:asciiTheme="minorHAnsi" w:hAnsiTheme="minorHAnsi" w:cstheme="minorHAnsi"/>
                <w:color w:val="000000"/>
                <w:sz w:val="22"/>
                <w:szCs w:val="22"/>
              </w:rPr>
            </w:pPr>
            <w:r w:rsidRPr="00B20011">
              <w:rPr>
                <w:rFonts w:asciiTheme="minorHAnsi" w:hAnsiTheme="minorHAnsi" w:cstheme="minorHAnsi"/>
                <w:color w:val="000000"/>
                <w:sz w:val="22"/>
                <w:szCs w:val="22"/>
              </w:rPr>
              <w:t>Savak, lúgok</w:t>
            </w:r>
          </w:p>
        </w:tc>
        <w:tc>
          <w:tcPr>
            <w:tcW w:w="1621" w:type="dxa"/>
            <w:shd w:val="clear" w:color="auto" w:fill="FFFFFF"/>
            <w:hideMark/>
          </w:tcPr>
          <w:p w14:paraId="32F92A51" w14:textId="77777777" w:rsidR="00C441B8" w:rsidRPr="00B20011" w:rsidRDefault="00C441B8" w:rsidP="005D1683">
            <w:pPr>
              <w:pStyle w:val="tbl-txt"/>
              <w:spacing w:before="0" w:beforeAutospacing="0" w:after="0" w:afterAutospacing="0"/>
              <w:ind w:left="59"/>
              <w:rPr>
                <w:rFonts w:asciiTheme="minorHAnsi" w:hAnsiTheme="minorHAnsi" w:cstheme="minorHAnsi"/>
                <w:color w:val="000000"/>
                <w:sz w:val="22"/>
                <w:szCs w:val="22"/>
              </w:rPr>
            </w:pPr>
            <w:r w:rsidRPr="00B20011">
              <w:rPr>
                <w:rFonts w:asciiTheme="minorHAnsi" w:hAnsiTheme="minorHAnsi" w:cstheme="minorHAnsi"/>
                <w:color w:val="000000"/>
                <w:sz w:val="22"/>
                <w:szCs w:val="22"/>
              </w:rPr>
              <w:t>Általánosan alkalmazható.</w:t>
            </w:r>
          </w:p>
        </w:tc>
        <w:tc>
          <w:tcPr>
            <w:tcW w:w="1025" w:type="dxa"/>
            <w:shd w:val="clear" w:color="auto" w:fill="FFFFFF"/>
          </w:tcPr>
          <w:p w14:paraId="1BD93F7E" w14:textId="77777777" w:rsidR="00C441B8" w:rsidRPr="00B20011" w:rsidRDefault="00C441B8" w:rsidP="005D1683">
            <w:pPr>
              <w:keepNext/>
              <w:spacing w:after="0" w:line="240" w:lineRule="auto"/>
              <w:jc w:val="center"/>
              <w:rPr>
                <w:rFonts w:cstheme="minorHAnsi"/>
              </w:rPr>
            </w:pPr>
            <w:r w:rsidRPr="00B20011">
              <w:rPr>
                <w:rFonts w:cstheme="minorHAnsi"/>
              </w:rPr>
              <w:t xml:space="preserve">Igen </w:t>
            </w:r>
            <w:sdt>
              <w:sdtPr>
                <w:rPr>
                  <w:rFonts w:cstheme="minorHAnsi"/>
                </w:rPr>
                <w:alias w:val="case1"/>
                <w:tag w:val="case1"/>
                <w:id w:val="-98490898"/>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025" w:type="dxa"/>
            <w:shd w:val="clear" w:color="auto" w:fill="FFFFFF"/>
          </w:tcPr>
          <w:p w14:paraId="786584FC" w14:textId="77777777" w:rsidR="00C441B8" w:rsidRPr="00B20011" w:rsidRDefault="00C441B8" w:rsidP="005D1683">
            <w:pPr>
              <w:keepNext/>
              <w:spacing w:after="0" w:line="240" w:lineRule="auto"/>
              <w:jc w:val="center"/>
              <w:rPr>
                <w:rFonts w:cstheme="minorHAnsi"/>
              </w:rPr>
            </w:pPr>
            <w:r w:rsidRPr="00B20011">
              <w:rPr>
                <w:rFonts w:cstheme="minorHAnsi"/>
              </w:rPr>
              <w:t xml:space="preserve">Nem </w:t>
            </w:r>
            <w:sdt>
              <w:sdtPr>
                <w:rPr>
                  <w:rFonts w:cstheme="minorHAnsi"/>
                </w:rPr>
                <w:alias w:val="case1"/>
                <w:tag w:val="case1"/>
                <w:id w:val="2089353573"/>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C441B8" w:rsidRPr="00B20011" w14:paraId="0C83AD0C" w14:textId="77777777" w:rsidTr="006B3166">
        <w:trPr>
          <w:cantSplit/>
        </w:trPr>
        <w:tc>
          <w:tcPr>
            <w:tcW w:w="472" w:type="dxa"/>
            <w:tcBorders>
              <w:bottom w:val="single" w:sz="4" w:space="0" w:color="auto"/>
            </w:tcBorders>
            <w:shd w:val="clear" w:color="auto" w:fill="FFFFFF"/>
            <w:tcMar>
              <w:top w:w="120" w:type="dxa"/>
              <w:left w:w="120" w:type="dxa"/>
              <w:bottom w:w="120" w:type="dxa"/>
              <w:right w:w="120" w:type="dxa"/>
            </w:tcMar>
            <w:hideMark/>
          </w:tcPr>
          <w:p w14:paraId="79C98889" w14:textId="77777777" w:rsidR="00C441B8" w:rsidRPr="00B20011" w:rsidRDefault="00C441B8" w:rsidP="005D1683">
            <w:pPr>
              <w:pStyle w:val="tbl-txt"/>
              <w:spacing w:before="0" w:beforeAutospacing="0" w:after="0" w:afterAutospacing="0"/>
              <w:rPr>
                <w:rFonts w:asciiTheme="minorHAnsi" w:hAnsiTheme="minorHAnsi" w:cstheme="minorHAnsi"/>
                <w:color w:val="000000"/>
                <w:sz w:val="22"/>
                <w:szCs w:val="22"/>
              </w:rPr>
            </w:pPr>
            <w:r w:rsidRPr="00B20011">
              <w:rPr>
                <w:rFonts w:asciiTheme="minorHAnsi" w:hAnsiTheme="minorHAnsi" w:cstheme="minorHAnsi"/>
                <w:color w:val="000000"/>
                <w:sz w:val="22"/>
                <w:szCs w:val="22"/>
              </w:rPr>
              <w:t>c.</w:t>
            </w:r>
          </w:p>
        </w:tc>
        <w:tc>
          <w:tcPr>
            <w:tcW w:w="1929" w:type="dxa"/>
            <w:tcBorders>
              <w:bottom w:val="single" w:sz="4" w:space="0" w:color="auto"/>
            </w:tcBorders>
            <w:shd w:val="clear" w:color="auto" w:fill="FFFFFF"/>
            <w:tcMar>
              <w:top w:w="120" w:type="dxa"/>
              <w:left w:w="120" w:type="dxa"/>
              <w:bottom w:w="120" w:type="dxa"/>
              <w:right w:w="120" w:type="dxa"/>
            </w:tcMar>
            <w:hideMark/>
          </w:tcPr>
          <w:p w14:paraId="4387D752" w14:textId="77777777" w:rsidR="00C441B8" w:rsidRPr="00B20011" w:rsidRDefault="00C441B8" w:rsidP="005D1683">
            <w:pPr>
              <w:pStyle w:val="tbl-txt"/>
              <w:spacing w:before="0" w:beforeAutospacing="0" w:after="0" w:afterAutospacing="0"/>
              <w:rPr>
                <w:rFonts w:asciiTheme="minorHAnsi" w:hAnsiTheme="minorHAnsi" w:cstheme="minorHAnsi"/>
                <w:color w:val="000000"/>
                <w:sz w:val="22"/>
                <w:szCs w:val="22"/>
              </w:rPr>
            </w:pPr>
            <w:r w:rsidRPr="00B20011">
              <w:rPr>
                <w:rFonts w:asciiTheme="minorHAnsi" w:hAnsiTheme="minorHAnsi" w:cstheme="minorHAnsi"/>
                <w:color w:val="000000"/>
                <w:sz w:val="22"/>
                <w:szCs w:val="22"/>
              </w:rPr>
              <w:t>Fizikai elválasztás, pl. szűrővel, szitaszűrővel, homokfogóval, zsírfogóval, olaj-víz elválasztó vagy elsődleges ülepítő tartállyal</w:t>
            </w:r>
          </w:p>
        </w:tc>
        <w:tc>
          <w:tcPr>
            <w:tcW w:w="2970" w:type="dxa"/>
            <w:tcBorders>
              <w:bottom w:val="single" w:sz="4" w:space="0" w:color="auto"/>
            </w:tcBorders>
            <w:shd w:val="clear" w:color="auto" w:fill="FFFFFF"/>
            <w:tcMar>
              <w:top w:w="120" w:type="dxa"/>
              <w:left w:w="120" w:type="dxa"/>
              <w:bottom w:w="120" w:type="dxa"/>
              <w:right w:w="120" w:type="dxa"/>
            </w:tcMar>
            <w:hideMark/>
          </w:tcPr>
          <w:p w14:paraId="4D5C3FD4" w14:textId="77777777" w:rsidR="00C441B8" w:rsidRPr="00B20011" w:rsidRDefault="00C441B8" w:rsidP="005D1683">
            <w:pPr>
              <w:pStyle w:val="tbl-txt"/>
              <w:spacing w:before="0" w:beforeAutospacing="0" w:after="0" w:afterAutospacing="0"/>
              <w:rPr>
                <w:rFonts w:asciiTheme="minorHAnsi" w:hAnsiTheme="minorHAnsi" w:cstheme="minorHAnsi"/>
                <w:color w:val="000000"/>
                <w:sz w:val="22"/>
                <w:szCs w:val="22"/>
              </w:rPr>
            </w:pPr>
            <w:proofErr w:type="gramStart"/>
            <w:r w:rsidRPr="00B20011">
              <w:rPr>
                <w:rFonts w:asciiTheme="minorHAnsi" w:hAnsiTheme="minorHAnsi" w:cstheme="minorHAnsi"/>
                <w:color w:val="000000"/>
                <w:sz w:val="22"/>
                <w:szCs w:val="22"/>
              </w:rPr>
              <w:t>Nagy méretű</w:t>
            </w:r>
            <w:proofErr w:type="gramEnd"/>
            <w:r w:rsidRPr="00B20011">
              <w:rPr>
                <w:rFonts w:asciiTheme="minorHAnsi" w:hAnsiTheme="minorHAnsi" w:cstheme="minorHAnsi"/>
                <w:color w:val="000000"/>
                <w:sz w:val="22"/>
                <w:szCs w:val="22"/>
              </w:rPr>
              <w:t xml:space="preserve"> szilárd anyagok, lebegő szilárd részecskék, olaj/zsír</w:t>
            </w:r>
          </w:p>
        </w:tc>
        <w:tc>
          <w:tcPr>
            <w:tcW w:w="1621" w:type="dxa"/>
            <w:tcBorders>
              <w:bottom w:val="single" w:sz="4" w:space="0" w:color="auto"/>
            </w:tcBorders>
            <w:shd w:val="clear" w:color="auto" w:fill="FFFFFF"/>
            <w:hideMark/>
          </w:tcPr>
          <w:p w14:paraId="67097617" w14:textId="77777777" w:rsidR="00C441B8" w:rsidRPr="00B20011" w:rsidRDefault="00C441B8" w:rsidP="005D1683">
            <w:pPr>
              <w:pStyle w:val="tbl-txt"/>
              <w:spacing w:before="0" w:beforeAutospacing="0" w:after="0" w:afterAutospacing="0"/>
              <w:ind w:left="59"/>
              <w:rPr>
                <w:rFonts w:asciiTheme="minorHAnsi" w:hAnsiTheme="minorHAnsi" w:cstheme="minorHAnsi"/>
                <w:color w:val="000000"/>
                <w:sz w:val="22"/>
                <w:szCs w:val="22"/>
              </w:rPr>
            </w:pPr>
            <w:r w:rsidRPr="00B20011">
              <w:rPr>
                <w:rFonts w:asciiTheme="minorHAnsi" w:hAnsiTheme="minorHAnsi" w:cstheme="minorHAnsi"/>
                <w:color w:val="000000"/>
                <w:sz w:val="22"/>
                <w:szCs w:val="22"/>
              </w:rPr>
              <w:t>Általánosan alkalmazható.</w:t>
            </w:r>
          </w:p>
        </w:tc>
        <w:tc>
          <w:tcPr>
            <w:tcW w:w="1025" w:type="dxa"/>
            <w:tcBorders>
              <w:bottom w:val="single" w:sz="4" w:space="0" w:color="auto"/>
            </w:tcBorders>
            <w:shd w:val="clear" w:color="auto" w:fill="FFFFFF"/>
          </w:tcPr>
          <w:p w14:paraId="71043488" w14:textId="77777777" w:rsidR="00C441B8" w:rsidRPr="00B20011" w:rsidRDefault="00C441B8" w:rsidP="005D1683">
            <w:pPr>
              <w:keepNext/>
              <w:spacing w:after="0" w:line="240" w:lineRule="auto"/>
              <w:jc w:val="center"/>
              <w:rPr>
                <w:rFonts w:cstheme="minorHAnsi"/>
              </w:rPr>
            </w:pPr>
            <w:r w:rsidRPr="00B20011">
              <w:rPr>
                <w:rFonts w:cstheme="minorHAnsi"/>
              </w:rPr>
              <w:t xml:space="preserve">Igen </w:t>
            </w:r>
            <w:sdt>
              <w:sdtPr>
                <w:rPr>
                  <w:rFonts w:cstheme="minorHAnsi"/>
                </w:rPr>
                <w:alias w:val="case1"/>
                <w:tag w:val="case1"/>
                <w:id w:val="-1234774819"/>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025" w:type="dxa"/>
            <w:tcBorders>
              <w:bottom w:val="single" w:sz="4" w:space="0" w:color="auto"/>
            </w:tcBorders>
            <w:shd w:val="clear" w:color="auto" w:fill="FFFFFF"/>
          </w:tcPr>
          <w:p w14:paraId="49603FFD" w14:textId="77777777" w:rsidR="00C441B8" w:rsidRPr="00B20011" w:rsidRDefault="00C441B8" w:rsidP="005D1683">
            <w:pPr>
              <w:keepNext/>
              <w:spacing w:after="0" w:line="240" w:lineRule="auto"/>
              <w:jc w:val="center"/>
              <w:rPr>
                <w:rFonts w:cstheme="minorHAnsi"/>
              </w:rPr>
            </w:pPr>
            <w:r w:rsidRPr="00B20011">
              <w:rPr>
                <w:rFonts w:cstheme="minorHAnsi"/>
              </w:rPr>
              <w:t xml:space="preserve">Nem </w:t>
            </w:r>
            <w:sdt>
              <w:sdtPr>
                <w:rPr>
                  <w:rFonts w:cstheme="minorHAnsi"/>
                </w:rPr>
                <w:alias w:val="case1"/>
                <w:tag w:val="case1"/>
                <w:id w:val="2078473007"/>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7E0C1D" w:rsidRPr="00B20011" w14:paraId="34AD5C72" w14:textId="77777777" w:rsidTr="006B3166">
        <w:trPr>
          <w:cantSplit/>
          <w:trHeight w:val="25"/>
        </w:trPr>
        <w:tc>
          <w:tcPr>
            <w:tcW w:w="9042" w:type="dxa"/>
            <w:gridSpan w:val="6"/>
            <w:tcBorders>
              <w:bottom w:val="single" w:sz="12" w:space="0" w:color="auto"/>
            </w:tcBorders>
            <w:shd w:val="clear" w:color="auto" w:fill="DBD3C5"/>
            <w:tcMar>
              <w:top w:w="120" w:type="dxa"/>
              <w:left w:w="120" w:type="dxa"/>
              <w:bottom w:w="120" w:type="dxa"/>
              <w:right w:w="120" w:type="dxa"/>
            </w:tcMar>
            <w:hideMark/>
          </w:tcPr>
          <w:p w14:paraId="744FCE61" w14:textId="05395C8A" w:rsidR="007E0C1D" w:rsidRPr="00B20011" w:rsidRDefault="007E0C1D" w:rsidP="006B3166">
            <w:pPr>
              <w:pStyle w:val="tbl-hdr"/>
              <w:spacing w:before="0" w:beforeAutospacing="0" w:after="0" w:afterAutospacing="0"/>
              <w:ind w:right="195"/>
              <w:rPr>
                <w:rStyle w:val="italic"/>
                <w:rFonts w:asciiTheme="minorHAnsi" w:hAnsiTheme="minorHAnsi" w:cstheme="minorHAnsi"/>
                <w:b/>
                <w:bCs/>
                <w:i/>
                <w:iCs/>
                <w:color w:val="000000"/>
                <w:sz w:val="22"/>
                <w:szCs w:val="22"/>
              </w:rPr>
            </w:pPr>
            <w:r w:rsidRPr="00B20011">
              <w:rPr>
                <w:rStyle w:val="italic"/>
                <w:rFonts w:asciiTheme="minorHAnsi" w:hAnsiTheme="minorHAnsi" w:cstheme="minorHAnsi"/>
                <w:b/>
                <w:bCs/>
                <w:i/>
                <w:iCs/>
                <w:color w:val="000000"/>
                <w:sz w:val="22"/>
                <w:szCs w:val="22"/>
              </w:rPr>
              <w:t>Fizikai-kémiai kezelés, pl.</w:t>
            </w:r>
          </w:p>
        </w:tc>
      </w:tr>
      <w:tr w:rsidR="00C441B8" w:rsidRPr="00B20011" w14:paraId="4C004AA5" w14:textId="77777777" w:rsidTr="006B3166">
        <w:trPr>
          <w:cantSplit/>
        </w:trPr>
        <w:tc>
          <w:tcPr>
            <w:tcW w:w="472" w:type="dxa"/>
            <w:tcBorders>
              <w:top w:val="single" w:sz="12" w:space="0" w:color="auto"/>
            </w:tcBorders>
            <w:shd w:val="clear" w:color="auto" w:fill="FFFFFF"/>
            <w:tcMar>
              <w:top w:w="120" w:type="dxa"/>
              <w:left w:w="120" w:type="dxa"/>
              <w:bottom w:w="120" w:type="dxa"/>
              <w:right w:w="120" w:type="dxa"/>
            </w:tcMar>
            <w:hideMark/>
          </w:tcPr>
          <w:p w14:paraId="79C048F8" w14:textId="77777777" w:rsidR="00C441B8" w:rsidRPr="00B20011" w:rsidRDefault="00C441B8" w:rsidP="005D1683">
            <w:pPr>
              <w:pStyle w:val="tbl-txt"/>
              <w:spacing w:before="0" w:beforeAutospacing="0" w:after="0" w:afterAutospacing="0"/>
              <w:rPr>
                <w:rFonts w:asciiTheme="minorHAnsi" w:hAnsiTheme="minorHAnsi" w:cstheme="minorHAnsi"/>
                <w:color w:val="000000"/>
                <w:sz w:val="22"/>
                <w:szCs w:val="22"/>
              </w:rPr>
            </w:pPr>
            <w:r w:rsidRPr="00B20011">
              <w:rPr>
                <w:rFonts w:asciiTheme="minorHAnsi" w:hAnsiTheme="minorHAnsi" w:cstheme="minorHAnsi"/>
                <w:color w:val="000000"/>
                <w:sz w:val="22"/>
                <w:szCs w:val="22"/>
              </w:rPr>
              <w:t>d.</w:t>
            </w:r>
          </w:p>
        </w:tc>
        <w:tc>
          <w:tcPr>
            <w:tcW w:w="1929" w:type="dxa"/>
            <w:tcBorders>
              <w:top w:val="single" w:sz="12" w:space="0" w:color="auto"/>
            </w:tcBorders>
            <w:shd w:val="clear" w:color="auto" w:fill="FFFFFF"/>
            <w:tcMar>
              <w:top w:w="120" w:type="dxa"/>
              <w:left w:w="120" w:type="dxa"/>
              <w:bottom w:w="120" w:type="dxa"/>
              <w:right w:w="120" w:type="dxa"/>
            </w:tcMar>
            <w:hideMark/>
          </w:tcPr>
          <w:p w14:paraId="60BC3DD7" w14:textId="77777777" w:rsidR="00C441B8" w:rsidRPr="00B20011" w:rsidRDefault="00C441B8" w:rsidP="005D1683">
            <w:pPr>
              <w:pStyle w:val="tbl-txt"/>
              <w:spacing w:before="0" w:beforeAutospacing="0" w:after="0" w:afterAutospacing="0"/>
              <w:rPr>
                <w:rFonts w:asciiTheme="minorHAnsi" w:hAnsiTheme="minorHAnsi" w:cstheme="minorHAnsi"/>
                <w:color w:val="000000"/>
                <w:sz w:val="22"/>
                <w:szCs w:val="22"/>
              </w:rPr>
            </w:pPr>
            <w:r w:rsidRPr="00B20011">
              <w:rPr>
                <w:rFonts w:asciiTheme="minorHAnsi" w:hAnsiTheme="minorHAnsi" w:cstheme="minorHAnsi"/>
                <w:color w:val="000000"/>
                <w:sz w:val="22"/>
                <w:szCs w:val="22"/>
              </w:rPr>
              <w:t>Adszorpció</w:t>
            </w:r>
          </w:p>
        </w:tc>
        <w:tc>
          <w:tcPr>
            <w:tcW w:w="2970" w:type="dxa"/>
            <w:tcBorders>
              <w:top w:val="single" w:sz="12" w:space="0" w:color="auto"/>
            </w:tcBorders>
            <w:shd w:val="clear" w:color="auto" w:fill="FFFFFF"/>
            <w:tcMar>
              <w:top w:w="120" w:type="dxa"/>
              <w:left w:w="120" w:type="dxa"/>
              <w:bottom w:w="120" w:type="dxa"/>
              <w:right w:w="120" w:type="dxa"/>
            </w:tcMar>
            <w:hideMark/>
          </w:tcPr>
          <w:p w14:paraId="309D42BD" w14:textId="77777777" w:rsidR="00C441B8" w:rsidRPr="00B20011" w:rsidRDefault="00C441B8" w:rsidP="005D1683">
            <w:pPr>
              <w:pStyle w:val="tbl-txt"/>
              <w:spacing w:before="0" w:beforeAutospacing="0" w:after="0" w:afterAutospacing="0"/>
              <w:rPr>
                <w:rFonts w:asciiTheme="minorHAnsi" w:hAnsiTheme="minorHAnsi" w:cstheme="minorHAnsi"/>
                <w:color w:val="000000"/>
                <w:sz w:val="22"/>
                <w:szCs w:val="22"/>
              </w:rPr>
            </w:pPr>
            <w:r w:rsidRPr="00B20011">
              <w:rPr>
                <w:rFonts w:asciiTheme="minorHAnsi" w:hAnsiTheme="minorHAnsi" w:cstheme="minorHAnsi"/>
                <w:color w:val="000000"/>
                <w:sz w:val="22"/>
                <w:szCs w:val="22"/>
              </w:rPr>
              <w:t>Adszorbeálható oldott, biológiailag nem lebontható vagy gátló hatású szennyező anyagok, pl. szénhidrogének, higany, szervesen kötött adszorbeálható halogének (AOX)</w:t>
            </w:r>
          </w:p>
        </w:tc>
        <w:tc>
          <w:tcPr>
            <w:tcW w:w="1621" w:type="dxa"/>
            <w:tcBorders>
              <w:top w:val="single" w:sz="12" w:space="0" w:color="auto"/>
            </w:tcBorders>
            <w:shd w:val="clear" w:color="auto" w:fill="FFFFFF"/>
            <w:tcMar>
              <w:top w:w="120" w:type="dxa"/>
              <w:left w:w="120" w:type="dxa"/>
              <w:bottom w:w="120" w:type="dxa"/>
              <w:right w:w="120" w:type="dxa"/>
            </w:tcMar>
            <w:hideMark/>
          </w:tcPr>
          <w:p w14:paraId="1C161A23" w14:textId="77777777" w:rsidR="00C441B8" w:rsidRPr="00B20011" w:rsidRDefault="00C441B8" w:rsidP="005D1683">
            <w:pPr>
              <w:pStyle w:val="tbl-txt"/>
              <w:spacing w:before="0" w:beforeAutospacing="0" w:after="0" w:afterAutospacing="0"/>
              <w:rPr>
                <w:rFonts w:asciiTheme="minorHAnsi" w:hAnsiTheme="minorHAnsi" w:cstheme="minorHAnsi"/>
                <w:color w:val="000000"/>
                <w:sz w:val="22"/>
                <w:szCs w:val="22"/>
              </w:rPr>
            </w:pPr>
            <w:r w:rsidRPr="00B20011">
              <w:rPr>
                <w:rFonts w:asciiTheme="minorHAnsi" w:hAnsiTheme="minorHAnsi" w:cstheme="minorHAnsi"/>
                <w:color w:val="000000"/>
                <w:sz w:val="22"/>
                <w:szCs w:val="22"/>
              </w:rPr>
              <w:t>Általánosan alkalmazható.</w:t>
            </w:r>
          </w:p>
        </w:tc>
        <w:tc>
          <w:tcPr>
            <w:tcW w:w="1025" w:type="dxa"/>
            <w:tcBorders>
              <w:top w:val="single" w:sz="12" w:space="0" w:color="auto"/>
            </w:tcBorders>
            <w:shd w:val="clear" w:color="auto" w:fill="FFFFFF"/>
          </w:tcPr>
          <w:p w14:paraId="16F58383" w14:textId="77777777" w:rsidR="00C441B8" w:rsidRPr="00B20011" w:rsidRDefault="00C441B8" w:rsidP="005D1683">
            <w:pPr>
              <w:keepNext/>
              <w:spacing w:after="0" w:line="240" w:lineRule="auto"/>
              <w:jc w:val="center"/>
              <w:rPr>
                <w:rFonts w:cstheme="minorHAnsi"/>
              </w:rPr>
            </w:pPr>
            <w:r w:rsidRPr="00B20011">
              <w:rPr>
                <w:rFonts w:cstheme="minorHAnsi"/>
              </w:rPr>
              <w:t xml:space="preserve">Igen </w:t>
            </w:r>
            <w:sdt>
              <w:sdtPr>
                <w:rPr>
                  <w:rFonts w:cstheme="minorHAnsi"/>
                </w:rPr>
                <w:alias w:val="case1"/>
                <w:tag w:val="case1"/>
                <w:id w:val="1344124440"/>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025" w:type="dxa"/>
            <w:tcBorders>
              <w:top w:val="single" w:sz="12" w:space="0" w:color="auto"/>
            </w:tcBorders>
            <w:shd w:val="clear" w:color="auto" w:fill="FFFFFF"/>
          </w:tcPr>
          <w:p w14:paraId="63C3076A" w14:textId="77777777" w:rsidR="00C441B8" w:rsidRPr="00B20011" w:rsidRDefault="00C441B8" w:rsidP="005D1683">
            <w:pPr>
              <w:keepNext/>
              <w:spacing w:after="0" w:line="240" w:lineRule="auto"/>
              <w:jc w:val="center"/>
              <w:rPr>
                <w:rFonts w:cstheme="minorHAnsi"/>
              </w:rPr>
            </w:pPr>
            <w:r w:rsidRPr="00B20011">
              <w:rPr>
                <w:rFonts w:cstheme="minorHAnsi"/>
              </w:rPr>
              <w:t xml:space="preserve">Nem </w:t>
            </w:r>
            <w:sdt>
              <w:sdtPr>
                <w:rPr>
                  <w:rFonts w:cstheme="minorHAnsi"/>
                </w:rPr>
                <w:alias w:val="case1"/>
                <w:tag w:val="case1"/>
                <w:id w:val="635994288"/>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C441B8" w:rsidRPr="00B20011" w14:paraId="002C3767" w14:textId="77777777" w:rsidTr="006B3166">
        <w:trPr>
          <w:cantSplit/>
        </w:trPr>
        <w:tc>
          <w:tcPr>
            <w:tcW w:w="472" w:type="dxa"/>
            <w:shd w:val="clear" w:color="auto" w:fill="FFFFFF"/>
            <w:tcMar>
              <w:top w:w="120" w:type="dxa"/>
              <w:left w:w="120" w:type="dxa"/>
              <w:bottom w:w="120" w:type="dxa"/>
              <w:right w:w="120" w:type="dxa"/>
            </w:tcMar>
            <w:hideMark/>
          </w:tcPr>
          <w:p w14:paraId="423C6D50" w14:textId="77777777" w:rsidR="00C441B8" w:rsidRPr="00B20011" w:rsidRDefault="00C441B8" w:rsidP="005D1683">
            <w:pPr>
              <w:pStyle w:val="tbl-txt"/>
              <w:spacing w:before="0" w:beforeAutospacing="0" w:after="0" w:afterAutospacing="0"/>
              <w:rPr>
                <w:rFonts w:asciiTheme="minorHAnsi" w:hAnsiTheme="minorHAnsi" w:cstheme="minorHAnsi"/>
                <w:color w:val="000000"/>
                <w:sz w:val="22"/>
                <w:szCs w:val="22"/>
              </w:rPr>
            </w:pPr>
            <w:r w:rsidRPr="00B20011">
              <w:rPr>
                <w:rFonts w:asciiTheme="minorHAnsi" w:hAnsiTheme="minorHAnsi" w:cstheme="minorHAnsi"/>
                <w:color w:val="000000"/>
                <w:sz w:val="22"/>
                <w:szCs w:val="22"/>
              </w:rPr>
              <w:t>e.</w:t>
            </w:r>
          </w:p>
        </w:tc>
        <w:tc>
          <w:tcPr>
            <w:tcW w:w="1929" w:type="dxa"/>
            <w:shd w:val="clear" w:color="auto" w:fill="FFFFFF"/>
            <w:tcMar>
              <w:top w:w="120" w:type="dxa"/>
              <w:left w:w="120" w:type="dxa"/>
              <w:bottom w:w="120" w:type="dxa"/>
              <w:right w:w="120" w:type="dxa"/>
            </w:tcMar>
            <w:hideMark/>
          </w:tcPr>
          <w:p w14:paraId="233A79F2" w14:textId="77777777" w:rsidR="00C441B8" w:rsidRPr="00B20011" w:rsidRDefault="00C441B8" w:rsidP="005D1683">
            <w:pPr>
              <w:pStyle w:val="tbl-txt"/>
              <w:spacing w:before="0" w:beforeAutospacing="0" w:after="0" w:afterAutospacing="0"/>
              <w:rPr>
                <w:rFonts w:asciiTheme="minorHAnsi" w:hAnsiTheme="minorHAnsi" w:cstheme="minorHAnsi"/>
                <w:color w:val="000000"/>
                <w:sz w:val="22"/>
                <w:szCs w:val="22"/>
              </w:rPr>
            </w:pPr>
            <w:r w:rsidRPr="00B20011">
              <w:rPr>
                <w:rFonts w:asciiTheme="minorHAnsi" w:hAnsiTheme="minorHAnsi" w:cstheme="minorHAnsi"/>
                <w:color w:val="000000"/>
                <w:sz w:val="22"/>
                <w:szCs w:val="22"/>
              </w:rPr>
              <w:t>Lepárlás/rektifikálás</w:t>
            </w:r>
          </w:p>
        </w:tc>
        <w:tc>
          <w:tcPr>
            <w:tcW w:w="2970" w:type="dxa"/>
            <w:shd w:val="clear" w:color="auto" w:fill="FFFFFF"/>
            <w:tcMar>
              <w:top w:w="120" w:type="dxa"/>
              <w:left w:w="120" w:type="dxa"/>
              <w:bottom w:w="120" w:type="dxa"/>
              <w:right w:w="120" w:type="dxa"/>
            </w:tcMar>
            <w:hideMark/>
          </w:tcPr>
          <w:p w14:paraId="1564F143" w14:textId="77777777" w:rsidR="00C441B8" w:rsidRPr="00B20011" w:rsidRDefault="00C441B8" w:rsidP="005D1683">
            <w:pPr>
              <w:pStyle w:val="tbl-txt"/>
              <w:spacing w:before="0" w:beforeAutospacing="0" w:after="0" w:afterAutospacing="0"/>
              <w:rPr>
                <w:rFonts w:asciiTheme="minorHAnsi" w:hAnsiTheme="minorHAnsi" w:cstheme="minorHAnsi"/>
                <w:color w:val="000000"/>
                <w:sz w:val="22"/>
                <w:szCs w:val="22"/>
              </w:rPr>
            </w:pPr>
            <w:r w:rsidRPr="00B20011">
              <w:rPr>
                <w:rFonts w:asciiTheme="minorHAnsi" w:hAnsiTheme="minorHAnsi" w:cstheme="minorHAnsi"/>
                <w:color w:val="000000"/>
                <w:sz w:val="22"/>
                <w:szCs w:val="22"/>
              </w:rPr>
              <w:t>Oldott, biológiailag nem lebontható vagy gátló hatású szennyező anyagok, amelyek lepárolhatók, pl. egyes oldószerek</w:t>
            </w:r>
          </w:p>
        </w:tc>
        <w:tc>
          <w:tcPr>
            <w:tcW w:w="1621" w:type="dxa"/>
            <w:shd w:val="clear" w:color="auto" w:fill="FFFFFF"/>
            <w:hideMark/>
          </w:tcPr>
          <w:p w14:paraId="5C886198" w14:textId="77777777" w:rsidR="00C441B8" w:rsidRPr="00B20011" w:rsidRDefault="00C441B8" w:rsidP="005D1683">
            <w:pPr>
              <w:pStyle w:val="tbl-txt"/>
              <w:spacing w:before="0" w:beforeAutospacing="0" w:after="0" w:afterAutospacing="0"/>
              <w:ind w:left="142"/>
              <w:rPr>
                <w:rFonts w:asciiTheme="minorHAnsi" w:hAnsiTheme="minorHAnsi" w:cstheme="minorHAnsi"/>
                <w:color w:val="000000"/>
                <w:sz w:val="22"/>
                <w:szCs w:val="22"/>
              </w:rPr>
            </w:pPr>
            <w:r w:rsidRPr="00B20011">
              <w:rPr>
                <w:rFonts w:asciiTheme="minorHAnsi" w:hAnsiTheme="minorHAnsi" w:cstheme="minorHAnsi"/>
                <w:color w:val="000000"/>
                <w:sz w:val="22"/>
                <w:szCs w:val="22"/>
              </w:rPr>
              <w:t>Általánosan alkalmazható.</w:t>
            </w:r>
          </w:p>
        </w:tc>
        <w:tc>
          <w:tcPr>
            <w:tcW w:w="1025" w:type="dxa"/>
            <w:shd w:val="clear" w:color="auto" w:fill="FFFFFF"/>
          </w:tcPr>
          <w:p w14:paraId="7714DE48" w14:textId="77777777" w:rsidR="00C441B8" w:rsidRPr="00B20011" w:rsidRDefault="00C441B8" w:rsidP="005D1683">
            <w:pPr>
              <w:keepNext/>
              <w:spacing w:after="0" w:line="240" w:lineRule="auto"/>
              <w:jc w:val="center"/>
              <w:rPr>
                <w:rFonts w:cstheme="minorHAnsi"/>
              </w:rPr>
            </w:pPr>
            <w:r w:rsidRPr="00B20011">
              <w:rPr>
                <w:rFonts w:cstheme="minorHAnsi"/>
              </w:rPr>
              <w:t xml:space="preserve">Igen </w:t>
            </w:r>
            <w:sdt>
              <w:sdtPr>
                <w:rPr>
                  <w:rFonts w:cstheme="minorHAnsi"/>
                </w:rPr>
                <w:alias w:val="case1"/>
                <w:tag w:val="case1"/>
                <w:id w:val="-309706285"/>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025" w:type="dxa"/>
            <w:shd w:val="clear" w:color="auto" w:fill="FFFFFF"/>
          </w:tcPr>
          <w:p w14:paraId="76A056BB" w14:textId="77777777" w:rsidR="00C441B8" w:rsidRPr="00B20011" w:rsidRDefault="00C441B8" w:rsidP="005D1683">
            <w:pPr>
              <w:keepNext/>
              <w:spacing w:after="0" w:line="240" w:lineRule="auto"/>
              <w:jc w:val="center"/>
              <w:rPr>
                <w:rFonts w:cstheme="minorHAnsi"/>
              </w:rPr>
            </w:pPr>
            <w:r w:rsidRPr="00B20011">
              <w:rPr>
                <w:rFonts w:cstheme="minorHAnsi"/>
              </w:rPr>
              <w:t xml:space="preserve">Nem </w:t>
            </w:r>
            <w:sdt>
              <w:sdtPr>
                <w:rPr>
                  <w:rFonts w:cstheme="minorHAnsi"/>
                </w:rPr>
                <w:alias w:val="case1"/>
                <w:tag w:val="case1"/>
                <w:id w:val="-1657206905"/>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C441B8" w:rsidRPr="00B20011" w14:paraId="3FF8BD72" w14:textId="77777777" w:rsidTr="006B3166">
        <w:trPr>
          <w:cantSplit/>
        </w:trPr>
        <w:tc>
          <w:tcPr>
            <w:tcW w:w="472" w:type="dxa"/>
            <w:shd w:val="clear" w:color="auto" w:fill="FFFFFF"/>
            <w:tcMar>
              <w:top w:w="120" w:type="dxa"/>
              <w:left w:w="120" w:type="dxa"/>
              <w:bottom w:w="120" w:type="dxa"/>
              <w:right w:w="120" w:type="dxa"/>
            </w:tcMar>
            <w:hideMark/>
          </w:tcPr>
          <w:p w14:paraId="3B561A73" w14:textId="77777777" w:rsidR="00C441B8" w:rsidRPr="00B20011" w:rsidRDefault="00C441B8" w:rsidP="005D1683">
            <w:pPr>
              <w:pStyle w:val="tbl-txt"/>
              <w:spacing w:before="0" w:beforeAutospacing="0" w:after="0" w:afterAutospacing="0"/>
              <w:rPr>
                <w:rFonts w:asciiTheme="minorHAnsi" w:hAnsiTheme="minorHAnsi" w:cstheme="minorHAnsi"/>
                <w:color w:val="000000"/>
                <w:sz w:val="22"/>
                <w:szCs w:val="22"/>
              </w:rPr>
            </w:pPr>
            <w:r w:rsidRPr="00B20011">
              <w:rPr>
                <w:rFonts w:asciiTheme="minorHAnsi" w:hAnsiTheme="minorHAnsi" w:cstheme="minorHAnsi"/>
                <w:color w:val="000000"/>
                <w:sz w:val="22"/>
                <w:szCs w:val="22"/>
              </w:rPr>
              <w:t>f.</w:t>
            </w:r>
          </w:p>
        </w:tc>
        <w:tc>
          <w:tcPr>
            <w:tcW w:w="1929" w:type="dxa"/>
            <w:shd w:val="clear" w:color="auto" w:fill="FFFFFF"/>
            <w:tcMar>
              <w:top w:w="120" w:type="dxa"/>
              <w:left w:w="120" w:type="dxa"/>
              <w:bottom w:w="120" w:type="dxa"/>
              <w:right w:w="120" w:type="dxa"/>
            </w:tcMar>
            <w:hideMark/>
          </w:tcPr>
          <w:p w14:paraId="714171D0" w14:textId="77777777" w:rsidR="00C441B8" w:rsidRPr="00B20011" w:rsidRDefault="00C441B8" w:rsidP="005D1683">
            <w:pPr>
              <w:pStyle w:val="tbl-txt"/>
              <w:spacing w:before="0" w:beforeAutospacing="0" w:after="0" w:afterAutospacing="0"/>
              <w:rPr>
                <w:rFonts w:asciiTheme="minorHAnsi" w:hAnsiTheme="minorHAnsi" w:cstheme="minorHAnsi"/>
                <w:color w:val="000000"/>
                <w:sz w:val="22"/>
                <w:szCs w:val="22"/>
              </w:rPr>
            </w:pPr>
            <w:proofErr w:type="spellStart"/>
            <w:r w:rsidRPr="00B20011">
              <w:rPr>
                <w:rFonts w:asciiTheme="minorHAnsi" w:hAnsiTheme="minorHAnsi" w:cstheme="minorHAnsi"/>
                <w:color w:val="000000"/>
                <w:sz w:val="22"/>
                <w:szCs w:val="22"/>
              </w:rPr>
              <w:t>Kicsapatás</w:t>
            </w:r>
            <w:proofErr w:type="spellEnd"/>
          </w:p>
        </w:tc>
        <w:tc>
          <w:tcPr>
            <w:tcW w:w="2970" w:type="dxa"/>
            <w:shd w:val="clear" w:color="auto" w:fill="FFFFFF"/>
            <w:tcMar>
              <w:top w:w="120" w:type="dxa"/>
              <w:left w:w="120" w:type="dxa"/>
              <w:bottom w:w="120" w:type="dxa"/>
              <w:right w:w="120" w:type="dxa"/>
            </w:tcMar>
            <w:hideMark/>
          </w:tcPr>
          <w:p w14:paraId="76B81E16" w14:textId="77777777" w:rsidR="00C441B8" w:rsidRPr="00B20011" w:rsidRDefault="00C441B8" w:rsidP="005D1683">
            <w:pPr>
              <w:pStyle w:val="tbl-txt"/>
              <w:spacing w:before="0" w:beforeAutospacing="0" w:after="0" w:afterAutospacing="0"/>
              <w:rPr>
                <w:rFonts w:asciiTheme="minorHAnsi" w:hAnsiTheme="minorHAnsi" w:cstheme="minorHAnsi"/>
                <w:color w:val="000000"/>
                <w:sz w:val="22"/>
                <w:szCs w:val="22"/>
              </w:rPr>
            </w:pPr>
            <w:proofErr w:type="spellStart"/>
            <w:r w:rsidRPr="00B20011">
              <w:rPr>
                <w:rFonts w:asciiTheme="minorHAnsi" w:hAnsiTheme="minorHAnsi" w:cstheme="minorHAnsi"/>
                <w:color w:val="000000"/>
                <w:sz w:val="22"/>
                <w:szCs w:val="22"/>
              </w:rPr>
              <w:t>Kicsapatható</w:t>
            </w:r>
            <w:proofErr w:type="spellEnd"/>
            <w:r w:rsidRPr="00B20011">
              <w:rPr>
                <w:rFonts w:asciiTheme="minorHAnsi" w:hAnsiTheme="minorHAnsi" w:cstheme="minorHAnsi"/>
                <w:color w:val="000000"/>
                <w:sz w:val="22"/>
                <w:szCs w:val="22"/>
              </w:rPr>
              <w:t xml:space="preserve"> oldott, biológiailag nem lebontható vagy gátló hatású szennyező anyagok, pl. fémek, foszfor</w:t>
            </w:r>
          </w:p>
        </w:tc>
        <w:tc>
          <w:tcPr>
            <w:tcW w:w="1621" w:type="dxa"/>
            <w:shd w:val="clear" w:color="auto" w:fill="FFFFFF"/>
            <w:hideMark/>
          </w:tcPr>
          <w:p w14:paraId="106736FE" w14:textId="77777777" w:rsidR="00C441B8" w:rsidRPr="00B20011" w:rsidRDefault="00C441B8" w:rsidP="005D1683">
            <w:pPr>
              <w:pStyle w:val="tbl-txt"/>
              <w:spacing w:before="0" w:beforeAutospacing="0" w:after="0" w:afterAutospacing="0"/>
              <w:ind w:left="142"/>
              <w:rPr>
                <w:rFonts w:asciiTheme="minorHAnsi" w:hAnsiTheme="minorHAnsi" w:cstheme="minorHAnsi"/>
                <w:color w:val="000000"/>
                <w:sz w:val="22"/>
                <w:szCs w:val="22"/>
              </w:rPr>
            </w:pPr>
            <w:r w:rsidRPr="00B20011">
              <w:rPr>
                <w:rFonts w:asciiTheme="minorHAnsi" w:hAnsiTheme="minorHAnsi" w:cstheme="minorHAnsi"/>
                <w:color w:val="000000"/>
                <w:sz w:val="22"/>
                <w:szCs w:val="22"/>
              </w:rPr>
              <w:t>Általánosan alkalmazható.</w:t>
            </w:r>
          </w:p>
        </w:tc>
        <w:tc>
          <w:tcPr>
            <w:tcW w:w="1025" w:type="dxa"/>
            <w:shd w:val="clear" w:color="auto" w:fill="FFFFFF"/>
          </w:tcPr>
          <w:p w14:paraId="62B571A2" w14:textId="77777777" w:rsidR="00C441B8" w:rsidRPr="00B20011" w:rsidRDefault="00C441B8" w:rsidP="005D1683">
            <w:pPr>
              <w:keepNext/>
              <w:spacing w:after="0" w:line="240" w:lineRule="auto"/>
              <w:jc w:val="center"/>
              <w:rPr>
                <w:rFonts w:cstheme="minorHAnsi"/>
              </w:rPr>
            </w:pPr>
            <w:r w:rsidRPr="00B20011">
              <w:rPr>
                <w:rFonts w:cstheme="minorHAnsi"/>
              </w:rPr>
              <w:t xml:space="preserve">Igen </w:t>
            </w:r>
            <w:sdt>
              <w:sdtPr>
                <w:rPr>
                  <w:rFonts w:cstheme="minorHAnsi"/>
                </w:rPr>
                <w:alias w:val="case1"/>
                <w:tag w:val="case1"/>
                <w:id w:val="1070694366"/>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025" w:type="dxa"/>
            <w:shd w:val="clear" w:color="auto" w:fill="FFFFFF"/>
          </w:tcPr>
          <w:p w14:paraId="65D53901" w14:textId="77777777" w:rsidR="00C441B8" w:rsidRPr="00B20011" w:rsidRDefault="00C441B8" w:rsidP="005D1683">
            <w:pPr>
              <w:keepNext/>
              <w:spacing w:after="0" w:line="240" w:lineRule="auto"/>
              <w:jc w:val="center"/>
              <w:rPr>
                <w:rFonts w:cstheme="minorHAnsi"/>
              </w:rPr>
            </w:pPr>
            <w:r w:rsidRPr="00B20011">
              <w:rPr>
                <w:rFonts w:cstheme="minorHAnsi"/>
              </w:rPr>
              <w:t xml:space="preserve">Nem </w:t>
            </w:r>
            <w:sdt>
              <w:sdtPr>
                <w:rPr>
                  <w:rFonts w:cstheme="minorHAnsi"/>
                </w:rPr>
                <w:alias w:val="case1"/>
                <w:tag w:val="case1"/>
                <w:id w:val="-762533976"/>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C441B8" w:rsidRPr="00B20011" w14:paraId="07FE6437" w14:textId="77777777" w:rsidTr="006B3166">
        <w:trPr>
          <w:cantSplit/>
        </w:trPr>
        <w:tc>
          <w:tcPr>
            <w:tcW w:w="472" w:type="dxa"/>
            <w:shd w:val="clear" w:color="auto" w:fill="FFFFFF"/>
            <w:tcMar>
              <w:top w:w="120" w:type="dxa"/>
              <w:left w:w="120" w:type="dxa"/>
              <w:bottom w:w="120" w:type="dxa"/>
              <w:right w:w="120" w:type="dxa"/>
            </w:tcMar>
            <w:hideMark/>
          </w:tcPr>
          <w:p w14:paraId="44888F56" w14:textId="77777777" w:rsidR="00C441B8" w:rsidRPr="00B20011" w:rsidRDefault="00C441B8" w:rsidP="005D1683">
            <w:pPr>
              <w:pStyle w:val="tbl-txt"/>
              <w:spacing w:before="0" w:beforeAutospacing="0" w:after="0" w:afterAutospacing="0"/>
              <w:rPr>
                <w:rFonts w:asciiTheme="minorHAnsi" w:hAnsiTheme="minorHAnsi" w:cstheme="minorHAnsi"/>
                <w:color w:val="000000"/>
                <w:sz w:val="22"/>
                <w:szCs w:val="22"/>
              </w:rPr>
            </w:pPr>
            <w:r w:rsidRPr="00B20011">
              <w:rPr>
                <w:rFonts w:asciiTheme="minorHAnsi" w:hAnsiTheme="minorHAnsi" w:cstheme="minorHAnsi"/>
                <w:color w:val="000000"/>
                <w:sz w:val="22"/>
                <w:szCs w:val="22"/>
              </w:rPr>
              <w:t>g.</w:t>
            </w:r>
          </w:p>
        </w:tc>
        <w:tc>
          <w:tcPr>
            <w:tcW w:w="1929" w:type="dxa"/>
            <w:shd w:val="clear" w:color="auto" w:fill="FFFFFF"/>
            <w:tcMar>
              <w:top w:w="120" w:type="dxa"/>
              <w:left w:w="120" w:type="dxa"/>
              <w:bottom w:w="120" w:type="dxa"/>
              <w:right w:w="120" w:type="dxa"/>
            </w:tcMar>
            <w:hideMark/>
          </w:tcPr>
          <w:p w14:paraId="45EFB6AD" w14:textId="77777777" w:rsidR="00C441B8" w:rsidRPr="00B20011" w:rsidRDefault="00C441B8" w:rsidP="005D1683">
            <w:pPr>
              <w:pStyle w:val="tbl-txt"/>
              <w:spacing w:before="0" w:beforeAutospacing="0" w:after="0" w:afterAutospacing="0"/>
              <w:rPr>
                <w:rFonts w:asciiTheme="minorHAnsi" w:hAnsiTheme="minorHAnsi" w:cstheme="minorHAnsi"/>
                <w:color w:val="000000"/>
                <w:sz w:val="22"/>
                <w:szCs w:val="22"/>
              </w:rPr>
            </w:pPr>
            <w:r w:rsidRPr="00B20011">
              <w:rPr>
                <w:rFonts w:asciiTheme="minorHAnsi" w:hAnsiTheme="minorHAnsi" w:cstheme="minorHAnsi"/>
                <w:color w:val="000000"/>
                <w:sz w:val="22"/>
                <w:szCs w:val="22"/>
              </w:rPr>
              <w:t>Kémiai oxidálás</w:t>
            </w:r>
          </w:p>
        </w:tc>
        <w:tc>
          <w:tcPr>
            <w:tcW w:w="2970" w:type="dxa"/>
            <w:shd w:val="clear" w:color="auto" w:fill="FFFFFF"/>
            <w:tcMar>
              <w:top w:w="120" w:type="dxa"/>
              <w:left w:w="120" w:type="dxa"/>
              <w:bottom w:w="120" w:type="dxa"/>
              <w:right w:w="120" w:type="dxa"/>
            </w:tcMar>
            <w:hideMark/>
          </w:tcPr>
          <w:p w14:paraId="183FDBEC" w14:textId="77777777" w:rsidR="00C441B8" w:rsidRPr="00B20011" w:rsidRDefault="00C441B8" w:rsidP="005D1683">
            <w:pPr>
              <w:pStyle w:val="tbl-txt"/>
              <w:spacing w:before="0" w:beforeAutospacing="0" w:after="0" w:afterAutospacing="0"/>
              <w:rPr>
                <w:rFonts w:asciiTheme="minorHAnsi" w:hAnsiTheme="minorHAnsi" w:cstheme="minorHAnsi"/>
                <w:color w:val="000000"/>
                <w:sz w:val="22"/>
                <w:szCs w:val="22"/>
              </w:rPr>
            </w:pPr>
            <w:r w:rsidRPr="00B20011">
              <w:rPr>
                <w:rFonts w:asciiTheme="minorHAnsi" w:hAnsiTheme="minorHAnsi" w:cstheme="minorHAnsi"/>
                <w:color w:val="000000"/>
                <w:sz w:val="22"/>
                <w:szCs w:val="22"/>
              </w:rPr>
              <w:t>Oxidálható oldott, biológiailag nem lebontható vagy gátló hatású szennyező anyagok, pl. nitritek, cianid</w:t>
            </w:r>
          </w:p>
        </w:tc>
        <w:tc>
          <w:tcPr>
            <w:tcW w:w="1621" w:type="dxa"/>
            <w:shd w:val="clear" w:color="auto" w:fill="FFFFFF"/>
            <w:hideMark/>
          </w:tcPr>
          <w:p w14:paraId="64E4B4BD" w14:textId="77777777" w:rsidR="00C441B8" w:rsidRPr="00B20011" w:rsidRDefault="00C441B8" w:rsidP="005D1683">
            <w:pPr>
              <w:pStyle w:val="tbl-txt"/>
              <w:spacing w:before="0" w:beforeAutospacing="0" w:after="0" w:afterAutospacing="0"/>
              <w:ind w:left="142"/>
              <w:rPr>
                <w:rFonts w:asciiTheme="minorHAnsi" w:hAnsiTheme="minorHAnsi" w:cstheme="minorHAnsi"/>
                <w:color w:val="000000"/>
                <w:sz w:val="22"/>
                <w:szCs w:val="22"/>
              </w:rPr>
            </w:pPr>
            <w:r w:rsidRPr="00B20011">
              <w:rPr>
                <w:rFonts w:asciiTheme="minorHAnsi" w:hAnsiTheme="minorHAnsi" w:cstheme="minorHAnsi"/>
                <w:color w:val="000000"/>
                <w:sz w:val="22"/>
                <w:szCs w:val="22"/>
              </w:rPr>
              <w:t>Általánosan alkalmazható.</w:t>
            </w:r>
          </w:p>
        </w:tc>
        <w:tc>
          <w:tcPr>
            <w:tcW w:w="1025" w:type="dxa"/>
            <w:shd w:val="clear" w:color="auto" w:fill="FFFFFF"/>
          </w:tcPr>
          <w:p w14:paraId="34F6A5DB" w14:textId="77777777" w:rsidR="00C441B8" w:rsidRPr="00B20011" w:rsidRDefault="00C441B8" w:rsidP="005D1683">
            <w:pPr>
              <w:keepNext/>
              <w:spacing w:after="0" w:line="240" w:lineRule="auto"/>
              <w:jc w:val="center"/>
              <w:rPr>
                <w:rFonts w:cstheme="minorHAnsi"/>
              </w:rPr>
            </w:pPr>
            <w:r w:rsidRPr="00B20011">
              <w:rPr>
                <w:rFonts w:cstheme="minorHAnsi"/>
              </w:rPr>
              <w:t xml:space="preserve">Igen </w:t>
            </w:r>
            <w:sdt>
              <w:sdtPr>
                <w:rPr>
                  <w:rFonts w:cstheme="minorHAnsi"/>
                </w:rPr>
                <w:alias w:val="case1"/>
                <w:tag w:val="case1"/>
                <w:id w:val="-316424607"/>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025" w:type="dxa"/>
            <w:shd w:val="clear" w:color="auto" w:fill="FFFFFF"/>
          </w:tcPr>
          <w:p w14:paraId="75458B50" w14:textId="77777777" w:rsidR="00C441B8" w:rsidRPr="00B20011" w:rsidRDefault="00C441B8" w:rsidP="005D1683">
            <w:pPr>
              <w:keepNext/>
              <w:spacing w:after="0" w:line="240" w:lineRule="auto"/>
              <w:jc w:val="center"/>
              <w:rPr>
                <w:rFonts w:cstheme="minorHAnsi"/>
              </w:rPr>
            </w:pPr>
            <w:r w:rsidRPr="00B20011">
              <w:rPr>
                <w:rFonts w:cstheme="minorHAnsi"/>
              </w:rPr>
              <w:t xml:space="preserve">Nem </w:t>
            </w:r>
            <w:sdt>
              <w:sdtPr>
                <w:rPr>
                  <w:rFonts w:cstheme="minorHAnsi"/>
                </w:rPr>
                <w:alias w:val="case1"/>
                <w:tag w:val="case1"/>
                <w:id w:val="-497814534"/>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C441B8" w:rsidRPr="00B20011" w14:paraId="67AB06F9" w14:textId="77777777" w:rsidTr="006B3166">
        <w:trPr>
          <w:cantSplit/>
        </w:trPr>
        <w:tc>
          <w:tcPr>
            <w:tcW w:w="472" w:type="dxa"/>
            <w:shd w:val="clear" w:color="auto" w:fill="FFFFFF"/>
            <w:tcMar>
              <w:top w:w="120" w:type="dxa"/>
              <w:left w:w="120" w:type="dxa"/>
              <w:bottom w:w="120" w:type="dxa"/>
              <w:right w:w="120" w:type="dxa"/>
            </w:tcMar>
            <w:hideMark/>
          </w:tcPr>
          <w:p w14:paraId="4557580A" w14:textId="77777777" w:rsidR="00C441B8" w:rsidRPr="00B20011" w:rsidRDefault="00C441B8" w:rsidP="005D1683">
            <w:pPr>
              <w:pStyle w:val="tbl-txt"/>
              <w:spacing w:before="0" w:beforeAutospacing="0" w:after="0" w:afterAutospacing="0"/>
              <w:rPr>
                <w:rFonts w:asciiTheme="minorHAnsi" w:hAnsiTheme="minorHAnsi" w:cstheme="minorHAnsi"/>
                <w:color w:val="000000"/>
                <w:sz w:val="22"/>
                <w:szCs w:val="22"/>
              </w:rPr>
            </w:pPr>
            <w:r w:rsidRPr="00B20011">
              <w:rPr>
                <w:rFonts w:asciiTheme="minorHAnsi" w:hAnsiTheme="minorHAnsi" w:cstheme="minorHAnsi"/>
                <w:color w:val="000000"/>
                <w:sz w:val="22"/>
                <w:szCs w:val="22"/>
              </w:rPr>
              <w:t>h.</w:t>
            </w:r>
          </w:p>
        </w:tc>
        <w:tc>
          <w:tcPr>
            <w:tcW w:w="1929" w:type="dxa"/>
            <w:shd w:val="clear" w:color="auto" w:fill="FFFFFF"/>
            <w:tcMar>
              <w:top w:w="120" w:type="dxa"/>
              <w:left w:w="120" w:type="dxa"/>
              <w:bottom w:w="120" w:type="dxa"/>
              <w:right w:w="120" w:type="dxa"/>
            </w:tcMar>
            <w:hideMark/>
          </w:tcPr>
          <w:p w14:paraId="42D94B1A" w14:textId="77777777" w:rsidR="00C441B8" w:rsidRPr="00B20011" w:rsidRDefault="00C441B8" w:rsidP="005D1683">
            <w:pPr>
              <w:pStyle w:val="tbl-txt"/>
              <w:spacing w:before="0" w:beforeAutospacing="0" w:after="0" w:afterAutospacing="0"/>
              <w:rPr>
                <w:rFonts w:asciiTheme="minorHAnsi" w:hAnsiTheme="minorHAnsi" w:cstheme="minorHAnsi"/>
                <w:color w:val="000000"/>
                <w:sz w:val="22"/>
                <w:szCs w:val="22"/>
              </w:rPr>
            </w:pPr>
            <w:r w:rsidRPr="00B20011">
              <w:rPr>
                <w:rFonts w:asciiTheme="minorHAnsi" w:hAnsiTheme="minorHAnsi" w:cstheme="minorHAnsi"/>
                <w:color w:val="000000"/>
                <w:sz w:val="22"/>
                <w:szCs w:val="22"/>
              </w:rPr>
              <w:t>Kémiai redukció</w:t>
            </w:r>
          </w:p>
        </w:tc>
        <w:tc>
          <w:tcPr>
            <w:tcW w:w="2970" w:type="dxa"/>
            <w:shd w:val="clear" w:color="auto" w:fill="FFFFFF"/>
            <w:tcMar>
              <w:top w:w="120" w:type="dxa"/>
              <w:left w:w="120" w:type="dxa"/>
              <w:bottom w:w="120" w:type="dxa"/>
              <w:right w:w="120" w:type="dxa"/>
            </w:tcMar>
            <w:hideMark/>
          </w:tcPr>
          <w:p w14:paraId="25230BA0" w14:textId="77777777" w:rsidR="00C441B8" w:rsidRPr="00B20011" w:rsidRDefault="00C441B8" w:rsidP="005D1683">
            <w:pPr>
              <w:pStyle w:val="tbl-txt"/>
              <w:spacing w:before="0" w:beforeAutospacing="0" w:after="0" w:afterAutospacing="0"/>
              <w:rPr>
                <w:rFonts w:asciiTheme="minorHAnsi" w:hAnsiTheme="minorHAnsi" w:cstheme="minorHAnsi"/>
                <w:color w:val="000000"/>
                <w:sz w:val="22"/>
                <w:szCs w:val="22"/>
              </w:rPr>
            </w:pPr>
            <w:r w:rsidRPr="00B20011">
              <w:rPr>
                <w:rFonts w:asciiTheme="minorHAnsi" w:hAnsiTheme="minorHAnsi" w:cstheme="minorHAnsi"/>
                <w:color w:val="000000"/>
                <w:sz w:val="22"/>
                <w:szCs w:val="22"/>
              </w:rPr>
              <w:t>Redukálható oldott, biológiailag nem lebontható vagy gátló hatású szennyező anyagok, pl. hat vegyértékű króm (</w:t>
            </w:r>
            <w:proofErr w:type="spellStart"/>
            <w:proofErr w:type="gramStart"/>
            <w:r w:rsidRPr="00B20011">
              <w:rPr>
                <w:rFonts w:asciiTheme="minorHAnsi" w:hAnsiTheme="minorHAnsi" w:cstheme="minorHAnsi"/>
                <w:color w:val="000000"/>
                <w:sz w:val="22"/>
                <w:szCs w:val="22"/>
              </w:rPr>
              <w:t>Cr</w:t>
            </w:r>
            <w:proofErr w:type="spellEnd"/>
            <w:r w:rsidRPr="00B20011">
              <w:rPr>
                <w:rFonts w:asciiTheme="minorHAnsi" w:hAnsiTheme="minorHAnsi" w:cstheme="minorHAnsi"/>
                <w:color w:val="000000"/>
                <w:sz w:val="22"/>
                <w:szCs w:val="22"/>
              </w:rPr>
              <w:t>(</w:t>
            </w:r>
            <w:proofErr w:type="gramEnd"/>
            <w:r w:rsidRPr="00B20011">
              <w:rPr>
                <w:rFonts w:asciiTheme="minorHAnsi" w:hAnsiTheme="minorHAnsi" w:cstheme="minorHAnsi"/>
                <w:color w:val="000000"/>
                <w:sz w:val="22"/>
                <w:szCs w:val="22"/>
              </w:rPr>
              <w:t>VI))</w:t>
            </w:r>
          </w:p>
        </w:tc>
        <w:tc>
          <w:tcPr>
            <w:tcW w:w="1621" w:type="dxa"/>
            <w:shd w:val="clear" w:color="auto" w:fill="FFFFFF"/>
            <w:hideMark/>
          </w:tcPr>
          <w:p w14:paraId="4C81B12C" w14:textId="77777777" w:rsidR="00C441B8" w:rsidRPr="00B20011" w:rsidRDefault="00C441B8" w:rsidP="005D1683">
            <w:pPr>
              <w:pStyle w:val="tbl-txt"/>
              <w:spacing w:before="0" w:beforeAutospacing="0" w:after="0" w:afterAutospacing="0"/>
              <w:ind w:left="142"/>
              <w:rPr>
                <w:rFonts w:asciiTheme="minorHAnsi" w:hAnsiTheme="minorHAnsi" w:cstheme="minorHAnsi"/>
                <w:color w:val="000000"/>
                <w:sz w:val="22"/>
                <w:szCs w:val="22"/>
              </w:rPr>
            </w:pPr>
            <w:r w:rsidRPr="00B20011">
              <w:rPr>
                <w:rFonts w:asciiTheme="minorHAnsi" w:hAnsiTheme="minorHAnsi" w:cstheme="minorHAnsi"/>
                <w:color w:val="000000"/>
                <w:sz w:val="22"/>
                <w:szCs w:val="22"/>
              </w:rPr>
              <w:t>Általánosan alkalmazható.</w:t>
            </w:r>
          </w:p>
        </w:tc>
        <w:tc>
          <w:tcPr>
            <w:tcW w:w="1025" w:type="dxa"/>
            <w:shd w:val="clear" w:color="auto" w:fill="FFFFFF"/>
          </w:tcPr>
          <w:p w14:paraId="2676B9BB" w14:textId="77777777" w:rsidR="00C441B8" w:rsidRPr="00B20011" w:rsidRDefault="00C441B8" w:rsidP="005D1683">
            <w:pPr>
              <w:keepNext/>
              <w:spacing w:after="0" w:line="240" w:lineRule="auto"/>
              <w:jc w:val="center"/>
              <w:rPr>
                <w:rFonts w:cstheme="minorHAnsi"/>
              </w:rPr>
            </w:pPr>
            <w:r w:rsidRPr="00B20011">
              <w:rPr>
                <w:rFonts w:cstheme="minorHAnsi"/>
              </w:rPr>
              <w:t xml:space="preserve">Igen </w:t>
            </w:r>
            <w:sdt>
              <w:sdtPr>
                <w:rPr>
                  <w:rFonts w:cstheme="minorHAnsi"/>
                </w:rPr>
                <w:alias w:val="case1"/>
                <w:tag w:val="case1"/>
                <w:id w:val="-900825790"/>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025" w:type="dxa"/>
            <w:shd w:val="clear" w:color="auto" w:fill="FFFFFF"/>
          </w:tcPr>
          <w:p w14:paraId="33BFFF1F" w14:textId="77777777" w:rsidR="00C441B8" w:rsidRPr="00B20011" w:rsidRDefault="00C441B8" w:rsidP="005D1683">
            <w:pPr>
              <w:keepNext/>
              <w:spacing w:after="0" w:line="240" w:lineRule="auto"/>
              <w:jc w:val="center"/>
              <w:rPr>
                <w:rFonts w:cstheme="minorHAnsi"/>
              </w:rPr>
            </w:pPr>
            <w:r w:rsidRPr="00B20011">
              <w:rPr>
                <w:rFonts w:cstheme="minorHAnsi"/>
              </w:rPr>
              <w:t xml:space="preserve">Nem </w:t>
            </w:r>
            <w:sdt>
              <w:sdtPr>
                <w:rPr>
                  <w:rFonts w:cstheme="minorHAnsi"/>
                </w:rPr>
                <w:alias w:val="case1"/>
                <w:tag w:val="case1"/>
                <w:id w:val="-1258825178"/>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C441B8" w:rsidRPr="00B20011" w14:paraId="3D557973" w14:textId="77777777" w:rsidTr="006B3166">
        <w:trPr>
          <w:cantSplit/>
        </w:trPr>
        <w:tc>
          <w:tcPr>
            <w:tcW w:w="472" w:type="dxa"/>
            <w:shd w:val="clear" w:color="auto" w:fill="FFFFFF"/>
            <w:tcMar>
              <w:top w:w="120" w:type="dxa"/>
              <w:left w:w="120" w:type="dxa"/>
              <w:bottom w:w="120" w:type="dxa"/>
              <w:right w:w="120" w:type="dxa"/>
            </w:tcMar>
            <w:hideMark/>
          </w:tcPr>
          <w:p w14:paraId="27377FEF" w14:textId="77777777" w:rsidR="00C441B8" w:rsidRPr="00B20011" w:rsidRDefault="00C441B8" w:rsidP="005D1683">
            <w:pPr>
              <w:pStyle w:val="tbl-txt"/>
              <w:spacing w:before="0" w:beforeAutospacing="0" w:after="0" w:afterAutospacing="0"/>
              <w:rPr>
                <w:rFonts w:asciiTheme="minorHAnsi" w:hAnsiTheme="minorHAnsi" w:cstheme="minorHAnsi"/>
                <w:color w:val="000000"/>
                <w:sz w:val="22"/>
                <w:szCs w:val="22"/>
              </w:rPr>
            </w:pPr>
            <w:r w:rsidRPr="00B20011">
              <w:rPr>
                <w:rFonts w:asciiTheme="minorHAnsi" w:hAnsiTheme="minorHAnsi" w:cstheme="minorHAnsi"/>
                <w:color w:val="000000"/>
                <w:sz w:val="22"/>
                <w:szCs w:val="22"/>
              </w:rPr>
              <w:t>i.</w:t>
            </w:r>
          </w:p>
        </w:tc>
        <w:tc>
          <w:tcPr>
            <w:tcW w:w="1929" w:type="dxa"/>
            <w:shd w:val="clear" w:color="auto" w:fill="FFFFFF"/>
            <w:tcMar>
              <w:top w:w="120" w:type="dxa"/>
              <w:left w:w="120" w:type="dxa"/>
              <w:bottom w:w="120" w:type="dxa"/>
              <w:right w:w="120" w:type="dxa"/>
            </w:tcMar>
            <w:hideMark/>
          </w:tcPr>
          <w:p w14:paraId="1733C8DF" w14:textId="77777777" w:rsidR="00C441B8" w:rsidRPr="00B20011" w:rsidRDefault="00C441B8" w:rsidP="005D1683">
            <w:pPr>
              <w:pStyle w:val="tbl-txt"/>
              <w:spacing w:before="0" w:beforeAutospacing="0" w:after="0" w:afterAutospacing="0"/>
              <w:rPr>
                <w:rFonts w:asciiTheme="minorHAnsi" w:hAnsiTheme="minorHAnsi" w:cstheme="minorHAnsi"/>
                <w:color w:val="000000"/>
                <w:sz w:val="22"/>
                <w:szCs w:val="22"/>
              </w:rPr>
            </w:pPr>
            <w:r w:rsidRPr="00B20011">
              <w:rPr>
                <w:rFonts w:asciiTheme="minorHAnsi" w:hAnsiTheme="minorHAnsi" w:cstheme="minorHAnsi"/>
                <w:color w:val="000000"/>
                <w:sz w:val="22"/>
                <w:szCs w:val="22"/>
              </w:rPr>
              <w:t>Bepárlás</w:t>
            </w:r>
          </w:p>
        </w:tc>
        <w:tc>
          <w:tcPr>
            <w:tcW w:w="2970" w:type="dxa"/>
            <w:shd w:val="clear" w:color="auto" w:fill="FFFFFF"/>
            <w:tcMar>
              <w:top w:w="120" w:type="dxa"/>
              <w:left w:w="120" w:type="dxa"/>
              <w:bottom w:w="120" w:type="dxa"/>
              <w:right w:w="120" w:type="dxa"/>
            </w:tcMar>
            <w:hideMark/>
          </w:tcPr>
          <w:p w14:paraId="38ADCCB5" w14:textId="77777777" w:rsidR="00C441B8" w:rsidRPr="00B20011" w:rsidRDefault="00C441B8" w:rsidP="005D1683">
            <w:pPr>
              <w:pStyle w:val="tbl-txt"/>
              <w:spacing w:before="0" w:beforeAutospacing="0" w:after="0" w:afterAutospacing="0"/>
              <w:rPr>
                <w:rFonts w:asciiTheme="minorHAnsi" w:hAnsiTheme="minorHAnsi" w:cstheme="minorHAnsi"/>
                <w:color w:val="000000"/>
                <w:sz w:val="22"/>
                <w:szCs w:val="22"/>
              </w:rPr>
            </w:pPr>
            <w:r w:rsidRPr="00B20011">
              <w:rPr>
                <w:rFonts w:asciiTheme="minorHAnsi" w:hAnsiTheme="minorHAnsi" w:cstheme="minorHAnsi"/>
                <w:color w:val="000000"/>
                <w:sz w:val="22"/>
                <w:szCs w:val="22"/>
              </w:rPr>
              <w:t>Oldható szennyező anyagok</w:t>
            </w:r>
          </w:p>
        </w:tc>
        <w:tc>
          <w:tcPr>
            <w:tcW w:w="1621" w:type="dxa"/>
            <w:shd w:val="clear" w:color="auto" w:fill="FFFFFF"/>
            <w:hideMark/>
          </w:tcPr>
          <w:p w14:paraId="7E931058" w14:textId="77777777" w:rsidR="00C441B8" w:rsidRPr="00B20011" w:rsidRDefault="00C441B8" w:rsidP="005D1683">
            <w:pPr>
              <w:pStyle w:val="tbl-txt"/>
              <w:spacing w:before="0" w:beforeAutospacing="0" w:after="0" w:afterAutospacing="0"/>
              <w:ind w:left="142"/>
              <w:rPr>
                <w:rFonts w:asciiTheme="minorHAnsi" w:hAnsiTheme="minorHAnsi" w:cstheme="minorHAnsi"/>
                <w:color w:val="000000"/>
                <w:sz w:val="22"/>
                <w:szCs w:val="22"/>
              </w:rPr>
            </w:pPr>
            <w:r w:rsidRPr="00B20011">
              <w:rPr>
                <w:rFonts w:asciiTheme="minorHAnsi" w:hAnsiTheme="minorHAnsi" w:cstheme="minorHAnsi"/>
                <w:color w:val="000000"/>
                <w:sz w:val="22"/>
                <w:szCs w:val="22"/>
              </w:rPr>
              <w:t>Általánosan alkalmazható.</w:t>
            </w:r>
          </w:p>
        </w:tc>
        <w:tc>
          <w:tcPr>
            <w:tcW w:w="1025" w:type="dxa"/>
            <w:shd w:val="clear" w:color="auto" w:fill="FFFFFF"/>
          </w:tcPr>
          <w:p w14:paraId="6AE702F1" w14:textId="77777777" w:rsidR="00C441B8" w:rsidRPr="00B20011" w:rsidRDefault="00C441B8" w:rsidP="005D1683">
            <w:pPr>
              <w:keepNext/>
              <w:spacing w:after="0" w:line="240" w:lineRule="auto"/>
              <w:jc w:val="center"/>
              <w:rPr>
                <w:rFonts w:cstheme="minorHAnsi"/>
              </w:rPr>
            </w:pPr>
            <w:r w:rsidRPr="00B20011">
              <w:rPr>
                <w:rFonts w:cstheme="minorHAnsi"/>
              </w:rPr>
              <w:t xml:space="preserve">Igen </w:t>
            </w:r>
            <w:sdt>
              <w:sdtPr>
                <w:rPr>
                  <w:rFonts w:cstheme="minorHAnsi"/>
                </w:rPr>
                <w:alias w:val="case1"/>
                <w:tag w:val="case1"/>
                <w:id w:val="-1426101140"/>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025" w:type="dxa"/>
            <w:shd w:val="clear" w:color="auto" w:fill="FFFFFF"/>
          </w:tcPr>
          <w:p w14:paraId="3B68C4DF" w14:textId="77777777" w:rsidR="00C441B8" w:rsidRPr="00B20011" w:rsidRDefault="00C441B8" w:rsidP="005D1683">
            <w:pPr>
              <w:keepNext/>
              <w:spacing w:after="0" w:line="240" w:lineRule="auto"/>
              <w:jc w:val="center"/>
              <w:rPr>
                <w:rFonts w:cstheme="minorHAnsi"/>
              </w:rPr>
            </w:pPr>
            <w:r w:rsidRPr="00B20011">
              <w:rPr>
                <w:rFonts w:cstheme="minorHAnsi"/>
              </w:rPr>
              <w:t xml:space="preserve">Nem </w:t>
            </w:r>
            <w:sdt>
              <w:sdtPr>
                <w:rPr>
                  <w:rFonts w:cstheme="minorHAnsi"/>
                </w:rPr>
                <w:alias w:val="case1"/>
                <w:tag w:val="case1"/>
                <w:id w:val="-1180350183"/>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C441B8" w:rsidRPr="00B20011" w14:paraId="71BBC4AC" w14:textId="77777777" w:rsidTr="006B3166">
        <w:trPr>
          <w:cantSplit/>
        </w:trPr>
        <w:tc>
          <w:tcPr>
            <w:tcW w:w="472" w:type="dxa"/>
            <w:shd w:val="clear" w:color="auto" w:fill="FFFFFF"/>
            <w:tcMar>
              <w:top w:w="120" w:type="dxa"/>
              <w:left w:w="120" w:type="dxa"/>
              <w:bottom w:w="120" w:type="dxa"/>
              <w:right w:w="120" w:type="dxa"/>
            </w:tcMar>
            <w:hideMark/>
          </w:tcPr>
          <w:p w14:paraId="132113D6" w14:textId="77777777" w:rsidR="00C441B8" w:rsidRPr="00B20011" w:rsidRDefault="00C441B8" w:rsidP="005D1683">
            <w:pPr>
              <w:pStyle w:val="tbl-txt"/>
              <w:spacing w:before="0" w:beforeAutospacing="0" w:after="0" w:afterAutospacing="0"/>
              <w:rPr>
                <w:rFonts w:asciiTheme="minorHAnsi" w:hAnsiTheme="minorHAnsi" w:cstheme="minorHAnsi"/>
                <w:color w:val="000000"/>
                <w:sz w:val="22"/>
                <w:szCs w:val="22"/>
              </w:rPr>
            </w:pPr>
            <w:r w:rsidRPr="00B20011">
              <w:rPr>
                <w:rFonts w:asciiTheme="minorHAnsi" w:hAnsiTheme="minorHAnsi" w:cstheme="minorHAnsi"/>
                <w:color w:val="000000"/>
                <w:sz w:val="22"/>
                <w:szCs w:val="22"/>
              </w:rPr>
              <w:t>j.</w:t>
            </w:r>
          </w:p>
        </w:tc>
        <w:tc>
          <w:tcPr>
            <w:tcW w:w="1929" w:type="dxa"/>
            <w:shd w:val="clear" w:color="auto" w:fill="FFFFFF"/>
            <w:tcMar>
              <w:top w:w="120" w:type="dxa"/>
              <w:left w:w="120" w:type="dxa"/>
              <w:bottom w:w="120" w:type="dxa"/>
              <w:right w:w="120" w:type="dxa"/>
            </w:tcMar>
            <w:hideMark/>
          </w:tcPr>
          <w:p w14:paraId="7702B129" w14:textId="77777777" w:rsidR="00C441B8" w:rsidRPr="00B20011" w:rsidRDefault="00C441B8" w:rsidP="005D1683">
            <w:pPr>
              <w:pStyle w:val="tbl-txt"/>
              <w:spacing w:before="0" w:beforeAutospacing="0" w:after="0" w:afterAutospacing="0"/>
              <w:rPr>
                <w:rFonts w:asciiTheme="minorHAnsi" w:hAnsiTheme="minorHAnsi" w:cstheme="minorHAnsi"/>
                <w:color w:val="000000"/>
                <w:sz w:val="22"/>
                <w:szCs w:val="22"/>
              </w:rPr>
            </w:pPr>
            <w:r w:rsidRPr="00B20011">
              <w:rPr>
                <w:rFonts w:asciiTheme="minorHAnsi" w:hAnsiTheme="minorHAnsi" w:cstheme="minorHAnsi"/>
                <w:color w:val="000000"/>
                <w:sz w:val="22"/>
                <w:szCs w:val="22"/>
              </w:rPr>
              <w:t>Ioncsere</w:t>
            </w:r>
          </w:p>
        </w:tc>
        <w:tc>
          <w:tcPr>
            <w:tcW w:w="2970" w:type="dxa"/>
            <w:shd w:val="clear" w:color="auto" w:fill="FFFFFF"/>
            <w:tcMar>
              <w:top w:w="120" w:type="dxa"/>
              <w:left w:w="120" w:type="dxa"/>
              <w:bottom w:w="120" w:type="dxa"/>
              <w:right w:w="120" w:type="dxa"/>
            </w:tcMar>
            <w:hideMark/>
          </w:tcPr>
          <w:p w14:paraId="3D53697B" w14:textId="77777777" w:rsidR="00C441B8" w:rsidRPr="00B20011" w:rsidRDefault="00C441B8" w:rsidP="005D1683">
            <w:pPr>
              <w:pStyle w:val="tbl-txt"/>
              <w:spacing w:before="0" w:beforeAutospacing="0" w:after="0" w:afterAutospacing="0"/>
              <w:rPr>
                <w:rFonts w:asciiTheme="minorHAnsi" w:hAnsiTheme="minorHAnsi" w:cstheme="minorHAnsi"/>
                <w:color w:val="000000"/>
                <w:sz w:val="22"/>
                <w:szCs w:val="22"/>
              </w:rPr>
            </w:pPr>
            <w:r w:rsidRPr="00B20011">
              <w:rPr>
                <w:rFonts w:asciiTheme="minorHAnsi" w:hAnsiTheme="minorHAnsi" w:cstheme="minorHAnsi"/>
                <w:color w:val="000000"/>
                <w:sz w:val="22"/>
                <w:szCs w:val="22"/>
              </w:rPr>
              <w:t>Ionos oldott, biológiailag nem lebontható vagy gátló hatású szennyező anyagok, pl. fémek</w:t>
            </w:r>
          </w:p>
        </w:tc>
        <w:tc>
          <w:tcPr>
            <w:tcW w:w="1621" w:type="dxa"/>
            <w:shd w:val="clear" w:color="auto" w:fill="FFFFFF"/>
            <w:hideMark/>
          </w:tcPr>
          <w:p w14:paraId="440269A0" w14:textId="77777777" w:rsidR="00C441B8" w:rsidRPr="00B20011" w:rsidRDefault="00C441B8" w:rsidP="005D1683">
            <w:pPr>
              <w:pStyle w:val="tbl-txt"/>
              <w:spacing w:before="0" w:beforeAutospacing="0" w:after="0" w:afterAutospacing="0"/>
              <w:ind w:left="142"/>
              <w:rPr>
                <w:rFonts w:asciiTheme="minorHAnsi" w:hAnsiTheme="minorHAnsi" w:cstheme="minorHAnsi"/>
                <w:color w:val="000000"/>
                <w:sz w:val="22"/>
                <w:szCs w:val="22"/>
              </w:rPr>
            </w:pPr>
            <w:r w:rsidRPr="00B20011">
              <w:rPr>
                <w:rFonts w:asciiTheme="minorHAnsi" w:hAnsiTheme="minorHAnsi" w:cstheme="minorHAnsi"/>
                <w:color w:val="000000"/>
                <w:sz w:val="22"/>
                <w:szCs w:val="22"/>
              </w:rPr>
              <w:t>Általánosan alkalmazható.</w:t>
            </w:r>
          </w:p>
        </w:tc>
        <w:tc>
          <w:tcPr>
            <w:tcW w:w="1025" w:type="dxa"/>
            <w:shd w:val="clear" w:color="auto" w:fill="FFFFFF"/>
          </w:tcPr>
          <w:p w14:paraId="2B9B0614" w14:textId="77777777" w:rsidR="00C441B8" w:rsidRPr="00B20011" w:rsidRDefault="00C441B8" w:rsidP="005D1683">
            <w:pPr>
              <w:keepNext/>
              <w:spacing w:after="0" w:line="240" w:lineRule="auto"/>
              <w:jc w:val="center"/>
              <w:rPr>
                <w:rFonts w:cstheme="minorHAnsi"/>
              </w:rPr>
            </w:pPr>
            <w:r w:rsidRPr="00B20011">
              <w:rPr>
                <w:rFonts w:cstheme="minorHAnsi"/>
              </w:rPr>
              <w:t xml:space="preserve">Igen </w:t>
            </w:r>
            <w:sdt>
              <w:sdtPr>
                <w:rPr>
                  <w:rFonts w:cstheme="minorHAnsi"/>
                </w:rPr>
                <w:alias w:val="case1"/>
                <w:tag w:val="case1"/>
                <w:id w:val="-654919466"/>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025" w:type="dxa"/>
            <w:shd w:val="clear" w:color="auto" w:fill="FFFFFF"/>
          </w:tcPr>
          <w:p w14:paraId="7544F6C4" w14:textId="77777777" w:rsidR="00C441B8" w:rsidRPr="00B20011" w:rsidRDefault="00C441B8" w:rsidP="005D1683">
            <w:pPr>
              <w:keepNext/>
              <w:spacing w:after="0" w:line="240" w:lineRule="auto"/>
              <w:jc w:val="center"/>
              <w:rPr>
                <w:rFonts w:cstheme="minorHAnsi"/>
              </w:rPr>
            </w:pPr>
            <w:r w:rsidRPr="00B20011">
              <w:rPr>
                <w:rFonts w:cstheme="minorHAnsi"/>
              </w:rPr>
              <w:t xml:space="preserve">Nem </w:t>
            </w:r>
            <w:sdt>
              <w:sdtPr>
                <w:rPr>
                  <w:rFonts w:cstheme="minorHAnsi"/>
                </w:rPr>
                <w:alias w:val="case1"/>
                <w:tag w:val="case1"/>
                <w:id w:val="1096204373"/>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C441B8" w:rsidRPr="00B20011" w14:paraId="21670147" w14:textId="77777777" w:rsidTr="006B3166">
        <w:trPr>
          <w:cantSplit/>
        </w:trPr>
        <w:tc>
          <w:tcPr>
            <w:tcW w:w="472" w:type="dxa"/>
            <w:tcBorders>
              <w:bottom w:val="single" w:sz="4" w:space="0" w:color="auto"/>
            </w:tcBorders>
            <w:shd w:val="clear" w:color="auto" w:fill="FFFFFF"/>
            <w:tcMar>
              <w:top w:w="120" w:type="dxa"/>
              <w:left w:w="120" w:type="dxa"/>
              <w:bottom w:w="120" w:type="dxa"/>
              <w:right w:w="120" w:type="dxa"/>
            </w:tcMar>
            <w:hideMark/>
          </w:tcPr>
          <w:p w14:paraId="4B74E3E8" w14:textId="77777777" w:rsidR="00C441B8" w:rsidRPr="00B20011" w:rsidRDefault="00C441B8" w:rsidP="005D1683">
            <w:pPr>
              <w:pStyle w:val="tbl-txt"/>
              <w:spacing w:before="0" w:beforeAutospacing="0" w:after="0" w:afterAutospacing="0"/>
              <w:rPr>
                <w:rFonts w:asciiTheme="minorHAnsi" w:hAnsiTheme="minorHAnsi" w:cstheme="minorHAnsi"/>
                <w:color w:val="000000"/>
                <w:sz w:val="22"/>
                <w:szCs w:val="22"/>
              </w:rPr>
            </w:pPr>
            <w:r w:rsidRPr="00B20011">
              <w:rPr>
                <w:rFonts w:asciiTheme="minorHAnsi" w:hAnsiTheme="minorHAnsi" w:cstheme="minorHAnsi"/>
                <w:color w:val="000000"/>
                <w:sz w:val="22"/>
                <w:szCs w:val="22"/>
              </w:rPr>
              <w:t>k.</w:t>
            </w:r>
          </w:p>
        </w:tc>
        <w:tc>
          <w:tcPr>
            <w:tcW w:w="1929" w:type="dxa"/>
            <w:tcBorders>
              <w:bottom w:val="single" w:sz="4" w:space="0" w:color="auto"/>
            </w:tcBorders>
            <w:shd w:val="clear" w:color="auto" w:fill="FFFFFF"/>
            <w:tcMar>
              <w:top w:w="120" w:type="dxa"/>
              <w:left w:w="120" w:type="dxa"/>
              <w:bottom w:w="120" w:type="dxa"/>
              <w:right w:w="120" w:type="dxa"/>
            </w:tcMar>
            <w:hideMark/>
          </w:tcPr>
          <w:p w14:paraId="5E582AFF" w14:textId="77777777" w:rsidR="00C441B8" w:rsidRPr="00B20011" w:rsidRDefault="00C441B8" w:rsidP="005D1683">
            <w:pPr>
              <w:pStyle w:val="tbl-txt"/>
              <w:spacing w:before="0" w:beforeAutospacing="0" w:after="0" w:afterAutospacing="0"/>
              <w:rPr>
                <w:rFonts w:asciiTheme="minorHAnsi" w:hAnsiTheme="minorHAnsi" w:cstheme="minorHAnsi"/>
                <w:color w:val="000000"/>
                <w:sz w:val="22"/>
                <w:szCs w:val="22"/>
              </w:rPr>
            </w:pPr>
            <w:proofErr w:type="spellStart"/>
            <w:r w:rsidRPr="00B20011">
              <w:rPr>
                <w:rFonts w:asciiTheme="minorHAnsi" w:hAnsiTheme="minorHAnsi" w:cstheme="minorHAnsi"/>
                <w:color w:val="000000"/>
                <w:sz w:val="22"/>
                <w:szCs w:val="22"/>
              </w:rPr>
              <w:t>Sztrippelés</w:t>
            </w:r>
            <w:proofErr w:type="spellEnd"/>
          </w:p>
        </w:tc>
        <w:tc>
          <w:tcPr>
            <w:tcW w:w="2970" w:type="dxa"/>
            <w:tcBorders>
              <w:bottom w:val="single" w:sz="4" w:space="0" w:color="auto"/>
            </w:tcBorders>
            <w:shd w:val="clear" w:color="auto" w:fill="FFFFFF"/>
            <w:tcMar>
              <w:top w:w="120" w:type="dxa"/>
              <w:left w:w="120" w:type="dxa"/>
              <w:bottom w:w="120" w:type="dxa"/>
              <w:right w:w="120" w:type="dxa"/>
            </w:tcMar>
            <w:hideMark/>
          </w:tcPr>
          <w:p w14:paraId="7776722B" w14:textId="77777777" w:rsidR="00C441B8" w:rsidRPr="00B20011" w:rsidRDefault="00C441B8" w:rsidP="005D1683">
            <w:pPr>
              <w:pStyle w:val="tbl-txt"/>
              <w:spacing w:before="0" w:beforeAutospacing="0" w:after="0" w:afterAutospacing="0"/>
              <w:rPr>
                <w:rFonts w:asciiTheme="minorHAnsi" w:hAnsiTheme="minorHAnsi" w:cstheme="minorHAnsi"/>
                <w:color w:val="000000"/>
                <w:sz w:val="22"/>
                <w:szCs w:val="22"/>
              </w:rPr>
            </w:pPr>
            <w:r w:rsidRPr="00B20011">
              <w:rPr>
                <w:rFonts w:asciiTheme="minorHAnsi" w:hAnsiTheme="minorHAnsi" w:cstheme="minorHAnsi"/>
                <w:color w:val="000000"/>
                <w:sz w:val="22"/>
                <w:szCs w:val="22"/>
              </w:rPr>
              <w:t>Kiöblíthető szennyező anyagok, pl. kén-hidrogén (H</w:t>
            </w:r>
            <w:r w:rsidRPr="00B20011">
              <w:rPr>
                <w:rStyle w:val="sub"/>
                <w:rFonts w:asciiTheme="minorHAnsi" w:hAnsiTheme="minorHAnsi" w:cstheme="minorHAnsi"/>
                <w:color w:val="000000"/>
                <w:sz w:val="22"/>
                <w:szCs w:val="22"/>
                <w:vertAlign w:val="subscript"/>
              </w:rPr>
              <w:t>2</w:t>
            </w:r>
            <w:r w:rsidRPr="00B20011">
              <w:rPr>
                <w:rFonts w:asciiTheme="minorHAnsi" w:hAnsiTheme="minorHAnsi" w:cstheme="minorHAnsi"/>
                <w:color w:val="000000"/>
                <w:sz w:val="22"/>
                <w:szCs w:val="22"/>
              </w:rPr>
              <w:t>S), ammónia (NH</w:t>
            </w:r>
            <w:r w:rsidRPr="00B20011">
              <w:rPr>
                <w:rStyle w:val="sub"/>
                <w:rFonts w:asciiTheme="minorHAnsi" w:hAnsiTheme="minorHAnsi" w:cstheme="minorHAnsi"/>
                <w:color w:val="000000"/>
                <w:sz w:val="22"/>
                <w:szCs w:val="22"/>
                <w:vertAlign w:val="subscript"/>
              </w:rPr>
              <w:t>3</w:t>
            </w:r>
            <w:r w:rsidRPr="00B20011">
              <w:rPr>
                <w:rFonts w:asciiTheme="minorHAnsi" w:hAnsiTheme="minorHAnsi" w:cstheme="minorHAnsi"/>
                <w:color w:val="000000"/>
                <w:sz w:val="22"/>
                <w:szCs w:val="22"/>
              </w:rPr>
              <w:t>), egyes adszorbeálható szervesen kötött halogének (AOX), szénhidrogének</w:t>
            </w:r>
          </w:p>
        </w:tc>
        <w:tc>
          <w:tcPr>
            <w:tcW w:w="1621" w:type="dxa"/>
            <w:tcBorders>
              <w:bottom w:val="single" w:sz="4" w:space="0" w:color="auto"/>
            </w:tcBorders>
            <w:shd w:val="clear" w:color="auto" w:fill="FFFFFF"/>
            <w:hideMark/>
          </w:tcPr>
          <w:p w14:paraId="1606CD4A" w14:textId="77777777" w:rsidR="00C441B8" w:rsidRPr="00B20011" w:rsidRDefault="00C441B8" w:rsidP="005D1683">
            <w:pPr>
              <w:pStyle w:val="tbl-txt"/>
              <w:spacing w:before="0" w:beforeAutospacing="0" w:after="0" w:afterAutospacing="0"/>
              <w:ind w:left="142"/>
              <w:rPr>
                <w:rFonts w:asciiTheme="minorHAnsi" w:hAnsiTheme="minorHAnsi" w:cstheme="minorHAnsi"/>
                <w:color w:val="000000"/>
                <w:sz w:val="22"/>
                <w:szCs w:val="22"/>
              </w:rPr>
            </w:pPr>
            <w:r w:rsidRPr="00B20011">
              <w:rPr>
                <w:rFonts w:asciiTheme="minorHAnsi" w:hAnsiTheme="minorHAnsi" w:cstheme="minorHAnsi"/>
                <w:color w:val="000000"/>
                <w:sz w:val="22"/>
                <w:szCs w:val="22"/>
              </w:rPr>
              <w:t>Általánosan alkalmazható.</w:t>
            </w:r>
          </w:p>
        </w:tc>
        <w:tc>
          <w:tcPr>
            <w:tcW w:w="1025" w:type="dxa"/>
            <w:tcBorders>
              <w:bottom w:val="single" w:sz="4" w:space="0" w:color="auto"/>
            </w:tcBorders>
            <w:shd w:val="clear" w:color="auto" w:fill="FFFFFF"/>
          </w:tcPr>
          <w:p w14:paraId="1DFE587E" w14:textId="77777777" w:rsidR="00C441B8" w:rsidRPr="00B20011" w:rsidRDefault="00C441B8" w:rsidP="005D1683">
            <w:pPr>
              <w:keepNext/>
              <w:spacing w:after="0" w:line="240" w:lineRule="auto"/>
              <w:jc w:val="center"/>
              <w:rPr>
                <w:rFonts w:cstheme="minorHAnsi"/>
              </w:rPr>
            </w:pPr>
            <w:r w:rsidRPr="00B20011">
              <w:rPr>
                <w:rFonts w:cstheme="minorHAnsi"/>
              </w:rPr>
              <w:t xml:space="preserve">Igen </w:t>
            </w:r>
            <w:sdt>
              <w:sdtPr>
                <w:rPr>
                  <w:rFonts w:cstheme="minorHAnsi"/>
                </w:rPr>
                <w:alias w:val="case1"/>
                <w:tag w:val="case1"/>
                <w:id w:val="-151368760"/>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025" w:type="dxa"/>
            <w:tcBorders>
              <w:bottom w:val="single" w:sz="4" w:space="0" w:color="auto"/>
            </w:tcBorders>
            <w:shd w:val="clear" w:color="auto" w:fill="FFFFFF"/>
          </w:tcPr>
          <w:p w14:paraId="41958DA0" w14:textId="77777777" w:rsidR="00C441B8" w:rsidRPr="00B20011" w:rsidRDefault="00C441B8" w:rsidP="005D1683">
            <w:pPr>
              <w:keepNext/>
              <w:spacing w:after="0" w:line="240" w:lineRule="auto"/>
              <w:jc w:val="center"/>
              <w:rPr>
                <w:rFonts w:cstheme="minorHAnsi"/>
              </w:rPr>
            </w:pPr>
            <w:r w:rsidRPr="00B20011">
              <w:rPr>
                <w:rFonts w:cstheme="minorHAnsi"/>
              </w:rPr>
              <w:t xml:space="preserve">Nem </w:t>
            </w:r>
            <w:sdt>
              <w:sdtPr>
                <w:rPr>
                  <w:rFonts w:cstheme="minorHAnsi"/>
                </w:rPr>
                <w:alias w:val="case1"/>
                <w:tag w:val="case1"/>
                <w:id w:val="-1752576166"/>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7E0C1D" w:rsidRPr="00B20011" w14:paraId="140A07CA" w14:textId="77777777" w:rsidTr="006B3166">
        <w:trPr>
          <w:cantSplit/>
        </w:trPr>
        <w:tc>
          <w:tcPr>
            <w:tcW w:w="9042" w:type="dxa"/>
            <w:gridSpan w:val="6"/>
            <w:tcBorders>
              <w:bottom w:val="single" w:sz="12" w:space="0" w:color="auto"/>
            </w:tcBorders>
            <w:shd w:val="clear" w:color="auto" w:fill="DBD3C5"/>
            <w:tcMar>
              <w:top w:w="120" w:type="dxa"/>
              <w:left w:w="120" w:type="dxa"/>
              <w:bottom w:w="120" w:type="dxa"/>
              <w:right w:w="120" w:type="dxa"/>
            </w:tcMar>
            <w:hideMark/>
          </w:tcPr>
          <w:p w14:paraId="406594CB" w14:textId="5DAD6194" w:rsidR="007E0C1D" w:rsidRPr="00B20011" w:rsidRDefault="007E0C1D" w:rsidP="006B3166">
            <w:pPr>
              <w:pStyle w:val="tbl-hdr"/>
              <w:spacing w:before="0" w:beforeAutospacing="0" w:after="0" w:afterAutospacing="0"/>
              <w:ind w:right="195"/>
              <w:rPr>
                <w:rStyle w:val="italic"/>
                <w:rFonts w:asciiTheme="minorHAnsi" w:hAnsiTheme="minorHAnsi" w:cstheme="minorHAnsi"/>
                <w:b/>
                <w:bCs/>
                <w:i/>
                <w:iCs/>
                <w:color w:val="000000"/>
                <w:sz w:val="22"/>
                <w:szCs w:val="22"/>
              </w:rPr>
            </w:pPr>
            <w:r w:rsidRPr="00B20011">
              <w:rPr>
                <w:rStyle w:val="italic"/>
                <w:rFonts w:asciiTheme="minorHAnsi" w:hAnsiTheme="minorHAnsi" w:cstheme="minorHAnsi"/>
                <w:b/>
                <w:bCs/>
                <w:i/>
                <w:iCs/>
                <w:color w:val="000000"/>
                <w:sz w:val="22"/>
                <w:szCs w:val="22"/>
              </w:rPr>
              <w:t>Biológiai kezelés, pl.</w:t>
            </w:r>
          </w:p>
        </w:tc>
      </w:tr>
      <w:tr w:rsidR="00C441B8" w:rsidRPr="00B20011" w14:paraId="5F45CA4C" w14:textId="77777777" w:rsidTr="006B3166">
        <w:trPr>
          <w:cantSplit/>
          <w:trHeight w:val="515"/>
        </w:trPr>
        <w:tc>
          <w:tcPr>
            <w:tcW w:w="472" w:type="dxa"/>
            <w:tcBorders>
              <w:top w:val="single" w:sz="12" w:space="0" w:color="auto"/>
            </w:tcBorders>
            <w:shd w:val="clear" w:color="auto" w:fill="FFFFFF"/>
            <w:tcMar>
              <w:top w:w="120" w:type="dxa"/>
              <w:left w:w="120" w:type="dxa"/>
              <w:bottom w:w="120" w:type="dxa"/>
              <w:right w:w="120" w:type="dxa"/>
            </w:tcMar>
            <w:hideMark/>
          </w:tcPr>
          <w:p w14:paraId="5FD99444" w14:textId="77777777" w:rsidR="00C441B8" w:rsidRPr="00B20011" w:rsidRDefault="00C441B8" w:rsidP="005D1683">
            <w:pPr>
              <w:pStyle w:val="tbl-txt"/>
              <w:spacing w:before="0" w:beforeAutospacing="0" w:after="0" w:afterAutospacing="0"/>
              <w:rPr>
                <w:rFonts w:asciiTheme="minorHAnsi" w:hAnsiTheme="minorHAnsi" w:cstheme="minorHAnsi"/>
                <w:color w:val="000000"/>
                <w:sz w:val="22"/>
                <w:szCs w:val="22"/>
              </w:rPr>
            </w:pPr>
            <w:r w:rsidRPr="00B20011">
              <w:rPr>
                <w:rFonts w:asciiTheme="minorHAnsi" w:hAnsiTheme="minorHAnsi" w:cstheme="minorHAnsi"/>
                <w:color w:val="000000"/>
                <w:sz w:val="22"/>
                <w:szCs w:val="22"/>
              </w:rPr>
              <w:t>l.</w:t>
            </w:r>
          </w:p>
        </w:tc>
        <w:tc>
          <w:tcPr>
            <w:tcW w:w="1929" w:type="dxa"/>
            <w:tcBorders>
              <w:top w:val="single" w:sz="12" w:space="0" w:color="auto"/>
            </w:tcBorders>
            <w:shd w:val="clear" w:color="auto" w:fill="FFFFFF"/>
            <w:tcMar>
              <w:top w:w="120" w:type="dxa"/>
              <w:left w:w="120" w:type="dxa"/>
              <w:bottom w:w="120" w:type="dxa"/>
              <w:right w:w="120" w:type="dxa"/>
            </w:tcMar>
            <w:hideMark/>
          </w:tcPr>
          <w:p w14:paraId="3919E446" w14:textId="77777777" w:rsidR="00C441B8" w:rsidRPr="00B20011" w:rsidRDefault="00C441B8" w:rsidP="005D1683">
            <w:pPr>
              <w:pStyle w:val="tbl-txt"/>
              <w:spacing w:before="0" w:beforeAutospacing="0" w:after="0" w:afterAutospacing="0"/>
              <w:rPr>
                <w:rFonts w:asciiTheme="minorHAnsi" w:hAnsiTheme="minorHAnsi" w:cstheme="minorHAnsi"/>
                <w:color w:val="000000"/>
                <w:sz w:val="22"/>
                <w:szCs w:val="22"/>
              </w:rPr>
            </w:pPr>
            <w:r w:rsidRPr="00B20011">
              <w:rPr>
                <w:rFonts w:asciiTheme="minorHAnsi" w:hAnsiTheme="minorHAnsi" w:cstheme="minorHAnsi"/>
                <w:color w:val="000000"/>
                <w:sz w:val="22"/>
                <w:szCs w:val="22"/>
              </w:rPr>
              <w:t>Eleveniszapos eljárás</w:t>
            </w:r>
          </w:p>
        </w:tc>
        <w:tc>
          <w:tcPr>
            <w:tcW w:w="2970" w:type="dxa"/>
            <w:tcBorders>
              <w:top w:val="single" w:sz="12" w:space="0" w:color="auto"/>
            </w:tcBorders>
            <w:shd w:val="clear" w:color="auto" w:fill="FFFFFF"/>
            <w:tcMar>
              <w:top w:w="120" w:type="dxa"/>
              <w:left w:w="120" w:type="dxa"/>
              <w:bottom w:w="120" w:type="dxa"/>
              <w:right w:w="120" w:type="dxa"/>
            </w:tcMar>
            <w:hideMark/>
          </w:tcPr>
          <w:p w14:paraId="315716AA" w14:textId="77777777" w:rsidR="00C441B8" w:rsidRPr="00B20011" w:rsidRDefault="00C441B8" w:rsidP="005D1683">
            <w:pPr>
              <w:pStyle w:val="tbl-txt"/>
              <w:spacing w:before="0" w:beforeAutospacing="0" w:after="0" w:afterAutospacing="0"/>
              <w:rPr>
                <w:rFonts w:asciiTheme="minorHAnsi" w:hAnsiTheme="minorHAnsi" w:cstheme="minorHAnsi"/>
                <w:color w:val="000000"/>
                <w:sz w:val="22"/>
                <w:szCs w:val="22"/>
              </w:rPr>
            </w:pPr>
            <w:r w:rsidRPr="00B20011">
              <w:rPr>
                <w:rFonts w:asciiTheme="minorHAnsi" w:hAnsiTheme="minorHAnsi" w:cstheme="minorHAnsi"/>
                <w:color w:val="000000"/>
                <w:sz w:val="22"/>
                <w:szCs w:val="22"/>
              </w:rPr>
              <w:t>Biológiailag lebontható szerves vegyületek</w:t>
            </w:r>
          </w:p>
        </w:tc>
        <w:tc>
          <w:tcPr>
            <w:tcW w:w="1621" w:type="dxa"/>
            <w:tcBorders>
              <w:top w:val="single" w:sz="12" w:space="0" w:color="auto"/>
            </w:tcBorders>
            <w:shd w:val="clear" w:color="auto" w:fill="FFFFFF"/>
            <w:tcMar>
              <w:top w:w="120" w:type="dxa"/>
              <w:left w:w="120" w:type="dxa"/>
              <w:bottom w:w="120" w:type="dxa"/>
              <w:right w:w="120" w:type="dxa"/>
            </w:tcMar>
            <w:hideMark/>
          </w:tcPr>
          <w:p w14:paraId="750D4B4D" w14:textId="77777777" w:rsidR="00C441B8" w:rsidRPr="00B20011" w:rsidRDefault="00C441B8" w:rsidP="005D1683">
            <w:pPr>
              <w:pStyle w:val="tbl-txt"/>
              <w:spacing w:before="0" w:beforeAutospacing="0" w:after="0" w:afterAutospacing="0"/>
              <w:rPr>
                <w:rFonts w:asciiTheme="minorHAnsi" w:hAnsiTheme="minorHAnsi" w:cstheme="minorHAnsi"/>
                <w:color w:val="000000"/>
                <w:sz w:val="22"/>
                <w:szCs w:val="22"/>
              </w:rPr>
            </w:pPr>
            <w:r w:rsidRPr="00B20011">
              <w:rPr>
                <w:rFonts w:asciiTheme="minorHAnsi" w:hAnsiTheme="minorHAnsi" w:cstheme="minorHAnsi"/>
                <w:color w:val="000000"/>
                <w:sz w:val="22"/>
                <w:szCs w:val="22"/>
              </w:rPr>
              <w:t>Általánosan alkalmazható.</w:t>
            </w:r>
          </w:p>
        </w:tc>
        <w:tc>
          <w:tcPr>
            <w:tcW w:w="1025" w:type="dxa"/>
            <w:tcBorders>
              <w:top w:val="single" w:sz="12" w:space="0" w:color="auto"/>
            </w:tcBorders>
            <w:shd w:val="clear" w:color="auto" w:fill="FFFFFF"/>
          </w:tcPr>
          <w:p w14:paraId="1A0EB71F" w14:textId="77777777" w:rsidR="00C441B8" w:rsidRPr="00B20011" w:rsidRDefault="00C441B8" w:rsidP="005D1683">
            <w:pPr>
              <w:keepNext/>
              <w:spacing w:after="0" w:line="240" w:lineRule="auto"/>
              <w:jc w:val="center"/>
              <w:rPr>
                <w:rFonts w:cstheme="minorHAnsi"/>
              </w:rPr>
            </w:pPr>
            <w:r w:rsidRPr="00B20011">
              <w:rPr>
                <w:rFonts w:cstheme="minorHAnsi"/>
              </w:rPr>
              <w:t xml:space="preserve">Igen </w:t>
            </w:r>
            <w:sdt>
              <w:sdtPr>
                <w:rPr>
                  <w:rFonts w:cstheme="minorHAnsi"/>
                </w:rPr>
                <w:alias w:val="case1"/>
                <w:tag w:val="case1"/>
                <w:id w:val="1071547904"/>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025" w:type="dxa"/>
            <w:tcBorders>
              <w:top w:val="single" w:sz="12" w:space="0" w:color="auto"/>
            </w:tcBorders>
            <w:shd w:val="clear" w:color="auto" w:fill="FFFFFF"/>
          </w:tcPr>
          <w:p w14:paraId="4193D456" w14:textId="77777777" w:rsidR="00C441B8" w:rsidRPr="00B20011" w:rsidRDefault="00C441B8" w:rsidP="005D1683">
            <w:pPr>
              <w:keepNext/>
              <w:spacing w:after="0" w:line="240" w:lineRule="auto"/>
              <w:jc w:val="center"/>
              <w:rPr>
                <w:rFonts w:cstheme="minorHAnsi"/>
              </w:rPr>
            </w:pPr>
            <w:r w:rsidRPr="00B20011">
              <w:rPr>
                <w:rFonts w:cstheme="minorHAnsi"/>
              </w:rPr>
              <w:t xml:space="preserve">Nem </w:t>
            </w:r>
            <w:sdt>
              <w:sdtPr>
                <w:rPr>
                  <w:rFonts w:cstheme="minorHAnsi"/>
                </w:rPr>
                <w:alias w:val="case1"/>
                <w:tag w:val="case1"/>
                <w:id w:val="266125740"/>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C441B8" w:rsidRPr="00B20011" w14:paraId="294694AC" w14:textId="77777777" w:rsidTr="006B3166">
        <w:trPr>
          <w:cantSplit/>
        </w:trPr>
        <w:tc>
          <w:tcPr>
            <w:tcW w:w="472" w:type="dxa"/>
            <w:tcBorders>
              <w:bottom w:val="single" w:sz="4" w:space="0" w:color="auto"/>
            </w:tcBorders>
            <w:shd w:val="clear" w:color="auto" w:fill="FFFFFF"/>
            <w:tcMar>
              <w:top w:w="120" w:type="dxa"/>
              <w:left w:w="120" w:type="dxa"/>
              <w:bottom w:w="120" w:type="dxa"/>
              <w:right w:w="120" w:type="dxa"/>
            </w:tcMar>
            <w:hideMark/>
          </w:tcPr>
          <w:p w14:paraId="136EA466" w14:textId="77777777" w:rsidR="00C441B8" w:rsidRPr="00B20011" w:rsidRDefault="00C441B8" w:rsidP="005D1683">
            <w:pPr>
              <w:pStyle w:val="tbl-txt"/>
              <w:spacing w:before="0" w:beforeAutospacing="0" w:after="0" w:afterAutospacing="0"/>
              <w:rPr>
                <w:rFonts w:asciiTheme="minorHAnsi" w:hAnsiTheme="minorHAnsi" w:cstheme="minorHAnsi"/>
                <w:color w:val="000000"/>
                <w:sz w:val="22"/>
                <w:szCs w:val="22"/>
              </w:rPr>
            </w:pPr>
            <w:r w:rsidRPr="00B20011">
              <w:rPr>
                <w:rFonts w:asciiTheme="minorHAnsi" w:hAnsiTheme="minorHAnsi" w:cstheme="minorHAnsi"/>
                <w:color w:val="000000"/>
                <w:sz w:val="22"/>
                <w:szCs w:val="22"/>
              </w:rPr>
              <w:t>m.</w:t>
            </w:r>
          </w:p>
        </w:tc>
        <w:tc>
          <w:tcPr>
            <w:tcW w:w="1929" w:type="dxa"/>
            <w:tcBorders>
              <w:bottom w:val="single" w:sz="4" w:space="0" w:color="auto"/>
            </w:tcBorders>
            <w:shd w:val="clear" w:color="auto" w:fill="FFFFFF"/>
            <w:tcMar>
              <w:top w:w="120" w:type="dxa"/>
              <w:left w:w="120" w:type="dxa"/>
              <w:bottom w:w="120" w:type="dxa"/>
              <w:right w:w="120" w:type="dxa"/>
            </w:tcMar>
            <w:hideMark/>
          </w:tcPr>
          <w:p w14:paraId="16A587EB" w14:textId="77777777" w:rsidR="00C441B8" w:rsidRPr="00B20011" w:rsidRDefault="00C441B8" w:rsidP="005D1683">
            <w:pPr>
              <w:pStyle w:val="tbl-txt"/>
              <w:spacing w:before="0" w:beforeAutospacing="0" w:after="0" w:afterAutospacing="0"/>
              <w:rPr>
                <w:rFonts w:asciiTheme="minorHAnsi" w:hAnsiTheme="minorHAnsi" w:cstheme="minorHAnsi"/>
                <w:color w:val="000000"/>
                <w:sz w:val="22"/>
                <w:szCs w:val="22"/>
              </w:rPr>
            </w:pPr>
            <w:r w:rsidRPr="00B20011">
              <w:rPr>
                <w:rFonts w:asciiTheme="minorHAnsi" w:hAnsiTheme="minorHAnsi" w:cstheme="minorHAnsi"/>
                <w:color w:val="000000"/>
                <w:sz w:val="22"/>
                <w:szCs w:val="22"/>
              </w:rPr>
              <w:t>Membrán-</w:t>
            </w:r>
            <w:proofErr w:type="spellStart"/>
            <w:r w:rsidRPr="00B20011">
              <w:rPr>
                <w:rFonts w:asciiTheme="minorHAnsi" w:hAnsiTheme="minorHAnsi" w:cstheme="minorHAnsi"/>
                <w:color w:val="000000"/>
                <w:sz w:val="22"/>
                <w:szCs w:val="22"/>
              </w:rPr>
              <w:t>bioreaktor</w:t>
            </w:r>
            <w:proofErr w:type="spellEnd"/>
          </w:p>
        </w:tc>
        <w:tc>
          <w:tcPr>
            <w:tcW w:w="2970" w:type="dxa"/>
            <w:tcBorders>
              <w:bottom w:val="single" w:sz="4" w:space="0" w:color="auto"/>
            </w:tcBorders>
            <w:shd w:val="clear" w:color="auto" w:fill="FFFFFF"/>
            <w:vAlign w:val="center"/>
            <w:hideMark/>
          </w:tcPr>
          <w:p w14:paraId="675BF1F3" w14:textId="77777777" w:rsidR="00C441B8" w:rsidRPr="00B20011" w:rsidRDefault="00C441B8" w:rsidP="005D1683">
            <w:pPr>
              <w:spacing w:after="0" w:line="240" w:lineRule="auto"/>
              <w:ind w:left="142"/>
              <w:rPr>
                <w:rFonts w:cstheme="minorHAnsi"/>
                <w:color w:val="000000"/>
              </w:rPr>
            </w:pPr>
            <w:r w:rsidRPr="00B20011">
              <w:rPr>
                <w:rFonts w:cstheme="minorHAnsi"/>
                <w:color w:val="000000"/>
              </w:rPr>
              <w:t>Biológiailag lebontható szerves vegyületek</w:t>
            </w:r>
          </w:p>
        </w:tc>
        <w:tc>
          <w:tcPr>
            <w:tcW w:w="1621" w:type="dxa"/>
            <w:tcBorders>
              <w:bottom w:val="single" w:sz="4" w:space="0" w:color="auto"/>
            </w:tcBorders>
            <w:shd w:val="clear" w:color="auto" w:fill="FFFFFF"/>
            <w:hideMark/>
          </w:tcPr>
          <w:p w14:paraId="4D5DDE3A" w14:textId="77777777" w:rsidR="00C441B8" w:rsidRPr="00B20011" w:rsidRDefault="00C441B8" w:rsidP="005D1683">
            <w:pPr>
              <w:pStyle w:val="tbl-txt"/>
              <w:spacing w:before="0" w:beforeAutospacing="0" w:after="0" w:afterAutospacing="0"/>
              <w:ind w:left="142"/>
              <w:rPr>
                <w:rFonts w:asciiTheme="minorHAnsi" w:hAnsiTheme="minorHAnsi" w:cstheme="minorHAnsi"/>
                <w:color w:val="000000"/>
                <w:sz w:val="22"/>
                <w:szCs w:val="22"/>
              </w:rPr>
            </w:pPr>
            <w:r w:rsidRPr="00B20011">
              <w:rPr>
                <w:rFonts w:asciiTheme="minorHAnsi" w:hAnsiTheme="minorHAnsi" w:cstheme="minorHAnsi"/>
                <w:color w:val="000000"/>
                <w:sz w:val="22"/>
                <w:szCs w:val="22"/>
              </w:rPr>
              <w:t>Általánosan alkalmazható.</w:t>
            </w:r>
          </w:p>
        </w:tc>
        <w:tc>
          <w:tcPr>
            <w:tcW w:w="1025" w:type="dxa"/>
            <w:tcBorders>
              <w:bottom w:val="single" w:sz="4" w:space="0" w:color="auto"/>
            </w:tcBorders>
            <w:shd w:val="clear" w:color="auto" w:fill="FFFFFF"/>
          </w:tcPr>
          <w:p w14:paraId="252346F1" w14:textId="77777777" w:rsidR="00C441B8" w:rsidRPr="00B20011" w:rsidRDefault="00C441B8" w:rsidP="005D1683">
            <w:pPr>
              <w:keepNext/>
              <w:spacing w:after="0" w:line="240" w:lineRule="auto"/>
              <w:jc w:val="center"/>
              <w:rPr>
                <w:rFonts w:cstheme="minorHAnsi"/>
              </w:rPr>
            </w:pPr>
            <w:r w:rsidRPr="00B20011">
              <w:rPr>
                <w:rFonts w:cstheme="minorHAnsi"/>
              </w:rPr>
              <w:t xml:space="preserve">Igen </w:t>
            </w:r>
            <w:sdt>
              <w:sdtPr>
                <w:rPr>
                  <w:rFonts w:cstheme="minorHAnsi"/>
                </w:rPr>
                <w:alias w:val="case1"/>
                <w:tag w:val="case1"/>
                <w:id w:val="-316886013"/>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025" w:type="dxa"/>
            <w:tcBorders>
              <w:bottom w:val="single" w:sz="4" w:space="0" w:color="auto"/>
            </w:tcBorders>
            <w:shd w:val="clear" w:color="auto" w:fill="FFFFFF"/>
          </w:tcPr>
          <w:p w14:paraId="5565464B" w14:textId="77777777" w:rsidR="00C441B8" w:rsidRPr="00B20011" w:rsidRDefault="00C441B8" w:rsidP="005D1683">
            <w:pPr>
              <w:keepNext/>
              <w:spacing w:after="0" w:line="240" w:lineRule="auto"/>
              <w:jc w:val="center"/>
              <w:rPr>
                <w:rFonts w:cstheme="minorHAnsi"/>
              </w:rPr>
            </w:pPr>
            <w:r w:rsidRPr="00B20011">
              <w:rPr>
                <w:rFonts w:cstheme="minorHAnsi"/>
              </w:rPr>
              <w:t xml:space="preserve">Nem </w:t>
            </w:r>
            <w:sdt>
              <w:sdtPr>
                <w:rPr>
                  <w:rFonts w:cstheme="minorHAnsi"/>
                </w:rPr>
                <w:alias w:val="case1"/>
                <w:tag w:val="case1"/>
                <w:id w:val="932165309"/>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7E0C1D" w:rsidRPr="00B20011" w14:paraId="52E1CC69" w14:textId="77777777" w:rsidTr="006B3166">
        <w:trPr>
          <w:cantSplit/>
        </w:trPr>
        <w:tc>
          <w:tcPr>
            <w:tcW w:w="9042" w:type="dxa"/>
            <w:gridSpan w:val="6"/>
            <w:tcBorders>
              <w:bottom w:val="single" w:sz="12" w:space="0" w:color="auto"/>
            </w:tcBorders>
            <w:shd w:val="clear" w:color="auto" w:fill="DBD3C5"/>
            <w:tcMar>
              <w:top w:w="120" w:type="dxa"/>
              <w:left w:w="120" w:type="dxa"/>
              <w:bottom w:w="120" w:type="dxa"/>
              <w:right w:w="120" w:type="dxa"/>
            </w:tcMar>
            <w:hideMark/>
          </w:tcPr>
          <w:p w14:paraId="23AA2F35" w14:textId="2CB13198" w:rsidR="007E0C1D" w:rsidRPr="00B20011" w:rsidRDefault="007E0C1D" w:rsidP="006B3166">
            <w:pPr>
              <w:pStyle w:val="tbl-hdr"/>
              <w:keepNext/>
              <w:spacing w:before="0" w:beforeAutospacing="0" w:after="0" w:afterAutospacing="0"/>
              <w:ind w:right="193"/>
              <w:rPr>
                <w:rStyle w:val="italic"/>
                <w:rFonts w:asciiTheme="minorHAnsi" w:hAnsiTheme="minorHAnsi" w:cstheme="minorHAnsi"/>
                <w:b/>
                <w:bCs/>
                <w:i/>
                <w:iCs/>
                <w:color w:val="000000"/>
                <w:sz w:val="22"/>
                <w:szCs w:val="22"/>
              </w:rPr>
            </w:pPr>
            <w:r w:rsidRPr="00B20011">
              <w:rPr>
                <w:rStyle w:val="italic"/>
                <w:rFonts w:asciiTheme="minorHAnsi" w:hAnsiTheme="minorHAnsi" w:cstheme="minorHAnsi"/>
                <w:b/>
                <w:bCs/>
                <w:i/>
                <w:iCs/>
                <w:color w:val="000000"/>
                <w:sz w:val="22"/>
                <w:szCs w:val="22"/>
              </w:rPr>
              <w:t>Nitrogéneltávolítás</w:t>
            </w:r>
          </w:p>
        </w:tc>
      </w:tr>
      <w:tr w:rsidR="00C441B8" w:rsidRPr="00B20011" w14:paraId="0B8D6387" w14:textId="77777777" w:rsidTr="006B3166">
        <w:trPr>
          <w:cantSplit/>
        </w:trPr>
        <w:tc>
          <w:tcPr>
            <w:tcW w:w="472" w:type="dxa"/>
            <w:vMerge w:val="restart"/>
            <w:tcBorders>
              <w:top w:val="single" w:sz="12" w:space="0" w:color="auto"/>
            </w:tcBorders>
            <w:shd w:val="clear" w:color="auto" w:fill="FFFFFF"/>
            <w:tcMar>
              <w:top w:w="120" w:type="dxa"/>
              <w:left w:w="120" w:type="dxa"/>
              <w:bottom w:w="120" w:type="dxa"/>
              <w:right w:w="120" w:type="dxa"/>
            </w:tcMar>
            <w:hideMark/>
          </w:tcPr>
          <w:p w14:paraId="3B6BAEE9" w14:textId="77777777" w:rsidR="00C441B8" w:rsidRPr="00B20011" w:rsidRDefault="00C441B8" w:rsidP="0088293C">
            <w:pPr>
              <w:pStyle w:val="tbl-txt"/>
              <w:keepNext/>
              <w:spacing w:before="0" w:beforeAutospacing="0" w:after="0" w:afterAutospacing="0"/>
              <w:rPr>
                <w:rFonts w:asciiTheme="minorHAnsi" w:hAnsiTheme="minorHAnsi" w:cstheme="minorHAnsi"/>
                <w:color w:val="000000"/>
                <w:sz w:val="22"/>
                <w:szCs w:val="22"/>
              </w:rPr>
            </w:pPr>
            <w:r w:rsidRPr="00B20011">
              <w:rPr>
                <w:rFonts w:asciiTheme="minorHAnsi" w:hAnsiTheme="minorHAnsi" w:cstheme="minorHAnsi"/>
                <w:color w:val="000000"/>
                <w:sz w:val="22"/>
                <w:szCs w:val="22"/>
              </w:rPr>
              <w:t>n.</w:t>
            </w:r>
          </w:p>
        </w:tc>
        <w:tc>
          <w:tcPr>
            <w:tcW w:w="1929" w:type="dxa"/>
            <w:vMerge w:val="restart"/>
            <w:tcBorders>
              <w:top w:val="single" w:sz="12" w:space="0" w:color="auto"/>
            </w:tcBorders>
            <w:shd w:val="clear" w:color="auto" w:fill="FFFFFF"/>
            <w:tcMar>
              <w:top w:w="120" w:type="dxa"/>
              <w:left w:w="120" w:type="dxa"/>
              <w:bottom w:w="120" w:type="dxa"/>
              <w:right w:w="120" w:type="dxa"/>
            </w:tcMar>
            <w:hideMark/>
          </w:tcPr>
          <w:p w14:paraId="023FDC98" w14:textId="77777777" w:rsidR="00220949" w:rsidRDefault="00C441B8" w:rsidP="0088293C">
            <w:pPr>
              <w:pStyle w:val="tbl-txt"/>
              <w:keepNext/>
              <w:spacing w:before="0" w:beforeAutospacing="0" w:after="0" w:afterAutospacing="0"/>
              <w:rPr>
                <w:rFonts w:asciiTheme="minorHAnsi" w:hAnsiTheme="minorHAnsi" w:cstheme="minorHAnsi"/>
                <w:color w:val="000000"/>
                <w:sz w:val="22"/>
                <w:szCs w:val="22"/>
              </w:rPr>
            </w:pPr>
            <w:r w:rsidRPr="00B20011">
              <w:rPr>
                <w:rFonts w:asciiTheme="minorHAnsi" w:hAnsiTheme="minorHAnsi" w:cstheme="minorHAnsi"/>
                <w:color w:val="000000"/>
                <w:sz w:val="22"/>
                <w:szCs w:val="22"/>
              </w:rPr>
              <w:t>Nitrifikáció/</w:t>
            </w:r>
          </w:p>
          <w:p w14:paraId="2D220786" w14:textId="1C5EF73F" w:rsidR="00C441B8" w:rsidRPr="00B20011" w:rsidRDefault="00C441B8" w:rsidP="0088293C">
            <w:pPr>
              <w:pStyle w:val="tbl-txt"/>
              <w:keepNext/>
              <w:spacing w:before="0" w:beforeAutospacing="0" w:after="0" w:afterAutospacing="0"/>
              <w:rPr>
                <w:rFonts w:asciiTheme="minorHAnsi" w:hAnsiTheme="minorHAnsi" w:cstheme="minorHAnsi"/>
                <w:color w:val="000000"/>
                <w:sz w:val="22"/>
                <w:szCs w:val="22"/>
              </w:rPr>
            </w:pPr>
            <w:proofErr w:type="spellStart"/>
            <w:r w:rsidRPr="00B20011">
              <w:rPr>
                <w:rFonts w:asciiTheme="minorHAnsi" w:hAnsiTheme="minorHAnsi" w:cstheme="minorHAnsi"/>
                <w:color w:val="000000"/>
                <w:sz w:val="22"/>
                <w:szCs w:val="22"/>
              </w:rPr>
              <w:t>denitrifikáció</w:t>
            </w:r>
            <w:proofErr w:type="spellEnd"/>
            <w:r w:rsidRPr="00B20011">
              <w:rPr>
                <w:rFonts w:asciiTheme="minorHAnsi" w:hAnsiTheme="minorHAnsi" w:cstheme="minorHAnsi"/>
                <w:color w:val="000000"/>
                <w:sz w:val="22"/>
                <w:szCs w:val="22"/>
              </w:rPr>
              <w:t>, amennyiben a kezelés biológiai kezelést foglal magában</w:t>
            </w:r>
          </w:p>
        </w:tc>
        <w:tc>
          <w:tcPr>
            <w:tcW w:w="2970" w:type="dxa"/>
            <w:vMerge w:val="restart"/>
            <w:tcBorders>
              <w:top w:val="single" w:sz="12" w:space="0" w:color="auto"/>
            </w:tcBorders>
            <w:shd w:val="clear" w:color="auto" w:fill="FFFFFF"/>
            <w:tcMar>
              <w:top w:w="120" w:type="dxa"/>
              <w:left w:w="120" w:type="dxa"/>
              <w:bottom w:w="120" w:type="dxa"/>
              <w:right w:w="120" w:type="dxa"/>
            </w:tcMar>
            <w:hideMark/>
          </w:tcPr>
          <w:p w14:paraId="0D876238" w14:textId="77777777" w:rsidR="00C441B8" w:rsidRPr="00B20011" w:rsidRDefault="00C441B8" w:rsidP="0088293C">
            <w:pPr>
              <w:pStyle w:val="tbl-txt"/>
              <w:keepNext/>
              <w:spacing w:before="0" w:beforeAutospacing="0" w:after="0" w:afterAutospacing="0"/>
              <w:rPr>
                <w:rFonts w:asciiTheme="minorHAnsi" w:hAnsiTheme="minorHAnsi" w:cstheme="minorHAnsi"/>
                <w:color w:val="000000"/>
                <w:sz w:val="22"/>
                <w:szCs w:val="22"/>
              </w:rPr>
            </w:pPr>
            <w:r w:rsidRPr="00B20011">
              <w:rPr>
                <w:rFonts w:asciiTheme="minorHAnsi" w:hAnsiTheme="minorHAnsi" w:cstheme="minorHAnsi"/>
                <w:color w:val="000000"/>
                <w:sz w:val="22"/>
                <w:szCs w:val="22"/>
              </w:rPr>
              <w:t>Összes nitrogén, ammónia</w:t>
            </w:r>
          </w:p>
        </w:tc>
        <w:tc>
          <w:tcPr>
            <w:tcW w:w="1621" w:type="dxa"/>
            <w:vMerge w:val="restart"/>
            <w:tcBorders>
              <w:top w:val="single" w:sz="12" w:space="0" w:color="auto"/>
            </w:tcBorders>
            <w:shd w:val="clear" w:color="auto" w:fill="FFFFFF"/>
            <w:tcMar>
              <w:top w:w="120" w:type="dxa"/>
              <w:left w:w="120" w:type="dxa"/>
              <w:bottom w:w="120" w:type="dxa"/>
              <w:right w:w="120" w:type="dxa"/>
            </w:tcMar>
            <w:hideMark/>
          </w:tcPr>
          <w:p w14:paraId="1DCFBD36" w14:textId="77777777" w:rsidR="00C441B8" w:rsidRPr="00B20011" w:rsidRDefault="00C441B8" w:rsidP="0088293C">
            <w:pPr>
              <w:pStyle w:val="tbl-txt"/>
              <w:keepNext/>
              <w:spacing w:before="0" w:beforeAutospacing="0" w:after="0" w:afterAutospacing="0"/>
              <w:rPr>
                <w:rFonts w:asciiTheme="minorHAnsi" w:hAnsiTheme="minorHAnsi" w:cstheme="minorHAnsi"/>
                <w:color w:val="000000"/>
                <w:sz w:val="18"/>
                <w:szCs w:val="18"/>
              </w:rPr>
            </w:pPr>
            <w:r w:rsidRPr="00B20011">
              <w:rPr>
                <w:rFonts w:asciiTheme="minorHAnsi" w:hAnsiTheme="minorHAnsi" w:cstheme="minorHAnsi"/>
                <w:color w:val="000000"/>
                <w:sz w:val="18"/>
                <w:szCs w:val="18"/>
              </w:rPr>
              <w:t>Magas kloridkoncentráció esetén (pl. 10 g/l felett), és ha a kloridkoncentrációnak a nitrifikáció előtti csökkentését nem indokolják környezeti előnyök, a nitrifikáció nem minden esetben alkalmazható. A nitrifikáció nem alkalmazható, ha a szennyvíz hőmérséklete alacsony (pl. 12 °C alatti).</w:t>
            </w:r>
          </w:p>
        </w:tc>
        <w:tc>
          <w:tcPr>
            <w:tcW w:w="1025" w:type="dxa"/>
            <w:tcBorders>
              <w:top w:val="single" w:sz="12" w:space="0" w:color="auto"/>
            </w:tcBorders>
            <w:shd w:val="clear" w:color="auto" w:fill="FFFFFF"/>
          </w:tcPr>
          <w:p w14:paraId="459A834E" w14:textId="77777777" w:rsidR="00C441B8" w:rsidRPr="00B20011" w:rsidRDefault="00C441B8" w:rsidP="0088293C">
            <w:pPr>
              <w:keepNext/>
              <w:spacing w:after="0" w:line="240" w:lineRule="auto"/>
              <w:jc w:val="center"/>
              <w:rPr>
                <w:rFonts w:cstheme="minorHAnsi"/>
              </w:rPr>
            </w:pPr>
            <w:r w:rsidRPr="00B20011">
              <w:rPr>
                <w:rFonts w:cstheme="minorHAnsi"/>
              </w:rPr>
              <w:t xml:space="preserve">Igen </w:t>
            </w:r>
            <w:sdt>
              <w:sdtPr>
                <w:rPr>
                  <w:rFonts w:cstheme="minorHAnsi"/>
                </w:rPr>
                <w:alias w:val="case1"/>
                <w:tag w:val="case1"/>
                <w:id w:val="597839312"/>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025" w:type="dxa"/>
            <w:tcBorders>
              <w:top w:val="single" w:sz="12" w:space="0" w:color="auto"/>
            </w:tcBorders>
            <w:shd w:val="clear" w:color="auto" w:fill="FFFFFF"/>
          </w:tcPr>
          <w:p w14:paraId="53AC1423" w14:textId="77777777" w:rsidR="00C441B8" w:rsidRPr="00B20011" w:rsidRDefault="00C441B8" w:rsidP="0088293C">
            <w:pPr>
              <w:keepNext/>
              <w:spacing w:after="0" w:line="240" w:lineRule="auto"/>
              <w:jc w:val="center"/>
              <w:rPr>
                <w:rFonts w:cstheme="minorHAnsi"/>
              </w:rPr>
            </w:pPr>
            <w:r w:rsidRPr="00B20011">
              <w:rPr>
                <w:rFonts w:cstheme="minorHAnsi"/>
              </w:rPr>
              <w:t xml:space="preserve">Nem </w:t>
            </w:r>
            <w:sdt>
              <w:sdtPr>
                <w:rPr>
                  <w:rFonts w:cstheme="minorHAnsi"/>
                </w:rPr>
                <w:alias w:val="case1"/>
                <w:tag w:val="case1"/>
                <w:id w:val="-2096245332"/>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C441B8" w:rsidRPr="00B20011" w14:paraId="1C24407B" w14:textId="77777777" w:rsidTr="006B3166">
        <w:trPr>
          <w:cantSplit/>
        </w:trPr>
        <w:tc>
          <w:tcPr>
            <w:tcW w:w="472" w:type="dxa"/>
            <w:vMerge/>
            <w:tcBorders>
              <w:bottom w:val="single" w:sz="4" w:space="0" w:color="auto"/>
            </w:tcBorders>
            <w:shd w:val="clear" w:color="auto" w:fill="FFFFFF"/>
            <w:tcMar>
              <w:top w:w="120" w:type="dxa"/>
              <w:left w:w="120" w:type="dxa"/>
              <w:bottom w:w="120" w:type="dxa"/>
              <w:right w:w="120" w:type="dxa"/>
            </w:tcMar>
          </w:tcPr>
          <w:p w14:paraId="4A2FD93B" w14:textId="77777777" w:rsidR="00C441B8" w:rsidRPr="00B20011" w:rsidRDefault="00C441B8" w:rsidP="005D1683">
            <w:pPr>
              <w:pStyle w:val="tbl-txt"/>
              <w:spacing w:before="0" w:beforeAutospacing="0" w:after="0" w:afterAutospacing="0"/>
              <w:rPr>
                <w:rFonts w:asciiTheme="minorHAnsi" w:hAnsiTheme="minorHAnsi" w:cstheme="minorHAnsi"/>
                <w:color w:val="000000"/>
                <w:sz w:val="22"/>
                <w:szCs w:val="22"/>
              </w:rPr>
            </w:pPr>
          </w:p>
        </w:tc>
        <w:tc>
          <w:tcPr>
            <w:tcW w:w="1929" w:type="dxa"/>
            <w:vMerge/>
            <w:tcBorders>
              <w:bottom w:val="single" w:sz="4" w:space="0" w:color="auto"/>
            </w:tcBorders>
            <w:shd w:val="clear" w:color="auto" w:fill="FFFFFF"/>
            <w:tcMar>
              <w:top w:w="120" w:type="dxa"/>
              <w:left w:w="120" w:type="dxa"/>
              <w:bottom w:w="120" w:type="dxa"/>
              <w:right w:w="120" w:type="dxa"/>
            </w:tcMar>
          </w:tcPr>
          <w:p w14:paraId="28AD8633" w14:textId="77777777" w:rsidR="00C441B8" w:rsidRPr="00B20011" w:rsidRDefault="00C441B8" w:rsidP="005D1683">
            <w:pPr>
              <w:pStyle w:val="tbl-txt"/>
              <w:spacing w:before="0" w:beforeAutospacing="0" w:after="0" w:afterAutospacing="0"/>
              <w:rPr>
                <w:rFonts w:asciiTheme="minorHAnsi" w:hAnsiTheme="minorHAnsi" w:cstheme="minorHAnsi"/>
                <w:color w:val="000000"/>
                <w:sz w:val="22"/>
                <w:szCs w:val="22"/>
              </w:rPr>
            </w:pPr>
          </w:p>
        </w:tc>
        <w:tc>
          <w:tcPr>
            <w:tcW w:w="2970" w:type="dxa"/>
            <w:vMerge/>
            <w:tcBorders>
              <w:bottom w:val="single" w:sz="4" w:space="0" w:color="auto"/>
            </w:tcBorders>
            <w:shd w:val="clear" w:color="auto" w:fill="FFFFFF"/>
            <w:tcMar>
              <w:top w:w="120" w:type="dxa"/>
              <w:left w:w="120" w:type="dxa"/>
              <w:bottom w:w="120" w:type="dxa"/>
              <w:right w:w="120" w:type="dxa"/>
            </w:tcMar>
          </w:tcPr>
          <w:p w14:paraId="24021D3C" w14:textId="77777777" w:rsidR="00C441B8" w:rsidRPr="00B20011" w:rsidRDefault="00C441B8" w:rsidP="005D1683">
            <w:pPr>
              <w:pStyle w:val="tbl-txt"/>
              <w:spacing w:before="0" w:beforeAutospacing="0" w:after="0" w:afterAutospacing="0"/>
              <w:rPr>
                <w:rFonts w:asciiTheme="minorHAnsi" w:hAnsiTheme="minorHAnsi" w:cstheme="minorHAnsi"/>
                <w:color w:val="000000"/>
                <w:sz w:val="22"/>
                <w:szCs w:val="22"/>
              </w:rPr>
            </w:pPr>
          </w:p>
        </w:tc>
        <w:tc>
          <w:tcPr>
            <w:tcW w:w="1621" w:type="dxa"/>
            <w:vMerge/>
            <w:tcBorders>
              <w:bottom w:val="single" w:sz="4" w:space="0" w:color="auto"/>
            </w:tcBorders>
            <w:shd w:val="clear" w:color="auto" w:fill="FFFFFF"/>
            <w:tcMar>
              <w:top w:w="120" w:type="dxa"/>
              <w:left w:w="120" w:type="dxa"/>
              <w:bottom w:w="120" w:type="dxa"/>
              <w:right w:w="120" w:type="dxa"/>
            </w:tcMar>
          </w:tcPr>
          <w:p w14:paraId="00283DF3" w14:textId="77777777" w:rsidR="00C441B8" w:rsidRPr="00B20011" w:rsidRDefault="00C441B8" w:rsidP="005D1683">
            <w:pPr>
              <w:pStyle w:val="tbl-txt"/>
              <w:spacing w:before="0" w:beforeAutospacing="0" w:after="0" w:afterAutospacing="0"/>
              <w:rPr>
                <w:rFonts w:asciiTheme="minorHAnsi" w:hAnsiTheme="minorHAnsi" w:cstheme="minorHAnsi"/>
                <w:color w:val="000000"/>
                <w:sz w:val="22"/>
                <w:szCs w:val="22"/>
              </w:rPr>
            </w:pPr>
          </w:p>
        </w:tc>
        <w:tc>
          <w:tcPr>
            <w:tcW w:w="2050" w:type="dxa"/>
            <w:gridSpan w:val="2"/>
            <w:tcBorders>
              <w:bottom w:val="single" w:sz="4" w:space="0" w:color="auto"/>
            </w:tcBorders>
            <w:shd w:val="clear" w:color="auto" w:fill="FFFFFF"/>
          </w:tcPr>
          <w:p w14:paraId="22DD3AC4" w14:textId="30BAE250" w:rsidR="00C441B8" w:rsidRPr="00DD26B4" w:rsidRDefault="00C441B8" w:rsidP="00DD26B4">
            <w:pPr>
              <w:spacing w:after="0" w:line="240" w:lineRule="auto"/>
              <w:jc w:val="center"/>
              <w:rPr>
                <w:rFonts w:cstheme="minorHAnsi"/>
              </w:rPr>
            </w:pPr>
            <w:r w:rsidRPr="00B20011">
              <w:rPr>
                <w:rFonts w:cstheme="minorHAnsi"/>
              </w:rPr>
              <w:t xml:space="preserve">Nem alkalmazható </w:t>
            </w:r>
            <w:sdt>
              <w:sdtPr>
                <w:rPr>
                  <w:rFonts w:cstheme="minorHAnsi"/>
                </w:rPr>
                <w:alias w:val="case1"/>
                <w:tag w:val="case1"/>
                <w:id w:val="-1645572842"/>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7E0C1D" w:rsidRPr="00B20011" w14:paraId="75AC8794" w14:textId="77777777" w:rsidTr="006B3166">
        <w:trPr>
          <w:cantSplit/>
        </w:trPr>
        <w:tc>
          <w:tcPr>
            <w:tcW w:w="9042" w:type="dxa"/>
            <w:gridSpan w:val="6"/>
            <w:tcBorders>
              <w:bottom w:val="single" w:sz="12" w:space="0" w:color="auto"/>
            </w:tcBorders>
            <w:shd w:val="clear" w:color="auto" w:fill="DBD3C5"/>
            <w:tcMar>
              <w:top w:w="120" w:type="dxa"/>
              <w:left w:w="120" w:type="dxa"/>
              <w:bottom w:w="120" w:type="dxa"/>
              <w:right w:w="120" w:type="dxa"/>
            </w:tcMar>
            <w:hideMark/>
          </w:tcPr>
          <w:p w14:paraId="7F5B893B" w14:textId="25F101DB" w:rsidR="007E0C1D" w:rsidRPr="00B20011" w:rsidRDefault="007E0C1D" w:rsidP="006B3166">
            <w:pPr>
              <w:pStyle w:val="tbl-hdr"/>
              <w:spacing w:before="0" w:beforeAutospacing="0" w:after="0" w:afterAutospacing="0"/>
              <w:ind w:right="195"/>
              <w:rPr>
                <w:rStyle w:val="italic"/>
                <w:rFonts w:asciiTheme="minorHAnsi" w:hAnsiTheme="minorHAnsi" w:cstheme="minorHAnsi"/>
                <w:b/>
                <w:bCs/>
                <w:i/>
                <w:iCs/>
                <w:color w:val="000000"/>
                <w:sz w:val="22"/>
                <w:szCs w:val="22"/>
              </w:rPr>
            </w:pPr>
            <w:r w:rsidRPr="00B20011">
              <w:rPr>
                <w:rStyle w:val="italic"/>
                <w:rFonts w:asciiTheme="minorHAnsi" w:hAnsiTheme="minorHAnsi" w:cstheme="minorHAnsi"/>
                <w:b/>
                <w:bCs/>
                <w:i/>
                <w:iCs/>
                <w:color w:val="000000"/>
                <w:sz w:val="22"/>
                <w:szCs w:val="22"/>
              </w:rPr>
              <w:t>Szilárd anyagok eltávolítása, pl.</w:t>
            </w:r>
          </w:p>
        </w:tc>
      </w:tr>
      <w:tr w:rsidR="007C281F" w:rsidRPr="00B20011" w14:paraId="6F77FE49" w14:textId="77777777" w:rsidTr="006B3166">
        <w:trPr>
          <w:cantSplit/>
        </w:trPr>
        <w:tc>
          <w:tcPr>
            <w:tcW w:w="472" w:type="dxa"/>
            <w:tcBorders>
              <w:top w:val="single" w:sz="12" w:space="0" w:color="auto"/>
            </w:tcBorders>
            <w:shd w:val="clear" w:color="auto" w:fill="FFFFFF"/>
            <w:tcMar>
              <w:top w:w="120" w:type="dxa"/>
              <w:left w:w="120" w:type="dxa"/>
              <w:bottom w:w="120" w:type="dxa"/>
              <w:right w:w="120" w:type="dxa"/>
            </w:tcMar>
            <w:hideMark/>
          </w:tcPr>
          <w:p w14:paraId="76DA2F60" w14:textId="77777777" w:rsidR="007C281F" w:rsidRPr="00B20011" w:rsidRDefault="007C281F" w:rsidP="005D1683">
            <w:pPr>
              <w:pStyle w:val="tbl-txt"/>
              <w:spacing w:before="0" w:beforeAutospacing="0" w:after="0" w:afterAutospacing="0"/>
              <w:rPr>
                <w:rFonts w:asciiTheme="minorHAnsi" w:hAnsiTheme="minorHAnsi" w:cstheme="minorHAnsi"/>
                <w:color w:val="000000"/>
                <w:sz w:val="22"/>
                <w:szCs w:val="22"/>
              </w:rPr>
            </w:pPr>
            <w:r w:rsidRPr="00B20011">
              <w:rPr>
                <w:rFonts w:asciiTheme="minorHAnsi" w:hAnsiTheme="minorHAnsi" w:cstheme="minorHAnsi"/>
                <w:color w:val="000000"/>
                <w:sz w:val="22"/>
                <w:szCs w:val="22"/>
              </w:rPr>
              <w:t>o.</w:t>
            </w:r>
          </w:p>
        </w:tc>
        <w:tc>
          <w:tcPr>
            <w:tcW w:w="1929" w:type="dxa"/>
            <w:tcBorders>
              <w:top w:val="single" w:sz="12" w:space="0" w:color="auto"/>
            </w:tcBorders>
            <w:shd w:val="clear" w:color="auto" w:fill="FFFFFF"/>
            <w:tcMar>
              <w:top w:w="120" w:type="dxa"/>
              <w:left w:w="120" w:type="dxa"/>
              <w:bottom w:w="120" w:type="dxa"/>
              <w:right w:w="120" w:type="dxa"/>
            </w:tcMar>
            <w:hideMark/>
          </w:tcPr>
          <w:p w14:paraId="2B586465" w14:textId="77777777" w:rsidR="007C281F" w:rsidRPr="00B20011" w:rsidRDefault="007C281F" w:rsidP="005D1683">
            <w:pPr>
              <w:pStyle w:val="tbl-txt"/>
              <w:spacing w:before="0" w:beforeAutospacing="0" w:after="0" w:afterAutospacing="0"/>
              <w:rPr>
                <w:rFonts w:asciiTheme="minorHAnsi" w:hAnsiTheme="minorHAnsi" w:cstheme="minorHAnsi"/>
                <w:color w:val="000000"/>
                <w:sz w:val="22"/>
                <w:szCs w:val="22"/>
              </w:rPr>
            </w:pPr>
            <w:proofErr w:type="spellStart"/>
            <w:r w:rsidRPr="00B20011">
              <w:rPr>
                <w:rFonts w:asciiTheme="minorHAnsi" w:hAnsiTheme="minorHAnsi" w:cstheme="minorHAnsi"/>
                <w:color w:val="000000"/>
                <w:sz w:val="22"/>
                <w:szCs w:val="22"/>
              </w:rPr>
              <w:t>Koagulálás</w:t>
            </w:r>
            <w:proofErr w:type="spellEnd"/>
            <w:r w:rsidRPr="00B20011">
              <w:rPr>
                <w:rFonts w:asciiTheme="minorHAnsi" w:hAnsiTheme="minorHAnsi" w:cstheme="minorHAnsi"/>
                <w:color w:val="000000"/>
                <w:sz w:val="22"/>
                <w:szCs w:val="22"/>
              </w:rPr>
              <w:t xml:space="preserve"> és </w:t>
            </w:r>
            <w:proofErr w:type="spellStart"/>
            <w:r w:rsidRPr="00B20011">
              <w:rPr>
                <w:rFonts w:asciiTheme="minorHAnsi" w:hAnsiTheme="minorHAnsi" w:cstheme="minorHAnsi"/>
                <w:color w:val="000000"/>
                <w:sz w:val="22"/>
                <w:szCs w:val="22"/>
              </w:rPr>
              <w:t>flokkulálás</w:t>
            </w:r>
            <w:proofErr w:type="spellEnd"/>
          </w:p>
        </w:tc>
        <w:tc>
          <w:tcPr>
            <w:tcW w:w="2970" w:type="dxa"/>
            <w:tcBorders>
              <w:top w:val="single" w:sz="12" w:space="0" w:color="auto"/>
            </w:tcBorders>
            <w:shd w:val="clear" w:color="auto" w:fill="FFFFFF"/>
            <w:tcMar>
              <w:top w:w="120" w:type="dxa"/>
              <w:left w:w="120" w:type="dxa"/>
              <w:bottom w:w="120" w:type="dxa"/>
              <w:right w:w="120" w:type="dxa"/>
            </w:tcMar>
            <w:hideMark/>
          </w:tcPr>
          <w:p w14:paraId="79104D88" w14:textId="77777777" w:rsidR="007C281F" w:rsidRPr="00B20011" w:rsidRDefault="007C281F" w:rsidP="005D1683">
            <w:pPr>
              <w:pStyle w:val="tbl-txt"/>
              <w:spacing w:before="0" w:beforeAutospacing="0" w:after="0" w:afterAutospacing="0"/>
              <w:rPr>
                <w:rFonts w:asciiTheme="minorHAnsi" w:hAnsiTheme="minorHAnsi" w:cstheme="minorHAnsi"/>
                <w:color w:val="000000"/>
                <w:sz w:val="22"/>
                <w:szCs w:val="22"/>
              </w:rPr>
            </w:pPr>
            <w:r w:rsidRPr="00B20011">
              <w:rPr>
                <w:rFonts w:asciiTheme="minorHAnsi" w:hAnsiTheme="minorHAnsi" w:cstheme="minorHAnsi"/>
                <w:color w:val="000000"/>
                <w:sz w:val="22"/>
                <w:szCs w:val="22"/>
              </w:rPr>
              <w:t>Lebegő szilárd részecskék és részecskéhez kötött fémek</w:t>
            </w:r>
          </w:p>
        </w:tc>
        <w:tc>
          <w:tcPr>
            <w:tcW w:w="1621" w:type="dxa"/>
            <w:tcBorders>
              <w:top w:val="single" w:sz="12" w:space="0" w:color="auto"/>
            </w:tcBorders>
            <w:shd w:val="clear" w:color="auto" w:fill="FFFFFF"/>
            <w:tcMar>
              <w:top w:w="120" w:type="dxa"/>
              <w:left w:w="120" w:type="dxa"/>
              <w:bottom w:w="120" w:type="dxa"/>
              <w:right w:w="120" w:type="dxa"/>
            </w:tcMar>
            <w:hideMark/>
          </w:tcPr>
          <w:p w14:paraId="017B4841" w14:textId="77777777" w:rsidR="007C281F" w:rsidRPr="00B20011" w:rsidRDefault="007C281F" w:rsidP="005D1683">
            <w:pPr>
              <w:pStyle w:val="tbl-txt"/>
              <w:spacing w:before="0" w:beforeAutospacing="0" w:after="0" w:afterAutospacing="0"/>
              <w:rPr>
                <w:rFonts w:asciiTheme="minorHAnsi" w:hAnsiTheme="minorHAnsi" w:cstheme="minorHAnsi"/>
                <w:color w:val="000000"/>
                <w:sz w:val="22"/>
                <w:szCs w:val="22"/>
              </w:rPr>
            </w:pPr>
            <w:r w:rsidRPr="00B20011">
              <w:rPr>
                <w:rFonts w:asciiTheme="minorHAnsi" w:hAnsiTheme="minorHAnsi" w:cstheme="minorHAnsi"/>
                <w:color w:val="000000"/>
                <w:sz w:val="22"/>
                <w:szCs w:val="22"/>
              </w:rPr>
              <w:t>Általánosan alkalmazható.</w:t>
            </w:r>
          </w:p>
        </w:tc>
        <w:tc>
          <w:tcPr>
            <w:tcW w:w="1025" w:type="dxa"/>
            <w:tcBorders>
              <w:top w:val="single" w:sz="12" w:space="0" w:color="auto"/>
            </w:tcBorders>
            <w:shd w:val="clear" w:color="auto" w:fill="FFFFFF"/>
          </w:tcPr>
          <w:p w14:paraId="718FA42D" w14:textId="77777777" w:rsidR="007C281F" w:rsidRPr="00B20011" w:rsidRDefault="007C281F" w:rsidP="005D1683">
            <w:pPr>
              <w:keepNext/>
              <w:spacing w:after="0" w:line="240" w:lineRule="auto"/>
              <w:jc w:val="center"/>
              <w:rPr>
                <w:rFonts w:cstheme="minorHAnsi"/>
              </w:rPr>
            </w:pPr>
            <w:r w:rsidRPr="00B20011">
              <w:rPr>
                <w:rFonts w:cstheme="minorHAnsi"/>
              </w:rPr>
              <w:t xml:space="preserve">Igen </w:t>
            </w:r>
            <w:sdt>
              <w:sdtPr>
                <w:rPr>
                  <w:rFonts w:cstheme="minorHAnsi"/>
                </w:rPr>
                <w:alias w:val="case1"/>
                <w:tag w:val="case1"/>
                <w:id w:val="1176540904"/>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025" w:type="dxa"/>
            <w:tcBorders>
              <w:top w:val="single" w:sz="12" w:space="0" w:color="auto"/>
            </w:tcBorders>
            <w:shd w:val="clear" w:color="auto" w:fill="FFFFFF"/>
          </w:tcPr>
          <w:p w14:paraId="2E9A45E4" w14:textId="77777777" w:rsidR="007C281F" w:rsidRPr="00B20011" w:rsidRDefault="007C281F" w:rsidP="005D1683">
            <w:pPr>
              <w:keepNext/>
              <w:spacing w:after="0" w:line="240" w:lineRule="auto"/>
              <w:jc w:val="center"/>
              <w:rPr>
                <w:rFonts w:cstheme="minorHAnsi"/>
              </w:rPr>
            </w:pPr>
            <w:r w:rsidRPr="00B20011">
              <w:rPr>
                <w:rFonts w:cstheme="minorHAnsi"/>
              </w:rPr>
              <w:t xml:space="preserve">Nem </w:t>
            </w:r>
            <w:sdt>
              <w:sdtPr>
                <w:rPr>
                  <w:rFonts w:cstheme="minorHAnsi"/>
                </w:rPr>
                <w:alias w:val="case1"/>
                <w:tag w:val="case1"/>
                <w:id w:val="-1710181529"/>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7C281F" w:rsidRPr="00B20011" w14:paraId="5BAB7F3D" w14:textId="77777777" w:rsidTr="006B3166">
        <w:trPr>
          <w:cantSplit/>
        </w:trPr>
        <w:tc>
          <w:tcPr>
            <w:tcW w:w="472" w:type="dxa"/>
            <w:shd w:val="clear" w:color="auto" w:fill="FFFFFF"/>
            <w:tcMar>
              <w:top w:w="120" w:type="dxa"/>
              <w:left w:w="120" w:type="dxa"/>
              <w:bottom w:w="120" w:type="dxa"/>
              <w:right w:w="120" w:type="dxa"/>
            </w:tcMar>
            <w:hideMark/>
          </w:tcPr>
          <w:p w14:paraId="69633B24" w14:textId="77777777" w:rsidR="007C281F" w:rsidRPr="00B20011" w:rsidRDefault="007C281F" w:rsidP="005D1683">
            <w:pPr>
              <w:pStyle w:val="tbl-txt"/>
              <w:spacing w:before="0" w:beforeAutospacing="0" w:after="0" w:afterAutospacing="0"/>
              <w:rPr>
                <w:rFonts w:asciiTheme="minorHAnsi" w:hAnsiTheme="minorHAnsi" w:cstheme="minorHAnsi"/>
                <w:color w:val="000000"/>
                <w:sz w:val="22"/>
                <w:szCs w:val="22"/>
              </w:rPr>
            </w:pPr>
            <w:r w:rsidRPr="00B20011">
              <w:rPr>
                <w:rFonts w:asciiTheme="minorHAnsi" w:hAnsiTheme="minorHAnsi" w:cstheme="minorHAnsi"/>
                <w:color w:val="000000"/>
                <w:sz w:val="22"/>
                <w:szCs w:val="22"/>
              </w:rPr>
              <w:t>p.</w:t>
            </w:r>
          </w:p>
        </w:tc>
        <w:tc>
          <w:tcPr>
            <w:tcW w:w="1929" w:type="dxa"/>
            <w:shd w:val="clear" w:color="auto" w:fill="FFFFFF"/>
            <w:tcMar>
              <w:top w:w="120" w:type="dxa"/>
              <w:left w:w="120" w:type="dxa"/>
              <w:bottom w:w="120" w:type="dxa"/>
              <w:right w:w="120" w:type="dxa"/>
            </w:tcMar>
            <w:hideMark/>
          </w:tcPr>
          <w:p w14:paraId="1EE0C167" w14:textId="77777777" w:rsidR="007C281F" w:rsidRPr="00B20011" w:rsidRDefault="007C281F" w:rsidP="005D1683">
            <w:pPr>
              <w:pStyle w:val="tbl-txt"/>
              <w:spacing w:before="0" w:beforeAutospacing="0" w:after="0" w:afterAutospacing="0"/>
              <w:rPr>
                <w:rFonts w:asciiTheme="minorHAnsi" w:hAnsiTheme="minorHAnsi" w:cstheme="minorHAnsi"/>
                <w:color w:val="000000"/>
                <w:sz w:val="22"/>
                <w:szCs w:val="22"/>
              </w:rPr>
            </w:pPr>
            <w:r w:rsidRPr="00B20011">
              <w:rPr>
                <w:rFonts w:asciiTheme="minorHAnsi" w:hAnsiTheme="minorHAnsi" w:cstheme="minorHAnsi"/>
                <w:color w:val="000000"/>
                <w:sz w:val="22"/>
                <w:szCs w:val="22"/>
              </w:rPr>
              <w:t>Ülepítés</w:t>
            </w:r>
          </w:p>
        </w:tc>
        <w:tc>
          <w:tcPr>
            <w:tcW w:w="2970" w:type="dxa"/>
            <w:shd w:val="clear" w:color="auto" w:fill="FFFFFF"/>
            <w:hideMark/>
          </w:tcPr>
          <w:p w14:paraId="2F68406B" w14:textId="77777777" w:rsidR="007C281F" w:rsidRPr="00B20011" w:rsidRDefault="007C281F" w:rsidP="005D1683">
            <w:pPr>
              <w:pStyle w:val="tbl-txt"/>
              <w:spacing w:before="0" w:beforeAutospacing="0" w:after="0" w:afterAutospacing="0"/>
              <w:ind w:left="142"/>
              <w:rPr>
                <w:rFonts w:asciiTheme="minorHAnsi" w:hAnsiTheme="minorHAnsi" w:cstheme="minorHAnsi"/>
                <w:color w:val="000000"/>
                <w:sz w:val="22"/>
                <w:szCs w:val="22"/>
              </w:rPr>
            </w:pPr>
            <w:r w:rsidRPr="00B20011">
              <w:rPr>
                <w:rFonts w:asciiTheme="minorHAnsi" w:hAnsiTheme="minorHAnsi" w:cstheme="minorHAnsi"/>
                <w:color w:val="000000"/>
                <w:sz w:val="22"/>
                <w:szCs w:val="22"/>
              </w:rPr>
              <w:t>Lebegő szilárd részecskék és részecskéhez kötött fémek</w:t>
            </w:r>
          </w:p>
        </w:tc>
        <w:tc>
          <w:tcPr>
            <w:tcW w:w="1621" w:type="dxa"/>
            <w:shd w:val="clear" w:color="auto" w:fill="FFFFFF"/>
            <w:hideMark/>
          </w:tcPr>
          <w:p w14:paraId="4D7C24F5" w14:textId="77777777" w:rsidR="007C281F" w:rsidRPr="00B20011" w:rsidRDefault="007C281F" w:rsidP="005D1683">
            <w:pPr>
              <w:pStyle w:val="tbl-txt"/>
              <w:spacing w:before="0" w:beforeAutospacing="0" w:after="0" w:afterAutospacing="0"/>
              <w:ind w:left="142"/>
              <w:rPr>
                <w:rFonts w:asciiTheme="minorHAnsi" w:hAnsiTheme="minorHAnsi" w:cstheme="minorHAnsi"/>
                <w:color w:val="000000"/>
                <w:sz w:val="22"/>
                <w:szCs w:val="22"/>
              </w:rPr>
            </w:pPr>
            <w:r w:rsidRPr="00B20011">
              <w:rPr>
                <w:rFonts w:asciiTheme="minorHAnsi" w:hAnsiTheme="minorHAnsi" w:cstheme="minorHAnsi"/>
                <w:color w:val="000000"/>
                <w:sz w:val="22"/>
                <w:szCs w:val="22"/>
              </w:rPr>
              <w:t>Általánosan alkalmazható.</w:t>
            </w:r>
          </w:p>
        </w:tc>
        <w:tc>
          <w:tcPr>
            <w:tcW w:w="1025" w:type="dxa"/>
            <w:shd w:val="clear" w:color="auto" w:fill="FFFFFF"/>
          </w:tcPr>
          <w:p w14:paraId="2EA2ADE9" w14:textId="77777777" w:rsidR="007C281F" w:rsidRPr="00B20011" w:rsidRDefault="007C281F" w:rsidP="005D1683">
            <w:pPr>
              <w:keepNext/>
              <w:spacing w:after="0" w:line="240" w:lineRule="auto"/>
              <w:jc w:val="center"/>
              <w:rPr>
                <w:rFonts w:cstheme="minorHAnsi"/>
              </w:rPr>
            </w:pPr>
            <w:r w:rsidRPr="00B20011">
              <w:rPr>
                <w:rFonts w:cstheme="minorHAnsi"/>
              </w:rPr>
              <w:t xml:space="preserve">Igen </w:t>
            </w:r>
            <w:sdt>
              <w:sdtPr>
                <w:rPr>
                  <w:rFonts w:cstheme="minorHAnsi"/>
                </w:rPr>
                <w:alias w:val="case1"/>
                <w:tag w:val="case1"/>
                <w:id w:val="1787928949"/>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025" w:type="dxa"/>
            <w:shd w:val="clear" w:color="auto" w:fill="FFFFFF"/>
          </w:tcPr>
          <w:p w14:paraId="31F6947E" w14:textId="77777777" w:rsidR="007C281F" w:rsidRPr="00B20011" w:rsidRDefault="007C281F" w:rsidP="005D1683">
            <w:pPr>
              <w:keepNext/>
              <w:spacing w:after="0" w:line="240" w:lineRule="auto"/>
              <w:jc w:val="center"/>
              <w:rPr>
                <w:rFonts w:cstheme="minorHAnsi"/>
              </w:rPr>
            </w:pPr>
            <w:r w:rsidRPr="00B20011">
              <w:rPr>
                <w:rFonts w:cstheme="minorHAnsi"/>
              </w:rPr>
              <w:t xml:space="preserve">Nem </w:t>
            </w:r>
            <w:sdt>
              <w:sdtPr>
                <w:rPr>
                  <w:rFonts w:cstheme="minorHAnsi"/>
                </w:rPr>
                <w:alias w:val="case1"/>
                <w:tag w:val="case1"/>
                <w:id w:val="1634291976"/>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7C281F" w:rsidRPr="00B20011" w14:paraId="4794B7AB" w14:textId="77777777" w:rsidTr="006B3166">
        <w:trPr>
          <w:cantSplit/>
        </w:trPr>
        <w:tc>
          <w:tcPr>
            <w:tcW w:w="472" w:type="dxa"/>
            <w:shd w:val="clear" w:color="auto" w:fill="FFFFFF"/>
            <w:tcMar>
              <w:top w:w="120" w:type="dxa"/>
              <w:left w:w="120" w:type="dxa"/>
              <w:bottom w:w="120" w:type="dxa"/>
              <w:right w:w="120" w:type="dxa"/>
            </w:tcMar>
            <w:hideMark/>
          </w:tcPr>
          <w:p w14:paraId="5D3D1C5A" w14:textId="77777777" w:rsidR="007C281F" w:rsidRPr="00B20011" w:rsidRDefault="007C281F" w:rsidP="005D1683">
            <w:pPr>
              <w:pStyle w:val="tbl-txt"/>
              <w:spacing w:before="0" w:beforeAutospacing="0" w:after="0" w:afterAutospacing="0"/>
              <w:rPr>
                <w:rFonts w:asciiTheme="minorHAnsi" w:hAnsiTheme="minorHAnsi" w:cstheme="minorHAnsi"/>
                <w:color w:val="000000"/>
                <w:sz w:val="22"/>
                <w:szCs w:val="22"/>
              </w:rPr>
            </w:pPr>
            <w:r w:rsidRPr="00B20011">
              <w:rPr>
                <w:rFonts w:asciiTheme="minorHAnsi" w:hAnsiTheme="minorHAnsi" w:cstheme="minorHAnsi"/>
                <w:color w:val="000000"/>
                <w:sz w:val="22"/>
                <w:szCs w:val="22"/>
              </w:rPr>
              <w:t>q.</w:t>
            </w:r>
          </w:p>
        </w:tc>
        <w:tc>
          <w:tcPr>
            <w:tcW w:w="1929" w:type="dxa"/>
            <w:shd w:val="clear" w:color="auto" w:fill="FFFFFF"/>
            <w:tcMar>
              <w:top w:w="120" w:type="dxa"/>
              <w:left w:w="120" w:type="dxa"/>
              <w:bottom w:w="120" w:type="dxa"/>
              <w:right w:w="120" w:type="dxa"/>
            </w:tcMar>
            <w:hideMark/>
          </w:tcPr>
          <w:p w14:paraId="0C7596B2" w14:textId="77777777" w:rsidR="007C281F" w:rsidRPr="00B20011" w:rsidRDefault="007C281F" w:rsidP="005D1683">
            <w:pPr>
              <w:pStyle w:val="tbl-txt"/>
              <w:spacing w:before="0" w:beforeAutospacing="0" w:after="0" w:afterAutospacing="0"/>
              <w:rPr>
                <w:rFonts w:asciiTheme="minorHAnsi" w:hAnsiTheme="minorHAnsi" w:cstheme="minorHAnsi"/>
                <w:color w:val="000000"/>
                <w:sz w:val="22"/>
                <w:szCs w:val="22"/>
              </w:rPr>
            </w:pPr>
            <w:r w:rsidRPr="00B20011">
              <w:rPr>
                <w:rFonts w:asciiTheme="minorHAnsi" w:hAnsiTheme="minorHAnsi" w:cstheme="minorHAnsi"/>
                <w:color w:val="000000"/>
                <w:sz w:val="22"/>
                <w:szCs w:val="22"/>
              </w:rPr>
              <w:t xml:space="preserve">Szűrés (pl. homokszűrés, </w:t>
            </w:r>
            <w:proofErr w:type="spellStart"/>
            <w:r w:rsidRPr="00B20011">
              <w:rPr>
                <w:rFonts w:asciiTheme="minorHAnsi" w:hAnsiTheme="minorHAnsi" w:cstheme="minorHAnsi"/>
                <w:color w:val="000000"/>
                <w:sz w:val="22"/>
                <w:szCs w:val="22"/>
              </w:rPr>
              <w:t>mikroszűrés</w:t>
            </w:r>
            <w:proofErr w:type="spellEnd"/>
            <w:r w:rsidRPr="00B20011">
              <w:rPr>
                <w:rFonts w:asciiTheme="minorHAnsi" w:hAnsiTheme="minorHAnsi" w:cstheme="minorHAnsi"/>
                <w:color w:val="000000"/>
                <w:sz w:val="22"/>
                <w:szCs w:val="22"/>
              </w:rPr>
              <w:t>, ultraszűrés)</w:t>
            </w:r>
          </w:p>
        </w:tc>
        <w:tc>
          <w:tcPr>
            <w:tcW w:w="2970" w:type="dxa"/>
            <w:shd w:val="clear" w:color="auto" w:fill="FFFFFF"/>
            <w:hideMark/>
          </w:tcPr>
          <w:p w14:paraId="1622D0A8" w14:textId="77777777" w:rsidR="007C281F" w:rsidRPr="00B20011" w:rsidRDefault="007C281F" w:rsidP="005D1683">
            <w:pPr>
              <w:pStyle w:val="tbl-txt"/>
              <w:spacing w:before="0" w:beforeAutospacing="0" w:after="0" w:afterAutospacing="0"/>
              <w:ind w:left="142"/>
              <w:rPr>
                <w:rFonts w:asciiTheme="minorHAnsi" w:hAnsiTheme="minorHAnsi" w:cstheme="minorHAnsi"/>
                <w:color w:val="000000"/>
                <w:sz w:val="22"/>
                <w:szCs w:val="22"/>
              </w:rPr>
            </w:pPr>
            <w:r w:rsidRPr="00B20011">
              <w:rPr>
                <w:rFonts w:asciiTheme="minorHAnsi" w:hAnsiTheme="minorHAnsi" w:cstheme="minorHAnsi"/>
                <w:color w:val="000000"/>
                <w:sz w:val="22"/>
                <w:szCs w:val="22"/>
              </w:rPr>
              <w:t>Lebegő szilárd részecskék és részecskéhez kötött fémek</w:t>
            </w:r>
          </w:p>
        </w:tc>
        <w:tc>
          <w:tcPr>
            <w:tcW w:w="1621" w:type="dxa"/>
            <w:shd w:val="clear" w:color="auto" w:fill="FFFFFF"/>
            <w:hideMark/>
          </w:tcPr>
          <w:p w14:paraId="50AB7407" w14:textId="77777777" w:rsidR="007C281F" w:rsidRPr="00B20011" w:rsidRDefault="007C281F" w:rsidP="005D1683">
            <w:pPr>
              <w:pStyle w:val="tbl-txt"/>
              <w:spacing w:before="0" w:beforeAutospacing="0" w:after="0" w:afterAutospacing="0"/>
              <w:ind w:left="142"/>
              <w:rPr>
                <w:rFonts w:asciiTheme="minorHAnsi" w:hAnsiTheme="minorHAnsi" w:cstheme="minorHAnsi"/>
                <w:color w:val="000000"/>
                <w:sz w:val="22"/>
                <w:szCs w:val="22"/>
              </w:rPr>
            </w:pPr>
            <w:r w:rsidRPr="00B20011">
              <w:rPr>
                <w:rFonts w:asciiTheme="minorHAnsi" w:hAnsiTheme="minorHAnsi" w:cstheme="minorHAnsi"/>
                <w:color w:val="000000"/>
                <w:sz w:val="22"/>
                <w:szCs w:val="22"/>
              </w:rPr>
              <w:t>Általánosan alkalmazható.</w:t>
            </w:r>
          </w:p>
        </w:tc>
        <w:tc>
          <w:tcPr>
            <w:tcW w:w="1025" w:type="dxa"/>
            <w:shd w:val="clear" w:color="auto" w:fill="FFFFFF"/>
          </w:tcPr>
          <w:p w14:paraId="5C8F16D2" w14:textId="77777777" w:rsidR="007C281F" w:rsidRPr="00B20011" w:rsidRDefault="007C281F" w:rsidP="005D1683">
            <w:pPr>
              <w:keepNext/>
              <w:spacing w:after="0" w:line="240" w:lineRule="auto"/>
              <w:jc w:val="center"/>
              <w:rPr>
                <w:rFonts w:cstheme="minorHAnsi"/>
              </w:rPr>
            </w:pPr>
            <w:r w:rsidRPr="00B20011">
              <w:rPr>
                <w:rFonts w:cstheme="minorHAnsi"/>
              </w:rPr>
              <w:t xml:space="preserve">Igen </w:t>
            </w:r>
            <w:sdt>
              <w:sdtPr>
                <w:rPr>
                  <w:rFonts w:cstheme="minorHAnsi"/>
                </w:rPr>
                <w:alias w:val="case1"/>
                <w:tag w:val="case1"/>
                <w:id w:val="-529339861"/>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025" w:type="dxa"/>
            <w:shd w:val="clear" w:color="auto" w:fill="FFFFFF"/>
          </w:tcPr>
          <w:p w14:paraId="786B4DCD" w14:textId="77777777" w:rsidR="007C281F" w:rsidRPr="00B20011" w:rsidRDefault="007C281F" w:rsidP="005D1683">
            <w:pPr>
              <w:keepNext/>
              <w:spacing w:after="0" w:line="240" w:lineRule="auto"/>
              <w:jc w:val="center"/>
              <w:rPr>
                <w:rFonts w:cstheme="minorHAnsi"/>
              </w:rPr>
            </w:pPr>
            <w:r w:rsidRPr="00B20011">
              <w:rPr>
                <w:rFonts w:cstheme="minorHAnsi"/>
              </w:rPr>
              <w:t xml:space="preserve">Nem </w:t>
            </w:r>
            <w:sdt>
              <w:sdtPr>
                <w:rPr>
                  <w:rFonts w:cstheme="minorHAnsi"/>
                </w:rPr>
                <w:alias w:val="case1"/>
                <w:tag w:val="case1"/>
                <w:id w:val="-628012368"/>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7C281F" w:rsidRPr="00B20011" w14:paraId="1771ED9A" w14:textId="77777777" w:rsidTr="006B3166">
        <w:trPr>
          <w:cantSplit/>
        </w:trPr>
        <w:tc>
          <w:tcPr>
            <w:tcW w:w="472" w:type="dxa"/>
            <w:tcBorders>
              <w:bottom w:val="single" w:sz="12" w:space="0" w:color="auto"/>
            </w:tcBorders>
            <w:shd w:val="clear" w:color="auto" w:fill="FFFFFF"/>
            <w:tcMar>
              <w:top w:w="120" w:type="dxa"/>
              <w:left w:w="120" w:type="dxa"/>
              <w:bottom w:w="120" w:type="dxa"/>
              <w:right w:w="120" w:type="dxa"/>
            </w:tcMar>
            <w:hideMark/>
          </w:tcPr>
          <w:p w14:paraId="2F570140" w14:textId="77777777" w:rsidR="007C281F" w:rsidRPr="00B20011" w:rsidRDefault="007C281F" w:rsidP="005D1683">
            <w:pPr>
              <w:pStyle w:val="tbl-txt"/>
              <w:spacing w:before="0" w:beforeAutospacing="0" w:after="0" w:afterAutospacing="0"/>
              <w:rPr>
                <w:rFonts w:asciiTheme="minorHAnsi" w:hAnsiTheme="minorHAnsi" w:cstheme="minorHAnsi"/>
                <w:color w:val="000000"/>
                <w:sz w:val="22"/>
                <w:szCs w:val="22"/>
              </w:rPr>
            </w:pPr>
            <w:r w:rsidRPr="00B20011">
              <w:rPr>
                <w:rFonts w:asciiTheme="minorHAnsi" w:hAnsiTheme="minorHAnsi" w:cstheme="minorHAnsi"/>
                <w:color w:val="000000"/>
                <w:sz w:val="22"/>
                <w:szCs w:val="22"/>
              </w:rPr>
              <w:t>r.</w:t>
            </w:r>
          </w:p>
        </w:tc>
        <w:tc>
          <w:tcPr>
            <w:tcW w:w="1929" w:type="dxa"/>
            <w:tcBorders>
              <w:bottom w:val="single" w:sz="12" w:space="0" w:color="auto"/>
            </w:tcBorders>
            <w:shd w:val="clear" w:color="auto" w:fill="FFFFFF"/>
            <w:tcMar>
              <w:top w:w="120" w:type="dxa"/>
              <w:left w:w="120" w:type="dxa"/>
              <w:bottom w:w="120" w:type="dxa"/>
              <w:right w:w="120" w:type="dxa"/>
            </w:tcMar>
            <w:hideMark/>
          </w:tcPr>
          <w:p w14:paraId="37D7BDD5" w14:textId="77777777" w:rsidR="007C281F" w:rsidRPr="00B20011" w:rsidRDefault="007C281F" w:rsidP="005D1683">
            <w:pPr>
              <w:pStyle w:val="tbl-txt"/>
              <w:spacing w:before="0" w:beforeAutospacing="0" w:after="0" w:afterAutospacing="0"/>
              <w:rPr>
                <w:rFonts w:asciiTheme="minorHAnsi" w:hAnsiTheme="minorHAnsi" w:cstheme="minorHAnsi"/>
                <w:color w:val="000000"/>
                <w:sz w:val="22"/>
                <w:szCs w:val="22"/>
              </w:rPr>
            </w:pPr>
            <w:r w:rsidRPr="00B20011">
              <w:rPr>
                <w:rFonts w:asciiTheme="minorHAnsi" w:hAnsiTheme="minorHAnsi" w:cstheme="minorHAnsi"/>
                <w:color w:val="000000"/>
                <w:sz w:val="22"/>
                <w:szCs w:val="22"/>
              </w:rPr>
              <w:t>Flotálás</w:t>
            </w:r>
          </w:p>
        </w:tc>
        <w:tc>
          <w:tcPr>
            <w:tcW w:w="2970" w:type="dxa"/>
            <w:tcBorders>
              <w:bottom w:val="single" w:sz="12" w:space="0" w:color="auto"/>
            </w:tcBorders>
            <w:shd w:val="clear" w:color="auto" w:fill="FFFFFF"/>
            <w:hideMark/>
          </w:tcPr>
          <w:p w14:paraId="6A9A5617" w14:textId="77777777" w:rsidR="007C281F" w:rsidRPr="00B20011" w:rsidRDefault="007C281F" w:rsidP="005D1683">
            <w:pPr>
              <w:pStyle w:val="tbl-txt"/>
              <w:spacing w:before="0" w:beforeAutospacing="0" w:after="0" w:afterAutospacing="0"/>
              <w:ind w:left="142"/>
              <w:rPr>
                <w:rFonts w:asciiTheme="minorHAnsi" w:hAnsiTheme="minorHAnsi" w:cstheme="minorHAnsi"/>
                <w:color w:val="000000"/>
                <w:sz w:val="22"/>
                <w:szCs w:val="22"/>
              </w:rPr>
            </w:pPr>
            <w:r w:rsidRPr="00B20011">
              <w:rPr>
                <w:rFonts w:asciiTheme="minorHAnsi" w:hAnsiTheme="minorHAnsi" w:cstheme="minorHAnsi"/>
                <w:color w:val="000000"/>
                <w:sz w:val="22"/>
                <w:szCs w:val="22"/>
              </w:rPr>
              <w:t>Lebegő szilárd részecskék és részecskéhez kötött fémek</w:t>
            </w:r>
          </w:p>
        </w:tc>
        <w:tc>
          <w:tcPr>
            <w:tcW w:w="1621" w:type="dxa"/>
            <w:tcBorders>
              <w:bottom w:val="single" w:sz="12" w:space="0" w:color="auto"/>
            </w:tcBorders>
            <w:shd w:val="clear" w:color="auto" w:fill="FFFFFF"/>
            <w:hideMark/>
          </w:tcPr>
          <w:p w14:paraId="3DE595A9" w14:textId="77777777" w:rsidR="007C281F" w:rsidRPr="00B20011" w:rsidRDefault="007C281F" w:rsidP="005D1683">
            <w:pPr>
              <w:pStyle w:val="tbl-txt"/>
              <w:spacing w:before="0" w:beforeAutospacing="0" w:after="0" w:afterAutospacing="0"/>
              <w:ind w:left="142"/>
              <w:rPr>
                <w:rFonts w:asciiTheme="minorHAnsi" w:hAnsiTheme="minorHAnsi" w:cstheme="minorHAnsi"/>
                <w:color w:val="000000"/>
                <w:sz w:val="22"/>
                <w:szCs w:val="22"/>
              </w:rPr>
            </w:pPr>
            <w:r w:rsidRPr="00B20011">
              <w:rPr>
                <w:rFonts w:asciiTheme="minorHAnsi" w:hAnsiTheme="minorHAnsi" w:cstheme="minorHAnsi"/>
                <w:color w:val="000000"/>
                <w:sz w:val="22"/>
                <w:szCs w:val="22"/>
              </w:rPr>
              <w:t>Általánosan alkalmazható.</w:t>
            </w:r>
          </w:p>
        </w:tc>
        <w:tc>
          <w:tcPr>
            <w:tcW w:w="1025" w:type="dxa"/>
            <w:tcBorders>
              <w:bottom w:val="single" w:sz="12" w:space="0" w:color="auto"/>
            </w:tcBorders>
            <w:shd w:val="clear" w:color="auto" w:fill="FFFFFF"/>
          </w:tcPr>
          <w:p w14:paraId="2BAB3E0D" w14:textId="77777777" w:rsidR="007C281F" w:rsidRPr="00B20011" w:rsidRDefault="007C281F" w:rsidP="005D1683">
            <w:pPr>
              <w:keepNext/>
              <w:spacing w:after="0" w:line="240" w:lineRule="auto"/>
              <w:jc w:val="center"/>
              <w:rPr>
                <w:rFonts w:cstheme="minorHAnsi"/>
              </w:rPr>
            </w:pPr>
            <w:r w:rsidRPr="00B20011">
              <w:rPr>
                <w:rFonts w:cstheme="minorHAnsi"/>
              </w:rPr>
              <w:t xml:space="preserve">Igen </w:t>
            </w:r>
            <w:sdt>
              <w:sdtPr>
                <w:rPr>
                  <w:rFonts w:cstheme="minorHAnsi"/>
                </w:rPr>
                <w:alias w:val="case1"/>
                <w:tag w:val="case1"/>
                <w:id w:val="-696003648"/>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025" w:type="dxa"/>
            <w:tcBorders>
              <w:bottom w:val="single" w:sz="12" w:space="0" w:color="auto"/>
            </w:tcBorders>
            <w:shd w:val="clear" w:color="auto" w:fill="FFFFFF"/>
          </w:tcPr>
          <w:p w14:paraId="63784167" w14:textId="77777777" w:rsidR="007C281F" w:rsidRPr="00B20011" w:rsidRDefault="007C281F" w:rsidP="005D1683">
            <w:pPr>
              <w:keepNext/>
              <w:spacing w:after="0" w:line="240" w:lineRule="auto"/>
              <w:jc w:val="center"/>
              <w:rPr>
                <w:rFonts w:cstheme="minorHAnsi"/>
              </w:rPr>
            </w:pPr>
            <w:r w:rsidRPr="00B20011">
              <w:rPr>
                <w:rFonts w:cstheme="minorHAnsi"/>
              </w:rPr>
              <w:t xml:space="preserve">Nem </w:t>
            </w:r>
            <w:sdt>
              <w:sdtPr>
                <w:rPr>
                  <w:rFonts w:cstheme="minorHAnsi"/>
                </w:rPr>
                <w:alias w:val="case1"/>
                <w:tag w:val="case1"/>
                <w:id w:val="-955942668"/>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7C281F" w:rsidRPr="00B20011" w14:paraId="3AC84ABE" w14:textId="77777777" w:rsidTr="00220949">
        <w:trPr>
          <w:cantSplit/>
        </w:trPr>
        <w:tc>
          <w:tcPr>
            <w:tcW w:w="6992" w:type="dxa"/>
            <w:gridSpan w:val="4"/>
            <w:tcBorders>
              <w:top w:val="single" w:sz="12" w:space="0" w:color="auto"/>
              <w:left w:val="single" w:sz="12" w:space="0" w:color="auto"/>
              <w:bottom w:val="single" w:sz="12" w:space="0" w:color="auto"/>
            </w:tcBorders>
            <w:shd w:val="clear" w:color="auto" w:fill="FFFFFF"/>
            <w:tcMar>
              <w:top w:w="120" w:type="dxa"/>
              <w:left w:w="120" w:type="dxa"/>
              <w:bottom w:w="120" w:type="dxa"/>
              <w:right w:w="120" w:type="dxa"/>
            </w:tcMar>
          </w:tcPr>
          <w:p w14:paraId="70F4C583" w14:textId="7B8333F2" w:rsidR="00DD26B4" w:rsidRDefault="007C281F" w:rsidP="005D1683">
            <w:pPr>
              <w:spacing w:after="0" w:line="240" w:lineRule="auto"/>
              <w:rPr>
                <w:rFonts w:eastAsia="Times New Roman" w:cstheme="minorHAnsi"/>
                <w:b/>
                <w:lang w:eastAsia="hu-HU"/>
              </w:rPr>
            </w:pPr>
            <w:r w:rsidRPr="00B20011">
              <w:rPr>
                <w:rFonts w:eastAsia="Times New Roman" w:cstheme="minorHAnsi"/>
                <w:b/>
                <w:lang w:eastAsia="hu-HU"/>
              </w:rPr>
              <w:t xml:space="preserve">A </w:t>
            </w:r>
            <w:r w:rsidR="00AA7B78" w:rsidRPr="00B20011">
              <w:rPr>
                <w:rFonts w:eastAsia="Times New Roman" w:cstheme="minorHAnsi"/>
                <w:b/>
                <w:lang w:eastAsia="hu-HU"/>
              </w:rPr>
              <w:t>tevékenység</w:t>
            </w:r>
            <w:r w:rsidRPr="00B20011">
              <w:rPr>
                <w:rFonts w:eastAsia="Times New Roman" w:cstheme="minorHAnsi"/>
                <w:b/>
                <w:lang w:eastAsia="hu-HU"/>
              </w:rPr>
              <w:t xml:space="preserve"> megfelel a 20. BAT-következtetésnek</w:t>
            </w:r>
            <w:r w:rsidR="00220949">
              <w:rPr>
                <w:rFonts w:eastAsia="Times New Roman" w:cstheme="minorHAnsi"/>
                <w:b/>
                <w:lang w:eastAsia="hu-HU"/>
              </w:rPr>
              <w:t>:</w:t>
            </w:r>
            <w:r w:rsidRPr="00B20011">
              <w:rPr>
                <w:rFonts w:eastAsia="Times New Roman" w:cstheme="minorHAnsi"/>
                <w:b/>
                <w:lang w:eastAsia="hu-HU"/>
              </w:rPr>
              <w:t xml:space="preserve"> </w:t>
            </w:r>
          </w:p>
          <w:p w14:paraId="08B4F6FA" w14:textId="0D888518" w:rsidR="007C281F" w:rsidRPr="00DD26B4" w:rsidRDefault="007C281F" w:rsidP="005D1683">
            <w:pPr>
              <w:spacing w:after="0" w:line="240" w:lineRule="auto"/>
              <w:rPr>
                <w:rFonts w:eastAsia="Times New Roman" w:cstheme="minorHAnsi"/>
                <w:color w:val="000000"/>
                <w:lang w:eastAsia="hu-HU"/>
              </w:rPr>
            </w:pPr>
            <w:r w:rsidRPr="00DD26B4">
              <w:rPr>
                <w:rFonts w:eastAsia="Times New Roman" w:cstheme="minorHAnsi"/>
                <w:lang w:eastAsia="hu-HU"/>
              </w:rPr>
              <w:t>(</w:t>
            </w:r>
            <w:r w:rsidR="00DD26B4" w:rsidRPr="00DD26B4">
              <w:rPr>
                <w:rFonts w:eastAsia="Times New Roman" w:cstheme="minorHAnsi"/>
                <w:lang w:eastAsia="hu-HU"/>
              </w:rPr>
              <w:t>megfelel, amennyiben</w:t>
            </w:r>
            <w:r w:rsidRPr="00DD26B4">
              <w:rPr>
                <w:rFonts w:eastAsia="Times New Roman" w:cstheme="minorHAnsi"/>
                <w:lang w:eastAsia="hu-HU"/>
              </w:rPr>
              <w:t xml:space="preserve"> legalább két válasz „Igen”)</w:t>
            </w:r>
          </w:p>
        </w:tc>
        <w:tc>
          <w:tcPr>
            <w:tcW w:w="1025" w:type="dxa"/>
            <w:tcBorders>
              <w:top w:val="single" w:sz="12" w:space="0" w:color="auto"/>
              <w:bottom w:val="single" w:sz="12" w:space="0" w:color="auto"/>
            </w:tcBorders>
            <w:shd w:val="clear" w:color="auto" w:fill="E2EFD9" w:themeFill="accent6" w:themeFillTint="33"/>
            <w:vAlign w:val="center"/>
          </w:tcPr>
          <w:p w14:paraId="217399FB" w14:textId="77777777" w:rsidR="007C281F" w:rsidRPr="00DD26B4" w:rsidRDefault="007C281F" w:rsidP="00220949">
            <w:pPr>
              <w:spacing w:after="0" w:line="240" w:lineRule="auto"/>
              <w:jc w:val="center"/>
              <w:rPr>
                <w:rFonts w:cstheme="minorHAnsi"/>
                <w:b/>
                <w:color w:val="000000" w:themeColor="text1"/>
              </w:rPr>
            </w:pPr>
            <w:r w:rsidRPr="00DD26B4">
              <w:rPr>
                <w:rFonts w:cstheme="minorHAnsi"/>
                <w:b/>
                <w:color w:val="000000" w:themeColor="text1"/>
              </w:rPr>
              <w:t xml:space="preserve">Igen </w:t>
            </w:r>
            <w:sdt>
              <w:sdtPr>
                <w:rPr>
                  <w:rFonts w:cstheme="minorHAnsi"/>
                  <w:b/>
                  <w:color w:val="000000" w:themeColor="text1"/>
                </w:rPr>
                <w:alias w:val="case1"/>
                <w:tag w:val="case1"/>
                <w:id w:val="1306966156"/>
                <w14:checkbox>
                  <w14:checked w14:val="0"/>
                  <w14:checkedState w14:val="2612" w14:font="MS Gothic"/>
                  <w14:uncheckedState w14:val="2610" w14:font="MS Gothic"/>
                </w14:checkbox>
              </w:sdtPr>
              <w:sdtContent>
                <w:r w:rsidRPr="00DD26B4">
                  <w:rPr>
                    <w:rFonts w:ascii="Segoe UI Symbol" w:eastAsia="MS Gothic" w:hAnsi="Segoe UI Symbol" w:cs="Segoe UI Symbol"/>
                    <w:b/>
                    <w:color w:val="000000" w:themeColor="text1"/>
                  </w:rPr>
                  <w:t>☐</w:t>
                </w:r>
              </w:sdtContent>
            </w:sdt>
          </w:p>
        </w:tc>
        <w:tc>
          <w:tcPr>
            <w:tcW w:w="1025" w:type="dxa"/>
            <w:tcBorders>
              <w:top w:val="single" w:sz="12" w:space="0" w:color="auto"/>
              <w:bottom w:val="single" w:sz="12" w:space="0" w:color="auto"/>
              <w:right w:val="single" w:sz="12" w:space="0" w:color="auto"/>
            </w:tcBorders>
            <w:shd w:val="clear" w:color="auto" w:fill="F7CAAC" w:themeFill="accent2" w:themeFillTint="66"/>
            <w:vAlign w:val="center"/>
          </w:tcPr>
          <w:p w14:paraId="6AE6FEC2" w14:textId="77777777" w:rsidR="007C281F" w:rsidRPr="00DD26B4" w:rsidRDefault="007C281F" w:rsidP="00220949">
            <w:pPr>
              <w:spacing w:after="0" w:line="240" w:lineRule="auto"/>
              <w:jc w:val="center"/>
              <w:rPr>
                <w:rFonts w:cstheme="minorHAnsi"/>
                <w:b/>
                <w:color w:val="000000" w:themeColor="text1"/>
              </w:rPr>
            </w:pPr>
            <w:r w:rsidRPr="00DD26B4">
              <w:rPr>
                <w:rFonts w:cstheme="minorHAnsi"/>
                <w:b/>
                <w:color w:val="000000" w:themeColor="text1"/>
              </w:rPr>
              <w:t xml:space="preserve">Nem </w:t>
            </w:r>
            <w:sdt>
              <w:sdtPr>
                <w:rPr>
                  <w:rFonts w:cstheme="minorHAnsi"/>
                  <w:b/>
                  <w:color w:val="000000" w:themeColor="text1"/>
                </w:rPr>
                <w:alias w:val="case1"/>
                <w:tag w:val="case1"/>
                <w:id w:val="848764780"/>
                <w14:checkbox>
                  <w14:checked w14:val="0"/>
                  <w14:checkedState w14:val="2612" w14:font="MS Gothic"/>
                  <w14:uncheckedState w14:val="2610" w14:font="MS Gothic"/>
                </w14:checkbox>
              </w:sdtPr>
              <w:sdtContent>
                <w:r w:rsidRPr="00DD26B4">
                  <w:rPr>
                    <w:rFonts w:ascii="Segoe UI Symbol" w:eastAsia="MS Gothic" w:hAnsi="Segoe UI Symbol" w:cs="Segoe UI Symbol"/>
                    <w:b/>
                    <w:color w:val="000000" w:themeColor="text1"/>
                  </w:rPr>
                  <w:t>☐</w:t>
                </w:r>
              </w:sdtContent>
            </w:sdt>
          </w:p>
        </w:tc>
      </w:tr>
    </w:tbl>
    <w:p w14:paraId="30E83503" w14:textId="77777777" w:rsidR="00555763" w:rsidRPr="00B20011" w:rsidRDefault="00555763" w:rsidP="005D1683">
      <w:pPr>
        <w:pStyle w:val="NormlWeb"/>
        <w:shd w:val="clear" w:color="auto" w:fill="FFFFFF"/>
        <w:spacing w:before="0" w:beforeAutospacing="0" w:after="0" w:afterAutospacing="0"/>
        <w:rPr>
          <w:rFonts w:asciiTheme="minorHAnsi" w:hAnsiTheme="minorHAnsi" w:cstheme="minorHAnsi"/>
          <w:color w:val="000000"/>
          <w:sz w:val="22"/>
          <w:szCs w:val="22"/>
        </w:rPr>
      </w:pPr>
    </w:p>
    <w:p w14:paraId="574693B2" w14:textId="0B5DBF51" w:rsidR="001904CC" w:rsidRPr="00B20011" w:rsidRDefault="001904CC" w:rsidP="00A35665">
      <w:pPr>
        <w:pStyle w:val="Georgia12"/>
      </w:pPr>
      <w:r w:rsidRPr="004D670E">
        <w:t xml:space="preserve">A vonatkozó BAT-AEL értékeket az Útmutató </w:t>
      </w:r>
      <w:r w:rsidR="004D670E" w:rsidRPr="004D670E">
        <w:t>5.1.5.</w:t>
      </w:r>
      <w:r w:rsidRPr="004D670E">
        <w:t xml:space="preserve"> fejezete tartalmazza.</w:t>
      </w:r>
    </w:p>
    <w:p w14:paraId="0EF29865" w14:textId="77777777" w:rsidR="006200B6" w:rsidRPr="00B20011" w:rsidRDefault="006200B6" w:rsidP="006200B6">
      <w:pPr>
        <w:spacing w:after="0" w:line="240" w:lineRule="auto"/>
        <w:rPr>
          <w:rFonts w:cstheme="minorHAnsi"/>
        </w:rPr>
      </w:pPr>
      <w:bookmarkStart w:id="24" w:name="_Toc94859143"/>
    </w:p>
    <w:tbl>
      <w:tblPr>
        <w:tblStyle w:val="Rcsostblzat"/>
        <w:tblW w:w="0" w:type="auto"/>
        <w:tblLook w:val="04A0" w:firstRow="1" w:lastRow="0" w:firstColumn="1" w:lastColumn="0" w:noHBand="0" w:noVBand="1"/>
      </w:tblPr>
      <w:tblGrid>
        <w:gridCol w:w="9042"/>
      </w:tblGrid>
      <w:tr w:rsidR="006200B6" w:rsidRPr="008E639A" w14:paraId="57A7B6A2"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auto"/>
            <w:vAlign w:val="center"/>
          </w:tcPr>
          <w:p w14:paraId="0BCD2240" w14:textId="77777777" w:rsidR="006200B6" w:rsidRPr="008E639A" w:rsidRDefault="006200B6" w:rsidP="006200B6">
            <w:pPr>
              <w:rPr>
                <w:rFonts w:cstheme="minorHAnsi"/>
              </w:rPr>
            </w:pPr>
            <w:r w:rsidRPr="008E639A">
              <w:rPr>
                <w:rFonts w:cstheme="minorHAnsi"/>
              </w:rPr>
              <w:t>Indoklás, hivatkozások, megjegyzések (ha szükséges):</w:t>
            </w:r>
          </w:p>
        </w:tc>
      </w:tr>
      <w:tr w:rsidR="006200B6" w:rsidRPr="008E639A" w14:paraId="16B1A3B2" w14:textId="77777777" w:rsidTr="006200B6">
        <w:trPr>
          <w:trHeight w:val="397"/>
        </w:trPr>
        <w:tc>
          <w:tcPr>
            <w:tcW w:w="9042" w:type="dxa"/>
            <w:tcBorders>
              <w:top w:val="single" w:sz="12" w:space="0" w:color="auto"/>
              <w:bottom w:val="single" w:sz="12" w:space="0" w:color="auto"/>
            </w:tcBorders>
            <w:vAlign w:val="center"/>
          </w:tcPr>
          <w:p w14:paraId="58164655" w14:textId="77777777" w:rsidR="006200B6" w:rsidRDefault="006200B6" w:rsidP="006200B6">
            <w:pPr>
              <w:rPr>
                <w:rFonts w:cstheme="minorHAnsi"/>
              </w:rPr>
            </w:pPr>
          </w:p>
          <w:p w14:paraId="699510C7" w14:textId="77777777" w:rsidR="006200B6" w:rsidRPr="008E639A" w:rsidRDefault="006200B6" w:rsidP="006200B6">
            <w:pPr>
              <w:rPr>
                <w:rFonts w:cstheme="minorHAnsi"/>
              </w:rPr>
            </w:pPr>
          </w:p>
        </w:tc>
      </w:tr>
      <w:tr w:rsidR="006200B6" w:rsidRPr="008E639A" w14:paraId="686C83D6"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F7CAAC" w:themeFill="accent2" w:themeFillTint="66"/>
            <w:vAlign w:val="center"/>
          </w:tcPr>
          <w:p w14:paraId="37E1B1BD" w14:textId="77777777" w:rsidR="006200B6" w:rsidRDefault="006200B6" w:rsidP="006200B6">
            <w:pPr>
              <w:rPr>
                <w:rFonts w:cstheme="minorHAnsi"/>
              </w:rPr>
            </w:pPr>
            <w:r w:rsidRPr="008E639A">
              <w:rPr>
                <w:rFonts w:cstheme="minorHAnsi"/>
              </w:rPr>
              <w:t>Ha a tevékenység nem felel meg a BAT következtetésnek, a tervezett intézkedések:</w:t>
            </w:r>
          </w:p>
        </w:tc>
      </w:tr>
      <w:tr w:rsidR="006200B6" w:rsidRPr="008E639A" w14:paraId="0ADAD716" w14:textId="77777777" w:rsidTr="006200B6">
        <w:trPr>
          <w:trHeight w:val="397"/>
        </w:trPr>
        <w:tc>
          <w:tcPr>
            <w:tcW w:w="9042" w:type="dxa"/>
            <w:tcBorders>
              <w:top w:val="single" w:sz="12" w:space="0" w:color="auto"/>
            </w:tcBorders>
            <w:vAlign w:val="center"/>
          </w:tcPr>
          <w:p w14:paraId="260AA354" w14:textId="77777777" w:rsidR="006200B6" w:rsidRDefault="006200B6" w:rsidP="006200B6">
            <w:pPr>
              <w:rPr>
                <w:rFonts w:cstheme="minorHAnsi"/>
              </w:rPr>
            </w:pPr>
          </w:p>
          <w:p w14:paraId="0128874A" w14:textId="77777777" w:rsidR="006200B6" w:rsidRDefault="006200B6" w:rsidP="006200B6">
            <w:pPr>
              <w:rPr>
                <w:rFonts w:cstheme="minorHAnsi"/>
              </w:rPr>
            </w:pPr>
          </w:p>
        </w:tc>
      </w:tr>
    </w:tbl>
    <w:p w14:paraId="087A1920" w14:textId="6CD2C135" w:rsidR="003A75D4" w:rsidRDefault="003A75D4" w:rsidP="006200B6">
      <w:pPr>
        <w:spacing w:after="0" w:line="240" w:lineRule="auto"/>
        <w:rPr>
          <w:rFonts w:cstheme="minorHAnsi"/>
        </w:rPr>
      </w:pPr>
    </w:p>
    <w:p w14:paraId="6C4AF86D" w14:textId="77777777" w:rsidR="003A75D4" w:rsidRDefault="003A75D4">
      <w:pPr>
        <w:rPr>
          <w:rFonts w:cstheme="minorHAnsi"/>
        </w:rPr>
      </w:pPr>
      <w:r>
        <w:rPr>
          <w:rFonts w:cstheme="minorHAnsi"/>
        </w:rPr>
        <w:br w:type="page"/>
      </w:r>
    </w:p>
    <w:p w14:paraId="6EEC1061" w14:textId="6F211D32" w:rsidR="00316006" w:rsidRPr="00B20011" w:rsidRDefault="00316006" w:rsidP="005D1683">
      <w:pPr>
        <w:pStyle w:val="Cmsor1"/>
      </w:pPr>
      <w:r w:rsidRPr="00B20011">
        <w:t>BAT 21. Balesetekből és váratlan eseményekből származó kibocsátás</w:t>
      </w:r>
      <w:bookmarkEnd w:id="24"/>
    </w:p>
    <w:p w14:paraId="713D4701" w14:textId="77777777" w:rsidR="00316006" w:rsidRPr="00B20011" w:rsidRDefault="00316006" w:rsidP="00A35665">
      <w:pPr>
        <w:pStyle w:val="Georgia12"/>
      </w:pPr>
      <w:r w:rsidRPr="00B20011">
        <w:t>A balesetekből és váratlan eseményekből eredő környezeti hatások megelőzése vagy csökkentése érdekében alkalmazandó BAT az alábbi technikák balesetkezelési terv keretében történő alkalmazását jelenti (lásd: BAT 1).</w:t>
      </w:r>
    </w:p>
    <w:p w14:paraId="56D9F59C" w14:textId="77777777" w:rsidR="00921599" w:rsidRPr="00B20011" w:rsidRDefault="00921599" w:rsidP="005D1683">
      <w:pPr>
        <w:shd w:val="clear" w:color="auto" w:fill="FFFFFF"/>
        <w:spacing w:after="0" w:line="240" w:lineRule="auto"/>
        <w:jc w:val="both"/>
        <w:rPr>
          <w:rFonts w:eastAsia="Times New Roman" w:cstheme="minorHAnsi"/>
          <w:color w:val="000000"/>
          <w:lang w:eastAsia="hu-H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13" w:type="dxa"/>
          <w:left w:w="0" w:type="dxa"/>
          <w:bottom w:w="113" w:type="dxa"/>
          <w:right w:w="0" w:type="dxa"/>
        </w:tblCellMar>
        <w:tblLook w:val="04A0" w:firstRow="1" w:lastRow="0" w:firstColumn="1" w:lastColumn="0" w:noHBand="0" w:noVBand="1"/>
      </w:tblPr>
      <w:tblGrid>
        <w:gridCol w:w="418"/>
        <w:gridCol w:w="6088"/>
        <w:gridCol w:w="1337"/>
        <w:gridCol w:w="1199"/>
      </w:tblGrid>
      <w:tr w:rsidR="00BF4F93" w:rsidRPr="00B20011" w14:paraId="540A9046" w14:textId="77777777" w:rsidTr="006B3166">
        <w:trPr>
          <w:cantSplit/>
        </w:trPr>
        <w:tc>
          <w:tcPr>
            <w:tcW w:w="6506" w:type="dxa"/>
            <w:gridSpan w:val="2"/>
            <w:tcBorders>
              <w:top w:val="single" w:sz="12" w:space="0" w:color="auto"/>
              <w:left w:val="single" w:sz="12" w:space="0" w:color="auto"/>
              <w:bottom w:val="single" w:sz="12" w:space="0" w:color="auto"/>
              <w:right w:val="single" w:sz="12" w:space="0" w:color="auto"/>
            </w:tcBorders>
            <w:shd w:val="clear" w:color="auto" w:fill="DBD3C5"/>
            <w:tcMar>
              <w:top w:w="120" w:type="dxa"/>
              <w:left w:w="120" w:type="dxa"/>
              <w:bottom w:w="120" w:type="dxa"/>
              <w:right w:w="120" w:type="dxa"/>
            </w:tcMar>
            <w:vAlign w:val="center"/>
            <w:hideMark/>
          </w:tcPr>
          <w:p w14:paraId="02B05271" w14:textId="72C88865" w:rsidR="00BF4F93" w:rsidRPr="00B20011" w:rsidRDefault="009D7685" w:rsidP="006B3166">
            <w:pPr>
              <w:spacing w:after="0" w:line="240" w:lineRule="auto"/>
              <w:ind w:right="195"/>
              <w:jc w:val="center"/>
              <w:rPr>
                <w:rFonts w:eastAsia="Times New Roman" w:cstheme="minorHAnsi"/>
                <w:b/>
                <w:bCs/>
                <w:color w:val="000000"/>
                <w:lang w:eastAsia="hu-HU"/>
              </w:rPr>
            </w:pPr>
            <w:r w:rsidRPr="00B20011">
              <w:rPr>
                <w:rFonts w:eastAsia="Times New Roman" w:cstheme="minorHAnsi"/>
                <w:b/>
                <w:bCs/>
                <w:color w:val="000000"/>
                <w:lang w:eastAsia="hu-HU"/>
              </w:rPr>
              <w:t>Technika</w:t>
            </w:r>
          </w:p>
        </w:tc>
        <w:tc>
          <w:tcPr>
            <w:tcW w:w="2536" w:type="dxa"/>
            <w:gridSpan w:val="2"/>
            <w:tcBorders>
              <w:top w:val="single" w:sz="12" w:space="0" w:color="auto"/>
              <w:left w:val="single" w:sz="12" w:space="0" w:color="auto"/>
              <w:bottom w:val="single" w:sz="12" w:space="0" w:color="auto"/>
              <w:right w:val="single" w:sz="12" w:space="0" w:color="auto"/>
            </w:tcBorders>
            <w:shd w:val="clear" w:color="auto" w:fill="DBD3C5"/>
            <w:vAlign w:val="center"/>
          </w:tcPr>
          <w:p w14:paraId="41577AB0" w14:textId="77777777" w:rsidR="00BF4F93" w:rsidRPr="00B20011" w:rsidRDefault="00BF4F93" w:rsidP="006B3166">
            <w:pPr>
              <w:spacing w:after="0" w:line="240" w:lineRule="auto"/>
              <w:ind w:right="195"/>
              <w:jc w:val="center"/>
              <w:rPr>
                <w:rFonts w:eastAsia="Times New Roman" w:cstheme="minorHAnsi"/>
                <w:b/>
                <w:bCs/>
                <w:color w:val="000000"/>
                <w:lang w:eastAsia="hu-HU"/>
              </w:rPr>
            </w:pPr>
            <w:r w:rsidRPr="00B20011">
              <w:rPr>
                <w:rFonts w:eastAsia="Times New Roman" w:cstheme="minorHAnsi"/>
                <w:b/>
                <w:bCs/>
                <w:color w:val="000000"/>
                <w:lang w:eastAsia="hu-HU"/>
              </w:rPr>
              <w:t>Az alkalmazott technika</w:t>
            </w:r>
          </w:p>
        </w:tc>
      </w:tr>
      <w:tr w:rsidR="00BF4F93" w:rsidRPr="00B20011" w14:paraId="01C4258E" w14:textId="77777777" w:rsidTr="00220949">
        <w:trPr>
          <w:cantSplit/>
        </w:trPr>
        <w:tc>
          <w:tcPr>
            <w:tcW w:w="6506" w:type="dxa"/>
            <w:gridSpan w:val="2"/>
            <w:tcBorders>
              <w:top w:val="single" w:sz="12" w:space="0" w:color="auto"/>
            </w:tcBorders>
            <w:shd w:val="clear" w:color="auto" w:fill="FFFFFF"/>
            <w:tcMar>
              <w:top w:w="120" w:type="dxa"/>
              <w:left w:w="120" w:type="dxa"/>
              <w:bottom w:w="120" w:type="dxa"/>
              <w:right w:w="120" w:type="dxa"/>
            </w:tcMar>
          </w:tcPr>
          <w:p w14:paraId="344DB236" w14:textId="77777777" w:rsidR="00BF4F93" w:rsidRPr="00B20011" w:rsidRDefault="00BF4F93" w:rsidP="005D1683">
            <w:pPr>
              <w:spacing w:after="0" w:line="240" w:lineRule="auto"/>
              <w:rPr>
                <w:rFonts w:eastAsia="Times New Roman" w:cstheme="minorHAnsi"/>
                <w:color w:val="000000"/>
                <w:lang w:eastAsia="hu-HU"/>
              </w:rPr>
            </w:pPr>
            <w:r w:rsidRPr="00B20011">
              <w:rPr>
                <w:rFonts w:eastAsia="Times New Roman" w:cstheme="minorHAnsi"/>
                <w:color w:val="000000"/>
                <w:lang w:eastAsia="hu-HU"/>
              </w:rPr>
              <w:t>Balesetkezelési terv kidolgozása</w:t>
            </w:r>
          </w:p>
        </w:tc>
        <w:tc>
          <w:tcPr>
            <w:tcW w:w="1337" w:type="dxa"/>
            <w:tcBorders>
              <w:top w:val="single" w:sz="12" w:space="0" w:color="auto"/>
            </w:tcBorders>
            <w:shd w:val="clear" w:color="auto" w:fill="FFFFFF"/>
            <w:vAlign w:val="center"/>
          </w:tcPr>
          <w:p w14:paraId="23BA80DC" w14:textId="77777777" w:rsidR="00BF4F93" w:rsidRPr="00B20011" w:rsidRDefault="00BF4F93" w:rsidP="00220949">
            <w:pPr>
              <w:spacing w:after="0" w:line="240" w:lineRule="auto"/>
              <w:jc w:val="center"/>
              <w:rPr>
                <w:rFonts w:cstheme="minorHAnsi"/>
              </w:rPr>
            </w:pPr>
            <w:r w:rsidRPr="00B20011">
              <w:rPr>
                <w:rFonts w:cstheme="minorHAnsi"/>
              </w:rPr>
              <w:t xml:space="preserve">Igen </w:t>
            </w:r>
            <w:sdt>
              <w:sdtPr>
                <w:rPr>
                  <w:rFonts w:cstheme="minorHAnsi"/>
                </w:rPr>
                <w:alias w:val="case1"/>
                <w:tag w:val="case1"/>
                <w:id w:val="1738660226"/>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199" w:type="dxa"/>
            <w:tcBorders>
              <w:top w:val="single" w:sz="12" w:space="0" w:color="auto"/>
            </w:tcBorders>
            <w:shd w:val="clear" w:color="auto" w:fill="FFFFFF"/>
            <w:vAlign w:val="center"/>
          </w:tcPr>
          <w:p w14:paraId="44EE3716" w14:textId="77777777" w:rsidR="00BF4F93" w:rsidRPr="00B20011" w:rsidRDefault="005210DE" w:rsidP="00220949">
            <w:pPr>
              <w:spacing w:after="0" w:line="240" w:lineRule="auto"/>
              <w:jc w:val="center"/>
              <w:rPr>
                <w:rFonts w:cstheme="minorHAnsi"/>
              </w:rPr>
            </w:pPr>
            <w:r w:rsidRPr="00B20011">
              <w:rPr>
                <w:rFonts w:cstheme="minorHAnsi"/>
              </w:rPr>
              <w:t>Nem</w:t>
            </w:r>
            <w:r w:rsidR="00BF4F93" w:rsidRPr="00B20011">
              <w:rPr>
                <w:rFonts w:cstheme="minorHAnsi"/>
              </w:rPr>
              <w:t xml:space="preserve"> </w:t>
            </w:r>
            <w:sdt>
              <w:sdtPr>
                <w:rPr>
                  <w:rFonts w:cstheme="minorHAnsi"/>
                </w:rPr>
                <w:alias w:val="case1"/>
                <w:tag w:val="case1"/>
                <w:id w:val="1795709676"/>
                <w14:checkbox>
                  <w14:checked w14:val="0"/>
                  <w14:checkedState w14:val="2612" w14:font="MS Gothic"/>
                  <w14:uncheckedState w14:val="2610" w14:font="MS Gothic"/>
                </w14:checkbox>
              </w:sdtPr>
              <w:sdtContent>
                <w:r w:rsidR="00BF4F93" w:rsidRPr="00B20011">
                  <w:rPr>
                    <w:rFonts w:ascii="Segoe UI Symbol" w:eastAsia="MS Gothic" w:hAnsi="Segoe UI Symbol" w:cs="Segoe UI Symbol"/>
                  </w:rPr>
                  <w:t>☐</w:t>
                </w:r>
              </w:sdtContent>
            </w:sdt>
          </w:p>
        </w:tc>
      </w:tr>
      <w:tr w:rsidR="00BF4F93" w:rsidRPr="00B20011" w14:paraId="7D6C39CF" w14:textId="77777777" w:rsidTr="00220949">
        <w:trPr>
          <w:cantSplit/>
        </w:trPr>
        <w:tc>
          <w:tcPr>
            <w:tcW w:w="418" w:type="dxa"/>
            <w:shd w:val="clear" w:color="auto" w:fill="FFFFFF"/>
            <w:tcMar>
              <w:top w:w="120" w:type="dxa"/>
              <w:left w:w="120" w:type="dxa"/>
              <w:bottom w:w="120" w:type="dxa"/>
              <w:right w:w="120" w:type="dxa"/>
            </w:tcMar>
            <w:hideMark/>
          </w:tcPr>
          <w:p w14:paraId="5CE174E7" w14:textId="77777777" w:rsidR="00BF4F93" w:rsidRPr="00B20011" w:rsidRDefault="00BF4F93" w:rsidP="005D1683">
            <w:pPr>
              <w:spacing w:after="0" w:line="240" w:lineRule="auto"/>
              <w:rPr>
                <w:rFonts w:eastAsia="Times New Roman" w:cstheme="minorHAnsi"/>
                <w:color w:val="000000"/>
                <w:lang w:eastAsia="hu-HU"/>
              </w:rPr>
            </w:pPr>
            <w:r w:rsidRPr="00B20011">
              <w:rPr>
                <w:rFonts w:eastAsia="Times New Roman" w:cstheme="minorHAnsi"/>
                <w:color w:val="000000"/>
                <w:lang w:eastAsia="hu-HU"/>
              </w:rPr>
              <w:t>a.</w:t>
            </w:r>
          </w:p>
        </w:tc>
        <w:tc>
          <w:tcPr>
            <w:tcW w:w="6088" w:type="dxa"/>
            <w:shd w:val="clear" w:color="auto" w:fill="FFFFFF"/>
            <w:tcMar>
              <w:top w:w="120" w:type="dxa"/>
              <w:left w:w="120" w:type="dxa"/>
              <w:bottom w:w="120" w:type="dxa"/>
              <w:right w:w="120" w:type="dxa"/>
            </w:tcMar>
            <w:hideMark/>
          </w:tcPr>
          <w:p w14:paraId="504EA43A" w14:textId="77777777" w:rsidR="00BF4F93" w:rsidRPr="00B20011" w:rsidRDefault="00BF4F93" w:rsidP="005D1683">
            <w:pPr>
              <w:spacing w:after="0" w:line="240" w:lineRule="auto"/>
              <w:rPr>
                <w:rFonts w:eastAsia="Times New Roman" w:cstheme="minorHAnsi"/>
                <w:color w:val="000000"/>
                <w:lang w:eastAsia="hu-HU"/>
              </w:rPr>
            </w:pPr>
            <w:r w:rsidRPr="00B20011">
              <w:rPr>
                <w:rFonts w:eastAsia="Times New Roman" w:cstheme="minorHAnsi"/>
                <w:color w:val="000000"/>
                <w:lang w:eastAsia="hu-HU"/>
              </w:rPr>
              <w:t>Védelmi intézkedések</w:t>
            </w:r>
          </w:p>
        </w:tc>
        <w:tc>
          <w:tcPr>
            <w:tcW w:w="1337" w:type="dxa"/>
            <w:shd w:val="clear" w:color="auto" w:fill="FFFFFF"/>
            <w:vAlign w:val="center"/>
          </w:tcPr>
          <w:p w14:paraId="73FF1B89" w14:textId="77777777" w:rsidR="00BF4F93" w:rsidRPr="00B20011" w:rsidRDefault="00BF4F93" w:rsidP="00220949">
            <w:pPr>
              <w:spacing w:after="0" w:line="240" w:lineRule="auto"/>
              <w:jc w:val="center"/>
              <w:rPr>
                <w:rFonts w:cstheme="minorHAnsi"/>
              </w:rPr>
            </w:pPr>
            <w:r w:rsidRPr="00B20011">
              <w:rPr>
                <w:rFonts w:cstheme="minorHAnsi"/>
              </w:rPr>
              <w:t xml:space="preserve">Igen </w:t>
            </w:r>
            <w:sdt>
              <w:sdtPr>
                <w:rPr>
                  <w:rFonts w:cstheme="minorHAnsi"/>
                </w:rPr>
                <w:alias w:val="case1"/>
                <w:tag w:val="case1"/>
                <w:id w:val="2105615534"/>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199" w:type="dxa"/>
            <w:shd w:val="clear" w:color="auto" w:fill="FFFFFF"/>
            <w:vAlign w:val="center"/>
          </w:tcPr>
          <w:p w14:paraId="1CD04823" w14:textId="77777777" w:rsidR="00BF4F93" w:rsidRPr="00B20011" w:rsidRDefault="005210DE" w:rsidP="00220949">
            <w:pPr>
              <w:spacing w:after="0" w:line="240" w:lineRule="auto"/>
              <w:jc w:val="center"/>
              <w:rPr>
                <w:rFonts w:cstheme="minorHAnsi"/>
              </w:rPr>
            </w:pPr>
            <w:r w:rsidRPr="00B20011">
              <w:rPr>
                <w:rFonts w:cstheme="minorHAnsi"/>
              </w:rPr>
              <w:t xml:space="preserve">Nem </w:t>
            </w:r>
            <w:sdt>
              <w:sdtPr>
                <w:rPr>
                  <w:rFonts w:cstheme="minorHAnsi"/>
                </w:rPr>
                <w:alias w:val="case1"/>
                <w:tag w:val="case1"/>
                <w:id w:val="1930688244"/>
                <w14:checkbox>
                  <w14:checked w14:val="0"/>
                  <w14:checkedState w14:val="2612" w14:font="MS Gothic"/>
                  <w14:uncheckedState w14:val="2610" w14:font="MS Gothic"/>
                </w14:checkbox>
              </w:sdtPr>
              <w:sdtContent>
                <w:r w:rsidR="00BF4F93" w:rsidRPr="00B20011">
                  <w:rPr>
                    <w:rFonts w:ascii="Segoe UI Symbol" w:eastAsia="MS Gothic" w:hAnsi="Segoe UI Symbol" w:cs="Segoe UI Symbol"/>
                  </w:rPr>
                  <w:t>☐</w:t>
                </w:r>
              </w:sdtContent>
            </w:sdt>
          </w:p>
        </w:tc>
      </w:tr>
      <w:tr w:rsidR="00BF4F93" w:rsidRPr="00B20011" w14:paraId="748C7AE2" w14:textId="77777777" w:rsidTr="00220949">
        <w:trPr>
          <w:cantSplit/>
        </w:trPr>
        <w:tc>
          <w:tcPr>
            <w:tcW w:w="418" w:type="dxa"/>
            <w:shd w:val="clear" w:color="auto" w:fill="FFFFFF"/>
            <w:tcMar>
              <w:top w:w="120" w:type="dxa"/>
              <w:left w:w="120" w:type="dxa"/>
              <w:bottom w:w="120" w:type="dxa"/>
              <w:right w:w="120" w:type="dxa"/>
            </w:tcMar>
            <w:hideMark/>
          </w:tcPr>
          <w:p w14:paraId="3BF2A4E6" w14:textId="77777777" w:rsidR="00BF4F93" w:rsidRPr="00B20011" w:rsidRDefault="00BF4F93" w:rsidP="005D1683">
            <w:pPr>
              <w:spacing w:after="0" w:line="240" w:lineRule="auto"/>
              <w:rPr>
                <w:rFonts w:eastAsia="Times New Roman" w:cstheme="minorHAnsi"/>
                <w:color w:val="000000"/>
                <w:lang w:eastAsia="hu-HU"/>
              </w:rPr>
            </w:pPr>
            <w:r w:rsidRPr="00B20011">
              <w:rPr>
                <w:rFonts w:eastAsia="Times New Roman" w:cstheme="minorHAnsi"/>
                <w:color w:val="000000"/>
                <w:lang w:eastAsia="hu-HU"/>
              </w:rPr>
              <w:t>b.</w:t>
            </w:r>
          </w:p>
        </w:tc>
        <w:tc>
          <w:tcPr>
            <w:tcW w:w="6088" w:type="dxa"/>
            <w:shd w:val="clear" w:color="auto" w:fill="FFFFFF"/>
            <w:tcMar>
              <w:top w:w="120" w:type="dxa"/>
              <w:left w:w="120" w:type="dxa"/>
              <w:bottom w:w="120" w:type="dxa"/>
              <w:right w:w="120" w:type="dxa"/>
            </w:tcMar>
            <w:hideMark/>
          </w:tcPr>
          <w:p w14:paraId="66ACD834" w14:textId="77777777" w:rsidR="00BF4F93" w:rsidRPr="00B20011" w:rsidRDefault="00BF4F93" w:rsidP="005D1683">
            <w:pPr>
              <w:spacing w:after="0" w:line="240" w:lineRule="auto"/>
              <w:rPr>
                <w:rFonts w:eastAsia="Times New Roman" w:cstheme="minorHAnsi"/>
                <w:color w:val="000000"/>
                <w:lang w:eastAsia="hu-HU"/>
              </w:rPr>
            </w:pPr>
            <w:r w:rsidRPr="00B20011">
              <w:rPr>
                <w:rFonts w:eastAsia="Times New Roman" w:cstheme="minorHAnsi"/>
                <w:color w:val="000000"/>
                <w:lang w:eastAsia="hu-HU"/>
              </w:rPr>
              <w:t>A véletlen eseményekből/balesetekből származó kibocsátások kezelése</w:t>
            </w:r>
          </w:p>
        </w:tc>
        <w:tc>
          <w:tcPr>
            <w:tcW w:w="1337" w:type="dxa"/>
            <w:shd w:val="clear" w:color="auto" w:fill="FFFFFF"/>
            <w:vAlign w:val="center"/>
          </w:tcPr>
          <w:p w14:paraId="0FEF3C21" w14:textId="77777777" w:rsidR="00BF4F93" w:rsidRPr="00B20011" w:rsidRDefault="00BF4F93" w:rsidP="00220949">
            <w:pPr>
              <w:spacing w:after="0" w:line="240" w:lineRule="auto"/>
              <w:jc w:val="center"/>
              <w:rPr>
                <w:rFonts w:cstheme="minorHAnsi"/>
              </w:rPr>
            </w:pPr>
            <w:r w:rsidRPr="00B20011">
              <w:rPr>
                <w:rFonts w:cstheme="minorHAnsi"/>
              </w:rPr>
              <w:t xml:space="preserve">Igen </w:t>
            </w:r>
            <w:sdt>
              <w:sdtPr>
                <w:rPr>
                  <w:rFonts w:cstheme="minorHAnsi"/>
                </w:rPr>
                <w:alias w:val="case1"/>
                <w:tag w:val="case1"/>
                <w:id w:val="-1933959672"/>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199" w:type="dxa"/>
            <w:shd w:val="clear" w:color="auto" w:fill="FFFFFF"/>
            <w:vAlign w:val="center"/>
          </w:tcPr>
          <w:p w14:paraId="67E26D6A" w14:textId="77777777" w:rsidR="00BF4F93" w:rsidRPr="00B20011" w:rsidRDefault="005210DE" w:rsidP="00220949">
            <w:pPr>
              <w:spacing w:after="0" w:line="240" w:lineRule="auto"/>
              <w:jc w:val="center"/>
              <w:rPr>
                <w:rFonts w:cstheme="minorHAnsi"/>
              </w:rPr>
            </w:pPr>
            <w:r w:rsidRPr="00B20011">
              <w:rPr>
                <w:rFonts w:cstheme="minorHAnsi"/>
              </w:rPr>
              <w:t xml:space="preserve">Nem </w:t>
            </w:r>
            <w:sdt>
              <w:sdtPr>
                <w:rPr>
                  <w:rFonts w:cstheme="minorHAnsi"/>
                </w:rPr>
                <w:alias w:val="case1"/>
                <w:tag w:val="case1"/>
                <w:id w:val="1897775992"/>
                <w14:checkbox>
                  <w14:checked w14:val="0"/>
                  <w14:checkedState w14:val="2612" w14:font="MS Gothic"/>
                  <w14:uncheckedState w14:val="2610" w14:font="MS Gothic"/>
                </w14:checkbox>
              </w:sdtPr>
              <w:sdtContent>
                <w:r w:rsidR="00BF4F93" w:rsidRPr="00B20011">
                  <w:rPr>
                    <w:rFonts w:ascii="Segoe UI Symbol" w:eastAsia="MS Gothic" w:hAnsi="Segoe UI Symbol" w:cs="Segoe UI Symbol"/>
                  </w:rPr>
                  <w:t>☐</w:t>
                </w:r>
              </w:sdtContent>
            </w:sdt>
          </w:p>
        </w:tc>
      </w:tr>
      <w:tr w:rsidR="00BF4F93" w:rsidRPr="00B20011" w14:paraId="20DF94BB" w14:textId="77777777" w:rsidTr="00220949">
        <w:trPr>
          <w:cantSplit/>
        </w:trPr>
        <w:tc>
          <w:tcPr>
            <w:tcW w:w="418" w:type="dxa"/>
            <w:tcBorders>
              <w:bottom w:val="single" w:sz="12" w:space="0" w:color="auto"/>
            </w:tcBorders>
            <w:shd w:val="clear" w:color="auto" w:fill="FFFFFF"/>
            <w:tcMar>
              <w:top w:w="120" w:type="dxa"/>
              <w:left w:w="120" w:type="dxa"/>
              <w:bottom w:w="120" w:type="dxa"/>
              <w:right w:w="120" w:type="dxa"/>
            </w:tcMar>
            <w:hideMark/>
          </w:tcPr>
          <w:p w14:paraId="4C532836" w14:textId="77777777" w:rsidR="00BF4F93" w:rsidRPr="00B20011" w:rsidRDefault="00BF4F93" w:rsidP="005D1683">
            <w:pPr>
              <w:spacing w:after="0" w:line="240" w:lineRule="auto"/>
              <w:rPr>
                <w:rFonts w:eastAsia="Times New Roman" w:cstheme="minorHAnsi"/>
                <w:color w:val="000000"/>
                <w:lang w:eastAsia="hu-HU"/>
              </w:rPr>
            </w:pPr>
            <w:r w:rsidRPr="00B20011">
              <w:rPr>
                <w:rFonts w:eastAsia="Times New Roman" w:cstheme="minorHAnsi"/>
                <w:color w:val="000000"/>
                <w:lang w:eastAsia="hu-HU"/>
              </w:rPr>
              <w:t>c.</w:t>
            </w:r>
          </w:p>
        </w:tc>
        <w:tc>
          <w:tcPr>
            <w:tcW w:w="6088" w:type="dxa"/>
            <w:tcBorders>
              <w:bottom w:val="single" w:sz="12" w:space="0" w:color="auto"/>
            </w:tcBorders>
            <w:shd w:val="clear" w:color="auto" w:fill="FFFFFF"/>
            <w:tcMar>
              <w:top w:w="120" w:type="dxa"/>
              <w:left w:w="120" w:type="dxa"/>
              <w:bottom w:w="120" w:type="dxa"/>
              <w:right w:w="120" w:type="dxa"/>
            </w:tcMar>
            <w:hideMark/>
          </w:tcPr>
          <w:p w14:paraId="2D3A800D" w14:textId="77777777" w:rsidR="00BF4F93" w:rsidRPr="00B20011" w:rsidRDefault="00BF4F93" w:rsidP="005D1683">
            <w:pPr>
              <w:spacing w:after="0" w:line="240" w:lineRule="auto"/>
              <w:rPr>
                <w:rFonts w:eastAsia="Times New Roman" w:cstheme="minorHAnsi"/>
                <w:color w:val="000000"/>
                <w:lang w:eastAsia="hu-HU"/>
              </w:rPr>
            </w:pPr>
            <w:r w:rsidRPr="00B20011">
              <w:rPr>
                <w:rFonts w:eastAsia="Times New Roman" w:cstheme="minorHAnsi"/>
                <w:color w:val="000000"/>
                <w:lang w:eastAsia="hu-HU"/>
              </w:rPr>
              <w:t>Váratlan események/balesetek nyilvántartására és értékelésére használt rendszer</w:t>
            </w:r>
          </w:p>
        </w:tc>
        <w:tc>
          <w:tcPr>
            <w:tcW w:w="1337" w:type="dxa"/>
            <w:tcBorders>
              <w:bottom w:val="single" w:sz="12" w:space="0" w:color="auto"/>
            </w:tcBorders>
            <w:shd w:val="clear" w:color="auto" w:fill="FFFFFF"/>
            <w:vAlign w:val="center"/>
          </w:tcPr>
          <w:p w14:paraId="384F43CC" w14:textId="77777777" w:rsidR="00BF4F93" w:rsidRPr="00B20011" w:rsidRDefault="00BF4F93" w:rsidP="00220949">
            <w:pPr>
              <w:spacing w:after="0" w:line="240" w:lineRule="auto"/>
              <w:jc w:val="center"/>
              <w:rPr>
                <w:rFonts w:cstheme="minorHAnsi"/>
              </w:rPr>
            </w:pPr>
            <w:r w:rsidRPr="00B20011">
              <w:rPr>
                <w:rFonts w:cstheme="minorHAnsi"/>
              </w:rPr>
              <w:t xml:space="preserve">Igen </w:t>
            </w:r>
            <w:sdt>
              <w:sdtPr>
                <w:rPr>
                  <w:rFonts w:cstheme="minorHAnsi"/>
                </w:rPr>
                <w:alias w:val="case1"/>
                <w:tag w:val="case1"/>
                <w:id w:val="118726883"/>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199" w:type="dxa"/>
            <w:tcBorders>
              <w:bottom w:val="single" w:sz="12" w:space="0" w:color="auto"/>
            </w:tcBorders>
            <w:shd w:val="clear" w:color="auto" w:fill="FFFFFF"/>
            <w:vAlign w:val="center"/>
          </w:tcPr>
          <w:p w14:paraId="53E8B11D" w14:textId="77777777" w:rsidR="00BF4F93" w:rsidRPr="00B20011" w:rsidRDefault="005210DE" w:rsidP="00220949">
            <w:pPr>
              <w:spacing w:after="0" w:line="240" w:lineRule="auto"/>
              <w:jc w:val="center"/>
              <w:rPr>
                <w:rFonts w:cstheme="minorHAnsi"/>
              </w:rPr>
            </w:pPr>
            <w:r w:rsidRPr="00B20011">
              <w:rPr>
                <w:rFonts w:cstheme="minorHAnsi"/>
              </w:rPr>
              <w:t xml:space="preserve">Nem </w:t>
            </w:r>
            <w:sdt>
              <w:sdtPr>
                <w:rPr>
                  <w:rFonts w:cstheme="minorHAnsi"/>
                </w:rPr>
                <w:alias w:val="case1"/>
                <w:tag w:val="case1"/>
                <w:id w:val="-1757659015"/>
                <w14:checkbox>
                  <w14:checked w14:val="0"/>
                  <w14:checkedState w14:val="2612" w14:font="MS Gothic"/>
                  <w14:uncheckedState w14:val="2610" w14:font="MS Gothic"/>
                </w14:checkbox>
              </w:sdtPr>
              <w:sdtContent>
                <w:r w:rsidR="00BF4F93" w:rsidRPr="00B20011">
                  <w:rPr>
                    <w:rFonts w:ascii="Segoe UI Symbol" w:eastAsia="MS Gothic" w:hAnsi="Segoe UI Symbol" w:cs="Segoe UI Symbol"/>
                  </w:rPr>
                  <w:t>☐</w:t>
                </w:r>
              </w:sdtContent>
            </w:sdt>
          </w:p>
        </w:tc>
      </w:tr>
      <w:tr w:rsidR="00BF4F93" w:rsidRPr="00B20011" w14:paraId="601AB03C" w14:textId="77777777" w:rsidTr="00220949">
        <w:trPr>
          <w:cantSplit/>
        </w:trPr>
        <w:tc>
          <w:tcPr>
            <w:tcW w:w="6506" w:type="dxa"/>
            <w:gridSpan w:val="2"/>
            <w:tcBorders>
              <w:top w:val="single" w:sz="12" w:space="0" w:color="auto"/>
              <w:left w:val="single" w:sz="12" w:space="0" w:color="auto"/>
              <w:bottom w:val="single" w:sz="12" w:space="0" w:color="auto"/>
            </w:tcBorders>
            <w:shd w:val="clear" w:color="auto" w:fill="FFFFFF"/>
            <w:tcMar>
              <w:top w:w="120" w:type="dxa"/>
              <w:left w:w="120" w:type="dxa"/>
              <w:bottom w:w="120" w:type="dxa"/>
              <w:right w:w="120" w:type="dxa"/>
            </w:tcMar>
          </w:tcPr>
          <w:p w14:paraId="18512B5B" w14:textId="32C8C509" w:rsidR="00DD26B4" w:rsidRDefault="00BF4F93" w:rsidP="005D1683">
            <w:pPr>
              <w:spacing w:after="0" w:line="240" w:lineRule="auto"/>
              <w:rPr>
                <w:rFonts w:eastAsia="Times New Roman" w:cstheme="minorHAnsi"/>
                <w:b/>
                <w:lang w:eastAsia="hu-HU"/>
              </w:rPr>
            </w:pPr>
            <w:r w:rsidRPr="00B20011">
              <w:rPr>
                <w:rFonts w:eastAsia="Times New Roman" w:cstheme="minorHAnsi"/>
                <w:b/>
                <w:lang w:eastAsia="hu-HU"/>
              </w:rPr>
              <w:t xml:space="preserve">A </w:t>
            </w:r>
            <w:r w:rsidR="00AA7B78" w:rsidRPr="00B20011">
              <w:rPr>
                <w:rFonts w:eastAsia="Times New Roman" w:cstheme="minorHAnsi"/>
                <w:b/>
                <w:lang w:eastAsia="hu-HU"/>
              </w:rPr>
              <w:t>tevékenység</w:t>
            </w:r>
            <w:r w:rsidRPr="00B20011">
              <w:rPr>
                <w:rFonts w:eastAsia="Times New Roman" w:cstheme="minorHAnsi"/>
                <w:b/>
                <w:lang w:eastAsia="hu-HU"/>
              </w:rPr>
              <w:t xml:space="preserve"> meg</w:t>
            </w:r>
            <w:r w:rsidR="00220949">
              <w:rPr>
                <w:rFonts w:eastAsia="Times New Roman" w:cstheme="minorHAnsi"/>
                <w:b/>
                <w:lang w:eastAsia="hu-HU"/>
              </w:rPr>
              <w:t>felel a 21. BAT-következtetésnek:</w:t>
            </w:r>
          </w:p>
          <w:p w14:paraId="3C5992B1" w14:textId="187B9A68" w:rsidR="00BF4F93" w:rsidRPr="00DD26B4" w:rsidRDefault="00BF4F93" w:rsidP="005D1683">
            <w:pPr>
              <w:spacing w:after="0" w:line="240" w:lineRule="auto"/>
              <w:rPr>
                <w:rFonts w:eastAsia="Times New Roman" w:cstheme="minorHAnsi"/>
                <w:lang w:eastAsia="hu-HU"/>
              </w:rPr>
            </w:pPr>
            <w:r w:rsidRPr="00DD26B4">
              <w:rPr>
                <w:rFonts w:eastAsia="Times New Roman" w:cstheme="minorHAnsi"/>
                <w:lang w:eastAsia="hu-HU"/>
              </w:rPr>
              <w:t>(</w:t>
            </w:r>
            <w:r w:rsidR="00DD26B4" w:rsidRPr="00DD26B4">
              <w:rPr>
                <w:rFonts w:eastAsia="Times New Roman" w:cstheme="minorHAnsi"/>
                <w:lang w:eastAsia="hu-HU"/>
              </w:rPr>
              <w:t>megfelel, amennyiben</w:t>
            </w:r>
            <w:r w:rsidRPr="00DD26B4">
              <w:rPr>
                <w:rFonts w:eastAsia="Times New Roman" w:cstheme="minorHAnsi"/>
                <w:lang w:eastAsia="hu-HU"/>
              </w:rPr>
              <w:t xml:space="preserve"> mind a négy válasz „Igen”)</w:t>
            </w:r>
          </w:p>
        </w:tc>
        <w:tc>
          <w:tcPr>
            <w:tcW w:w="1337" w:type="dxa"/>
            <w:tcBorders>
              <w:top w:val="single" w:sz="12" w:space="0" w:color="auto"/>
              <w:bottom w:val="single" w:sz="12" w:space="0" w:color="auto"/>
            </w:tcBorders>
            <w:shd w:val="clear" w:color="auto" w:fill="E2EFD9" w:themeFill="accent6" w:themeFillTint="33"/>
            <w:vAlign w:val="center"/>
          </w:tcPr>
          <w:p w14:paraId="535D5216" w14:textId="77777777" w:rsidR="00BF4F93" w:rsidRPr="00DD26B4" w:rsidRDefault="00BF4F93" w:rsidP="00220949">
            <w:pPr>
              <w:spacing w:after="0" w:line="240" w:lineRule="auto"/>
              <w:jc w:val="center"/>
              <w:rPr>
                <w:rFonts w:cstheme="minorHAnsi"/>
                <w:b/>
                <w:color w:val="000000" w:themeColor="text1"/>
              </w:rPr>
            </w:pPr>
            <w:r w:rsidRPr="00DD26B4">
              <w:rPr>
                <w:rFonts w:cstheme="minorHAnsi"/>
                <w:b/>
                <w:color w:val="000000" w:themeColor="text1"/>
              </w:rPr>
              <w:t xml:space="preserve">Igen </w:t>
            </w:r>
            <w:sdt>
              <w:sdtPr>
                <w:rPr>
                  <w:rFonts w:cstheme="minorHAnsi"/>
                  <w:b/>
                  <w:color w:val="000000" w:themeColor="text1"/>
                </w:rPr>
                <w:alias w:val="case1"/>
                <w:tag w:val="case1"/>
                <w:id w:val="-2108487647"/>
                <w14:checkbox>
                  <w14:checked w14:val="0"/>
                  <w14:checkedState w14:val="2612" w14:font="MS Gothic"/>
                  <w14:uncheckedState w14:val="2610" w14:font="MS Gothic"/>
                </w14:checkbox>
              </w:sdtPr>
              <w:sdtContent>
                <w:r w:rsidRPr="00DD26B4">
                  <w:rPr>
                    <w:rFonts w:ascii="Segoe UI Symbol" w:eastAsia="MS Gothic" w:hAnsi="Segoe UI Symbol" w:cs="Segoe UI Symbol"/>
                    <w:b/>
                    <w:color w:val="000000" w:themeColor="text1"/>
                  </w:rPr>
                  <w:t>☐</w:t>
                </w:r>
              </w:sdtContent>
            </w:sdt>
          </w:p>
        </w:tc>
        <w:tc>
          <w:tcPr>
            <w:tcW w:w="1199" w:type="dxa"/>
            <w:tcBorders>
              <w:top w:val="single" w:sz="12" w:space="0" w:color="auto"/>
              <w:bottom w:val="single" w:sz="12" w:space="0" w:color="auto"/>
              <w:right w:val="single" w:sz="12" w:space="0" w:color="auto"/>
            </w:tcBorders>
            <w:shd w:val="clear" w:color="auto" w:fill="F7CAAC" w:themeFill="accent2" w:themeFillTint="66"/>
            <w:vAlign w:val="center"/>
          </w:tcPr>
          <w:p w14:paraId="3E230244" w14:textId="77777777" w:rsidR="00BF4F93" w:rsidRPr="00DD26B4" w:rsidRDefault="00BF4F93" w:rsidP="00220949">
            <w:pPr>
              <w:spacing w:after="0" w:line="240" w:lineRule="auto"/>
              <w:jc w:val="center"/>
              <w:rPr>
                <w:rFonts w:cstheme="minorHAnsi"/>
                <w:b/>
                <w:color w:val="000000" w:themeColor="text1"/>
              </w:rPr>
            </w:pPr>
            <w:r w:rsidRPr="00DD26B4">
              <w:rPr>
                <w:rFonts w:cstheme="minorHAnsi"/>
                <w:b/>
                <w:color w:val="000000" w:themeColor="text1"/>
              </w:rPr>
              <w:t xml:space="preserve">Nem </w:t>
            </w:r>
            <w:sdt>
              <w:sdtPr>
                <w:rPr>
                  <w:rFonts w:cstheme="minorHAnsi"/>
                  <w:b/>
                  <w:color w:val="000000" w:themeColor="text1"/>
                </w:rPr>
                <w:alias w:val="case1"/>
                <w:tag w:val="case1"/>
                <w:id w:val="362795483"/>
                <w14:checkbox>
                  <w14:checked w14:val="0"/>
                  <w14:checkedState w14:val="2612" w14:font="MS Gothic"/>
                  <w14:uncheckedState w14:val="2610" w14:font="MS Gothic"/>
                </w14:checkbox>
              </w:sdtPr>
              <w:sdtContent>
                <w:r w:rsidRPr="00DD26B4">
                  <w:rPr>
                    <w:rFonts w:ascii="Segoe UI Symbol" w:eastAsia="MS Gothic" w:hAnsi="Segoe UI Symbol" w:cs="Segoe UI Symbol"/>
                    <w:b/>
                    <w:color w:val="000000" w:themeColor="text1"/>
                  </w:rPr>
                  <w:t>☐</w:t>
                </w:r>
              </w:sdtContent>
            </w:sdt>
          </w:p>
        </w:tc>
      </w:tr>
    </w:tbl>
    <w:p w14:paraId="243E4E2D" w14:textId="77777777" w:rsidR="006200B6" w:rsidRPr="00B20011" w:rsidRDefault="006200B6" w:rsidP="006200B6">
      <w:pPr>
        <w:spacing w:after="0" w:line="240" w:lineRule="auto"/>
        <w:rPr>
          <w:rFonts w:cstheme="minorHAnsi"/>
        </w:rPr>
      </w:pPr>
    </w:p>
    <w:tbl>
      <w:tblPr>
        <w:tblStyle w:val="Rcsostblzat"/>
        <w:tblW w:w="0" w:type="auto"/>
        <w:tblLook w:val="04A0" w:firstRow="1" w:lastRow="0" w:firstColumn="1" w:lastColumn="0" w:noHBand="0" w:noVBand="1"/>
      </w:tblPr>
      <w:tblGrid>
        <w:gridCol w:w="9042"/>
      </w:tblGrid>
      <w:tr w:rsidR="006200B6" w:rsidRPr="008E639A" w14:paraId="7D525AFD"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auto"/>
            <w:vAlign w:val="center"/>
          </w:tcPr>
          <w:p w14:paraId="0549DA8F" w14:textId="77777777" w:rsidR="006200B6" w:rsidRPr="008E639A" w:rsidRDefault="006200B6" w:rsidP="006200B6">
            <w:pPr>
              <w:rPr>
                <w:rFonts w:cstheme="minorHAnsi"/>
              </w:rPr>
            </w:pPr>
            <w:r w:rsidRPr="008E639A">
              <w:rPr>
                <w:rFonts w:cstheme="minorHAnsi"/>
              </w:rPr>
              <w:t>Indoklás, hivatkozások, megjegyzések (ha szükséges):</w:t>
            </w:r>
          </w:p>
        </w:tc>
      </w:tr>
      <w:tr w:rsidR="006200B6" w:rsidRPr="008E639A" w14:paraId="45EB8914" w14:textId="77777777" w:rsidTr="006200B6">
        <w:trPr>
          <w:trHeight w:val="397"/>
        </w:trPr>
        <w:tc>
          <w:tcPr>
            <w:tcW w:w="9042" w:type="dxa"/>
            <w:tcBorders>
              <w:top w:val="single" w:sz="12" w:space="0" w:color="auto"/>
              <w:bottom w:val="single" w:sz="12" w:space="0" w:color="auto"/>
            </w:tcBorders>
            <w:vAlign w:val="center"/>
          </w:tcPr>
          <w:p w14:paraId="5B79A135" w14:textId="77777777" w:rsidR="006200B6" w:rsidRDefault="006200B6" w:rsidP="006200B6">
            <w:pPr>
              <w:rPr>
                <w:rFonts w:cstheme="minorHAnsi"/>
              </w:rPr>
            </w:pPr>
          </w:p>
          <w:p w14:paraId="642A4D7C" w14:textId="77777777" w:rsidR="006200B6" w:rsidRPr="008E639A" w:rsidRDefault="006200B6" w:rsidP="006200B6">
            <w:pPr>
              <w:rPr>
                <w:rFonts w:cstheme="minorHAnsi"/>
              </w:rPr>
            </w:pPr>
          </w:p>
        </w:tc>
      </w:tr>
      <w:tr w:rsidR="006200B6" w:rsidRPr="008E639A" w14:paraId="4C91F2AB"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F7CAAC" w:themeFill="accent2" w:themeFillTint="66"/>
            <w:vAlign w:val="center"/>
          </w:tcPr>
          <w:p w14:paraId="77F6A7D8" w14:textId="77777777" w:rsidR="006200B6" w:rsidRDefault="006200B6" w:rsidP="006200B6">
            <w:pPr>
              <w:rPr>
                <w:rFonts w:cstheme="minorHAnsi"/>
              </w:rPr>
            </w:pPr>
            <w:r w:rsidRPr="008E639A">
              <w:rPr>
                <w:rFonts w:cstheme="minorHAnsi"/>
              </w:rPr>
              <w:t>Ha a tevékenység nem felel meg a BAT következtetésnek, a tervezett intézkedések:</w:t>
            </w:r>
          </w:p>
        </w:tc>
      </w:tr>
      <w:tr w:rsidR="006200B6" w:rsidRPr="008E639A" w14:paraId="00D59DB7" w14:textId="77777777" w:rsidTr="006200B6">
        <w:trPr>
          <w:trHeight w:val="397"/>
        </w:trPr>
        <w:tc>
          <w:tcPr>
            <w:tcW w:w="9042" w:type="dxa"/>
            <w:tcBorders>
              <w:top w:val="single" w:sz="12" w:space="0" w:color="auto"/>
            </w:tcBorders>
            <w:vAlign w:val="center"/>
          </w:tcPr>
          <w:p w14:paraId="161764DD" w14:textId="77777777" w:rsidR="006200B6" w:rsidRDefault="006200B6" w:rsidP="006200B6">
            <w:pPr>
              <w:rPr>
                <w:rFonts w:cstheme="minorHAnsi"/>
              </w:rPr>
            </w:pPr>
          </w:p>
          <w:p w14:paraId="1A85247D" w14:textId="77777777" w:rsidR="006200B6" w:rsidRDefault="006200B6" w:rsidP="006200B6">
            <w:pPr>
              <w:rPr>
                <w:rFonts w:cstheme="minorHAnsi"/>
              </w:rPr>
            </w:pPr>
          </w:p>
        </w:tc>
      </w:tr>
    </w:tbl>
    <w:p w14:paraId="1E1021D7" w14:textId="77777777" w:rsidR="006200B6" w:rsidRPr="00B20011" w:rsidRDefault="006200B6" w:rsidP="006200B6">
      <w:pPr>
        <w:spacing w:after="0" w:line="240" w:lineRule="auto"/>
        <w:rPr>
          <w:rFonts w:cstheme="minorHAnsi"/>
        </w:rPr>
      </w:pPr>
    </w:p>
    <w:p w14:paraId="69F9605D" w14:textId="49A27D5B" w:rsidR="003A75D4" w:rsidRDefault="003A75D4">
      <w:pPr>
        <w:rPr>
          <w:rFonts w:cstheme="minorHAnsi"/>
        </w:rPr>
      </w:pPr>
      <w:r>
        <w:rPr>
          <w:rFonts w:cstheme="minorHAnsi"/>
        </w:rPr>
        <w:br w:type="page"/>
      </w:r>
    </w:p>
    <w:p w14:paraId="1EF2D263" w14:textId="17C574EF" w:rsidR="003C2EA8" w:rsidRPr="00B20011" w:rsidRDefault="003C2EA8" w:rsidP="005D1683">
      <w:pPr>
        <w:pStyle w:val="Cmsor1"/>
      </w:pPr>
      <w:bookmarkStart w:id="25" w:name="_Toc94859144"/>
      <w:r w:rsidRPr="00B20011">
        <w:t>BAT 22. Az anyagfelhasználás hatékonysága</w:t>
      </w:r>
      <w:bookmarkEnd w:id="25"/>
    </w:p>
    <w:p w14:paraId="647DEA71" w14:textId="77777777" w:rsidR="003C2EA8" w:rsidRPr="00B20011" w:rsidRDefault="003C2EA8" w:rsidP="00A35665">
      <w:pPr>
        <w:pStyle w:val="Georgia12"/>
      </w:pPr>
      <w:r w:rsidRPr="00B20011">
        <w:t>Az anyagok hatékony felhasználása érdekében alkalmazandó BAT az anyagok hulladékkal való helyettesítését jelenti.</w:t>
      </w:r>
    </w:p>
    <w:p w14:paraId="4D97E005" w14:textId="77777777" w:rsidR="007464E0" w:rsidRPr="00B20011" w:rsidRDefault="007464E0" w:rsidP="005D1683">
      <w:pPr>
        <w:pStyle w:val="Norml4"/>
        <w:shd w:val="clear" w:color="auto" w:fill="FFFFFF"/>
        <w:spacing w:before="0" w:beforeAutospacing="0" w:after="0" w:afterAutospacing="0"/>
        <w:jc w:val="both"/>
        <w:rPr>
          <w:rFonts w:asciiTheme="minorHAnsi" w:hAnsiTheme="minorHAnsi" w:cstheme="minorHAnsi"/>
          <w:color w:val="000000"/>
          <w:sz w:val="22"/>
          <w:szCs w:val="22"/>
        </w:rPr>
      </w:pPr>
    </w:p>
    <w:tbl>
      <w:tblPr>
        <w:tblStyle w:val="Rcsostblzat"/>
        <w:tblW w:w="9067" w:type="dxa"/>
        <w:tblCellMar>
          <w:top w:w="113" w:type="dxa"/>
          <w:bottom w:w="113" w:type="dxa"/>
        </w:tblCellMar>
        <w:tblLook w:val="04A0" w:firstRow="1" w:lastRow="0" w:firstColumn="1" w:lastColumn="0" w:noHBand="0" w:noVBand="1"/>
      </w:tblPr>
      <w:tblGrid>
        <w:gridCol w:w="6941"/>
        <w:gridCol w:w="1063"/>
        <w:gridCol w:w="1063"/>
      </w:tblGrid>
      <w:tr w:rsidR="003C2EA8" w:rsidRPr="00B20011" w14:paraId="7CA2AB3B" w14:textId="77777777" w:rsidTr="006B3166">
        <w:trPr>
          <w:cantSplit/>
        </w:trPr>
        <w:tc>
          <w:tcPr>
            <w:tcW w:w="6941" w:type="dxa"/>
            <w:tcBorders>
              <w:top w:val="single" w:sz="12" w:space="0" w:color="auto"/>
              <w:left w:val="single" w:sz="12" w:space="0" w:color="auto"/>
              <w:bottom w:val="single" w:sz="12" w:space="0" w:color="auto"/>
              <w:right w:val="single" w:sz="12" w:space="0" w:color="auto"/>
            </w:tcBorders>
            <w:shd w:val="clear" w:color="auto" w:fill="DBD3C5"/>
            <w:vAlign w:val="center"/>
          </w:tcPr>
          <w:p w14:paraId="5679FA07" w14:textId="1225710C" w:rsidR="003C2EA8" w:rsidRPr="00B20011" w:rsidRDefault="009D7685" w:rsidP="006B3166">
            <w:pPr>
              <w:keepNext/>
              <w:jc w:val="center"/>
              <w:rPr>
                <w:rFonts w:eastAsia="Times New Roman" w:cstheme="minorHAnsi"/>
                <w:b/>
                <w:bCs/>
                <w:lang w:eastAsia="hu-HU"/>
              </w:rPr>
            </w:pPr>
            <w:r w:rsidRPr="00B20011">
              <w:rPr>
                <w:rFonts w:eastAsia="Times New Roman" w:cstheme="minorHAnsi"/>
                <w:b/>
                <w:bCs/>
                <w:color w:val="000000"/>
                <w:lang w:eastAsia="hu-HU"/>
              </w:rPr>
              <w:t>Technika</w:t>
            </w:r>
          </w:p>
        </w:tc>
        <w:tc>
          <w:tcPr>
            <w:tcW w:w="2126" w:type="dxa"/>
            <w:gridSpan w:val="2"/>
            <w:tcBorders>
              <w:top w:val="single" w:sz="12" w:space="0" w:color="auto"/>
              <w:left w:val="single" w:sz="12" w:space="0" w:color="auto"/>
              <w:bottom w:val="single" w:sz="12" w:space="0" w:color="auto"/>
              <w:right w:val="single" w:sz="12" w:space="0" w:color="auto"/>
            </w:tcBorders>
            <w:shd w:val="clear" w:color="auto" w:fill="DBD3C5"/>
            <w:vAlign w:val="center"/>
          </w:tcPr>
          <w:p w14:paraId="2079D30F" w14:textId="77777777" w:rsidR="003C2EA8" w:rsidRPr="00B20011" w:rsidRDefault="003C2EA8" w:rsidP="006B3166">
            <w:pPr>
              <w:keepNext/>
              <w:jc w:val="center"/>
              <w:rPr>
                <w:rFonts w:eastAsia="Times New Roman" w:cstheme="minorHAnsi"/>
                <w:lang w:eastAsia="hu-HU"/>
              </w:rPr>
            </w:pPr>
            <w:r w:rsidRPr="00B20011">
              <w:rPr>
                <w:rFonts w:eastAsia="Times New Roman" w:cstheme="minorHAnsi"/>
                <w:b/>
                <w:bCs/>
                <w:lang w:eastAsia="hu-HU"/>
              </w:rPr>
              <w:t>Az alkalmazott technika</w:t>
            </w:r>
          </w:p>
        </w:tc>
      </w:tr>
      <w:tr w:rsidR="003C2EA8" w:rsidRPr="00B20011" w14:paraId="228B1451" w14:textId="77777777" w:rsidTr="00220949">
        <w:trPr>
          <w:cantSplit/>
        </w:trPr>
        <w:tc>
          <w:tcPr>
            <w:tcW w:w="6941" w:type="dxa"/>
            <w:tcBorders>
              <w:top w:val="single" w:sz="12" w:space="0" w:color="auto"/>
            </w:tcBorders>
          </w:tcPr>
          <w:p w14:paraId="078FECE6" w14:textId="77777777" w:rsidR="003C2EA8" w:rsidRPr="00B20011" w:rsidRDefault="003C2EA8" w:rsidP="005D1683">
            <w:pPr>
              <w:pStyle w:val="Norml4"/>
              <w:shd w:val="clear" w:color="auto" w:fill="FFFFFF"/>
              <w:spacing w:before="0" w:beforeAutospacing="0" w:after="0" w:afterAutospacing="0"/>
              <w:jc w:val="both"/>
              <w:rPr>
                <w:rFonts w:asciiTheme="minorHAnsi" w:hAnsiTheme="minorHAnsi" w:cstheme="minorHAnsi"/>
                <w:sz w:val="22"/>
                <w:szCs w:val="22"/>
              </w:rPr>
            </w:pPr>
            <w:r w:rsidRPr="00B20011">
              <w:rPr>
                <w:rFonts w:asciiTheme="minorHAnsi" w:hAnsiTheme="minorHAnsi" w:cstheme="minorHAnsi"/>
                <w:sz w:val="22"/>
                <w:szCs w:val="22"/>
              </w:rPr>
              <w:t>Hulladékok kezeléséhez egyéb anyagok helyett hulladékot használnak (pl. elhasznált lúgokat vagy elhasznált savakat használnak a pH beállításához, szállópernyét használnak kötőanyagként).</w:t>
            </w:r>
          </w:p>
        </w:tc>
        <w:tc>
          <w:tcPr>
            <w:tcW w:w="1063" w:type="dxa"/>
            <w:tcBorders>
              <w:top w:val="single" w:sz="12" w:space="0" w:color="auto"/>
            </w:tcBorders>
            <w:vAlign w:val="center"/>
          </w:tcPr>
          <w:p w14:paraId="377FEDC6" w14:textId="77777777" w:rsidR="003C2EA8" w:rsidRPr="00B20011" w:rsidRDefault="003C2EA8" w:rsidP="00220949">
            <w:pPr>
              <w:keepNext/>
              <w:jc w:val="center"/>
              <w:rPr>
                <w:rFonts w:cstheme="minorHAnsi"/>
              </w:rPr>
            </w:pPr>
            <w:r w:rsidRPr="00B20011">
              <w:rPr>
                <w:rFonts w:cstheme="minorHAnsi"/>
              </w:rPr>
              <w:t xml:space="preserve">Igen </w:t>
            </w:r>
            <w:sdt>
              <w:sdtPr>
                <w:rPr>
                  <w:rFonts w:cstheme="minorHAnsi"/>
                </w:rPr>
                <w:alias w:val="case1"/>
                <w:tag w:val="case1"/>
                <w:id w:val="-1026249026"/>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063" w:type="dxa"/>
            <w:tcBorders>
              <w:top w:val="single" w:sz="12" w:space="0" w:color="auto"/>
            </w:tcBorders>
            <w:vAlign w:val="center"/>
          </w:tcPr>
          <w:p w14:paraId="41D1A3F0" w14:textId="77777777" w:rsidR="003C2EA8" w:rsidRPr="00B20011" w:rsidRDefault="003C2EA8" w:rsidP="00220949">
            <w:pPr>
              <w:keepNext/>
              <w:jc w:val="center"/>
              <w:rPr>
                <w:rFonts w:cstheme="minorHAnsi"/>
              </w:rPr>
            </w:pPr>
            <w:r w:rsidRPr="00B20011">
              <w:rPr>
                <w:rFonts w:cstheme="minorHAnsi"/>
              </w:rPr>
              <w:t xml:space="preserve">Nem </w:t>
            </w:r>
            <w:sdt>
              <w:sdtPr>
                <w:rPr>
                  <w:rFonts w:cstheme="minorHAnsi"/>
                </w:rPr>
                <w:alias w:val="case1"/>
                <w:tag w:val="case1"/>
                <w:id w:val="110325472"/>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3C2EA8" w:rsidRPr="00B20011" w14:paraId="2F7AA5EE" w14:textId="77777777" w:rsidTr="00220949">
        <w:trPr>
          <w:cantSplit/>
        </w:trPr>
        <w:tc>
          <w:tcPr>
            <w:tcW w:w="6941" w:type="dxa"/>
            <w:tcBorders>
              <w:bottom w:val="single" w:sz="12" w:space="0" w:color="auto"/>
            </w:tcBorders>
          </w:tcPr>
          <w:p w14:paraId="4C973101" w14:textId="77777777" w:rsidR="003C2EA8" w:rsidRPr="00B20011" w:rsidRDefault="003C2EA8" w:rsidP="005D1683">
            <w:pPr>
              <w:keepNext/>
              <w:rPr>
                <w:rFonts w:eastAsia="Times New Roman" w:cstheme="minorHAnsi"/>
                <w:i/>
                <w:lang w:eastAsia="hu-HU"/>
              </w:rPr>
            </w:pPr>
            <w:r w:rsidRPr="00B20011">
              <w:rPr>
                <w:rFonts w:eastAsia="Times New Roman" w:cstheme="minorHAnsi"/>
                <w:i/>
                <w:lang w:eastAsia="hu-HU"/>
              </w:rPr>
              <w:t>Alkalmazhatóság</w:t>
            </w:r>
          </w:p>
          <w:p w14:paraId="5F3FDB70" w14:textId="77777777" w:rsidR="003C2EA8" w:rsidRPr="00B20011" w:rsidRDefault="003C2EA8" w:rsidP="005D1683">
            <w:pPr>
              <w:keepNext/>
              <w:rPr>
                <w:rFonts w:eastAsia="Times New Roman" w:cstheme="minorHAnsi"/>
                <w:lang w:eastAsia="hu-HU"/>
              </w:rPr>
            </w:pPr>
            <w:r w:rsidRPr="00B20011">
              <w:rPr>
                <w:rFonts w:cstheme="minorHAnsi"/>
              </w:rPr>
              <w:t>Az egyéb anyagok helyettesítésére használt hulladékban lévő szennyeződések (pl. nehézfémek, tartósan megmaradó szerves szennyező anyagok, sók, kórokozók) jelenlétéből fakadó szennyeződésveszély bizonyos alkalmazhatósági korlátokat szab. További korlátozást jelent az egyéb anyagok helyettesítésére használt hulladék és a bemenő hulladék kompatibilitása (lásd: BAT 2).</w:t>
            </w:r>
          </w:p>
        </w:tc>
        <w:tc>
          <w:tcPr>
            <w:tcW w:w="2126" w:type="dxa"/>
            <w:gridSpan w:val="2"/>
            <w:tcBorders>
              <w:bottom w:val="single" w:sz="12" w:space="0" w:color="auto"/>
            </w:tcBorders>
            <w:vAlign w:val="center"/>
          </w:tcPr>
          <w:p w14:paraId="2FD23CFE" w14:textId="7FB21669" w:rsidR="003C2EA8" w:rsidRPr="00B20011" w:rsidRDefault="003C2EA8" w:rsidP="00220949">
            <w:pPr>
              <w:keepNext/>
              <w:jc w:val="center"/>
              <w:rPr>
                <w:rFonts w:cstheme="minorHAnsi"/>
              </w:rPr>
            </w:pPr>
            <w:r w:rsidRPr="00B20011">
              <w:rPr>
                <w:rFonts w:cstheme="minorHAnsi"/>
              </w:rPr>
              <w:t xml:space="preserve">Nem alkalmazható </w:t>
            </w:r>
            <w:sdt>
              <w:sdtPr>
                <w:rPr>
                  <w:rFonts w:cstheme="minorHAnsi"/>
                </w:rPr>
                <w:alias w:val="case1"/>
                <w:tag w:val="case1"/>
                <w:id w:val="-552238491"/>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3C2EA8" w:rsidRPr="00B20011" w14:paraId="3532EFAC" w14:textId="77777777" w:rsidTr="00220949">
        <w:trPr>
          <w:cantSplit/>
        </w:trPr>
        <w:tc>
          <w:tcPr>
            <w:tcW w:w="6941" w:type="dxa"/>
            <w:tcBorders>
              <w:top w:val="single" w:sz="12" w:space="0" w:color="auto"/>
              <w:left w:val="single" w:sz="12" w:space="0" w:color="auto"/>
              <w:bottom w:val="single" w:sz="12" w:space="0" w:color="auto"/>
            </w:tcBorders>
          </w:tcPr>
          <w:p w14:paraId="1EDFC4C4" w14:textId="3FEF2579" w:rsidR="00DD26B4" w:rsidRDefault="003C2EA8" w:rsidP="005D1683">
            <w:pPr>
              <w:rPr>
                <w:rFonts w:eastAsia="Times New Roman" w:cstheme="minorHAnsi"/>
                <w:b/>
                <w:lang w:eastAsia="hu-HU"/>
              </w:rPr>
            </w:pPr>
            <w:r w:rsidRPr="00B20011">
              <w:rPr>
                <w:rFonts w:eastAsia="Times New Roman" w:cstheme="minorHAnsi"/>
                <w:b/>
                <w:lang w:eastAsia="hu-HU"/>
              </w:rPr>
              <w:t xml:space="preserve">A </w:t>
            </w:r>
            <w:r w:rsidR="00AA7B78" w:rsidRPr="00B20011">
              <w:rPr>
                <w:rFonts w:eastAsia="Times New Roman" w:cstheme="minorHAnsi"/>
                <w:b/>
                <w:lang w:eastAsia="hu-HU"/>
              </w:rPr>
              <w:t>tevékenység</w:t>
            </w:r>
            <w:r w:rsidRPr="00B20011">
              <w:rPr>
                <w:rFonts w:eastAsia="Times New Roman" w:cstheme="minorHAnsi"/>
                <w:b/>
                <w:lang w:eastAsia="hu-HU"/>
              </w:rPr>
              <w:t xml:space="preserve"> meg</w:t>
            </w:r>
            <w:r w:rsidR="00220949">
              <w:rPr>
                <w:rFonts w:eastAsia="Times New Roman" w:cstheme="minorHAnsi"/>
                <w:b/>
                <w:lang w:eastAsia="hu-HU"/>
              </w:rPr>
              <w:t>felel a 22. BAT-következtetésnek:</w:t>
            </w:r>
          </w:p>
          <w:p w14:paraId="0F3C6425" w14:textId="33D9948F" w:rsidR="003C2EA8" w:rsidRPr="00DD26B4" w:rsidRDefault="003C2EA8" w:rsidP="005D1683">
            <w:pPr>
              <w:rPr>
                <w:rFonts w:cstheme="minorHAnsi"/>
              </w:rPr>
            </w:pPr>
            <w:r w:rsidRPr="00DD26B4">
              <w:rPr>
                <w:rFonts w:eastAsia="Times New Roman" w:cstheme="minorHAnsi"/>
                <w:lang w:eastAsia="hu-HU"/>
              </w:rPr>
              <w:t>(</w:t>
            </w:r>
            <w:r w:rsidR="00DD26B4" w:rsidRPr="00DD26B4">
              <w:rPr>
                <w:rFonts w:eastAsia="Times New Roman" w:cstheme="minorHAnsi"/>
                <w:lang w:eastAsia="hu-HU"/>
              </w:rPr>
              <w:t>megfelel, amennyiben</w:t>
            </w:r>
            <w:r w:rsidRPr="00DD26B4">
              <w:rPr>
                <w:rFonts w:eastAsia="Times New Roman" w:cstheme="minorHAnsi"/>
                <w:lang w:eastAsia="hu-HU"/>
              </w:rPr>
              <w:t xml:space="preserve"> a fenti válasz „Igen” vagy „Nem alkalmazható”)</w:t>
            </w:r>
          </w:p>
        </w:tc>
        <w:tc>
          <w:tcPr>
            <w:tcW w:w="1063" w:type="dxa"/>
            <w:tcBorders>
              <w:top w:val="single" w:sz="12" w:space="0" w:color="auto"/>
              <w:bottom w:val="single" w:sz="12" w:space="0" w:color="auto"/>
            </w:tcBorders>
            <w:shd w:val="clear" w:color="auto" w:fill="E2EFD9" w:themeFill="accent6" w:themeFillTint="33"/>
            <w:vAlign w:val="center"/>
          </w:tcPr>
          <w:p w14:paraId="1ADA9A43" w14:textId="77777777" w:rsidR="003C2EA8" w:rsidRPr="00DD26B4" w:rsidRDefault="003C2EA8" w:rsidP="00220949">
            <w:pPr>
              <w:jc w:val="center"/>
              <w:rPr>
                <w:rFonts w:cstheme="minorHAnsi"/>
                <w:b/>
                <w:color w:val="000000" w:themeColor="text1"/>
              </w:rPr>
            </w:pPr>
            <w:r w:rsidRPr="00DD26B4">
              <w:rPr>
                <w:rFonts w:cstheme="minorHAnsi"/>
                <w:b/>
                <w:color w:val="000000" w:themeColor="text1"/>
              </w:rPr>
              <w:t xml:space="preserve">Igen </w:t>
            </w:r>
            <w:sdt>
              <w:sdtPr>
                <w:rPr>
                  <w:rFonts w:cstheme="minorHAnsi"/>
                  <w:b/>
                  <w:color w:val="000000" w:themeColor="text1"/>
                </w:rPr>
                <w:alias w:val="case1"/>
                <w:tag w:val="case1"/>
                <w:id w:val="-1148042812"/>
                <w14:checkbox>
                  <w14:checked w14:val="0"/>
                  <w14:checkedState w14:val="2612" w14:font="MS Gothic"/>
                  <w14:uncheckedState w14:val="2610" w14:font="MS Gothic"/>
                </w14:checkbox>
              </w:sdtPr>
              <w:sdtContent>
                <w:r w:rsidRPr="00DD26B4">
                  <w:rPr>
                    <w:rFonts w:ascii="Segoe UI Symbol" w:eastAsia="MS Gothic" w:hAnsi="Segoe UI Symbol" w:cs="Segoe UI Symbol"/>
                    <w:b/>
                    <w:color w:val="000000" w:themeColor="text1"/>
                  </w:rPr>
                  <w:t>☐</w:t>
                </w:r>
              </w:sdtContent>
            </w:sdt>
          </w:p>
        </w:tc>
        <w:tc>
          <w:tcPr>
            <w:tcW w:w="1063" w:type="dxa"/>
            <w:tcBorders>
              <w:top w:val="single" w:sz="12" w:space="0" w:color="auto"/>
              <w:bottom w:val="single" w:sz="12" w:space="0" w:color="auto"/>
              <w:right w:val="single" w:sz="12" w:space="0" w:color="auto"/>
            </w:tcBorders>
            <w:shd w:val="clear" w:color="auto" w:fill="F7CAAC" w:themeFill="accent2" w:themeFillTint="66"/>
            <w:vAlign w:val="center"/>
          </w:tcPr>
          <w:p w14:paraId="4F5CC65E" w14:textId="77777777" w:rsidR="003C2EA8" w:rsidRPr="00DD26B4" w:rsidRDefault="003C2EA8" w:rsidP="00220949">
            <w:pPr>
              <w:jc w:val="center"/>
              <w:rPr>
                <w:rFonts w:cstheme="minorHAnsi"/>
                <w:b/>
                <w:color w:val="000000" w:themeColor="text1"/>
              </w:rPr>
            </w:pPr>
            <w:r w:rsidRPr="00DD26B4">
              <w:rPr>
                <w:rFonts w:cstheme="minorHAnsi"/>
                <w:b/>
                <w:color w:val="000000" w:themeColor="text1"/>
              </w:rPr>
              <w:t xml:space="preserve">Nem </w:t>
            </w:r>
            <w:sdt>
              <w:sdtPr>
                <w:rPr>
                  <w:rFonts w:cstheme="minorHAnsi"/>
                  <w:b/>
                  <w:color w:val="000000" w:themeColor="text1"/>
                </w:rPr>
                <w:alias w:val="case1"/>
                <w:tag w:val="case1"/>
                <w:id w:val="1087271160"/>
                <w14:checkbox>
                  <w14:checked w14:val="0"/>
                  <w14:checkedState w14:val="2612" w14:font="MS Gothic"/>
                  <w14:uncheckedState w14:val="2610" w14:font="MS Gothic"/>
                </w14:checkbox>
              </w:sdtPr>
              <w:sdtContent>
                <w:r w:rsidRPr="00DD26B4">
                  <w:rPr>
                    <w:rFonts w:ascii="Segoe UI Symbol" w:eastAsia="MS Gothic" w:hAnsi="Segoe UI Symbol" w:cs="Segoe UI Symbol"/>
                    <w:b/>
                    <w:color w:val="000000" w:themeColor="text1"/>
                  </w:rPr>
                  <w:t>☐</w:t>
                </w:r>
              </w:sdtContent>
            </w:sdt>
          </w:p>
        </w:tc>
      </w:tr>
    </w:tbl>
    <w:p w14:paraId="174FE8B3" w14:textId="77777777" w:rsidR="006200B6" w:rsidRPr="00B20011" w:rsidRDefault="006200B6" w:rsidP="006200B6">
      <w:pPr>
        <w:spacing w:after="0" w:line="240" w:lineRule="auto"/>
        <w:rPr>
          <w:rFonts w:cstheme="minorHAnsi"/>
        </w:rPr>
      </w:pPr>
    </w:p>
    <w:tbl>
      <w:tblPr>
        <w:tblStyle w:val="Rcsostblzat"/>
        <w:tblW w:w="0" w:type="auto"/>
        <w:tblLook w:val="04A0" w:firstRow="1" w:lastRow="0" w:firstColumn="1" w:lastColumn="0" w:noHBand="0" w:noVBand="1"/>
      </w:tblPr>
      <w:tblGrid>
        <w:gridCol w:w="9042"/>
      </w:tblGrid>
      <w:tr w:rsidR="006200B6" w:rsidRPr="008E639A" w14:paraId="39FAA152"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auto"/>
            <w:vAlign w:val="center"/>
          </w:tcPr>
          <w:p w14:paraId="6F9ECBBA" w14:textId="77777777" w:rsidR="006200B6" w:rsidRPr="008E639A" w:rsidRDefault="006200B6" w:rsidP="006200B6">
            <w:pPr>
              <w:rPr>
                <w:rFonts w:cstheme="minorHAnsi"/>
              </w:rPr>
            </w:pPr>
            <w:r w:rsidRPr="008E639A">
              <w:rPr>
                <w:rFonts w:cstheme="minorHAnsi"/>
              </w:rPr>
              <w:t>Indoklás, hivatkozások, megjegyzések (ha szükséges):</w:t>
            </w:r>
          </w:p>
        </w:tc>
      </w:tr>
      <w:tr w:rsidR="006200B6" w:rsidRPr="008E639A" w14:paraId="47B81640" w14:textId="77777777" w:rsidTr="006200B6">
        <w:trPr>
          <w:trHeight w:val="397"/>
        </w:trPr>
        <w:tc>
          <w:tcPr>
            <w:tcW w:w="9042" w:type="dxa"/>
            <w:tcBorders>
              <w:top w:val="single" w:sz="12" w:space="0" w:color="auto"/>
              <w:bottom w:val="single" w:sz="12" w:space="0" w:color="auto"/>
            </w:tcBorders>
            <w:vAlign w:val="center"/>
          </w:tcPr>
          <w:p w14:paraId="5F0B9F47" w14:textId="77777777" w:rsidR="006200B6" w:rsidRDefault="006200B6" w:rsidP="006200B6">
            <w:pPr>
              <w:rPr>
                <w:rFonts w:cstheme="minorHAnsi"/>
              </w:rPr>
            </w:pPr>
          </w:p>
          <w:p w14:paraId="5BEA547D" w14:textId="77777777" w:rsidR="006200B6" w:rsidRPr="008E639A" w:rsidRDefault="006200B6" w:rsidP="006200B6">
            <w:pPr>
              <w:rPr>
                <w:rFonts w:cstheme="minorHAnsi"/>
              </w:rPr>
            </w:pPr>
          </w:p>
        </w:tc>
      </w:tr>
      <w:tr w:rsidR="006200B6" w:rsidRPr="008E639A" w14:paraId="6BC4147F"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F7CAAC" w:themeFill="accent2" w:themeFillTint="66"/>
            <w:vAlign w:val="center"/>
          </w:tcPr>
          <w:p w14:paraId="7C3A8317" w14:textId="77777777" w:rsidR="006200B6" w:rsidRDefault="006200B6" w:rsidP="006200B6">
            <w:pPr>
              <w:rPr>
                <w:rFonts w:cstheme="minorHAnsi"/>
              </w:rPr>
            </w:pPr>
            <w:r w:rsidRPr="008E639A">
              <w:rPr>
                <w:rFonts w:cstheme="minorHAnsi"/>
              </w:rPr>
              <w:t>Ha a tevékenység nem felel meg a BAT következtetésnek, a tervezett intézkedések:</w:t>
            </w:r>
          </w:p>
        </w:tc>
      </w:tr>
      <w:tr w:rsidR="006200B6" w:rsidRPr="008E639A" w14:paraId="7D252AC1" w14:textId="77777777" w:rsidTr="006200B6">
        <w:trPr>
          <w:trHeight w:val="397"/>
        </w:trPr>
        <w:tc>
          <w:tcPr>
            <w:tcW w:w="9042" w:type="dxa"/>
            <w:tcBorders>
              <w:top w:val="single" w:sz="12" w:space="0" w:color="auto"/>
            </w:tcBorders>
            <w:vAlign w:val="center"/>
          </w:tcPr>
          <w:p w14:paraId="5C5331D0" w14:textId="77777777" w:rsidR="006200B6" w:rsidRDefault="006200B6" w:rsidP="006200B6">
            <w:pPr>
              <w:rPr>
                <w:rFonts w:cstheme="minorHAnsi"/>
              </w:rPr>
            </w:pPr>
          </w:p>
          <w:p w14:paraId="7EAAE521" w14:textId="77777777" w:rsidR="006200B6" w:rsidRDefault="006200B6" w:rsidP="006200B6">
            <w:pPr>
              <w:rPr>
                <w:rFonts w:cstheme="minorHAnsi"/>
              </w:rPr>
            </w:pPr>
          </w:p>
        </w:tc>
      </w:tr>
    </w:tbl>
    <w:p w14:paraId="15E6336A" w14:textId="77777777" w:rsidR="006200B6" w:rsidRPr="00B20011" w:rsidRDefault="006200B6" w:rsidP="006200B6">
      <w:pPr>
        <w:spacing w:after="0" w:line="240" w:lineRule="auto"/>
        <w:rPr>
          <w:rFonts w:cstheme="minorHAnsi"/>
        </w:rPr>
      </w:pPr>
    </w:p>
    <w:p w14:paraId="1D06BA9C" w14:textId="1F1CCBBE" w:rsidR="003A75D4" w:rsidRDefault="003A75D4">
      <w:pPr>
        <w:rPr>
          <w:rFonts w:cstheme="minorHAnsi"/>
        </w:rPr>
      </w:pPr>
      <w:r>
        <w:rPr>
          <w:rFonts w:cstheme="minorHAnsi"/>
        </w:rPr>
        <w:br w:type="page"/>
      </w:r>
    </w:p>
    <w:p w14:paraId="2631B762" w14:textId="31E6516E" w:rsidR="00AC0170" w:rsidRPr="00B20011" w:rsidRDefault="00AC0170" w:rsidP="005D1683">
      <w:pPr>
        <w:pStyle w:val="Cmsor1"/>
      </w:pPr>
      <w:bookmarkStart w:id="26" w:name="_Toc94859145"/>
      <w:r w:rsidRPr="00B20011">
        <w:t>BAT 23. Hatékony energiafelhasználás</w:t>
      </w:r>
      <w:bookmarkEnd w:id="26"/>
    </w:p>
    <w:p w14:paraId="5C54F3BB" w14:textId="77777777" w:rsidR="00AC0170" w:rsidRPr="00B20011" w:rsidRDefault="00AC0170" w:rsidP="00A35665">
      <w:pPr>
        <w:pStyle w:val="Georgia12"/>
      </w:pPr>
      <w:r w:rsidRPr="00B20011">
        <w:t>A hatékony energiafelhasználás céljából alkalmazandó BAT az alábbi két technika együttes alkalmazása.</w:t>
      </w:r>
    </w:p>
    <w:p w14:paraId="42173190" w14:textId="77777777" w:rsidR="007464E0" w:rsidRPr="00B20011" w:rsidRDefault="007464E0" w:rsidP="005D1683">
      <w:pPr>
        <w:shd w:val="clear" w:color="auto" w:fill="FFFFFF"/>
        <w:spacing w:after="0" w:line="240" w:lineRule="auto"/>
        <w:jc w:val="both"/>
        <w:rPr>
          <w:rFonts w:eastAsia="Times New Roman" w:cstheme="minorHAnsi"/>
          <w:color w:val="000000"/>
          <w:lang w:eastAsia="hu-H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13" w:type="dxa"/>
          <w:left w:w="0" w:type="dxa"/>
          <w:bottom w:w="113" w:type="dxa"/>
          <w:right w:w="0" w:type="dxa"/>
        </w:tblCellMar>
        <w:tblLook w:val="04A0" w:firstRow="1" w:lastRow="0" w:firstColumn="1" w:lastColumn="0" w:noHBand="0" w:noVBand="1"/>
      </w:tblPr>
      <w:tblGrid>
        <w:gridCol w:w="419"/>
        <w:gridCol w:w="6512"/>
        <w:gridCol w:w="911"/>
        <w:gridCol w:w="1200"/>
      </w:tblGrid>
      <w:tr w:rsidR="002411DB" w:rsidRPr="00B20011" w14:paraId="4F0ACAAA" w14:textId="77777777" w:rsidTr="00F851FF">
        <w:trPr>
          <w:cantSplit/>
        </w:trPr>
        <w:tc>
          <w:tcPr>
            <w:tcW w:w="6931" w:type="dxa"/>
            <w:gridSpan w:val="2"/>
            <w:tcBorders>
              <w:top w:val="single" w:sz="12" w:space="0" w:color="auto"/>
              <w:left w:val="single" w:sz="12" w:space="0" w:color="auto"/>
              <w:bottom w:val="single" w:sz="12" w:space="0" w:color="auto"/>
              <w:right w:val="single" w:sz="12" w:space="0" w:color="auto"/>
            </w:tcBorders>
            <w:shd w:val="clear" w:color="auto" w:fill="DBD3C5"/>
            <w:tcMar>
              <w:top w:w="120" w:type="dxa"/>
              <w:left w:w="120" w:type="dxa"/>
              <w:bottom w:w="120" w:type="dxa"/>
              <w:right w:w="120" w:type="dxa"/>
            </w:tcMar>
            <w:vAlign w:val="center"/>
            <w:hideMark/>
          </w:tcPr>
          <w:p w14:paraId="0ED538FB" w14:textId="416E91A1" w:rsidR="002411DB" w:rsidRPr="00B20011" w:rsidRDefault="009D7685" w:rsidP="00F851FF">
            <w:pPr>
              <w:spacing w:after="0" w:line="240" w:lineRule="auto"/>
              <w:ind w:right="195"/>
              <w:jc w:val="center"/>
              <w:rPr>
                <w:rFonts w:eastAsia="Times New Roman" w:cstheme="minorHAnsi"/>
                <w:b/>
                <w:bCs/>
                <w:color w:val="000000"/>
                <w:lang w:eastAsia="hu-HU"/>
              </w:rPr>
            </w:pPr>
            <w:r w:rsidRPr="00B20011">
              <w:rPr>
                <w:rFonts w:eastAsia="Times New Roman" w:cstheme="minorHAnsi"/>
                <w:b/>
                <w:bCs/>
                <w:color w:val="000000"/>
                <w:lang w:eastAsia="hu-HU"/>
              </w:rPr>
              <w:t>Technika</w:t>
            </w:r>
          </w:p>
        </w:tc>
        <w:tc>
          <w:tcPr>
            <w:tcW w:w="2111" w:type="dxa"/>
            <w:gridSpan w:val="2"/>
            <w:tcBorders>
              <w:top w:val="single" w:sz="12" w:space="0" w:color="auto"/>
              <w:left w:val="single" w:sz="12" w:space="0" w:color="auto"/>
              <w:bottom w:val="single" w:sz="12" w:space="0" w:color="auto"/>
              <w:right w:val="single" w:sz="12" w:space="0" w:color="auto"/>
            </w:tcBorders>
            <w:shd w:val="clear" w:color="auto" w:fill="DBD3C5"/>
            <w:vAlign w:val="center"/>
          </w:tcPr>
          <w:p w14:paraId="24F7BC98" w14:textId="77777777" w:rsidR="002411DB" w:rsidRPr="00B20011" w:rsidRDefault="002411DB" w:rsidP="00F851FF">
            <w:pPr>
              <w:keepNext/>
              <w:spacing w:after="0" w:line="240" w:lineRule="auto"/>
              <w:jc w:val="center"/>
              <w:rPr>
                <w:rFonts w:eastAsia="Times New Roman" w:cstheme="minorHAnsi"/>
                <w:lang w:eastAsia="hu-HU"/>
              </w:rPr>
            </w:pPr>
            <w:r w:rsidRPr="00B20011">
              <w:rPr>
                <w:rFonts w:eastAsia="Times New Roman" w:cstheme="minorHAnsi"/>
                <w:b/>
                <w:bCs/>
                <w:lang w:eastAsia="hu-HU"/>
              </w:rPr>
              <w:t>Az alkalmazott technika</w:t>
            </w:r>
          </w:p>
        </w:tc>
      </w:tr>
      <w:tr w:rsidR="002411DB" w:rsidRPr="00B20011" w14:paraId="0CF54D9F" w14:textId="77777777" w:rsidTr="00220949">
        <w:trPr>
          <w:cantSplit/>
        </w:trPr>
        <w:tc>
          <w:tcPr>
            <w:tcW w:w="419" w:type="dxa"/>
            <w:tcBorders>
              <w:top w:val="single" w:sz="12" w:space="0" w:color="auto"/>
            </w:tcBorders>
            <w:shd w:val="clear" w:color="auto" w:fill="FFFFFF"/>
            <w:tcMar>
              <w:top w:w="120" w:type="dxa"/>
              <w:left w:w="120" w:type="dxa"/>
              <w:bottom w:w="120" w:type="dxa"/>
              <w:right w:w="120" w:type="dxa"/>
            </w:tcMar>
            <w:hideMark/>
          </w:tcPr>
          <w:p w14:paraId="6C0DC57B" w14:textId="77777777" w:rsidR="002411DB" w:rsidRPr="00B20011" w:rsidRDefault="002411DB" w:rsidP="005D1683">
            <w:pPr>
              <w:spacing w:after="0" w:line="240" w:lineRule="auto"/>
              <w:rPr>
                <w:rFonts w:eastAsia="Times New Roman" w:cstheme="minorHAnsi"/>
                <w:color w:val="000000"/>
                <w:lang w:eastAsia="hu-HU"/>
              </w:rPr>
            </w:pPr>
            <w:r w:rsidRPr="00B20011">
              <w:rPr>
                <w:rFonts w:eastAsia="Times New Roman" w:cstheme="minorHAnsi"/>
                <w:color w:val="000000"/>
                <w:lang w:eastAsia="hu-HU"/>
              </w:rPr>
              <w:t>a.</w:t>
            </w:r>
          </w:p>
        </w:tc>
        <w:tc>
          <w:tcPr>
            <w:tcW w:w="6512" w:type="dxa"/>
            <w:tcBorders>
              <w:top w:val="single" w:sz="12" w:space="0" w:color="auto"/>
            </w:tcBorders>
            <w:shd w:val="clear" w:color="auto" w:fill="FFFFFF"/>
            <w:tcMar>
              <w:top w:w="120" w:type="dxa"/>
              <w:left w:w="120" w:type="dxa"/>
              <w:bottom w:w="120" w:type="dxa"/>
              <w:right w:w="120" w:type="dxa"/>
            </w:tcMar>
            <w:hideMark/>
          </w:tcPr>
          <w:p w14:paraId="675DE4D6" w14:textId="77777777" w:rsidR="002411DB" w:rsidRPr="00B20011" w:rsidRDefault="002411DB" w:rsidP="005D1683">
            <w:pPr>
              <w:spacing w:after="0" w:line="240" w:lineRule="auto"/>
              <w:rPr>
                <w:rFonts w:eastAsia="Times New Roman" w:cstheme="minorHAnsi"/>
                <w:color w:val="000000"/>
                <w:lang w:eastAsia="hu-HU"/>
              </w:rPr>
            </w:pPr>
            <w:r w:rsidRPr="00B20011">
              <w:rPr>
                <w:rFonts w:eastAsia="Times New Roman" w:cstheme="minorHAnsi"/>
                <w:color w:val="000000"/>
                <w:lang w:eastAsia="hu-HU"/>
              </w:rPr>
              <w:t>Energiahatékonysági terv</w:t>
            </w:r>
          </w:p>
        </w:tc>
        <w:tc>
          <w:tcPr>
            <w:tcW w:w="911" w:type="dxa"/>
            <w:tcBorders>
              <w:top w:val="single" w:sz="12" w:space="0" w:color="auto"/>
            </w:tcBorders>
            <w:shd w:val="clear" w:color="auto" w:fill="FFFFFF"/>
            <w:vAlign w:val="center"/>
          </w:tcPr>
          <w:p w14:paraId="1820C7FA" w14:textId="77777777" w:rsidR="002411DB" w:rsidRPr="00B20011" w:rsidRDefault="002411DB" w:rsidP="00220949">
            <w:pPr>
              <w:keepNext/>
              <w:spacing w:after="0" w:line="240" w:lineRule="auto"/>
              <w:jc w:val="center"/>
              <w:rPr>
                <w:rFonts w:cstheme="minorHAnsi"/>
              </w:rPr>
            </w:pPr>
            <w:r w:rsidRPr="00B20011">
              <w:rPr>
                <w:rFonts w:cstheme="minorHAnsi"/>
              </w:rPr>
              <w:t xml:space="preserve">Igen </w:t>
            </w:r>
            <w:sdt>
              <w:sdtPr>
                <w:rPr>
                  <w:rFonts w:cstheme="minorHAnsi"/>
                </w:rPr>
                <w:alias w:val="case1"/>
                <w:tag w:val="case1"/>
                <w:id w:val="939725363"/>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200" w:type="dxa"/>
            <w:tcBorders>
              <w:top w:val="single" w:sz="12" w:space="0" w:color="auto"/>
            </w:tcBorders>
            <w:shd w:val="clear" w:color="auto" w:fill="FFFFFF"/>
            <w:vAlign w:val="center"/>
          </w:tcPr>
          <w:p w14:paraId="3CA47A51" w14:textId="77777777" w:rsidR="002411DB" w:rsidRPr="00B20011" w:rsidRDefault="002411DB" w:rsidP="00220949">
            <w:pPr>
              <w:keepNext/>
              <w:spacing w:after="0" w:line="240" w:lineRule="auto"/>
              <w:jc w:val="center"/>
              <w:rPr>
                <w:rFonts w:cstheme="minorHAnsi"/>
              </w:rPr>
            </w:pPr>
            <w:r w:rsidRPr="00B20011">
              <w:rPr>
                <w:rFonts w:cstheme="minorHAnsi"/>
              </w:rPr>
              <w:t xml:space="preserve">Nem </w:t>
            </w:r>
            <w:sdt>
              <w:sdtPr>
                <w:rPr>
                  <w:rFonts w:cstheme="minorHAnsi"/>
                </w:rPr>
                <w:alias w:val="case1"/>
                <w:tag w:val="case1"/>
                <w:id w:val="-2002499191"/>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2411DB" w:rsidRPr="00B20011" w14:paraId="6E1A8717" w14:textId="77777777" w:rsidTr="00220949">
        <w:trPr>
          <w:cantSplit/>
        </w:trPr>
        <w:tc>
          <w:tcPr>
            <w:tcW w:w="419" w:type="dxa"/>
            <w:tcBorders>
              <w:bottom w:val="single" w:sz="12" w:space="0" w:color="auto"/>
            </w:tcBorders>
            <w:shd w:val="clear" w:color="auto" w:fill="FFFFFF"/>
            <w:tcMar>
              <w:top w:w="120" w:type="dxa"/>
              <w:left w:w="120" w:type="dxa"/>
              <w:bottom w:w="120" w:type="dxa"/>
              <w:right w:w="120" w:type="dxa"/>
            </w:tcMar>
            <w:hideMark/>
          </w:tcPr>
          <w:p w14:paraId="39AF7839" w14:textId="77777777" w:rsidR="002411DB" w:rsidRPr="00B20011" w:rsidRDefault="002411DB" w:rsidP="005D1683">
            <w:pPr>
              <w:spacing w:after="0" w:line="240" w:lineRule="auto"/>
              <w:rPr>
                <w:rFonts w:eastAsia="Times New Roman" w:cstheme="minorHAnsi"/>
                <w:color w:val="000000"/>
                <w:lang w:eastAsia="hu-HU"/>
              </w:rPr>
            </w:pPr>
            <w:r w:rsidRPr="00B20011">
              <w:rPr>
                <w:rFonts w:eastAsia="Times New Roman" w:cstheme="minorHAnsi"/>
                <w:color w:val="000000"/>
                <w:lang w:eastAsia="hu-HU"/>
              </w:rPr>
              <w:t>b.</w:t>
            </w:r>
          </w:p>
        </w:tc>
        <w:tc>
          <w:tcPr>
            <w:tcW w:w="6512" w:type="dxa"/>
            <w:tcBorders>
              <w:bottom w:val="single" w:sz="12" w:space="0" w:color="auto"/>
            </w:tcBorders>
            <w:shd w:val="clear" w:color="auto" w:fill="FFFFFF"/>
            <w:tcMar>
              <w:top w:w="120" w:type="dxa"/>
              <w:left w:w="120" w:type="dxa"/>
              <w:bottom w:w="120" w:type="dxa"/>
              <w:right w:w="120" w:type="dxa"/>
            </w:tcMar>
            <w:hideMark/>
          </w:tcPr>
          <w:p w14:paraId="1BA3E3AC" w14:textId="77777777" w:rsidR="002411DB" w:rsidRPr="00B20011" w:rsidRDefault="002411DB" w:rsidP="005D1683">
            <w:pPr>
              <w:spacing w:after="0" w:line="240" w:lineRule="auto"/>
              <w:rPr>
                <w:rFonts w:eastAsia="Times New Roman" w:cstheme="minorHAnsi"/>
                <w:color w:val="000000"/>
                <w:lang w:eastAsia="hu-HU"/>
              </w:rPr>
            </w:pPr>
            <w:r w:rsidRPr="00B20011">
              <w:rPr>
                <w:rFonts w:eastAsia="Times New Roman" w:cstheme="minorHAnsi"/>
                <w:color w:val="000000"/>
                <w:lang w:eastAsia="hu-HU"/>
              </w:rPr>
              <w:t>Energiamérleg-kimutatás</w:t>
            </w:r>
          </w:p>
        </w:tc>
        <w:tc>
          <w:tcPr>
            <w:tcW w:w="911" w:type="dxa"/>
            <w:tcBorders>
              <w:bottom w:val="single" w:sz="12" w:space="0" w:color="auto"/>
            </w:tcBorders>
            <w:shd w:val="clear" w:color="auto" w:fill="FFFFFF"/>
            <w:vAlign w:val="center"/>
          </w:tcPr>
          <w:p w14:paraId="79620377" w14:textId="77777777" w:rsidR="002411DB" w:rsidRPr="00B20011" w:rsidRDefault="002411DB" w:rsidP="00220949">
            <w:pPr>
              <w:keepNext/>
              <w:spacing w:after="0" w:line="240" w:lineRule="auto"/>
              <w:jc w:val="center"/>
              <w:rPr>
                <w:rFonts w:cstheme="minorHAnsi"/>
              </w:rPr>
            </w:pPr>
            <w:r w:rsidRPr="00B20011">
              <w:rPr>
                <w:rFonts w:cstheme="minorHAnsi"/>
              </w:rPr>
              <w:t xml:space="preserve">Igen </w:t>
            </w:r>
            <w:sdt>
              <w:sdtPr>
                <w:rPr>
                  <w:rFonts w:cstheme="minorHAnsi"/>
                </w:rPr>
                <w:alias w:val="case1"/>
                <w:tag w:val="case1"/>
                <w:id w:val="566996345"/>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200" w:type="dxa"/>
            <w:tcBorders>
              <w:bottom w:val="single" w:sz="12" w:space="0" w:color="auto"/>
            </w:tcBorders>
            <w:shd w:val="clear" w:color="auto" w:fill="FFFFFF"/>
            <w:vAlign w:val="center"/>
          </w:tcPr>
          <w:p w14:paraId="402BDF19" w14:textId="77777777" w:rsidR="002411DB" w:rsidRPr="00B20011" w:rsidRDefault="002411DB" w:rsidP="00220949">
            <w:pPr>
              <w:keepNext/>
              <w:spacing w:after="0" w:line="240" w:lineRule="auto"/>
              <w:jc w:val="center"/>
              <w:rPr>
                <w:rFonts w:cstheme="minorHAnsi"/>
              </w:rPr>
            </w:pPr>
            <w:r w:rsidRPr="00B20011">
              <w:rPr>
                <w:rFonts w:cstheme="minorHAnsi"/>
              </w:rPr>
              <w:t xml:space="preserve">Nem </w:t>
            </w:r>
            <w:sdt>
              <w:sdtPr>
                <w:rPr>
                  <w:rFonts w:cstheme="minorHAnsi"/>
                </w:rPr>
                <w:alias w:val="case1"/>
                <w:tag w:val="case1"/>
                <w:id w:val="1264954366"/>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2411DB" w:rsidRPr="00B20011" w14:paraId="199FADCB" w14:textId="77777777" w:rsidTr="00220949">
        <w:trPr>
          <w:cantSplit/>
        </w:trPr>
        <w:tc>
          <w:tcPr>
            <w:tcW w:w="6931" w:type="dxa"/>
            <w:gridSpan w:val="2"/>
            <w:tcBorders>
              <w:top w:val="single" w:sz="12" w:space="0" w:color="auto"/>
              <w:left w:val="single" w:sz="12" w:space="0" w:color="auto"/>
              <w:bottom w:val="single" w:sz="12" w:space="0" w:color="auto"/>
              <w:right w:val="single" w:sz="4" w:space="0" w:color="auto"/>
            </w:tcBorders>
            <w:shd w:val="clear" w:color="auto" w:fill="FFFFFF"/>
            <w:tcMar>
              <w:top w:w="120" w:type="dxa"/>
              <w:left w:w="120" w:type="dxa"/>
              <w:bottom w:w="120" w:type="dxa"/>
              <w:right w:w="120" w:type="dxa"/>
            </w:tcMar>
          </w:tcPr>
          <w:p w14:paraId="7E3E0172" w14:textId="1060938F" w:rsidR="00DD26B4" w:rsidRDefault="002411DB" w:rsidP="005D1683">
            <w:pPr>
              <w:spacing w:after="0" w:line="240" w:lineRule="auto"/>
              <w:rPr>
                <w:rFonts w:eastAsia="Times New Roman" w:cstheme="minorHAnsi"/>
                <w:b/>
                <w:lang w:eastAsia="hu-HU"/>
              </w:rPr>
            </w:pPr>
            <w:r w:rsidRPr="00B20011">
              <w:rPr>
                <w:rFonts w:eastAsia="Times New Roman" w:cstheme="minorHAnsi"/>
                <w:b/>
                <w:lang w:eastAsia="hu-HU"/>
              </w:rPr>
              <w:t xml:space="preserve">A </w:t>
            </w:r>
            <w:r w:rsidR="00AA7B78" w:rsidRPr="00B20011">
              <w:rPr>
                <w:rFonts w:eastAsia="Times New Roman" w:cstheme="minorHAnsi"/>
                <w:b/>
                <w:lang w:eastAsia="hu-HU"/>
              </w:rPr>
              <w:t>tevékenység</w:t>
            </w:r>
            <w:r w:rsidRPr="00B20011">
              <w:rPr>
                <w:rFonts w:eastAsia="Times New Roman" w:cstheme="minorHAnsi"/>
                <w:b/>
                <w:lang w:eastAsia="hu-HU"/>
              </w:rPr>
              <w:t xml:space="preserve"> megfelel a 2</w:t>
            </w:r>
            <w:r w:rsidR="00072A20" w:rsidRPr="00B20011">
              <w:rPr>
                <w:rFonts w:eastAsia="Times New Roman" w:cstheme="minorHAnsi"/>
                <w:b/>
                <w:lang w:eastAsia="hu-HU"/>
              </w:rPr>
              <w:t>3</w:t>
            </w:r>
            <w:r w:rsidRPr="00B20011">
              <w:rPr>
                <w:rFonts w:eastAsia="Times New Roman" w:cstheme="minorHAnsi"/>
                <w:b/>
                <w:lang w:eastAsia="hu-HU"/>
              </w:rPr>
              <w:t>. BAT-következtetésnek</w:t>
            </w:r>
            <w:r w:rsidR="00220949">
              <w:rPr>
                <w:rFonts w:eastAsia="Times New Roman" w:cstheme="minorHAnsi"/>
                <w:b/>
                <w:lang w:eastAsia="hu-HU"/>
              </w:rPr>
              <w:t>:</w:t>
            </w:r>
            <w:r w:rsidRPr="00B20011">
              <w:rPr>
                <w:rFonts w:eastAsia="Times New Roman" w:cstheme="minorHAnsi"/>
                <w:b/>
                <w:lang w:eastAsia="hu-HU"/>
              </w:rPr>
              <w:t xml:space="preserve"> </w:t>
            </w:r>
          </w:p>
          <w:p w14:paraId="0ABD625D" w14:textId="7B844AD3" w:rsidR="002411DB" w:rsidRPr="00DD26B4" w:rsidRDefault="002411DB" w:rsidP="005D1683">
            <w:pPr>
              <w:spacing w:after="0" w:line="240" w:lineRule="auto"/>
              <w:rPr>
                <w:rFonts w:cstheme="minorHAnsi"/>
              </w:rPr>
            </w:pPr>
            <w:r w:rsidRPr="00DD26B4">
              <w:rPr>
                <w:rFonts w:eastAsia="Times New Roman" w:cstheme="minorHAnsi"/>
                <w:lang w:eastAsia="hu-HU"/>
              </w:rPr>
              <w:t>(</w:t>
            </w:r>
            <w:r w:rsidR="00DD26B4" w:rsidRPr="00DD26B4">
              <w:rPr>
                <w:rFonts w:eastAsia="Times New Roman" w:cstheme="minorHAnsi"/>
                <w:lang w:eastAsia="hu-HU"/>
              </w:rPr>
              <w:t>megfelel, amennyiben</w:t>
            </w:r>
            <w:r w:rsidRPr="00DD26B4">
              <w:rPr>
                <w:rFonts w:eastAsia="Times New Roman" w:cstheme="minorHAnsi"/>
                <w:lang w:eastAsia="hu-HU"/>
              </w:rPr>
              <w:t xml:space="preserve"> mindkét válasz „Igen”)</w:t>
            </w:r>
          </w:p>
        </w:tc>
        <w:tc>
          <w:tcPr>
            <w:tcW w:w="911" w:type="dxa"/>
            <w:tcBorders>
              <w:top w:val="single" w:sz="12" w:space="0" w:color="auto"/>
              <w:left w:val="single" w:sz="4" w:space="0" w:color="auto"/>
              <w:bottom w:val="single" w:sz="12" w:space="0" w:color="auto"/>
              <w:right w:val="single" w:sz="4" w:space="0" w:color="auto"/>
            </w:tcBorders>
            <w:shd w:val="clear" w:color="auto" w:fill="E2EFD9" w:themeFill="accent6" w:themeFillTint="33"/>
            <w:vAlign w:val="center"/>
          </w:tcPr>
          <w:p w14:paraId="1E733792" w14:textId="77777777" w:rsidR="002411DB" w:rsidRPr="00DD26B4" w:rsidRDefault="002411DB" w:rsidP="00220949">
            <w:pPr>
              <w:spacing w:after="0" w:line="240" w:lineRule="auto"/>
              <w:jc w:val="center"/>
              <w:rPr>
                <w:rFonts w:cstheme="minorHAnsi"/>
                <w:b/>
                <w:color w:val="000000" w:themeColor="text1"/>
              </w:rPr>
            </w:pPr>
            <w:r w:rsidRPr="00DD26B4">
              <w:rPr>
                <w:rFonts w:cstheme="minorHAnsi"/>
                <w:b/>
                <w:color w:val="000000" w:themeColor="text1"/>
              </w:rPr>
              <w:t xml:space="preserve">Igen </w:t>
            </w:r>
            <w:sdt>
              <w:sdtPr>
                <w:rPr>
                  <w:rFonts w:cstheme="minorHAnsi"/>
                  <w:b/>
                  <w:color w:val="000000" w:themeColor="text1"/>
                </w:rPr>
                <w:alias w:val="case1"/>
                <w:tag w:val="case1"/>
                <w:id w:val="846987347"/>
                <w14:checkbox>
                  <w14:checked w14:val="0"/>
                  <w14:checkedState w14:val="2612" w14:font="MS Gothic"/>
                  <w14:uncheckedState w14:val="2610" w14:font="MS Gothic"/>
                </w14:checkbox>
              </w:sdtPr>
              <w:sdtContent>
                <w:r w:rsidRPr="00DD26B4">
                  <w:rPr>
                    <w:rFonts w:ascii="Segoe UI Symbol" w:eastAsia="MS Gothic" w:hAnsi="Segoe UI Symbol" w:cs="Segoe UI Symbol"/>
                    <w:b/>
                    <w:color w:val="000000" w:themeColor="text1"/>
                  </w:rPr>
                  <w:t>☐</w:t>
                </w:r>
              </w:sdtContent>
            </w:sdt>
          </w:p>
        </w:tc>
        <w:tc>
          <w:tcPr>
            <w:tcW w:w="1200" w:type="dxa"/>
            <w:tcBorders>
              <w:top w:val="single" w:sz="12" w:space="0" w:color="auto"/>
              <w:left w:val="single" w:sz="4" w:space="0" w:color="auto"/>
              <w:bottom w:val="single" w:sz="12" w:space="0" w:color="auto"/>
              <w:right w:val="single" w:sz="12" w:space="0" w:color="auto"/>
            </w:tcBorders>
            <w:shd w:val="clear" w:color="auto" w:fill="F7CAAC" w:themeFill="accent2" w:themeFillTint="66"/>
            <w:vAlign w:val="center"/>
          </w:tcPr>
          <w:p w14:paraId="45278ED7" w14:textId="77777777" w:rsidR="002411DB" w:rsidRPr="00DD26B4" w:rsidRDefault="002411DB" w:rsidP="00220949">
            <w:pPr>
              <w:spacing w:after="0" w:line="240" w:lineRule="auto"/>
              <w:jc w:val="center"/>
              <w:rPr>
                <w:rFonts w:cstheme="minorHAnsi"/>
                <w:b/>
                <w:color w:val="000000" w:themeColor="text1"/>
              </w:rPr>
            </w:pPr>
            <w:r w:rsidRPr="00DD26B4">
              <w:rPr>
                <w:rFonts w:cstheme="minorHAnsi"/>
                <w:b/>
                <w:color w:val="000000" w:themeColor="text1"/>
              </w:rPr>
              <w:t xml:space="preserve">Nem </w:t>
            </w:r>
            <w:sdt>
              <w:sdtPr>
                <w:rPr>
                  <w:rFonts w:cstheme="minorHAnsi"/>
                  <w:b/>
                  <w:color w:val="000000" w:themeColor="text1"/>
                </w:rPr>
                <w:alias w:val="case1"/>
                <w:tag w:val="case1"/>
                <w:id w:val="-1336609734"/>
                <w14:checkbox>
                  <w14:checked w14:val="0"/>
                  <w14:checkedState w14:val="2612" w14:font="MS Gothic"/>
                  <w14:uncheckedState w14:val="2610" w14:font="MS Gothic"/>
                </w14:checkbox>
              </w:sdtPr>
              <w:sdtContent>
                <w:r w:rsidRPr="00DD26B4">
                  <w:rPr>
                    <w:rFonts w:ascii="Segoe UI Symbol" w:eastAsia="MS Gothic" w:hAnsi="Segoe UI Symbol" w:cs="Segoe UI Symbol"/>
                    <w:b/>
                    <w:color w:val="000000" w:themeColor="text1"/>
                  </w:rPr>
                  <w:t>☐</w:t>
                </w:r>
              </w:sdtContent>
            </w:sdt>
          </w:p>
        </w:tc>
      </w:tr>
    </w:tbl>
    <w:p w14:paraId="3B36CD6D" w14:textId="77777777" w:rsidR="006200B6" w:rsidRPr="00B20011" w:rsidRDefault="006200B6" w:rsidP="006200B6">
      <w:pPr>
        <w:spacing w:after="0" w:line="240" w:lineRule="auto"/>
        <w:rPr>
          <w:rFonts w:cstheme="minorHAnsi"/>
        </w:rPr>
      </w:pPr>
    </w:p>
    <w:tbl>
      <w:tblPr>
        <w:tblStyle w:val="Rcsostblzat"/>
        <w:tblW w:w="0" w:type="auto"/>
        <w:tblLook w:val="04A0" w:firstRow="1" w:lastRow="0" w:firstColumn="1" w:lastColumn="0" w:noHBand="0" w:noVBand="1"/>
      </w:tblPr>
      <w:tblGrid>
        <w:gridCol w:w="9042"/>
      </w:tblGrid>
      <w:tr w:rsidR="006200B6" w:rsidRPr="008E639A" w14:paraId="300622E1"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auto"/>
            <w:vAlign w:val="center"/>
          </w:tcPr>
          <w:p w14:paraId="4073A823" w14:textId="77777777" w:rsidR="006200B6" w:rsidRPr="008E639A" w:rsidRDefault="006200B6" w:rsidP="006200B6">
            <w:pPr>
              <w:rPr>
                <w:rFonts w:cstheme="minorHAnsi"/>
              </w:rPr>
            </w:pPr>
            <w:r w:rsidRPr="008E639A">
              <w:rPr>
                <w:rFonts w:cstheme="minorHAnsi"/>
              </w:rPr>
              <w:t>Indoklás, hivatkozások, megjegyzések (ha szükséges):</w:t>
            </w:r>
          </w:p>
        </w:tc>
      </w:tr>
      <w:tr w:rsidR="006200B6" w:rsidRPr="008E639A" w14:paraId="730284A8" w14:textId="77777777" w:rsidTr="006200B6">
        <w:trPr>
          <w:trHeight w:val="397"/>
        </w:trPr>
        <w:tc>
          <w:tcPr>
            <w:tcW w:w="9042" w:type="dxa"/>
            <w:tcBorders>
              <w:top w:val="single" w:sz="12" w:space="0" w:color="auto"/>
              <w:bottom w:val="single" w:sz="12" w:space="0" w:color="auto"/>
            </w:tcBorders>
            <w:vAlign w:val="center"/>
          </w:tcPr>
          <w:p w14:paraId="7674D53F" w14:textId="77777777" w:rsidR="006200B6" w:rsidRDefault="006200B6" w:rsidP="006200B6">
            <w:pPr>
              <w:rPr>
                <w:rFonts w:cstheme="minorHAnsi"/>
              </w:rPr>
            </w:pPr>
          </w:p>
          <w:p w14:paraId="7B25C4F9" w14:textId="77777777" w:rsidR="006200B6" w:rsidRPr="008E639A" w:rsidRDefault="006200B6" w:rsidP="006200B6">
            <w:pPr>
              <w:rPr>
                <w:rFonts w:cstheme="minorHAnsi"/>
              </w:rPr>
            </w:pPr>
          </w:p>
        </w:tc>
      </w:tr>
      <w:tr w:rsidR="006200B6" w:rsidRPr="008E639A" w14:paraId="45D95A83"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F7CAAC" w:themeFill="accent2" w:themeFillTint="66"/>
            <w:vAlign w:val="center"/>
          </w:tcPr>
          <w:p w14:paraId="42A81924" w14:textId="77777777" w:rsidR="006200B6" w:rsidRDefault="006200B6" w:rsidP="006200B6">
            <w:pPr>
              <w:rPr>
                <w:rFonts w:cstheme="minorHAnsi"/>
              </w:rPr>
            </w:pPr>
            <w:r w:rsidRPr="008E639A">
              <w:rPr>
                <w:rFonts w:cstheme="minorHAnsi"/>
              </w:rPr>
              <w:t>Ha a tevékenység nem felel meg a BAT következtetésnek, a tervezett intézkedések:</w:t>
            </w:r>
          </w:p>
        </w:tc>
      </w:tr>
      <w:tr w:rsidR="006200B6" w:rsidRPr="008E639A" w14:paraId="4DE80908" w14:textId="77777777" w:rsidTr="006200B6">
        <w:trPr>
          <w:trHeight w:val="397"/>
        </w:trPr>
        <w:tc>
          <w:tcPr>
            <w:tcW w:w="9042" w:type="dxa"/>
            <w:tcBorders>
              <w:top w:val="single" w:sz="12" w:space="0" w:color="auto"/>
            </w:tcBorders>
            <w:vAlign w:val="center"/>
          </w:tcPr>
          <w:p w14:paraId="3E7224AA" w14:textId="77777777" w:rsidR="006200B6" w:rsidRDefault="006200B6" w:rsidP="006200B6">
            <w:pPr>
              <w:rPr>
                <w:rFonts w:cstheme="minorHAnsi"/>
              </w:rPr>
            </w:pPr>
          </w:p>
          <w:p w14:paraId="3BF555C4" w14:textId="77777777" w:rsidR="006200B6" w:rsidRDefault="006200B6" w:rsidP="006200B6">
            <w:pPr>
              <w:rPr>
                <w:rFonts w:cstheme="minorHAnsi"/>
              </w:rPr>
            </w:pPr>
          </w:p>
        </w:tc>
      </w:tr>
    </w:tbl>
    <w:p w14:paraId="59AF6706" w14:textId="77777777" w:rsidR="006200B6" w:rsidRPr="00B20011" w:rsidRDefault="006200B6" w:rsidP="006200B6">
      <w:pPr>
        <w:spacing w:after="0" w:line="240" w:lineRule="auto"/>
        <w:rPr>
          <w:rFonts w:cstheme="minorHAnsi"/>
        </w:rPr>
      </w:pPr>
    </w:p>
    <w:p w14:paraId="5A786EDB" w14:textId="46EEDC2B" w:rsidR="003A75D4" w:rsidRDefault="003A75D4">
      <w:pPr>
        <w:rPr>
          <w:rFonts w:cstheme="minorHAnsi"/>
        </w:rPr>
      </w:pPr>
      <w:r>
        <w:rPr>
          <w:rFonts w:cstheme="minorHAnsi"/>
        </w:rPr>
        <w:br w:type="page"/>
      </w:r>
    </w:p>
    <w:p w14:paraId="5941B27B" w14:textId="4E38E155" w:rsidR="00B032A0" w:rsidRPr="00B20011" w:rsidRDefault="00B032A0" w:rsidP="005D1683">
      <w:pPr>
        <w:pStyle w:val="Cmsor1"/>
      </w:pPr>
      <w:bookmarkStart w:id="27" w:name="_Toc94859146"/>
      <w:r w:rsidRPr="00B20011">
        <w:t xml:space="preserve">BAT 24. A csomagolás </w:t>
      </w:r>
      <w:proofErr w:type="spellStart"/>
      <w:r w:rsidRPr="00B20011">
        <w:t>újrafelhasználása</w:t>
      </w:r>
      <w:bookmarkEnd w:id="27"/>
      <w:proofErr w:type="spellEnd"/>
    </w:p>
    <w:p w14:paraId="4868FA3D" w14:textId="77777777" w:rsidR="00B032A0" w:rsidRPr="00B20011" w:rsidRDefault="00B032A0" w:rsidP="00A35665">
      <w:pPr>
        <w:pStyle w:val="Georgia12"/>
      </w:pPr>
      <w:r w:rsidRPr="00B20011">
        <w:t xml:space="preserve">Az ártalmatlanításra továbbított hulladék mennyiségének csökkentése érdekében alkalmazandó BAT a csomagolóanyag </w:t>
      </w:r>
      <w:proofErr w:type="spellStart"/>
      <w:r w:rsidRPr="00B20011">
        <w:t>újrafelhasználásának</w:t>
      </w:r>
      <w:proofErr w:type="spellEnd"/>
      <w:r w:rsidRPr="00B20011">
        <w:t xml:space="preserve"> a maradékanyag-kezelési terv keretében történő maximalizálása (lásd: BAT 1).</w:t>
      </w:r>
    </w:p>
    <w:p w14:paraId="7E54E307" w14:textId="77777777" w:rsidR="00726B8F" w:rsidRPr="00B20011" w:rsidRDefault="00726B8F" w:rsidP="005D1683">
      <w:pPr>
        <w:pStyle w:val="Norml4"/>
        <w:shd w:val="clear" w:color="auto" w:fill="FFFFFF"/>
        <w:spacing w:before="0" w:beforeAutospacing="0" w:after="0" w:afterAutospacing="0"/>
        <w:jc w:val="both"/>
        <w:rPr>
          <w:rFonts w:asciiTheme="minorHAnsi" w:hAnsiTheme="minorHAnsi" w:cstheme="minorHAnsi"/>
          <w:sz w:val="22"/>
          <w:szCs w:val="22"/>
        </w:rPr>
      </w:pPr>
    </w:p>
    <w:tbl>
      <w:tblPr>
        <w:tblStyle w:val="Rcsostblzat"/>
        <w:tblW w:w="9067" w:type="dxa"/>
        <w:tblCellMar>
          <w:top w:w="113" w:type="dxa"/>
          <w:bottom w:w="113" w:type="dxa"/>
        </w:tblCellMar>
        <w:tblLook w:val="04A0" w:firstRow="1" w:lastRow="0" w:firstColumn="1" w:lastColumn="0" w:noHBand="0" w:noVBand="1"/>
      </w:tblPr>
      <w:tblGrid>
        <w:gridCol w:w="6941"/>
        <w:gridCol w:w="1063"/>
        <w:gridCol w:w="1063"/>
      </w:tblGrid>
      <w:tr w:rsidR="00B032A0" w:rsidRPr="00B20011" w14:paraId="460CDF1A" w14:textId="77777777" w:rsidTr="00F851FF">
        <w:trPr>
          <w:cantSplit/>
        </w:trPr>
        <w:tc>
          <w:tcPr>
            <w:tcW w:w="6941" w:type="dxa"/>
            <w:tcBorders>
              <w:top w:val="single" w:sz="12" w:space="0" w:color="auto"/>
              <w:left w:val="single" w:sz="12" w:space="0" w:color="auto"/>
              <w:bottom w:val="single" w:sz="12" w:space="0" w:color="auto"/>
              <w:right w:val="single" w:sz="12" w:space="0" w:color="auto"/>
            </w:tcBorders>
            <w:shd w:val="clear" w:color="auto" w:fill="DBD3C5"/>
            <w:vAlign w:val="center"/>
          </w:tcPr>
          <w:p w14:paraId="199680D3" w14:textId="49D5B723" w:rsidR="00B032A0" w:rsidRPr="00B20011" w:rsidRDefault="009D7685" w:rsidP="00F851FF">
            <w:pPr>
              <w:keepNext/>
              <w:jc w:val="center"/>
              <w:rPr>
                <w:rFonts w:eastAsia="Times New Roman" w:cstheme="minorHAnsi"/>
                <w:b/>
                <w:bCs/>
                <w:lang w:eastAsia="hu-HU"/>
              </w:rPr>
            </w:pPr>
            <w:r w:rsidRPr="00B20011">
              <w:rPr>
                <w:rFonts w:eastAsia="Times New Roman" w:cstheme="minorHAnsi"/>
                <w:b/>
                <w:bCs/>
                <w:color w:val="000000"/>
                <w:lang w:eastAsia="hu-HU"/>
              </w:rPr>
              <w:t>Technika</w:t>
            </w:r>
          </w:p>
        </w:tc>
        <w:tc>
          <w:tcPr>
            <w:tcW w:w="2126" w:type="dxa"/>
            <w:gridSpan w:val="2"/>
            <w:tcBorders>
              <w:top w:val="single" w:sz="12" w:space="0" w:color="auto"/>
              <w:left w:val="single" w:sz="12" w:space="0" w:color="auto"/>
              <w:bottom w:val="single" w:sz="12" w:space="0" w:color="auto"/>
              <w:right w:val="single" w:sz="12" w:space="0" w:color="auto"/>
            </w:tcBorders>
            <w:shd w:val="clear" w:color="auto" w:fill="DBD3C5"/>
            <w:vAlign w:val="center"/>
          </w:tcPr>
          <w:p w14:paraId="3DD8ED1A" w14:textId="77777777" w:rsidR="00B032A0" w:rsidRPr="00B20011" w:rsidRDefault="00B032A0" w:rsidP="00F851FF">
            <w:pPr>
              <w:keepNext/>
              <w:jc w:val="center"/>
              <w:rPr>
                <w:rFonts w:eastAsia="Times New Roman" w:cstheme="minorHAnsi"/>
                <w:lang w:eastAsia="hu-HU"/>
              </w:rPr>
            </w:pPr>
            <w:r w:rsidRPr="00B20011">
              <w:rPr>
                <w:rFonts w:eastAsia="Times New Roman" w:cstheme="minorHAnsi"/>
                <w:b/>
                <w:bCs/>
                <w:lang w:eastAsia="hu-HU"/>
              </w:rPr>
              <w:t>Az alkalmazott technika</w:t>
            </w:r>
          </w:p>
        </w:tc>
      </w:tr>
      <w:tr w:rsidR="00B032A0" w:rsidRPr="00B20011" w14:paraId="5CA2CFDF" w14:textId="77777777" w:rsidTr="00220949">
        <w:trPr>
          <w:cantSplit/>
        </w:trPr>
        <w:tc>
          <w:tcPr>
            <w:tcW w:w="6941" w:type="dxa"/>
            <w:tcBorders>
              <w:top w:val="single" w:sz="12" w:space="0" w:color="auto"/>
            </w:tcBorders>
          </w:tcPr>
          <w:p w14:paraId="76D7CE6B" w14:textId="77777777" w:rsidR="00B032A0" w:rsidRPr="00B20011" w:rsidRDefault="00B032A0" w:rsidP="005D1683">
            <w:pPr>
              <w:pStyle w:val="Norml4"/>
              <w:shd w:val="clear" w:color="auto" w:fill="FFFFFF"/>
              <w:spacing w:before="0" w:beforeAutospacing="0" w:after="0" w:afterAutospacing="0"/>
              <w:jc w:val="both"/>
              <w:rPr>
                <w:rFonts w:asciiTheme="minorHAnsi" w:hAnsiTheme="minorHAnsi" w:cstheme="minorHAnsi"/>
                <w:sz w:val="22"/>
                <w:szCs w:val="22"/>
              </w:rPr>
            </w:pPr>
            <w:r w:rsidRPr="00B20011">
              <w:rPr>
                <w:rFonts w:asciiTheme="minorHAnsi" w:hAnsiTheme="minorHAnsi" w:cstheme="minorHAnsi"/>
                <w:sz w:val="22"/>
                <w:szCs w:val="22"/>
              </w:rPr>
              <w:t xml:space="preserve">A jó állapotban lévő, megfelelően tiszta csomagolóanyagokat (hordók, tartályok, köztes ömlesztettáru-tartályok, raklapok stb.) újra felhasználják a hulladék tárolásához a tárolandó anyagok kompatibilitásának megállapítására irányuló ellenőrzés eredményétől függően (egymást követő felhasználások esetén). </w:t>
            </w:r>
            <w:proofErr w:type="spellStart"/>
            <w:r w:rsidRPr="00B20011">
              <w:rPr>
                <w:rFonts w:asciiTheme="minorHAnsi" w:hAnsiTheme="minorHAnsi" w:cstheme="minorHAnsi"/>
                <w:sz w:val="22"/>
                <w:szCs w:val="22"/>
              </w:rPr>
              <w:t>Újrafelhasználás</w:t>
            </w:r>
            <w:proofErr w:type="spellEnd"/>
            <w:r w:rsidRPr="00B20011">
              <w:rPr>
                <w:rFonts w:asciiTheme="minorHAnsi" w:hAnsiTheme="minorHAnsi" w:cstheme="minorHAnsi"/>
                <w:sz w:val="22"/>
                <w:szCs w:val="22"/>
              </w:rPr>
              <w:t xml:space="preserve"> előtt a csomagolóanyagokat szükség szerint kezelik (pl. helyreállítják, tisztítják).</w:t>
            </w:r>
          </w:p>
        </w:tc>
        <w:tc>
          <w:tcPr>
            <w:tcW w:w="1063" w:type="dxa"/>
            <w:tcBorders>
              <w:top w:val="single" w:sz="12" w:space="0" w:color="auto"/>
            </w:tcBorders>
            <w:vAlign w:val="center"/>
          </w:tcPr>
          <w:p w14:paraId="5016E73D" w14:textId="77777777" w:rsidR="00B032A0" w:rsidRPr="00B20011" w:rsidRDefault="00B032A0" w:rsidP="00220949">
            <w:pPr>
              <w:keepNext/>
              <w:jc w:val="center"/>
              <w:rPr>
                <w:rFonts w:cstheme="minorHAnsi"/>
              </w:rPr>
            </w:pPr>
            <w:r w:rsidRPr="00B20011">
              <w:rPr>
                <w:rFonts w:cstheme="minorHAnsi"/>
              </w:rPr>
              <w:t xml:space="preserve">Igen </w:t>
            </w:r>
            <w:sdt>
              <w:sdtPr>
                <w:rPr>
                  <w:rFonts w:cstheme="minorHAnsi"/>
                </w:rPr>
                <w:alias w:val="case1"/>
                <w:tag w:val="case1"/>
                <w:id w:val="1905633806"/>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063" w:type="dxa"/>
            <w:tcBorders>
              <w:top w:val="single" w:sz="12" w:space="0" w:color="auto"/>
            </w:tcBorders>
            <w:vAlign w:val="center"/>
          </w:tcPr>
          <w:p w14:paraId="19B1FF7B" w14:textId="77777777" w:rsidR="00B032A0" w:rsidRPr="00B20011" w:rsidRDefault="00B032A0" w:rsidP="00220949">
            <w:pPr>
              <w:keepNext/>
              <w:jc w:val="center"/>
              <w:rPr>
                <w:rFonts w:cstheme="minorHAnsi"/>
              </w:rPr>
            </w:pPr>
            <w:r w:rsidRPr="00B20011">
              <w:rPr>
                <w:rFonts w:cstheme="minorHAnsi"/>
              </w:rPr>
              <w:t xml:space="preserve">Nem </w:t>
            </w:r>
            <w:sdt>
              <w:sdtPr>
                <w:rPr>
                  <w:rFonts w:cstheme="minorHAnsi"/>
                </w:rPr>
                <w:alias w:val="case1"/>
                <w:tag w:val="case1"/>
                <w:id w:val="717934785"/>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B032A0" w:rsidRPr="00B20011" w14:paraId="040311F1" w14:textId="77777777" w:rsidTr="00220949">
        <w:trPr>
          <w:cantSplit/>
        </w:trPr>
        <w:tc>
          <w:tcPr>
            <w:tcW w:w="6941" w:type="dxa"/>
            <w:tcBorders>
              <w:bottom w:val="single" w:sz="12" w:space="0" w:color="auto"/>
            </w:tcBorders>
          </w:tcPr>
          <w:p w14:paraId="6D0D9512" w14:textId="77777777" w:rsidR="00B032A0" w:rsidRPr="00B20011" w:rsidRDefault="00B032A0" w:rsidP="005D1683">
            <w:pPr>
              <w:keepNext/>
              <w:rPr>
                <w:rFonts w:eastAsia="Times New Roman" w:cstheme="minorHAnsi"/>
                <w:i/>
                <w:lang w:eastAsia="hu-HU"/>
              </w:rPr>
            </w:pPr>
            <w:r w:rsidRPr="00B20011">
              <w:rPr>
                <w:rFonts w:eastAsia="Times New Roman" w:cstheme="minorHAnsi"/>
                <w:i/>
                <w:lang w:eastAsia="hu-HU"/>
              </w:rPr>
              <w:t>Alkalmazhatóság</w:t>
            </w:r>
          </w:p>
          <w:p w14:paraId="3D1CC56E" w14:textId="77777777" w:rsidR="00B032A0" w:rsidRPr="00B20011" w:rsidRDefault="00B032A0" w:rsidP="005D1683">
            <w:pPr>
              <w:keepNext/>
              <w:rPr>
                <w:rFonts w:eastAsia="Times New Roman" w:cstheme="minorHAnsi"/>
                <w:lang w:eastAsia="hu-HU"/>
              </w:rPr>
            </w:pPr>
            <w:r w:rsidRPr="00B20011">
              <w:rPr>
                <w:rFonts w:cstheme="minorHAnsi"/>
              </w:rPr>
              <w:t xml:space="preserve">Bizonyos alkalmazhatósági korlátok származnak abból, hogy az </w:t>
            </w:r>
            <w:proofErr w:type="spellStart"/>
            <w:r w:rsidRPr="00B20011">
              <w:rPr>
                <w:rFonts w:cstheme="minorHAnsi"/>
              </w:rPr>
              <w:t>újrafelhasznált</w:t>
            </w:r>
            <w:proofErr w:type="spellEnd"/>
            <w:r w:rsidRPr="00B20011">
              <w:rPr>
                <w:rFonts w:cstheme="minorHAnsi"/>
              </w:rPr>
              <w:t xml:space="preserve"> csomagolás a hulladék szennyeződését okozhatja.</w:t>
            </w:r>
          </w:p>
        </w:tc>
        <w:tc>
          <w:tcPr>
            <w:tcW w:w="2126" w:type="dxa"/>
            <w:gridSpan w:val="2"/>
            <w:tcBorders>
              <w:bottom w:val="single" w:sz="12" w:space="0" w:color="auto"/>
            </w:tcBorders>
            <w:vAlign w:val="center"/>
          </w:tcPr>
          <w:p w14:paraId="13CEEA66" w14:textId="16A79D48" w:rsidR="00B032A0" w:rsidRPr="00B20011" w:rsidRDefault="00B032A0" w:rsidP="00220949">
            <w:pPr>
              <w:keepNext/>
              <w:jc w:val="center"/>
              <w:rPr>
                <w:rFonts w:cstheme="minorHAnsi"/>
              </w:rPr>
            </w:pPr>
            <w:r w:rsidRPr="00B20011">
              <w:rPr>
                <w:rFonts w:cstheme="minorHAnsi"/>
              </w:rPr>
              <w:t xml:space="preserve">Nem alkalmazható </w:t>
            </w:r>
            <w:sdt>
              <w:sdtPr>
                <w:rPr>
                  <w:rFonts w:cstheme="minorHAnsi"/>
                </w:rPr>
                <w:alias w:val="case1"/>
                <w:tag w:val="case1"/>
                <w:id w:val="-381256812"/>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B032A0" w:rsidRPr="00B20011" w14:paraId="24E8B84D" w14:textId="77777777" w:rsidTr="00220949">
        <w:trPr>
          <w:cantSplit/>
        </w:trPr>
        <w:tc>
          <w:tcPr>
            <w:tcW w:w="6941" w:type="dxa"/>
            <w:tcBorders>
              <w:top w:val="single" w:sz="12" w:space="0" w:color="auto"/>
              <w:left w:val="single" w:sz="12" w:space="0" w:color="auto"/>
              <w:bottom w:val="single" w:sz="12" w:space="0" w:color="auto"/>
            </w:tcBorders>
          </w:tcPr>
          <w:p w14:paraId="7F1EE122" w14:textId="18314B71" w:rsidR="00DD26B4" w:rsidRDefault="00B032A0" w:rsidP="005D1683">
            <w:pPr>
              <w:rPr>
                <w:rFonts w:eastAsia="Times New Roman" w:cstheme="minorHAnsi"/>
                <w:b/>
                <w:lang w:eastAsia="hu-HU"/>
              </w:rPr>
            </w:pPr>
            <w:r w:rsidRPr="00B20011">
              <w:rPr>
                <w:rFonts w:eastAsia="Times New Roman" w:cstheme="minorHAnsi"/>
                <w:b/>
                <w:lang w:eastAsia="hu-HU"/>
              </w:rPr>
              <w:t xml:space="preserve">A </w:t>
            </w:r>
            <w:r w:rsidR="00AA7B78" w:rsidRPr="00B20011">
              <w:rPr>
                <w:rFonts w:eastAsia="Times New Roman" w:cstheme="minorHAnsi"/>
                <w:b/>
                <w:lang w:eastAsia="hu-HU"/>
              </w:rPr>
              <w:t>tevékenység</w:t>
            </w:r>
            <w:r w:rsidRPr="00B20011">
              <w:rPr>
                <w:rFonts w:eastAsia="Times New Roman" w:cstheme="minorHAnsi"/>
                <w:b/>
                <w:lang w:eastAsia="hu-HU"/>
              </w:rPr>
              <w:t xml:space="preserve"> megfelel a 24. BA</w:t>
            </w:r>
            <w:r w:rsidR="00220949">
              <w:rPr>
                <w:rFonts w:eastAsia="Times New Roman" w:cstheme="minorHAnsi"/>
                <w:b/>
                <w:lang w:eastAsia="hu-HU"/>
              </w:rPr>
              <w:t>T-következtetésnek:</w:t>
            </w:r>
          </w:p>
          <w:p w14:paraId="04D3F796" w14:textId="16322681" w:rsidR="00B032A0" w:rsidRPr="00DD26B4" w:rsidRDefault="00B032A0" w:rsidP="005D1683">
            <w:pPr>
              <w:rPr>
                <w:rFonts w:cstheme="minorHAnsi"/>
              </w:rPr>
            </w:pPr>
            <w:r w:rsidRPr="00DD26B4">
              <w:rPr>
                <w:rFonts w:eastAsia="Times New Roman" w:cstheme="minorHAnsi"/>
                <w:lang w:eastAsia="hu-HU"/>
              </w:rPr>
              <w:t>(</w:t>
            </w:r>
            <w:r w:rsidR="00DD26B4" w:rsidRPr="00DD26B4">
              <w:rPr>
                <w:rFonts w:eastAsia="Times New Roman" w:cstheme="minorHAnsi"/>
                <w:lang w:eastAsia="hu-HU"/>
              </w:rPr>
              <w:t>megfelel, amennyiben</w:t>
            </w:r>
            <w:r w:rsidRPr="00DD26B4">
              <w:rPr>
                <w:rFonts w:eastAsia="Times New Roman" w:cstheme="minorHAnsi"/>
                <w:lang w:eastAsia="hu-HU"/>
              </w:rPr>
              <w:t xml:space="preserve"> a fenti válasz „Igen” vagy „Nem alkalmazható”)</w:t>
            </w:r>
          </w:p>
        </w:tc>
        <w:tc>
          <w:tcPr>
            <w:tcW w:w="1063" w:type="dxa"/>
            <w:tcBorders>
              <w:top w:val="single" w:sz="12" w:space="0" w:color="auto"/>
              <w:bottom w:val="single" w:sz="12" w:space="0" w:color="auto"/>
            </w:tcBorders>
            <w:shd w:val="clear" w:color="auto" w:fill="E2EFD9" w:themeFill="accent6" w:themeFillTint="33"/>
            <w:vAlign w:val="center"/>
          </w:tcPr>
          <w:p w14:paraId="52CDEF56" w14:textId="77777777" w:rsidR="00B032A0" w:rsidRPr="00DD26B4" w:rsidRDefault="00B032A0" w:rsidP="00220949">
            <w:pPr>
              <w:jc w:val="center"/>
              <w:rPr>
                <w:rFonts w:cstheme="minorHAnsi"/>
                <w:b/>
                <w:color w:val="000000" w:themeColor="text1"/>
              </w:rPr>
            </w:pPr>
            <w:r w:rsidRPr="00DD26B4">
              <w:rPr>
                <w:rFonts w:cstheme="minorHAnsi"/>
                <w:b/>
                <w:color w:val="000000" w:themeColor="text1"/>
              </w:rPr>
              <w:t xml:space="preserve">Igen </w:t>
            </w:r>
            <w:sdt>
              <w:sdtPr>
                <w:rPr>
                  <w:rFonts w:cstheme="minorHAnsi"/>
                  <w:b/>
                  <w:color w:val="000000" w:themeColor="text1"/>
                </w:rPr>
                <w:alias w:val="case1"/>
                <w:tag w:val="case1"/>
                <w:id w:val="635072196"/>
                <w14:checkbox>
                  <w14:checked w14:val="0"/>
                  <w14:checkedState w14:val="2612" w14:font="MS Gothic"/>
                  <w14:uncheckedState w14:val="2610" w14:font="MS Gothic"/>
                </w14:checkbox>
              </w:sdtPr>
              <w:sdtContent>
                <w:r w:rsidRPr="00DD26B4">
                  <w:rPr>
                    <w:rFonts w:ascii="Segoe UI Symbol" w:eastAsia="MS Gothic" w:hAnsi="Segoe UI Symbol" w:cs="Segoe UI Symbol"/>
                    <w:b/>
                    <w:color w:val="000000" w:themeColor="text1"/>
                  </w:rPr>
                  <w:t>☐</w:t>
                </w:r>
              </w:sdtContent>
            </w:sdt>
          </w:p>
        </w:tc>
        <w:tc>
          <w:tcPr>
            <w:tcW w:w="1063" w:type="dxa"/>
            <w:tcBorders>
              <w:top w:val="single" w:sz="12" w:space="0" w:color="auto"/>
              <w:bottom w:val="single" w:sz="12" w:space="0" w:color="auto"/>
              <w:right w:val="single" w:sz="12" w:space="0" w:color="auto"/>
            </w:tcBorders>
            <w:shd w:val="clear" w:color="auto" w:fill="F7CAAC" w:themeFill="accent2" w:themeFillTint="66"/>
            <w:vAlign w:val="center"/>
          </w:tcPr>
          <w:p w14:paraId="416398C6" w14:textId="77777777" w:rsidR="00B032A0" w:rsidRPr="00DD26B4" w:rsidRDefault="00B032A0" w:rsidP="00220949">
            <w:pPr>
              <w:jc w:val="center"/>
              <w:rPr>
                <w:rFonts w:cstheme="minorHAnsi"/>
                <w:b/>
                <w:color w:val="000000" w:themeColor="text1"/>
              </w:rPr>
            </w:pPr>
            <w:r w:rsidRPr="00DD26B4">
              <w:rPr>
                <w:rFonts w:cstheme="minorHAnsi"/>
                <w:b/>
                <w:color w:val="000000" w:themeColor="text1"/>
              </w:rPr>
              <w:t xml:space="preserve">Nem </w:t>
            </w:r>
            <w:sdt>
              <w:sdtPr>
                <w:rPr>
                  <w:rFonts w:cstheme="minorHAnsi"/>
                  <w:b/>
                  <w:color w:val="000000" w:themeColor="text1"/>
                </w:rPr>
                <w:alias w:val="case1"/>
                <w:tag w:val="case1"/>
                <w:id w:val="-1566792333"/>
                <w14:checkbox>
                  <w14:checked w14:val="0"/>
                  <w14:checkedState w14:val="2612" w14:font="MS Gothic"/>
                  <w14:uncheckedState w14:val="2610" w14:font="MS Gothic"/>
                </w14:checkbox>
              </w:sdtPr>
              <w:sdtContent>
                <w:r w:rsidRPr="00DD26B4">
                  <w:rPr>
                    <w:rFonts w:ascii="Segoe UI Symbol" w:eastAsia="MS Gothic" w:hAnsi="Segoe UI Symbol" w:cs="Segoe UI Symbol"/>
                    <w:b/>
                    <w:color w:val="000000" w:themeColor="text1"/>
                  </w:rPr>
                  <w:t>☐</w:t>
                </w:r>
              </w:sdtContent>
            </w:sdt>
          </w:p>
        </w:tc>
      </w:tr>
    </w:tbl>
    <w:p w14:paraId="5F05384D" w14:textId="77777777" w:rsidR="006200B6" w:rsidRPr="00B20011" w:rsidRDefault="006200B6" w:rsidP="006200B6">
      <w:pPr>
        <w:spacing w:after="0" w:line="240" w:lineRule="auto"/>
        <w:rPr>
          <w:rFonts w:cstheme="minorHAnsi"/>
        </w:rPr>
      </w:pPr>
    </w:p>
    <w:tbl>
      <w:tblPr>
        <w:tblStyle w:val="Rcsostblzat"/>
        <w:tblW w:w="0" w:type="auto"/>
        <w:tblLook w:val="04A0" w:firstRow="1" w:lastRow="0" w:firstColumn="1" w:lastColumn="0" w:noHBand="0" w:noVBand="1"/>
      </w:tblPr>
      <w:tblGrid>
        <w:gridCol w:w="9042"/>
      </w:tblGrid>
      <w:tr w:rsidR="006200B6" w:rsidRPr="008E639A" w14:paraId="4F674985"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auto"/>
            <w:vAlign w:val="center"/>
          </w:tcPr>
          <w:p w14:paraId="664DBD62" w14:textId="77777777" w:rsidR="006200B6" w:rsidRPr="008E639A" w:rsidRDefault="006200B6" w:rsidP="006200B6">
            <w:pPr>
              <w:rPr>
                <w:rFonts w:cstheme="minorHAnsi"/>
              </w:rPr>
            </w:pPr>
            <w:r w:rsidRPr="008E639A">
              <w:rPr>
                <w:rFonts w:cstheme="minorHAnsi"/>
              </w:rPr>
              <w:t>Indoklás, hivatkozások, megjegyzések (ha szükséges):</w:t>
            </w:r>
          </w:p>
        </w:tc>
      </w:tr>
      <w:tr w:rsidR="006200B6" w:rsidRPr="008E639A" w14:paraId="598CFE42" w14:textId="77777777" w:rsidTr="006200B6">
        <w:trPr>
          <w:trHeight w:val="397"/>
        </w:trPr>
        <w:tc>
          <w:tcPr>
            <w:tcW w:w="9042" w:type="dxa"/>
            <w:tcBorders>
              <w:top w:val="single" w:sz="12" w:space="0" w:color="auto"/>
              <w:bottom w:val="single" w:sz="12" w:space="0" w:color="auto"/>
            </w:tcBorders>
            <w:vAlign w:val="center"/>
          </w:tcPr>
          <w:p w14:paraId="487C42E4" w14:textId="77777777" w:rsidR="006200B6" w:rsidRDefault="006200B6" w:rsidP="006200B6">
            <w:pPr>
              <w:rPr>
                <w:rFonts w:cstheme="minorHAnsi"/>
              </w:rPr>
            </w:pPr>
          </w:p>
          <w:p w14:paraId="621EFAEB" w14:textId="77777777" w:rsidR="006200B6" w:rsidRPr="008E639A" w:rsidRDefault="006200B6" w:rsidP="006200B6">
            <w:pPr>
              <w:rPr>
                <w:rFonts w:cstheme="minorHAnsi"/>
              </w:rPr>
            </w:pPr>
          </w:p>
        </w:tc>
      </w:tr>
      <w:tr w:rsidR="006200B6" w:rsidRPr="008E639A" w14:paraId="3DC722CD"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F7CAAC" w:themeFill="accent2" w:themeFillTint="66"/>
            <w:vAlign w:val="center"/>
          </w:tcPr>
          <w:p w14:paraId="1103119B" w14:textId="77777777" w:rsidR="006200B6" w:rsidRDefault="006200B6" w:rsidP="006200B6">
            <w:pPr>
              <w:rPr>
                <w:rFonts w:cstheme="minorHAnsi"/>
              </w:rPr>
            </w:pPr>
            <w:r w:rsidRPr="008E639A">
              <w:rPr>
                <w:rFonts w:cstheme="minorHAnsi"/>
              </w:rPr>
              <w:t>Ha a tevékenység nem felel meg a BAT következtetésnek, a tervezett intézkedések:</w:t>
            </w:r>
          </w:p>
        </w:tc>
      </w:tr>
      <w:tr w:rsidR="006200B6" w:rsidRPr="008E639A" w14:paraId="788E4F38" w14:textId="77777777" w:rsidTr="006200B6">
        <w:trPr>
          <w:trHeight w:val="397"/>
        </w:trPr>
        <w:tc>
          <w:tcPr>
            <w:tcW w:w="9042" w:type="dxa"/>
            <w:tcBorders>
              <w:top w:val="single" w:sz="12" w:space="0" w:color="auto"/>
            </w:tcBorders>
            <w:vAlign w:val="center"/>
          </w:tcPr>
          <w:p w14:paraId="1B8EF4DB" w14:textId="77777777" w:rsidR="006200B6" w:rsidRDefault="006200B6" w:rsidP="006200B6">
            <w:pPr>
              <w:rPr>
                <w:rFonts w:cstheme="minorHAnsi"/>
              </w:rPr>
            </w:pPr>
          </w:p>
          <w:p w14:paraId="56543BFD" w14:textId="77777777" w:rsidR="006200B6" w:rsidRDefault="006200B6" w:rsidP="006200B6">
            <w:pPr>
              <w:rPr>
                <w:rFonts w:cstheme="minorHAnsi"/>
              </w:rPr>
            </w:pPr>
          </w:p>
        </w:tc>
      </w:tr>
    </w:tbl>
    <w:p w14:paraId="06821048" w14:textId="0A4A2EBF" w:rsidR="00A35665" w:rsidRDefault="00A35665" w:rsidP="006200B6">
      <w:pPr>
        <w:spacing w:after="0" w:line="240" w:lineRule="auto"/>
        <w:rPr>
          <w:rFonts w:cstheme="minorHAnsi"/>
        </w:rPr>
      </w:pPr>
    </w:p>
    <w:p w14:paraId="5B2BD535" w14:textId="350CA86F" w:rsidR="00B032A0" w:rsidRDefault="00A35665" w:rsidP="00A35665">
      <w:pPr>
        <w:rPr>
          <w:rFonts w:cstheme="minorHAnsi"/>
        </w:rPr>
      </w:pPr>
      <w:r>
        <w:rPr>
          <w:rFonts w:cstheme="minorHAnsi"/>
        </w:rPr>
        <w:br w:type="page"/>
      </w:r>
    </w:p>
    <w:p w14:paraId="41A672B5" w14:textId="28B5F3FC" w:rsidR="003A75D4" w:rsidRDefault="003A75D4" w:rsidP="00A35665">
      <w:pPr>
        <w:rPr>
          <w:rFonts w:cstheme="minorHAnsi"/>
        </w:rPr>
      </w:pPr>
    </w:p>
    <w:p w14:paraId="675DD5B3" w14:textId="26127F07" w:rsidR="003A75D4" w:rsidRDefault="003A75D4" w:rsidP="00A35665">
      <w:pPr>
        <w:rPr>
          <w:rFonts w:cstheme="minorHAnsi"/>
        </w:rPr>
      </w:pPr>
    </w:p>
    <w:p w14:paraId="2E9FF23B" w14:textId="77777777" w:rsidR="003A75D4" w:rsidRPr="00A35665" w:rsidRDefault="003A75D4" w:rsidP="00A35665">
      <w:pPr>
        <w:rPr>
          <w:rFonts w:cstheme="minorHAnsi"/>
        </w:rPr>
      </w:pPr>
    </w:p>
    <w:p w14:paraId="3B9F3A2E" w14:textId="4DCEC96A" w:rsidR="003A75D4" w:rsidRDefault="007F280D" w:rsidP="003A75D4">
      <w:pPr>
        <w:pStyle w:val="Cmsor1"/>
        <w:numPr>
          <w:ilvl w:val="0"/>
          <w:numId w:val="8"/>
        </w:numPr>
        <w:jc w:val="center"/>
        <w:rPr>
          <w:caps/>
        </w:rPr>
      </w:pPr>
      <w:bookmarkStart w:id="28" w:name="_Toc94859147"/>
      <w:r w:rsidRPr="00B20011">
        <w:rPr>
          <w:caps/>
        </w:rPr>
        <w:t>A hulladék mechanikai kezelésére vonatkozó BAT-következtetések</w:t>
      </w:r>
      <w:bookmarkEnd w:id="28"/>
    </w:p>
    <w:p w14:paraId="1111CB51" w14:textId="77777777" w:rsidR="003A75D4" w:rsidRDefault="003A75D4">
      <w:pPr>
        <w:rPr>
          <w:rFonts w:ascii="Georgia" w:eastAsiaTheme="majorEastAsia" w:hAnsi="Georgia" w:cstheme="majorBidi"/>
          <w:caps/>
          <w:sz w:val="32"/>
          <w:szCs w:val="32"/>
        </w:rPr>
      </w:pPr>
      <w:r>
        <w:rPr>
          <w:caps/>
        </w:rPr>
        <w:br w:type="page"/>
      </w:r>
    </w:p>
    <w:p w14:paraId="6687CE13" w14:textId="50B0EF77" w:rsidR="00730909" w:rsidRPr="003A75D4" w:rsidRDefault="00874004" w:rsidP="003A75D4">
      <w:pPr>
        <w:pStyle w:val="Cmsor1"/>
        <w:rPr>
          <w:caps/>
        </w:rPr>
      </w:pPr>
      <w:bookmarkStart w:id="29" w:name="_Toc94859148"/>
      <w:r w:rsidRPr="00B20011">
        <w:t xml:space="preserve">BAT 25. </w:t>
      </w:r>
      <w:r w:rsidR="00730909" w:rsidRPr="00B20011">
        <w:t>Levegőbe történő kibocsátások</w:t>
      </w:r>
      <w:r w:rsidR="00E60AF7" w:rsidRPr="00B20011">
        <w:t xml:space="preserve"> (hulladék mechanikai kezelése)</w:t>
      </w:r>
      <w:bookmarkEnd w:id="29"/>
    </w:p>
    <w:p w14:paraId="02F9A72B" w14:textId="77777777" w:rsidR="00874004" w:rsidRPr="00B20011" w:rsidRDefault="00874004" w:rsidP="00A35665">
      <w:pPr>
        <w:pStyle w:val="Georgia12"/>
      </w:pPr>
      <w:r w:rsidRPr="00B20011">
        <w:t>A por, a részecskéhez kötött fémek, a PPCD/F és dioxin jellegű PCB-k levegőbe történő kibocsátásának csökkentése érdekében alkalmazható BAT a 14</w:t>
      </w:r>
      <w:r w:rsidR="00901A72" w:rsidRPr="00B20011">
        <w:t> </w:t>
      </w:r>
      <w:r w:rsidRPr="00B20011">
        <w:t>d. BAT alkalmazása és az alábbi technikák egyikének vagy kombinációjának végrehajtása.</w:t>
      </w:r>
    </w:p>
    <w:p w14:paraId="3E8EBE30" w14:textId="77777777" w:rsidR="00901A72" w:rsidRPr="00B20011" w:rsidRDefault="00901A72" w:rsidP="00901A72">
      <w:pPr>
        <w:pStyle w:val="Norml5"/>
        <w:spacing w:before="0" w:beforeAutospacing="0" w:after="0" w:afterAutospacing="0"/>
        <w:jc w:val="both"/>
        <w:rPr>
          <w:rFonts w:asciiTheme="minorHAnsi" w:hAnsiTheme="minorHAnsi" w:cstheme="minorHAnsi"/>
          <w:sz w:val="22"/>
          <w:szCs w:val="22"/>
        </w:rPr>
      </w:pPr>
    </w:p>
    <w:tbl>
      <w:tblPr>
        <w:tblStyle w:val="Rcsostblzat"/>
        <w:tblW w:w="0" w:type="auto"/>
        <w:tblLayout w:type="fixed"/>
        <w:tblCellMar>
          <w:top w:w="113" w:type="dxa"/>
          <w:bottom w:w="113" w:type="dxa"/>
        </w:tblCellMar>
        <w:tblLook w:val="04A0" w:firstRow="1" w:lastRow="0" w:firstColumn="1" w:lastColumn="0" w:noHBand="0" w:noVBand="1"/>
      </w:tblPr>
      <w:tblGrid>
        <w:gridCol w:w="704"/>
        <w:gridCol w:w="1559"/>
        <w:gridCol w:w="4536"/>
        <w:gridCol w:w="1134"/>
        <w:gridCol w:w="1129"/>
      </w:tblGrid>
      <w:tr w:rsidR="009D7685" w:rsidRPr="00B20011" w14:paraId="5629577F" w14:textId="77777777" w:rsidTr="00F851FF">
        <w:trPr>
          <w:cantSplit/>
        </w:trPr>
        <w:tc>
          <w:tcPr>
            <w:tcW w:w="6799" w:type="dxa"/>
            <w:gridSpan w:val="3"/>
            <w:tcBorders>
              <w:top w:val="single" w:sz="12" w:space="0" w:color="auto"/>
              <w:left w:val="single" w:sz="12" w:space="0" w:color="auto"/>
              <w:bottom w:val="single" w:sz="12" w:space="0" w:color="auto"/>
            </w:tcBorders>
          </w:tcPr>
          <w:p w14:paraId="09BBE13A" w14:textId="77777777" w:rsidR="009D7685" w:rsidRPr="00B20011" w:rsidRDefault="009D7685" w:rsidP="004D670E">
            <w:pPr>
              <w:rPr>
                <w:rFonts w:eastAsia="Times New Roman" w:cstheme="minorHAnsi"/>
                <w:b/>
                <w:lang w:eastAsia="hu-HU"/>
              </w:rPr>
            </w:pPr>
            <w:r w:rsidRPr="00B20011">
              <w:rPr>
                <w:rFonts w:eastAsia="Times New Roman" w:cstheme="minorHAnsi"/>
                <w:b/>
                <w:lang w:eastAsia="hu-HU"/>
              </w:rPr>
              <w:t>A 25. BAT csak a hulladék mechanikai kezelésére alkalmazandó, amennyiben azt nem egészítik ki biológiai kezeléssel.</w:t>
            </w:r>
          </w:p>
        </w:tc>
        <w:tc>
          <w:tcPr>
            <w:tcW w:w="2263" w:type="dxa"/>
            <w:gridSpan w:val="2"/>
            <w:tcBorders>
              <w:top w:val="single" w:sz="12" w:space="0" w:color="auto"/>
              <w:bottom w:val="single" w:sz="12" w:space="0" w:color="auto"/>
              <w:right w:val="single" w:sz="12" w:space="0" w:color="auto"/>
            </w:tcBorders>
          </w:tcPr>
          <w:p w14:paraId="07BC1975" w14:textId="77777777" w:rsidR="009D7685" w:rsidRPr="00B20011" w:rsidRDefault="009D7685" w:rsidP="004D670E">
            <w:pPr>
              <w:pStyle w:val="Norml5"/>
              <w:spacing w:before="0" w:beforeAutospacing="0" w:after="0" w:afterAutospacing="0"/>
              <w:rPr>
                <w:rFonts w:asciiTheme="minorHAnsi" w:hAnsiTheme="minorHAnsi" w:cstheme="minorHAnsi"/>
                <w:b/>
                <w:bCs/>
                <w:sz w:val="22"/>
                <w:szCs w:val="22"/>
              </w:rPr>
            </w:pPr>
            <w:r w:rsidRPr="00B20011">
              <w:rPr>
                <w:rFonts w:asciiTheme="minorHAnsi" w:hAnsiTheme="minorHAnsi" w:cstheme="minorHAnsi"/>
                <w:b/>
                <w:sz w:val="22"/>
                <w:szCs w:val="22"/>
              </w:rPr>
              <w:t xml:space="preserve">A BAT-következtetés nem alkalmazható </w:t>
            </w:r>
            <w:sdt>
              <w:sdtPr>
                <w:rPr>
                  <w:rFonts w:asciiTheme="minorHAnsi" w:hAnsiTheme="minorHAnsi" w:cstheme="minorHAnsi"/>
                  <w:b/>
                  <w:sz w:val="22"/>
                  <w:szCs w:val="22"/>
                </w:rPr>
                <w:alias w:val="case1"/>
                <w:tag w:val="case1"/>
                <w:id w:val="-533500795"/>
                <w14:checkbox>
                  <w14:checked w14:val="0"/>
                  <w14:checkedState w14:val="2612" w14:font="MS Gothic"/>
                  <w14:uncheckedState w14:val="2610" w14:font="MS Gothic"/>
                </w14:checkbox>
              </w:sdtPr>
              <w:sdtContent>
                <w:r w:rsidRPr="00B20011">
                  <w:rPr>
                    <w:rFonts w:ascii="Segoe UI Symbol" w:eastAsia="MS Gothic" w:hAnsi="Segoe UI Symbol" w:cs="Segoe UI Symbol"/>
                    <w:b/>
                    <w:sz w:val="22"/>
                    <w:szCs w:val="22"/>
                  </w:rPr>
                  <w:t>☐</w:t>
                </w:r>
              </w:sdtContent>
            </w:sdt>
          </w:p>
        </w:tc>
      </w:tr>
      <w:tr w:rsidR="005210DE" w:rsidRPr="00B20011" w14:paraId="1E8E2D5B" w14:textId="77777777" w:rsidTr="00F851FF">
        <w:trPr>
          <w:cantSplit/>
        </w:trPr>
        <w:tc>
          <w:tcPr>
            <w:tcW w:w="2263" w:type="dxa"/>
            <w:gridSpan w:val="2"/>
            <w:tcBorders>
              <w:top w:val="single" w:sz="12" w:space="0" w:color="auto"/>
              <w:left w:val="single" w:sz="12" w:space="0" w:color="auto"/>
              <w:bottom w:val="single" w:sz="12" w:space="0" w:color="auto"/>
              <w:right w:val="single" w:sz="12" w:space="0" w:color="auto"/>
            </w:tcBorders>
            <w:shd w:val="clear" w:color="auto" w:fill="DBD3C5"/>
            <w:vAlign w:val="center"/>
          </w:tcPr>
          <w:p w14:paraId="05231FAB" w14:textId="77777777" w:rsidR="005210DE" w:rsidRPr="00B20011" w:rsidRDefault="005210DE" w:rsidP="00F851FF">
            <w:pPr>
              <w:pStyle w:val="Norml5"/>
              <w:spacing w:before="0" w:beforeAutospacing="0" w:after="0" w:afterAutospacing="0"/>
              <w:jc w:val="center"/>
              <w:rPr>
                <w:rFonts w:asciiTheme="minorHAnsi" w:hAnsiTheme="minorHAnsi" w:cstheme="minorHAnsi"/>
                <w:b/>
                <w:sz w:val="22"/>
                <w:szCs w:val="22"/>
              </w:rPr>
            </w:pPr>
            <w:r w:rsidRPr="00B20011">
              <w:rPr>
                <w:rFonts w:asciiTheme="minorHAnsi" w:hAnsiTheme="minorHAnsi" w:cstheme="minorHAnsi"/>
                <w:b/>
                <w:sz w:val="22"/>
                <w:szCs w:val="22"/>
              </w:rPr>
              <w:t>Technika</w:t>
            </w:r>
          </w:p>
        </w:tc>
        <w:tc>
          <w:tcPr>
            <w:tcW w:w="4536" w:type="dxa"/>
            <w:tcBorders>
              <w:top w:val="single" w:sz="12" w:space="0" w:color="auto"/>
              <w:left w:val="single" w:sz="12" w:space="0" w:color="auto"/>
              <w:bottom w:val="single" w:sz="12" w:space="0" w:color="auto"/>
              <w:right w:val="single" w:sz="12" w:space="0" w:color="auto"/>
            </w:tcBorders>
            <w:shd w:val="clear" w:color="auto" w:fill="DBD3C5"/>
            <w:vAlign w:val="center"/>
          </w:tcPr>
          <w:p w14:paraId="2F82A0A3" w14:textId="77777777" w:rsidR="005210DE" w:rsidRPr="00B20011" w:rsidRDefault="005210DE" w:rsidP="00F851FF">
            <w:pPr>
              <w:pStyle w:val="tbl-hdr"/>
              <w:spacing w:before="0" w:beforeAutospacing="0" w:after="0" w:afterAutospacing="0"/>
              <w:jc w:val="center"/>
              <w:rPr>
                <w:rFonts w:asciiTheme="minorHAnsi" w:hAnsiTheme="minorHAnsi" w:cstheme="minorHAnsi"/>
                <w:b/>
                <w:sz w:val="22"/>
                <w:szCs w:val="22"/>
              </w:rPr>
            </w:pPr>
            <w:r w:rsidRPr="00B20011">
              <w:rPr>
                <w:rFonts w:asciiTheme="minorHAnsi" w:hAnsiTheme="minorHAnsi" w:cstheme="minorHAnsi"/>
                <w:b/>
                <w:sz w:val="22"/>
                <w:szCs w:val="22"/>
              </w:rPr>
              <w:t>Alkalmazhatóság</w:t>
            </w:r>
          </w:p>
        </w:tc>
        <w:tc>
          <w:tcPr>
            <w:tcW w:w="2263" w:type="dxa"/>
            <w:gridSpan w:val="2"/>
            <w:tcBorders>
              <w:top w:val="single" w:sz="12" w:space="0" w:color="auto"/>
              <w:left w:val="single" w:sz="12" w:space="0" w:color="auto"/>
              <w:bottom w:val="single" w:sz="12" w:space="0" w:color="auto"/>
              <w:right w:val="single" w:sz="12" w:space="0" w:color="auto"/>
            </w:tcBorders>
            <w:shd w:val="clear" w:color="auto" w:fill="DBD3C5"/>
            <w:vAlign w:val="center"/>
          </w:tcPr>
          <w:p w14:paraId="41596BED" w14:textId="77777777" w:rsidR="005210DE" w:rsidRPr="00B20011" w:rsidRDefault="005210DE" w:rsidP="00F851FF">
            <w:pPr>
              <w:pStyle w:val="Norml5"/>
              <w:spacing w:before="0" w:beforeAutospacing="0" w:after="0" w:afterAutospacing="0"/>
              <w:jc w:val="center"/>
              <w:rPr>
                <w:rFonts w:asciiTheme="minorHAnsi" w:hAnsiTheme="minorHAnsi" w:cstheme="minorHAnsi"/>
                <w:b/>
                <w:sz w:val="22"/>
                <w:szCs w:val="22"/>
              </w:rPr>
            </w:pPr>
            <w:r w:rsidRPr="00B20011">
              <w:rPr>
                <w:rFonts w:asciiTheme="minorHAnsi" w:hAnsiTheme="minorHAnsi" w:cstheme="minorHAnsi"/>
                <w:b/>
                <w:bCs/>
                <w:sz w:val="22"/>
                <w:szCs w:val="22"/>
              </w:rPr>
              <w:t>Az alkalmazott technika</w:t>
            </w:r>
          </w:p>
        </w:tc>
      </w:tr>
      <w:tr w:rsidR="00B3006A" w:rsidRPr="00B20011" w14:paraId="6249DDFC" w14:textId="77777777" w:rsidTr="00220949">
        <w:trPr>
          <w:cantSplit/>
        </w:trPr>
        <w:tc>
          <w:tcPr>
            <w:tcW w:w="704" w:type="dxa"/>
            <w:tcBorders>
              <w:top w:val="single" w:sz="12" w:space="0" w:color="auto"/>
            </w:tcBorders>
          </w:tcPr>
          <w:p w14:paraId="0049A1E3" w14:textId="77777777" w:rsidR="00B3006A" w:rsidRPr="00B20011" w:rsidRDefault="00B3006A" w:rsidP="005D1683">
            <w:pPr>
              <w:pStyle w:val="Norml5"/>
              <w:spacing w:before="0" w:beforeAutospacing="0" w:after="0" w:afterAutospacing="0"/>
              <w:rPr>
                <w:rFonts w:asciiTheme="minorHAnsi" w:hAnsiTheme="minorHAnsi" w:cstheme="minorHAnsi"/>
                <w:sz w:val="22"/>
                <w:szCs w:val="22"/>
              </w:rPr>
            </w:pPr>
            <w:r w:rsidRPr="00B20011">
              <w:rPr>
                <w:rFonts w:asciiTheme="minorHAnsi" w:hAnsiTheme="minorHAnsi" w:cstheme="minorHAnsi"/>
                <w:sz w:val="22"/>
                <w:szCs w:val="22"/>
              </w:rPr>
              <w:t>14</w:t>
            </w:r>
            <w:r w:rsidR="00901A72" w:rsidRPr="00B20011">
              <w:rPr>
                <w:rFonts w:asciiTheme="minorHAnsi" w:hAnsiTheme="minorHAnsi" w:cstheme="minorHAnsi"/>
                <w:sz w:val="22"/>
                <w:szCs w:val="22"/>
              </w:rPr>
              <w:t> </w:t>
            </w:r>
            <w:r w:rsidRPr="00B20011">
              <w:rPr>
                <w:rFonts w:asciiTheme="minorHAnsi" w:hAnsiTheme="minorHAnsi" w:cstheme="minorHAnsi"/>
                <w:sz w:val="22"/>
                <w:szCs w:val="22"/>
              </w:rPr>
              <w:t>d. BAT</w:t>
            </w:r>
          </w:p>
        </w:tc>
        <w:tc>
          <w:tcPr>
            <w:tcW w:w="1559" w:type="dxa"/>
            <w:tcBorders>
              <w:top w:val="single" w:sz="12" w:space="0" w:color="auto"/>
            </w:tcBorders>
          </w:tcPr>
          <w:p w14:paraId="23D442A8" w14:textId="77777777" w:rsidR="00B3006A" w:rsidRPr="00B20011" w:rsidRDefault="00B3006A" w:rsidP="005D1683">
            <w:pPr>
              <w:pStyle w:val="Norml5"/>
              <w:spacing w:before="0" w:beforeAutospacing="0" w:after="0" w:afterAutospacing="0"/>
              <w:rPr>
                <w:rFonts w:asciiTheme="minorHAnsi" w:hAnsiTheme="minorHAnsi" w:cstheme="minorHAnsi"/>
                <w:sz w:val="22"/>
                <w:szCs w:val="22"/>
              </w:rPr>
            </w:pPr>
            <w:r w:rsidRPr="00B20011">
              <w:rPr>
                <w:rFonts w:asciiTheme="minorHAnsi" w:hAnsiTheme="minorHAnsi" w:cstheme="minorHAnsi"/>
                <w:sz w:val="22"/>
                <w:szCs w:val="22"/>
              </w:rPr>
              <w:t>A diffúz kibocsátások megfékezése, összegyűjtése és kezelése</w:t>
            </w:r>
          </w:p>
        </w:tc>
        <w:tc>
          <w:tcPr>
            <w:tcW w:w="4536" w:type="dxa"/>
            <w:tcBorders>
              <w:top w:val="single" w:sz="12" w:space="0" w:color="auto"/>
            </w:tcBorders>
          </w:tcPr>
          <w:p w14:paraId="210DDB8F" w14:textId="77777777" w:rsidR="00B3006A" w:rsidRPr="00B20011" w:rsidRDefault="00B3006A" w:rsidP="005D1683">
            <w:pPr>
              <w:pStyle w:val="Norml5"/>
              <w:spacing w:before="0" w:beforeAutospacing="0" w:after="0" w:afterAutospacing="0"/>
              <w:rPr>
                <w:rFonts w:asciiTheme="minorHAnsi" w:hAnsiTheme="minorHAnsi" w:cstheme="minorHAnsi"/>
                <w:sz w:val="22"/>
                <w:szCs w:val="22"/>
              </w:rPr>
            </w:pPr>
          </w:p>
        </w:tc>
        <w:tc>
          <w:tcPr>
            <w:tcW w:w="1134" w:type="dxa"/>
            <w:tcBorders>
              <w:top w:val="single" w:sz="12" w:space="0" w:color="auto"/>
            </w:tcBorders>
            <w:vAlign w:val="center"/>
          </w:tcPr>
          <w:p w14:paraId="2BACCB7A" w14:textId="77777777" w:rsidR="00B3006A" w:rsidRPr="00B20011" w:rsidRDefault="00B3006A" w:rsidP="00220949">
            <w:pPr>
              <w:keepNext/>
              <w:jc w:val="center"/>
              <w:rPr>
                <w:rFonts w:cstheme="minorHAnsi"/>
              </w:rPr>
            </w:pPr>
            <w:r w:rsidRPr="00B20011">
              <w:rPr>
                <w:rFonts w:cstheme="minorHAnsi"/>
              </w:rPr>
              <w:t xml:space="preserve">Igen </w:t>
            </w:r>
            <w:sdt>
              <w:sdtPr>
                <w:rPr>
                  <w:rFonts w:cstheme="minorHAnsi"/>
                </w:rPr>
                <w:alias w:val="case1"/>
                <w:tag w:val="case1"/>
                <w:id w:val="43416890"/>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129" w:type="dxa"/>
            <w:tcBorders>
              <w:top w:val="single" w:sz="12" w:space="0" w:color="auto"/>
            </w:tcBorders>
            <w:vAlign w:val="center"/>
          </w:tcPr>
          <w:p w14:paraId="1F06C896" w14:textId="77777777" w:rsidR="00B3006A" w:rsidRPr="00B20011" w:rsidRDefault="00B3006A" w:rsidP="00220949">
            <w:pPr>
              <w:keepNext/>
              <w:jc w:val="center"/>
              <w:rPr>
                <w:rFonts w:cstheme="minorHAnsi"/>
              </w:rPr>
            </w:pPr>
            <w:r w:rsidRPr="00B20011">
              <w:rPr>
                <w:rFonts w:cstheme="minorHAnsi"/>
              </w:rPr>
              <w:t xml:space="preserve">Nem </w:t>
            </w:r>
            <w:sdt>
              <w:sdtPr>
                <w:rPr>
                  <w:rFonts w:cstheme="minorHAnsi"/>
                </w:rPr>
                <w:alias w:val="case1"/>
                <w:tag w:val="case1"/>
                <w:id w:val="2035156655"/>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B3006A" w:rsidRPr="00B20011" w14:paraId="7E66BDFD" w14:textId="77777777" w:rsidTr="00220949">
        <w:trPr>
          <w:cantSplit/>
        </w:trPr>
        <w:tc>
          <w:tcPr>
            <w:tcW w:w="704" w:type="dxa"/>
          </w:tcPr>
          <w:p w14:paraId="46D5EEED" w14:textId="77777777" w:rsidR="00B3006A" w:rsidRPr="00B20011" w:rsidRDefault="00B3006A" w:rsidP="005D1683">
            <w:pPr>
              <w:pStyle w:val="Norml5"/>
              <w:spacing w:before="0" w:beforeAutospacing="0" w:after="0" w:afterAutospacing="0"/>
              <w:rPr>
                <w:rFonts w:asciiTheme="minorHAnsi" w:hAnsiTheme="minorHAnsi" w:cstheme="minorHAnsi"/>
                <w:sz w:val="22"/>
                <w:szCs w:val="22"/>
              </w:rPr>
            </w:pPr>
            <w:r w:rsidRPr="00B20011">
              <w:rPr>
                <w:rFonts w:asciiTheme="minorHAnsi" w:hAnsiTheme="minorHAnsi" w:cstheme="minorHAnsi"/>
                <w:sz w:val="22"/>
                <w:szCs w:val="22"/>
              </w:rPr>
              <w:t>a.</w:t>
            </w:r>
          </w:p>
        </w:tc>
        <w:tc>
          <w:tcPr>
            <w:tcW w:w="1559" w:type="dxa"/>
          </w:tcPr>
          <w:p w14:paraId="183BE6E5" w14:textId="77777777" w:rsidR="00B3006A" w:rsidRPr="00B20011" w:rsidRDefault="00B3006A" w:rsidP="005D1683">
            <w:pPr>
              <w:pStyle w:val="Norml5"/>
              <w:spacing w:before="0" w:beforeAutospacing="0" w:after="0" w:afterAutospacing="0"/>
              <w:rPr>
                <w:rFonts w:asciiTheme="minorHAnsi" w:hAnsiTheme="minorHAnsi" w:cstheme="minorHAnsi"/>
                <w:sz w:val="22"/>
                <w:szCs w:val="22"/>
              </w:rPr>
            </w:pPr>
            <w:r w:rsidRPr="00B20011">
              <w:rPr>
                <w:rFonts w:asciiTheme="minorHAnsi" w:hAnsiTheme="minorHAnsi" w:cstheme="minorHAnsi"/>
                <w:sz w:val="22"/>
                <w:szCs w:val="22"/>
              </w:rPr>
              <w:t>Ciklon</w:t>
            </w:r>
          </w:p>
        </w:tc>
        <w:tc>
          <w:tcPr>
            <w:tcW w:w="4536" w:type="dxa"/>
          </w:tcPr>
          <w:p w14:paraId="4D15AF24" w14:textId="77777777" w:rsidR="00B3006A" w:rsidRPr="00B20011" w:rsidRDefault="00B3006A" w:rsidP="005D1683">
            <w:pPr>
              <w:pStyle w:val="Norml5"/>
              <w:spacing w:before="0" w:beforeAutospacing="0" w:after="0" w:afterAutospacing="0"/>
              <w:rPr>
                <w:rFonts w:asciiTheme="minorHAnsi" w:hAnsiTheme="minorHAnsi" w:cstheme="minorHAnsi"/>
                <w:sz w:val="22"/>
                <w:szCs w:val="22"/>
              </w:rPr>
            </w:pPr>
            <w:r w:rsidRPr="00B20011">
              <w:rPr>
                <w:rFonts w:asciiTheme="minorHAnsi" w:hAnsiTheme="minorHAnsi" w:cstheme="minorHAnsi"/>
                <w:sz w:val="22"/>
                <w:szCs w:val="22"/>
              </w:rPr>
              <w:t>Általánosan alkalmazható</w:t>
            </w:r>
          </w:p>
        </w:tc>
        <w:tc>
          <w:tcPr>
            <w:tcW w:w="1134" w:type="dxa"/>
            <w:vAlign w:val="center"/>
          </w:tcPr>
          <w:p w14:paraId="53ECCAA6" w14:textId="77777777" w:rsidR="00B3006A" w:rsidRPr="00B20011" w:rsidRDefault="00B3006A" w:rsidP="00220949">
            <w:pPr>
              <w:keepNext/>
              <w:jc w:val="center"/>
              <w:rPr>
                <w:rFonts w:cstheme="minorHAnsi"/>
              </w:rPr>
            </w:pPr>
            <w:r w:rsidRPr="00B20011">
              <w:rPr>
                <w:rFonts w:cstheme="minorHAnsi"/>
              </w:rPr>
              <w:t xml:space="preserve">Igen </w:t>
            </w:r>
            <w:sdt>
              <w:sdtPr>
                <w:rPr>
                  <w:rFonts w:cstheme="minorHAnsi"/>
                </w:rPr>
                <w:alias w:val="case1"/>
                <w:tag w:val="case1"/>
                <w:id w:val="-1747416953"/>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129" w:type="dxa"/>
            <w:vAlign w:val="center"/>
          </w:tcPr>
          <w:p w14:paraId="3E272297" w14:textId="77777777" w:rsidR="00B3006A" w:rsidRPr="00B20011" w:rsidRDefault="00B3006A" w:rsidP="00220949">
            <w:pPr>
              <w:keepNext/>
              <w:jc w:val="center"/>
              <w:rPr>
                <w:rFonts w:cstheme="minorHAnsi"/>
              </w:rPr>
            </w:pPr>
            <w:r w:rsidRPr="00B20011">
              <w:rPr>
                <w:rFonts w:cstheme="minorHAnsi"/>
              </w:rPr>
              <w:t xml:space="preserve">Nem </w:t>
            </w:r>
            <w:sdt>
              <w:sdtPr>
                <w:rPr>
                  <w:rFonts w:cstheme="minorHAnsi"/>
                </w:rPr>
                <w:alias w:val="case1"/>
                <w:tag w:val="case1"/>
                <w:id w:val="1182002449"/>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B3006A" w:rsidRPr="00B20011" w14:paraId="4239D632" w14:textId="77777777" w:rsidTr="00220949">
        <w:trPr>
          <w:cantSplit/>
        </w:trPr>
        <w:tc>
          <w:tcPr>
            <w:tcW w:w="704" w:type="dxa"/>
            <w:vMerge w:val="restart"/>
          </w:tcPr>
          <w:p w14:paraId="46938986" w14:textId="77777777" w:rsidR="00B3006A" w:rsidRPr="00B20011" w:rsidRDefault="00B3006A" w:rsidP="00901A72">
            <w:pPr>
              <w:pStyle w:val="Norml5"/>
              <w:keepNext/>
              <w:spacing w:before="0" w:beforeAutospacing="0" w:after="0" w:afterAutospacing="0"/>
              <w:rPr>
                <w:rFonts w:asciiTheme="minorHAnsi" w:hAnsiTheme="minorHAnsi" w:cstheme="minorHAnsi"/>
                <w:sz w:val="22"/>
                <w:szCs w:val="22"/>
              </w:rPr>
            </w:pPr>
            <w:r w:rsidRPr="00B20011">
              <w:rPr>
                <w:rFonts w:asciiTheme="minorHAnsi" w:hAnsiTheme="minorHAnsi" w:cstheme="minorHAnsi"/>
                <w:sz w:val="22"/>
                <w:szCs w:val="22"/>
              </w:rPr>
              <w:t>b.</w:t>
            </w:r>
          </w:p>
        </w:tc>
        <w:tc>
          <w:tcPr>
            <w:tcW w:w="1559" w:type="dxa"/>
            <w:vMerge w:val="restart"/>
          </w:tcPr>
          <w:p w14:paraId="250FA1D6" w14:textId="77777777" w:rsidR="00B3006A" w:rsidRPr="00B20011" w:rsidRDefault="00B3006A" w:rsidP="00901A72">
            <w:pPr>
              <w:pStyle w:val="Norml5"/>
              <w:keepNext/>
              <w:spacing w:before="0" w:beforeAutospacing="0" w:after="0" w:afterAutospacing="0"/>
              <w:rPr>
                <w:rFonts w:asciiTheme="minorHAnsi" w:hAnsiTheme="minorHAnsi" w:cstheme="minorHAnsi"/>
                <w:sz w:val="22"/>
                <w:szCs w:val="22"/>
              </w:rPr>
            </w:pPr>
            <w:r w:rsidRPr="00B20011">
              <w:rPr>
                <w:rFonts w:asciiTheme="minorHAnsi" w:hAnsiTheme="minorHAnsi" w:cstheme="minorHAnsi"/>
                <w:sz w:val="22"/>
                <w:szCs w:val="22"/>
              </w:rPr>
              <w:t>Szövetbetétes szűrő</w:t>
            </w:r>
          </w:p>
        </w:tc>
        <w:tc>
          <w:tcPr>
            <w:tcW w:w="4536" w:type="dxa"/>
            <w:vMerge w:val="restart"/>
          </w:tcPr>
          <w:p w14:paraId="63C06582" w14:textId="77777777" w:rsidR="00B3006A" w:rsidRPr="00B20011" w:rsidRDefault="00B3006A" w:rsidP="00901A72">
            <w:pPr>
              <w:pStyle w:val="Norml5"/>
              <w:keepNext/>
              <w:spacing w:before="0" w:beforeAutospacing="0" w:after="0" w:afterAutospacing="0"/>
              <w:rPr>
                <w:rFonts w:asciiTheme="minorHAnsi" w:hAnsiTheme="minorHAnsi" w:cstheme="minorHAnsi"/>
                <w:sz w:val="22"/>
                <w:szCs w:val="22"/>
              </w:rPr>
            </w:pPr>
            <w:r w:rsidRPr="00B20011">
              <w:rPr>
                <w:rFonts w:asciiTheme="minorHAnsi" w:hAnsiTheme="minorHAnsi" w:cstheme="minorHAnsi"/>
                <w:sz w:val="22"/>
                <w:szCs w:val="22"/>
              </w:rPr>
              <w:t xml:space="preserve">Nem minden esetben alkalmazható az aprítóberendezéshez közvetlenül csatlakoztatott elszívó csatornák esetében, amennyiben a </w:t>
            </w:r>
            <w:proofErr w:type="spellStart"/>
            <w:r w:rsidRPr="00B20011">
              <w:rPr>
                <w:rFonts w:asciiTheme="minorHAnsi" w:hAnsiTheme="minorHAnsi" w:cstheme="minorHAnsi"/>
                <w:sz w:val="22"/>
                <w:szCs w:val="22"/>
              </w:rPr>
              <w:t>deflagráció</w:t>
            </w:r>
            <w:proofErr w:type="spellEnd"/>
            <w:r w:rsidRPr="00B20011">
              <w:rPr>
                <w:rFonts w:asciiTheme="minorHAnsi" w:hAnsiTheme="minorHAnsi" w:cstheme="minorHAnsi"/>
                <w:sz w:val="22"/>
                <w:szCs w:val="22"/>
              </w:rPr>
              <w:t xml:space="preserve"> szövetbetétes szűrőre kifejtett hatását nem lehet csökkenteni (pl. nyomáscsökkentő szelepek használatával).</w:t>
            </w:r>
          </w:p>
        </w:tc>
        <w:tc>
          <w:tcPr>
            <w:tcW w:w="1134" w:type="dxa"/>
            <w:vAlign w:val="center"/>
          </w:tcPr>
          <w:p w14:paraId="6703131A" w14:textId="77777777" w:rsidR="00B3006A" w:rsidRPr="00B20011" w:rsidRDefault="00B3006A" w:rsidP="00220949">
            <w:pPr>
              <w:keepNext/>
              <w:jc w:val="center"/>
              <w:rPr>
                <w:rFonts w:cstheme="minorHAnsi"/>
              </w:rPr>
            </w:pPr>
            <w:r w:rsidRPr="00B20011">
              <w:rPr>
                <w:rFonts w:cstheme="minorHAnsi"/>
              </w:rPr>
              <w:t xml:space="preserve">Igen </w:t>
            </w:r>
            <w:sdt>
              <w:sdtPr>
                <w:rPr>
                  <w:rFonts w:cstheme="minorHAnsi"/>
                </w:rPr>
                <w:alias w:val="case1"/>
                <w:tag w:val="case1"/>
                <w:id w:val="-21246370"/>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129" w:type="dxa"/>
            <w:vAlign w:val="center"/>
          </w:tcPr>
          <w:p w14:paraId="7C00B557" w14:textId="77777777" w:rsidR="00B3006A" w:rsidRPr="00B20011" w:rsidRDefault="00B3006A" w:rsidP="00220949">
            <w:pPr>
              <w:keepNext/>
              <w:jc w:val="center"/>
              <w:rPr>
                <w:rFonts w:cstheme="minorHAnsi"/>
              </w:rPr>
            </w:pPr>
            <w:r w:rsidRPr="00B20011">
              <w:rPr>
                <w:rFonts w:cstheme="minorHAnsi"/>
              </w:rPr>
              <w:t xml:space="preserve">Nem </w:t>
            </w:r>
            <w:sdt>
              <w:sdtPr>
                <w:rPr>
                  <w:rFonts w:cstheme="minorHAnsi"/>
                </w:rPr>
                <w:alias w:val="case1"/>
                <w:tag w:val="case1"/>
                <w:id w:val="1360479040"/>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B3006A" w:rsidRPr="00B20011" w14:paraId="08D74BCB" w14:textId="77777777" w:rsidTr="00220949">
        <w:trPr>
          <w:cantSplit/>
        </w:trPr>
        <w:tc>
          <w:tcPr>
            <w:tcW w:w="704" w:type="dxa"/>
            <w:vMerge/>
          </w:tcPr>
          <w:p w14:paraId="3FDB254A" w14:textId="77777777" w:rsidR="00B3006A" w:rsidRPr="00B20011" w:rsidRDefault="00B3006A" w:rsidP="005D1683">
            <w:pPr>
              <w:pStyle w:val="Norml5"/>
              <w:spacing w:before="0" w:beforeAutospacing="0" w:after="0" w:afterAutospacing="0"/>
              <w:rPr>
                <w:rFonts w:asciiTheme="minorHAnsi" w:hAnsiTheme="minorHAnsi" w:cstheme="minorHAnsi"/>
                <w:sz w:val="22"/>
                <w:szCs w:val="22"/>
              </w:rPr>
            </w:pPr>
          </w:p>
        </w:tc>
        <w:tc>
          <w:tcPr>
            <w:tcW w:w="1559" w:type="dxa"/>
            <w:vMerge/>
          </w:tcPr>
          <w:p w14:paraId="55325BA7" w14:textId="77777777" w:rsidR="00B3006A" w:rsidRPr="00B20011" w:rsidRDefault="00B3006A" w:rsidP="005D1683">
            <w:pPr>
              <w:pStyle w:val="Norml5"/>
              <w:spacing w:before="0" w:beforeAutospacing="0" w:after="0" w:afterAutospacing="0"/>
              <w:rPr>
                <w:rFonts w:asciiTheme="minorHAnsi" w:hAnsiTheme="minorHAnsi" w:cstheme="minorHAnsi"/>
                <w:sz w:val="22"/>
                <w:szCs w:val="22"/>
              </w:rPr>
            </w:pPr>
          </w:p>
        </w:tc>
        <w:tc>
          <w:tcPr>
            <w:tcW w:w="4536" w:type="dxa"/>
            <w:vMerge/>
          </w:tcPr>
          <w:p w14:paraId="07F2F25C" w14:textId="77777777" w:rsidR="00B3006A" w:rsidRPr="00B20011" w:rsidRDefault="00B3006A" w:rsidP="005D1683">
            <w:pPr>
              <w:pStyle w:val="Norml5"/>
              <w:spacing w:before="0" w:beforeAutospacing="0" w:after="0" w:afterAutospacing="0"/>
              <w:rPr>
                <w:rFonts w:asciiTheme="minorHAnsi" w:hAnsiTheme="minorHAnsi" w:cstheme="minorHAnsi"/>
                <w:sz w:val="22"/>
                <w:szCs w:val="22"/>
              </w:rPr>
            </w:pPr>
          </w:p>
        </w:tc>
        <w:tc>
          <w:tcPr>
            <w:tcW w:w="2263" w:type="dxa"/>
            <w:gridSpan w:val="2"/>
            <w:vAlign w:val="center"/>
          </w:tcPr>
          <w:p w14:paraId="0E485AFD" w14:textId="77777777" w:rsidR="00B3006A" w:rsidRPr="00B20011" w:rsidRDefault="00B3006A" w:rsidP="00220949">
            <w:pPr>
              <w:keepNext/>
              <w:jc w:val="center"/>
              <w:rPr>
                <w:rFonts w:cstheme="minorHAnsi"/>
              </w:rPr>
            </w:pPr>
            <w:r w:rsidRPr="00B20011">
              <w:rPr>
                <w:rFonts w:cstheme="minorHAnsi"/>
              </w:rPr>
              <w:t xml:space="preserve">Nem alkalmazható </w:t>
            </w:r>
            <w:sdt>
              <w:sdtPr>
                <w:rPr>
                  <w:rFonts w:cstheme="minorHAnsi"/>
                </w:rPr>
                <w:alias w:val="case1"/>
                <w:tag w:val="case1"/>
                <w:id w:val="1877341314"/>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B3006A" w:rsidRPr="00B20011" w14:paraId="07E53181" w14:textId="77777777" w:rsidTr="00220949">
        <w:trPr>
          <w:cantSplit/>
        </w:trPr>
        <w:tc>
          <w:tcPr>
            <w:tcW w:w="704" w:type="dxa"/>
          </w:tcPr>
          <w:p w14:paraId="468360D8" w14:textId="77777777" w:rsidR="00B3006A" w:rsidRPr="00B20011" w:rsidRDefault="00B3006A" w:rsidP="005D1683">
            <w:pPr>
              <w:pStyle w:val="Norml5"/>
              <w:spacing w:before="0" w:beforeAutospacing="0" w:after="0" w:afterAutospacing="0"/>
              <w:rPr>
                <w:rFonts w:asciiTheme="minorHAnsi" w:hAnsiTheme="minorHAnsi" w:cstheme="minorHAnsi"/>
                <w:sz w:val="22"/>
                <w:szCs w:val="22"/>
              </w:rPr>
            </w:pPr>
            <w:r w:rsidRPr="00B20011">
              <w:rPr>
                <w:rFonts w:asciiTheme="minorHAnsi" w:hAnsiTheme="minorHAnsi" w:cstheme="minorHAnsi"/>
                <w:sz w:val="22"/>
                <w:szCs w:val="22"/>
              </w:rPr>
              <w:t>c.</w:t>
            </w:r>
          </w:p>
        </w:tc>
        <w:tc>
          <w:tcPr>
            <w:tcW w:w="1559" w:type="dxa"/>
          </w:tcPr>
          <w:p w14:paraId="39271DDA" w14:textId="77777777" w:rsidR="00B3006A" w:rsidRPr="00B20011" w:rsidRDefault="00B3006A" w:rsidP="005D1683">
            <w:pPr>
              <w:pStyle w:val="Norml5"/>
              <w:spacing w:before="0" w:beforeAutospacing="0" w:after="0" w:afterAutospacing="0"/>
              <w:rPr>
                <w:rFonts w:asciiTheme="minorHAnsi" w:hAnsiTheme="minorHAnsi" w:cstheme="minorHAnsi"/>
                <w:sz w:val="22"/>
                <w:szCs w:val="22"/>
              </w:rPr>
            </w:pPr>
            <w:r w:rsidRPr="00B20011">
              <w:rPr>
                <w:rFonts w:asciiTheme="minorHAnsi" w:hAnsiTheme="minorHAnsi" w:cstheme="minorHAnsi"/>
                <w:sz w:val="22"/>
                <w:szCs w:val="22"/>
              </w:rPr>
              <w:t>Nedves mosás</w:t>
            </w:r>
          </w:p>
        </w:tc>
        <w:tc>
          <w:tcPr>
            <w:tcW w:w="4536" w:type="dxa"/>
          </w:tcPr>
          <w:p w14:paraId="2CB116CD" w14:textId="77777777" w:rsidR="00B3006A" w:rsidRPr="00B20011" w:rsidRDefault="00B3006A" w:rsidP="005D1683">
            <w:pPr>
              <w:pStyle w:val="Norml5"/>
              <w:spacing w:before="0" w:beforeAutospacing="0" w:after="0" w:afterAutospacing="0"/>
              <w:rPr>
                <w:rFonts w:asciiTheme="minorHAnsi" w:hAnsiTheme="minorHAnsi" w:cstheme="minorHAnsi"/>
                <w:sz w:val="22"/>
                <w:szCs w:val="22"/>
              </w:rPr>
            </w:pPr>
            <w:r w:rsidRPr="00B20011">
              <w:rPr>
                <w:rFonts w:asciiTheme="minorHAnsi" w:hAnsiTheme="minorHAnsi" w:cstheme="minorHAnsi"/>
                <w:sz w:val="22"/>
                <w:szCs w:val="22"/>
              </w:rPr>
              <w:t>Általánosan alkalmazható.</w:t>
            </w:r>
          </w:p>
        </w:tc>
        <w:tc>
          <w:tcPr>
            <w:tcW w:w="1134" w:type="dxa"/>
            <w:vAlign w:val="center"/>
          </w:tcPr>
          <w:p w14:paraId="20C491D0" w14:textId="77777777" w:rsidR="00B3006A" w:rsidRPr="00B20011" w:rsidRDefault="00B3006A" w:rsidP="00220949">
            <w:pPr>
              <w:keepNext/>
              <w:jc w:val="center"/>
              <w:rPr>
                <w:rFonts w:cstheme="minorHAnsi"/>
              </w:rPr>
            </w:pPr>
            <w:r w:rsidRPr="00B20011">
              <w:rPr>
                <w:rFonts w:cstheme="minorHAnsi"/>
              </w:rPr>
              <w:t xml:space="preserve">Igen </w:t>
            </w:r>
            <w:sdt>
              <w:sdtPr>
                <w:rPr>
                  <w:rFonts w:cstheme="minorHAnsi"/>
                </w:rPr>
                <w:alias w:val="case1"/>
                <w:tag w:val="case1"/>
                <w:id w:val="1067778789"/>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129" w:type="dxa"/>
            <w:vAlign w:val="center"/>
          </w:tcPr>
          <w:p w14:paraId="301A9C26" w14:textId="77777777" w:rsidR="00B3006A" w:rsidRPr="00B20011" w:rsidRDefault="00B3006A" w:rsidP="00220949">
            <w:pPr>
              <w:keepNext/>
              <w:jc w:val="center"/>
              <w:rPr>
                <w:rFonts w:cstheme="minorHAnsi"/>
              </w:rPr>
            </w:pPr>
            <w:r w:rsidRPr="00B20011">
              <w:rPr>
                <w:rFonts w:cstheme="minorHAnsi"/>
              </w:rPr>
              <w:t xml:space="preserve">Nem </w:t>
            </w:r>
            <w:sdt>
              <w:sdtPr>
                <w:rPr>
                  <w:rFonts w:cstheme="minorHAnsi"/>
                </w:rPr>
                <w:alias w:val="case1"/>
                <w:tag w:val="case1"/>
                <w:id w:val="1592132026"/>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B3006A" w:rsidRPr="00B20011" w14:paraId="29CB4AF9" w14:textId="77777777" w:rsidTr="00220949">
        <w:trPr>
          <w:cantSplit/>
        </w:trPr>
        <w:tc>
          <w:tcPr>
            <w:tcW w:w="704" w:type="dxa"/>
            <w:vMerge w:val="restart"/>
          </w:tcPr>
          <w:p w14:paraId="7EA8D137" w14:textId="77777777" w:rsidR="00B3006A" w:rsidRPr="00B20011" w:rsidRDefault="00B3006A" w:rsidP="005D1683">
            <w:pPr>
              <w:pStyle w:val="Norml5"/>
              <w:keepNext/>
              <w:spacing w:before="0" w:beforeAutospacing="0" w:after="0" w:afterAutospacing="0"/>
              <w:rPr>
                <w:rFonts w:asciiTheme="minorHAnsi" w:hAnsiTheme="minorHAnsi" w:cstheme="minorHAnsi"/>
                <w:sz w:val="22"/>
                <w:szCs w:val="22"/>
              </w:rPr>
            </w:pPr>
            <w:r w:rsidRPr="00B20011">
              <w:rPr>
                <w:rFonts w:asciiTheme="minorHAnsi" w:hAnsiTheme="minorHAnsi" w:cstheme="minorHAnsi"/>
                <w:sz w:val="22"/>
                <w:szCs w:val="22"/>
              </w:rPr>
              <w:t>d.</w:t>
            </w:r>
          </w:p>
        </w:tc>
        <w:tc>
          <w:tcPr>
            <w:tcW w:w="1559" w:type="dxa"/>
            <w:vMerge w:val="restart"/>
          </w:tcPr>
          <w:p w14:paraId="2D6F2364" w14:textId="77777777" w:rsidR="00B3006A" w:rsidRPr="00B20011" w:rsidRDefault="00B3006A" w:rsidP="005D1683">
            <w:pPr>
              <w:pStyle w:val="Norml5"/>
              <w:keepNext/>
              <w:spacing w:before="0" w:beforeAutospacing="0" w:after="0" w:afterAutospacing="0"/>
              <w:rPr>
                <w:rFonts w:asciiTheme="minorHAnsi" w:hAnsiTheme="minorHAnsi" w:cstheme="minorHAnsi"/>
                <w:sz w:val="22"/>
                <w:szCs w:val="22"/>
              </w:rPr>
            </w:pPr>
            <w:r w:rsidRPr="00B20011">
              <w:rPr>
                <w:rFonts w:asciiTheme="minorHAnsi" w:hAnsiTheme="minorHAnsi" w:cstheme="minorHAnsi"/>
                <w:sz w:val="22"/>
                <w:szCs w:val="22"/>
              </w:rPr>
              <w:t>Víz befecskendezése az aprítóberendezésbe</w:t>
            </w:r>
          </w:p>
        </w:tc>
        <w:tc>
          <w:tcPr>
            <w:tcW w:w="4536" w:type="dxa"/>
            <w:vMerge w:val="restart"/>
          </w:tcPr>
          <w:p w14:paraId="1BAD8946" w14:textId="77777777" w:rsidR="00B3006A" w:rsidRPr="00B20011" w:rsidRDefault="00B3006A" w:rsidP="005D1683">
            <w:pPr>
              <w:pStyle w:val="Norml5"/>
              <w:keepNext/>
              <w:spacing w:before="0" w:beforeAutospacing="0" w:after="0" w:afterAutospacing="0"/>
              <w:rPr>
                <w:rFonts w:asciiTheme="minorHAnsi" w:hAnsiTheme="minorHAnsi" w:cstheme="minorHAnsi"/>
                <w:sz w:val="22"/>
                <w:szCs w:val="22"/>
              </w:rPr>
            </w:pPr>
            <w:r w:rsidRPr="00B20011">
              <w:rPr>
                <w:rFonts w:asciiTheme="minorHAnsi" w:hAnsiTheme="minorHAnsi" w:cstheme="minorHAnsi"/>
                <w:sz w:val="22"/>
                <w:szCs w:val="22"/>
              </w:rPr>
              <w:t>Csak a helyi feltételekhez (pl. alacsony hőmérséklet, aszály) kapcsolódó korlátok között alkalmazható.</w:t>
            </w:r>
          </w:p>
        </w:tc>
        <w:tc>
          <w:tcPr>
            <w:tcW w:w="1134" w:type="dxa"/>
            <w:vAlign w:val="center"/>
          </w:tcPr>
          <w:p w14:paraId="6B780304" w14:textId="77777777" w:rsidR="00B3006A" w:rsidRPr="00B20011" w:rsidRDefault="00B3006A" w:rsidP="00220949">
            <w:pPr>
              <w:keepNext/>
              <w:jc w:val="center"/>
              <w:rPr>
                <w:rFonts w:cstheme="minorHAnsi"/>
              </w:rPr>
            </w:pPr>
            <w:r w:rsidRPr="00B20011">
              <w:rPr>
                <w:rFonts w:cstheme="minorHAnsi"/>
              </w:rPr>
              <w:t xml:space="preserve">Igen </w:t>
            </w:r>
            <w:sdt>
              <w:sdtPr>
                <w:rPr>
                  <w:rFonts w:cstheme="minorHAnsi"/>
                </w:rPr>
                <w:alias w:val="case1"/>
                <w:tag w:val="case1"/>
                <w:id w:val="-655379530"/>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129" w:type="dxa"/>
            <w:vAlign w:val="center"/>
          </w:tcPr>
          <w:p w14:paraId="7618A051" w14:textId="77777777" w:rsidR="00B3006A" w:rsidRPr="00B20011" w:rsidRDefault="00B3006A" w:rsidP="00220949">
            <w:pPr>
              <w:keepNext/>
              <w:jc w:val="center"/>
              <w:rPr>
                <w:rFonts w:cstheme="minorHAnsi"/>
              </w:rPr>
            </w:pPr>
            <w:r w:rsidRPr="00B20011">
              <w:rPr>
                <w:rFonts w:cstheme="minorHAnsi"/>
              </w:rPr>
              <w:t xml:space="preserve">Nem </w:t>
            </w:r>
            <w:sdt>
              <w:sdtPr>
                <w:rPr>
                  <w:rFonts w:cstheme="minorHAnsi"/>
                </w:rPr>
                <w:alias w:val="case1"/>
                <w:tag w:val="case1"/>
                <w:id w:val="-1152915275"/>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B3006A" w:rsidRPr="00B20011" w14:paraId="6A684167" w14:textId="77777777" w:rsidTr="00220949">
        <w:trPr>
          <w:cantSplit/>
        </w:trPr>
        <w:tc>
          <w:tcPr>
            <w:tcW w:w="704" w:type="dxa"/>
            <w:vMerge/>
            <w:tcBorders>
              <w:bottom w:val="single" w:sz="12" w:space="0" w:color="auto"/>
            </w:tcBorders>
          </w:tcPr>
          <w:p w14:paraId="7707FC8F" w14:textId="77777777" w:rsidR="00B3006A" w:rsidRPr="00B20011" w:rsidRDefault="00B3006A" w:rsidP="005D1683">
            <w:pPr>
              <w:pStyle w:val="Norml5"/>
              <w:spacing w:before="0" w:beforeAutospacing="0" w:after="0" w:afterAutospacing="0"/>
              <w:rPr>
                <w:rFonts w:asciiTheme="minorHAnsi" w:hAnsiTheme="minorHAnsi" w:cstheme="minorHAnsi"/>
                <w:sz w:val="22"/>
                <w:szCs w:val="22"/>
              </w:rPr>
            </w:pPr>
          </w:p>
        </w:tc>
        <w:tc>
          <w:tcPr>
            <w:tcW w:w="1559" w:type="dxa"/>
            <w:vMerge/>
            <w:tcBorders>
              <w:bottom w:val="single" w:sz="12" w:space="0" w:color="auto"/>
            </w:tcBorders>
          </w:tcPr>
          <w:p w14:paraId="0870EC72" w14:textId="77777777" w:rsidR="00B3006A" w:rsidRPr="00B20011" w:rsidRDefault="00B3006A" w:rsidP="005D1683">
            <w:pPr>
              <w:pStyle w:val="Norml5"/>
              <w:spacing w:before="0" w:beforeAutospacing="0" w:after="0" w:afterAutospacing="0"/>
              <w:rPr>
                <w:rFonts w:asciiTheme="minorHAnsi" w:hAnsiTheme="minorHAnsi" w:cstheme="minorHAnsi"/>
                <w:sz w:val="22"/>
                <w:szCs w:val="22"/>
              </w:rPr>
            </w:pPr>
          </w:p>
        </w:tc>
        <w:tc>
          <w:tcPr>
            <w:tcW w:w="4536" w:type="dxa"/>
            <w:vMerge/>
            <w:tcBorders>
              <w:bottom w:val="single" w:sz="12" w:space="0" w:color="auto"/>
            </w:tcBorders>
          </w:tcPr>
          <w:p w14:paraId="6F2B7381" w14:textId="77777777" w:rsidR="00B3006A" w:rsidRPr="00B20011" w:rsidRDefault="00B3006A" w:rsidP="005D1683">
            <w:pPr>
              <w:pStyle w:val="Norml5"/>
              <w:spacing w:before="0" w:beforeAutospacing="0" w:after="0" w:afterAutospacing="0"/>
              <w:rPr>
                <w:rFonts w:asciiTheme="minorHAnsi" w:hAnsiTheme="minorHAnsi" w:cstheme="minorHAnsi"/>
                <w:sz w:val="22"/>
                <w:szCs w:val="22"/>
              </w:rPr>
            </w:pPr>
          </w:p>
        </w:tc>
        <w:tc>
          <w:tcPr>
            <w:tcW w:w="2263" w:type="dxa"/>
            <w:gridSpan w:val="2"/>
            <w:tcBorders>
              <w:bottom w:val="single" w:sz="12" w:space="0" w:color="auto"/>
            </w:tcBorders>
            <w:vAlign w:val="center"/>
          </w:tcPr>
          <w:p w14:paraId="70FB0E80" w14:textId="77777777" w:rsidR="00B3006A" w:rsidRPr="00B20011" w:rsidRDefault="00B3006A" w:rsidP="00220949">
            <w:pPr>
              <w:keepNext/>
              <w:jc w:val="center"/>
              <w:rPr>
                <w:rFonts w:cstheme="minorHAnsi"/>
              </w:rPr>
            </w:pPr>
            <w:r w:rsidRPr="00B20011">
              <w:rPr>
                <w:rFonts w:cstheme="minorHAnsi"/>
              </w:rPr>
              <w:t xml:space="preserve">Nem alkalmazható </w:t>
            </w:r>
            <w:sdt>
              <w:sdtPr>
                <w:rPr>
                  <w:rFonts w:cstheme="minorHAnsi"/>
                </w:rPr>
                <w:alias w:val="case1"/>
                <w:tag w:val="case1"/>
                <w:id w:val="215177360"/>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B3006A" w:rsidRPr="00B20011" w14:paraId="23401D9F" w14:textId="77777777" w:rsidTr="00220949">
        <w:trPr>
          <w:cantSplit/>
        </w:trPr>
        <w:tc>
          <w:tcPr>
            <w:tcW w:w="6799" w:type="dxa"/>
            <w:gridSpan w:val="3"/>
            <w:tcBorders>
              <w:top w:val="single" w:sz="12" w:space="0" w:color="auto"/>
              <w:left w:val="single" w:sz="12" w:space="0" w:color="auto"/>
              <w:bottom w:val="single" w:sz="12" w:space="0" w:color="auto"/>
            </w:tcBorders>
          </w:tcPr>
          <w:p w14:paraId="3F7A2DEC" w14:textId="6B10C5C3" w:rsidR="00DD26B4" w:rsidRDefault="00B3006A" w:rsidP="005D1683">
            <w:pPr>
              <w:rPr>
                <w:rFonts w:eastAsia="Times New Roman" w:cstheme="minorHAnsi"/>
                <w:b/>
                <w:lang w:eastAsia="hu-HU"/>
              </w:rPr>
            </w:pPr>
            <w:r w:rsidRPr="00B20011">
              <w:rPr>
                <w:rFonts w:eastAsia="Times New Roman" w:cstheme="minorHAnsi"/>
                <w:b/>
                <w:lang w:eastAsia="hu-HU"/>
              </w:rPr>
              <w:t xml:space="preserve">A </w:t>
            </w:r>
            <w:r w:rsidR="00AA7B78" w:rsidRPr="00B20011">
              <w:rPr>
                <w:rFonts w:eastAsia="Times New Roman" w:cstheme="minorHAnsi"/>
                <w:b/>
                <w:lang w:eastAsia="hu-HU"/>
              </w:rPr>
              <w:t>tevékenység</w:t>
            </w:r>
            <w:r w:rsidRPr="00B20011">
              <w:rPr>
                <w:rFonts w:eastAsia="Times New Roman" w:cstheme="minorHAnsi"/>
                <w:b/>
                <w:lang w:eastAsia="hu-HU"/>
              </w:rPr>
              <w:t xml:space="preserve"> megfelel a 25. BAT-következtetésnek</w:t>
            </w:r>
            <w:r w:rsidR="00220949">
              <w:rPr>
                <w:rFonts w:eastAsia="Times New Roman" w:cstheme="minorHAnsi"/>
                <w:b/>
                <w:lang w:eastAsia="hu-HU"/>
              </w:rPr>
              <w:t>:</w:t>
            </w:r>
            <w:r w:rsidRPr="00B20011">
              <w:rPr>
                <w:rFonts w:eastAsia="Times New Roman" w:cstheme="minorHAnsi"/>
                <w:b/>
                <w:lang w:eastAsia="hu-HU"/>
              </w:rPr>
              <w:t xml:space="preserve"> </w:t>
            </w:r>
          </w:p>
          <w:p w14:paraId="3CA204D4" w14:textId="0EA4FDC2" w:rsidR="00B3006A" w:rsidRPr="00DD26B4" w:rsidRDefault="00B3006A" w:rsidP="005D1683">
            <w:pPr>
              <w:rPr>
                <w:rFonts w:cstheme="minorHAnsi"/>
              </w:rPr>
            </w:pPr>
            <w:r w:rsidRPr="00DD26B4">
              <w:rPr>
                <w:rFonts w:eastAsia="Times New Roman" w:cstheme="minorHAnsi"/>
                <w:lang w:eastAsia="hu-HU"/>
              </w:rPr>
              <w:t>(</w:t>
            </w:r>
            <w:r w:rsidR="00DD26B4" w:rsidRPr="00DD26B4">
              <w:rPr>
                <w:rFonts w:eastAsia="Times New Roman" w:cstheme="minorHAnsi"/>
                <w:lang w:eastAsia="hu-HU"/>
              </w:rPr>
              <w:t>megfelel, amennyiben</w:t>
            </w:r>
            <w:r w:rsidRPr="00DD26B4">
              <w:rPr>
                <w:rFonts w:eastAsia="Times New Roman" w:cstheme="minorHAnsi"/>
                <w:lang w:eastAsia="hu-HU"/>
              </w:rPr>
              <w:t xml:space="preserve"> a 14</w:t>
            </w:r>
            <w:r w:rsidR="00901A72" w:rsidRPr="00DD26B4">
              <w:rPr>
                <w:rFonts w:eastAsia="Times New Roman" w:cstheme="minorHAnsi"/>
                <w:lang w:eastAsia="hu-HU"/>
              </w:rPr>
              <w:t> </w:t>
            </w:r>
            <w:r w:rsidRPr="00DD26B4">
              <w:rPr>
                <w:rFonts w:eastAsia="Times New Roman" w:cstheme="minorHAnsi"/>
                <w:lang w:eastAsia="hu-HU"/>
              </w:rPr>
              <w:t>d. BAT-ra adott válasz „Igen” és további legalább egy válasz „Igen”</w:t>
            </w:r>
            <w:r w:rsidR="00CA3959" w:rsidRPr="00DD26B4">
              <w:rPr>
                <w:rFonts w:eastAsia="Times New Roman" w:cstheme="minorHAnsi"/>
                <w:lang w:eastAsia="hu-HU"/>
              </w:rPr>
              <w:t>,</w:t>
            </w:r>
            <w:r w:rsidR="008C17ED" w:rsidRPr="00DD26B4">
              <w:rPr>
                <w:rFonts w:eastAsia="Times New Roman" w:cstheme="minorHAnsi"/>
                <w:lang w:eastAsia="hu-HU"/>
              </w:rPr>
              <w:t xml:space="preserve"> </w:t>
            </w:r>
            <w:r w:rsidR="00CA3959" w:rsidRPr="00DD26B4">
              <w:rPr>
                <w:rFonts w:eastAsia="Times New Roman" w:cstheme="minorHAnsi"/>
                <w:lang w:eastAsia="hu-HU"/>
              </w:rPr>
              <w:t>vagy a BAT-következtetés nem alkalmazható</w:t>
            </w:r>
            <w:r w:rsidRPr="00DD26B4">
              <w:rPr>
                <w:rFonts w:eastAsia="Times New Roman" w:cstheme="minorHAnsi"/>
                <w:lang w:eastAsia="hu-HU"/>
              </w:rPr>
              <w:t>)</w:t>
            </w:r>
          </w:p>
        </w:tc>
        <w:tc>
          <w:tcPr>
            <w:tcW w:w="1134" w:type="dxa"/>
            <w:tcBorders>
              <w:top w:val="single" w:sz="12" w:space="0" w:color="auto"/>
              <w:bottom w:val="single" w:sz="12" w:space="0" w:color="auto"/>
            </w:tcBorders>
            <w:shd w:val="clear" w:color="auto" w:fill="E2EFD9" w:themeFill="accent6" w:themeFillTint="33"/>
            <w:vAlign w:val="center"/>
          </w:tcPr>
          <w:p w14:paraId="2EA00EE3" w14:textId="77777777" w:rsidR="00B3006A" w:rsidRPr="00DD26B4" w:rsidRDefault="00B3006A" w:rsidP="00220949">
            <w:pPr>
              <w:jc w:val="center"/>
              <w:rPr>
                <w:rFonts w:cstheme="minorHAnsi"/>
                <w:b/>
                <w:color w:val="000000" w:themeColor="text1"/>
              </w:rPr>
            </w:pPr>
            <w:r w:rsidRPr="00DD26B4">
              <w:rPr>
                <w:rFonts w:cstheme="minorHAnsi"/>
                <w:b/>
                <w:color w:val="000000" w:themeColor="text1"/>
              </w:rPr>
              <w:t xml:space="preserve">Igen </w:t>
            </w:r>
            <w:sdt>
              <w:sdtPr>
                <w:rPr>
                  <w:rFonts w:cstheme="minorHAnsi"/>
                  <w:b/>
                  <w:color w:val="000000" w:themeColor="text1"/>
                </w:rPr>
                <w:alias w:val="case1"/>
                <w:tag w:val="case1"/>
                <w:id w:val="-1559152907"/>
                <w14:checkbox>
                  <w14:checked w14:val="0"/>
                  <w14:checkedState w14:val="2612" w14:font="MS Gothic"/>
                  <w14:uncheckedState w14:val="2610" w14:font="MS Gothic"/>
                </w14:checkbox>
              </w:sdtPr>
              <w:sdtContent>
                <w:r w:rsidRPr="00DD26B4">
                  <w:rPr>
                    <w:rFonts w:ascii="Segoe UI Symbol" w:eastAsia="MS Gothic" w:hAnsi="Segoe UI Symbol" w:cs="Segoe UI Symbol"/>
                    <w:b/>
                    <w:color w:val="000000" w:themeColor="text1"/>
                  </w:rPr>
                  <w:t>☐</w:t>
                </w:r>
              </w:sdtContent>
            </w:sdt>
          </w:p>
        </w:tc>
        <w:tc>
          <w:tcPr>
            <w:tcW w:w="1129" w:type="dxa"/>
            <w:tcBorders>
              <w:top w:val="single" w:sz="12" w:space="0" w:color="auto"/>
              <w:bottom w:val="single" w:sz="12" w:space="0" w:color="auto"/>
              <w:right w:val="single" w:sz="12" w:space="0" w:color="auto"/>
            </w:tcBorders>
            <w:shd w:val="clear" w:color="auto" w:fill="F7CAAC" w:themeFill="accent2" w:themeFillTint="66"/>
            <w:vAlign w:val="center"/>
          </w:tcPr>
          <w:p w14:paraId="4D67D416" w14:textId="77777777" w:rsidR="00B3006A" w:rsidRPr="00DD26B4" w:rsidRDefault="00B3006A" w:rsidP="00220949">
            <w:pPr>
              <w:jc w:val="center"/>
              <w:rPr>
                <w:rFonts w:cstheme="minorHAnsi"/>
                <w:b/>
                <w:color w:val="000000" w:themeColor="text1"/>
              </w:rPr>
            </w:pPr>
            <w:r w:rsidRPr="00DD26B4">
              <w:rPr>
                <w:rFonts w:cstheme="minorHAnsi"/>
                <w:b/>
                <w:color w:val="000000" w:themeColor="text1"/>
              </w:rPr>
              <w:t xml:space="preserve">Nem </w:t>
            </w:r>
            <w:sdt>
              <w:sdtPr>
                <w:rPr>
                  <w:rFonts w:cstheme="minorHAnsi"/>
                  <w:b/>
                  <w:color w:val="000000" w:themeColor="text1"/>
                </w:rPr>
                <w:alias w:val="case1"/>
                <w:tag w:val="case1"/>
                <w:id w:val="-1530951085"/>
                <w14:checkbox>
                  <w14:checked w14:val="0"/>
                  <w14:checkedState w14:val="2612" w14:font="MS Gothic"/>
                  <w14:uncheckedState w14:val="2610" w14:font="MS Gothic"/>
                </w14:checkbox>
              </w:sdtPr>
              <w:sdtContent>
                <w:r w:rsidRPr="00DD26B4">
                  <w:rPr>
                    <w:rFonts w:ascii="Segoe UI Symbol" w:eastAsia="MS Gothic" w:hAnsi="Segoe UI Symbol" w:cs="Segoe UI Symbol"/>
                    <w:b/>
                    <w:color w:val="000000" w:themeColor="text1"/>
                  </w:rPr>
                  <w:t>☐</w:t>
                </w:r>
              </w:sdtContent>
            </w:sdt>
          </w:p>
        </w:tc>
      </w:tr>
    </w:tbl>
    <w:p w14:paraId="6DBD1721" w14:textId="77777777" w:rsidR="002E4A3E" w:rsidRPr="00B20011" w:rsidRDefault="002E4A3E" w:rsidP="005D1683">
      <w:pPr>
        <w:shd w:val="clear" w:color="auto" w:fill="FFFFFF"/>
        <w:spacing w:after="0" w:line="240" w:lineRule="auto"/>
        <w:jc w:val="both"/>
        <w:rPr>
          <w:rFonts w:eastAsia="Times New Roman" w:cstheme="minorHAnsi"/>
          <w:lang w:eastAsia="hu-HU"/>
        </w:rPr>
      </w:pPr>
    </w:p>
    <w:p w14:paraId="0A2D39F0" w14:textId="26DA5674" w:rsidR="001904CC" w:rsidRPr="00B20011" w:rsidRDefault="001904CC" w:rsidP="00A35665">
      <w:pPr>
        <w:pStyle w:val="Georgia12"/>
      </w:pPr>
      <w:r w:rsidRPr="004D670E">
        <w:t xml:space="preserve">A vonatkozó BAT-AEL értékeket az Útmutató </w:t>
      </w:r>
      <w:r w:rsidR="004D670E" w:rsidRPr="004D670E">
        <w:t>5.2.1.1.</w:t>
      </w:r>
      <w:r w:rsidRPr="004D670E">
        <w:t xml:space="preserve"> fejezete tartalmazza.</w:t>
      </w:r>
    </w:p>
    <w:p w14:paraId="3CBEA1CF" w14:textId="77777777" w:rsidR="006200B6" w:rsidRPr="00B20011" w:rsidRDefault="006200B6" w:rsidP="006200B6">
      <w:pPr>
        <w:spacing w:after="0" w:line="240" w:lineRule="auto"/>
        <w:rPr>
          <w:rFonts w:cstheme="minorHAnsi"/>
        </w:rPr>
      </w:pPr>
    </w:p>
    <w:tbl>
      <w:tblPr>
        <w:tblStyle w:val="Rcsostblzat"/>
        <w:tblW w:w="0" w:type="auto"/>
        <w:tblLook w:val="04A0" w:firstRow="1" w:lastRow="0" w:firstColumn="1" w:lastColumn="0" w:noHBand="0" w:noVBand="1"/>
      </w:tblPr>
      <w:tblGrid>
        <w:gridCol w:w="9042"/>
      </w:tblGrid>
      <w:tr w:rsidR="006200B6" w:rsidRPr="008E639A" w14:paraId="0A0C4409"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auto"/>
            <w:vAlign w:val="center"/>
          </w:tcPr>
          <w:p w14:paraId="78525824" w14:textId="77777777" w:rsidR="006200B6" w:rsidRPr="008E639A" w:rsidRDefault="006200B6" w:rsidP="006200B6">
            <w:pPr>
              <w:rPr>
                <w:rFonts w:cstheme="minorHAnsi"/>
              </w:rPr>
            </w:pPr>
            <w:r w:rsidRPr="008E639A">
              <w:rPr>
                <w:rFonts w:cstheme="minorHAnsi"/>
              </w:rPr>
              <w:t>Indoklás, hivatkozások, megjegyzések (ha szükséges):</w:t>
            </w:r>
          </w:p>
        </w:tc>
      </w:tr>
      <w:tr w:rsidR="006200B6" w:rsidRPr="008E639A" w14:paraId="78BA8D74" w14:textId="77777777" w:rsidTr="006200B6">
        <w:trPr>
          <w:trHeight w:val="397"/>
        </w:trPr>
        <w:tc>
          <w:tcPr>
            <w:tcW w:w="9042" w:type="dxa"/>
            <w:tcBorders>
              <w:top w:val="single" w:sz="12" w:space="0" w:color="auto"/>
              <w:bottom w:val="single" w:sz="12" w:space="0" w:color="auto"/>
            </w:tcBorders>
            <w:vAlign w:val="center"/>
          </w:tcPr>
          <w:p w14:paraId="139AB090" w14:textId="77777777" w:rsidR="006200B6" w:rsidRDefault="006200B6" w:rsidP="006200B6">
            <w:pPr>
              <w:rPr>
                <w:rFonts w:cstheme="minorHAnsi"/>
              </w:rPr>
            </w:pPr>
          </w:p>
          <w:p w14:paraId="30744CFF" w14:textId="77777777" w:rsidR="006200B6" w:rsidRPr="008E639A" w:rsidRDefault="006200B6" w:rsidP="006200B6">
            <w:pPr>
              <w:rPr>
                <w:rFonts w:cstheme="minorHAnsi"/>
              </w:rPr>
            </w:pPr>
          </w:p>
        </w:tc>
      </w:tr>
      <w:tr w:rsidR="006200B6" w:rsidRPr="008E639A" w14:paraId="2CE2CBEE"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F7CAAC" w:themeFill="accent2" w:themeFillTint="66"/>
            <w:vAlign w:val="center"/>
          </w:tcPr>
          <w:p w14:paraId="27D18B89" w14:textId="77777777" w:rsidR="006200B6" w:rsidRDefault="006200B6" w:rsidP="006200B6">
            <w:pPr>
              <w:rPr>
                <w:rFonts w:cstheme="minorHAnsi"/>
              </w:rPr>
            </w:pPr>
            <w:r w:rsidRPr="008E639A">
              <w:rPr>
                <w:rFonts w:cstheme="minorHAnsi"/>
              </w:rPr>
              <w:t>Ha a tevékenység nem felel meg a BAT következtetésnek, a tervezett intézkedések:</w:t>
            </w:r>
          </w:p>
        </w:tc>
      </w:tr>
      <w:tr w:rsidR="006200B6" w:rsidRPr="008E639A" w14:paraId="586306AF" w14:textId="77777777" w:rsidTr="006200B6">
        <w:trPr>
          <w:trHeight w:val="397"/>
        </w:trPr>
        <w:tc>
          <w:tcPr>
            <w:tcW w:w="9042" w:type="dxa"/>
            <w:tcBorders>
              <w:top w:val="single" w:sz="12" w:space="0" w:color="auto"/>
            </w:tcBorders>
            <w:vAlign w:val="center"/>
          </w:tcPr>
          <w:p w14:paraId="13B6360A" w14:textId="77777777" w:rsidR="006200B6" w:rsidRDefault="006200B6" w:rsidP="006200B6">
            <w:pPr>
              <w:rPr>
                <w:rFonts w:cstheme="minorHAnsi"/>
              </w:rPr>
            </w:pPr>
          </w:p>
          <w:p w14:paraId="5043E989" w14:textId="77777777" w:rsidR="006200B6" w:rsidRDefault="006200B6" w:rsidP="006200B6">
            <w:pPr>
              <w:rPr>
                <w:rFonts w:cstheme="minorHAnsi"/>
              </w:rPr>
            </w:pPr>
          </w:p>
        </w:tc>
      </w:tr>
    </w:tbl>
    <w:p w14:paraId="20640026" w14:textId="017AFAA5" w:rsidR="003A75D4" w:rsidRDefault="003A75D4">
      <w:pPr>
        <w:rPr>
          <w:rFonts w:cstheme="minorHAnsi"/>
        </w:rPr>
      </w:pPr>
      <w:r>
        <w:rPr>
          <w:rFonts w:cstheme="minorHAnsi"/>
        </w:rPr>
        <w:br w:type="page"/>
      </w:r>
    </w:p>
    <w:p w14:paraId="3766887F" w14:textId="718D35AB" w:rsidR="00531FD5" w:rsidRPr="00B20011" w:rsidRDefault="00006248" w:rsidP="005D1683">
      <w:pPr>
        <w:pStyle w:val="Cmsor1"/>
      </w:pPr>
      <w:bookmarkStart w:id="30" w:name="_Toc94859149"/>
      <w:r w:rsidRPr="00B20011">
        <w:t xml:space="preserve">BAT 26. </w:t>
      </w:r>
      <w:r w:rsidR="00531FD5" w:rsidRPr="00B20011">
        <w:t>Átfogó környezeti teljesítmény</w:t>
      </w:r>
      <w:r w:rsidR="00E60AF7" w:rsidRPr="00B20011">
        <w:t xml:space="preserve"> (fémhulladék aprítóberendezésekkel történő mechanikai kezelése)</w:t>
      </w:r>
      <w:bookmarkEnd w:id="30"/>
    </w:p>
    <w:p w14:paraId="738F500B" w14:textId="77777777" w:rsidR="00006248" w:rsidRPr="00B20011" w:rsidRDefault="00006248" w:rsidP="00A35665">
      <w:pPr>
        <w:pStyle w:val="Georgia12"/>
      </w:pPr>
      <w:r w:rsidRPr="00B20011">
        <w:t>Az átfogó környezeti teljesítmény javítása, valamint a balesetekből és váratlan eseményekből származó kibocsátások megelőzése érdekében alkalmazható BAT a 14 g. BAT alkalmazása és az alábbi technikák végrehajtása:</w:t>
      </w:r>
    </w:p>
    <w:p w14:paraId="5BFEA304" w14:textId="77777777" w:rsidR="00531FD5" w:rsidRPr="00B20011" w:rsidRDefault="00531FD5" w:rsidP="00901A72">
      <w:pPr>
        <w:spacing w:after="0" w:line="240" w:lineRule="auto"/>
        <w:jc w:val="both"/>
        <w:rPr>
          <w:rFonts w:eastAsia="Times New Roman" w:cstheme="minorHAnsi"/>
          <w:lang w:eastAsia="hu-HU"/>
        </w:rPr>
      </w:pPr>
    </w:p>
    <w:tbl>
      <w:tblPr>
        <w:tblStyle w:val="Rcsostblzat"/>
        <w:tblW w:w="0" w:type="auto"/>
        <w:tblCellMar>
          <w:top w:w="113" w:type="dxa"/>
          <w:bottom w:w="113" w:type="dxa"/>
        </w:tblCellMar>
        <w:tblLook w:val="04A0" w:firstRow="1" w:lastRow="0" w:firstColumn="1" w:lastColumn="0" w:noHBand="0" w:noVBand="1"/>
      </w:tblPr>
      <w:tblGrid>
        <w:gridCol w:w="704"/>
        <w:gridCol w:w="6079"/>
        <w:gridCol w:w="1132"/>
        <w:gridCol w:w="1127"/>
      </w:tblGrid>
      <w:tr w:rsidR="009D7685" w:rsidRPr="00B20011" w14:paraId="1A0D87B8" w14:textId="77777777" w:rsidTr="00F851FF">
        <w:trPr>
          <w:cantSplit/>
        </w:trPr>
        <w:tc>
          <w:tcPr>
            <w:tcW w:w="6799" w:type="dxa"/>
            <w:gridSpan w:val="2"/>
            <w:tcBorders>
              <w:top w:val="single" w:sz="12" w:space="0" w:color="auto"/>
              <w:left w:val="single" w:sz="12" w:space="0" w:color="auto"/>
              <w:bottom w:val="single" w:sz="12" w:space="0" w:color="auto"/>
            </w:tcBorders>
          </w:tcPr>
          <w:p w14:paraId="50577DD7" w14:textId="77777777" w:rsidR="009D7685" w:rsidRPr="00B20011" w:rsidRDefault="009D7685" w:rsidP="004D670E">
            <w:pPr>
              <w:rPr>
                <w:rFonts w:eastAsia="Times New Roman" w:cstheme="minorHAnsi"/>
                <w:b/>
                <w:lang w:eastAsia="hu-HU"/>
              </w:rPr>
            </w:pPr>
            <w:r w:rsidRPr="00B20011">
              <w:rPr>
                <w:rFonts w:eastAsia="Times New Roman" w:cstheme="minorHAnsi"/>
                <w:b/>
                <w:lang w:eastAsia="hu-HU"/>
              </w:rPr>
              <w:t>A 26. BAT csak fémhulladék aprítóberendezésekkel történő mechanikai kezelésére alkalmazandó, amennyiben azt nem egészítik ki biológiai kezeléssel.</w:t>
            </w:r>
          </w:p>
        </w:tc>
        <w:tc>
          <w:tcPr>
            <w:tcW w:w="2263" w:type="dxa"/>
            <w:gridSpan w:val="2"/>
            <w:tcBorders>
              <w:top w:val="single" w:sz="12" w:space="0" w:color="auto"/>
              <w:bottom w:val="single" w:sz="12" w:space="0" w:color="auto"/>
              <w:right w:val="single" w:sz="12" w:space="0" w:color="auto"/>
            </w:tcBorders>
          </w:tcPr>
          <w:p w14:paraId="47837ADF" w14:textId="77777777" w:rsidR="009D7685" w:rsidRPr="00B20011" w:rsidRDefault="009D7685" w:rsidP="004D670E">
            <w:pPr>
              <w:rPr>
                <w:rFonts w:eastAsia="Times New Roman" w:cstheme="minorHAnsi"/>
                <w:b/>
                <w:bCs/>
                <w:lang w:eastAsia="hu-HU"/>
              </w:rPr>
            </w:pPr>
            <w:r w:rsidRPr="00B20011">
              <w:rPr>
                <w:rFonts w:cstheme="minorHAnsi"/>
                <w:b/>
              </w:rPr>
              <w:t xml:space="preserve">A BAT-következtetés nem alkalmazható </w:t>
            </w:r>
            <w:sdt>
              <w:sdtPr>
                <w:rPr>
                  <w:rFonts w:cstheme="minorHAnsi"/>
                  <w:b/>
                </w:rPr>
                <w:alias w:val="case1"/>
                <w:tag w:val="case1"/>
                <w:id w:val="-556462911"/>
                <w14:checkbox>
                  <w14:checked w14:val="0"/>
                  <w14:checkedState w14:val="2612" w14:font="MS Gothic"/>
                  <w14:uncheckedState w14:val="2610" w14:font="MS Gothic"/>
                </w14:checkbox>
              </w:sdtPr>
              <w:sdtContent>
                <w:r w:rsidRPr="00B20011">
                  <w:rPr>
                    <w:rFonts w:ascii="Segoe UI Symbol" w:eastAsia="MS Gothic" w:hAnsi="Segoe UI Symbol" w:cs="Segoe UI Symbol"/>
                    <w:b/>
                  </w:rPr>
                  <w:t>☐</w:t>
                </w:r>
              </w:sdtContent>
            </w:sdt>
          </w:p>
        </w:tc>
      </w:tr>
      <w:tr w:rsidR="00531FD5" w:rsidRPr="00B20011" w14:paraId="527DD894" w14:textId="77777777" w:rsidTr="00F851FF">
        <w:trPr>
          <w:cantSplit/>
        </w:trPr>
        <w:tc>
          <w:tcPr>
            <w:tcW w:w="6799" w:type="dxa"/>
            <w:gridSpan w:val="2"/>
            <w:tcBorders>
              <w:top w:val="single" w:sz="12" w:space="0" w:color="auto"/>
              <w:left w:val="single" w:sz="12" w:space="0" w:color="auto"/>
              <w:bottom w:val="single" w:sz="12" w:space="0" w:color="auto"/>
              <w:right w:val="single" w:sz="12" w:space="0" w:color="auto"/>
            </w:tcBorders>
            <w:shd w:val="clear" w:color="auto" w:fill="DBD3C5"/>
            <w:vAlign w:val="center"/>
          </w:tcPr>
          <w:p w14:paraId="52C0B561" w14:textId="0B0E939C" w:rsidR="00531FD5" w:rsidRPr="00B20011" w:rsidRDefault="009D7685" w:rsidP="00F851FF">
            <w:pPr>
              <w:jc w:val="center"/>
              <w:rPr>
                <w:rFonts w:eastAsia="Times New Roman" w:cstheme="minorHAnsi"/>
                <w:lang w:eastAsia="hu-HU"/>
              </w:rPr>
            </w:pPr>
            <w:r w:rsidRPr="00B20011">
              <w:rPr>
                <w:rFonts w:eastAsia="Times New Roman" w:cstheme="minorHAnsi"/>
                <w:b/>
                <w:bCs/>
                <w:color w:val="000000"/>
                <w:lang w:eastAsia="hu-HU"/>
              </w:rPr>
              <w:t>Technika</w:t>
            </w:r>
          </w:p>
        </w:tc>
        <w:tc>
          <w:tcPr>
            <w:tcW w:w="2263" w:type="dxa"/>
            <w:gridSpan w:val="2"/>
            <w:tcBorders>
              <w:top w:val="single" w:sz="12" w:space="0" w:color="auto"/>
              <w:left w:val="single" w:sz="12" w:space="0" w:color="auto"/>
              <w:bottom w:val="single" w:sz="12" w:space="0" w:color="auto"/>
              <w:right w:val="single" w:sz="12" w:space="0" w:color="auto"/>
            </w:tcBorders>
            <w:shd w:val="clear" w:color="auto" w:fill="DBD3C5"/>
            <w:vAlign w:val="center"/>
          </w:tcPr>
          <w:p w14:paraId="45FB3DC7" w14:textId="77777777" w:rsidR="00531FD5" w:rsidRPr="00B20011" w:rsidRDefault="00531FD5" w:rsidP="00F851FF">
            <w:pPr>
              <w:jc w:val="center"/>
              <w:rPr>
                <w:rFonts w:eastAsia="Times New Roman" w:cstheme="minorHAnsi"/>
                <w:lang w:eastAsia="hu-HU"/>
              </w:rPr>
            </w:pPr>
            <w:r w:rsidRPr="00B20011">
              <w:rPr>
                <w:rFonts w:eastAsia="Times New Roman" w:cstheme="minorHAnsi"/>
                <w:b/>
                <w:bCs/>
                <w:lang w:eastAsia="hu-HU"/>
              </w:rPr>
              <w:t>Az alkalmazott technika</w:t>
            </w:r>
          </w:p>
        </w:tc>
      </w:tr>
      <w:tr w:rsidR="004E4D07" w:rsidRPr="00B20011" w14:paraId="715F6ED0" w14:textId="77777777" w:rsidTr="00220949">
        <w:trPr>
          <w:cantSplit/>
        </w:trPr>
        <w:tc>
          <w:tcPr>
            <w:tcW w:w="704" w:type="dxa"/>
            <w:tcBorders>
              <w:top w:val="single" w:sz="12" w:space="0" w:color="auto"/>
            </w:tcBorders>
          </w:tcPr>
          <w:p w14:paraId="2FF6B06F" w14:textId="77777777" w:rsidR="004E4D07" w:rsidRPr="00B20011" w:rsidRDefault="004E4D07" w:rsidP="005D1683">
            <w:pPr>
              <w:rPr>
                <w:rFonts w:eastAsia="Times New Roman" w:cstheme="minorHAnsi"/>
                <w:lang w:eastAsia="hu-HU"/>
              </w:rPr>
            </w:pPr>
            <w:r w:rsidRPr="00B20011">
              <w:rPr>
                <w:rFonts w:eastAsia="Times New Roman" w:cstheme="minorHAnsi"/>
                <w:lang w:eastAsia="hu-HU"/>
              </w:rPr>
              <w:t>14</w:t>
            </w:r>
            <w:r w:rsidR="00901A72" w:rsidRPr="00B20011">
              <w:rPr>
                <w:rFonts w:eastAsia="Times New Roman" w:cstheme="minorHAnsi"/>
                <w:lang w:eastAsia="hu-HU"/>
              </w:rPr>
              <w:t> </w:t>
            </w:r>
            <w:r w:rsidRPr="00B20011">
              <w:rPr>
                <w:rFonts w:eastAsia="Times New Roman" w:cstheme="minorHAnsi"/>
                <w:lang w:eastAsia="hu-HU"/>
              </w:rPr>
              <w:t>g BAT</w:t>
            </w:r>
          </w:p>
        </w:tc>
        <w:tc>
          <w:tcPr>
            <w:tcW w:w="6095" w:type="dxa"/>
            <w:tcBorders>
              <w:top w:val="single" w:sz="12" w:space="0" w:color="auto"/>
            </w:tcBorders>
          </w:tcPr>
          <w:p w14:paraId="25DB50F7" w14:textId="77777777" w:rsidR="004E4D07" w:rsidRPr="00B20011" w:rsidRDefault="004E4D07" w:rsidP="005D1683">
            <w:pPr>
              <w:rPr>
                <w:rFonts w:eastAsia="Times New Roman" w:cstheme="minorHAnsi"/>
                <w:lang w:eastAsia="hu-HU"/>
              </w:rPr>
            </w:pPr>
            <w:r w:rsidRPr="00B20011">
              <w:rPr>
                <w:rFonts w:cstheme="minorHAnsi"/>
              </w:rPr>
              <w:t>Hulladékkezelő és -tároló területek tisztítása</w:t>
            </w:r>
          </w:p>
        </w:tc>
        <w:tc>
          <w:tcPr>
            <w:tcW w:w="1134" w:type="dxa"/>
            <w:tcBorders>
              <w:top w:val="single" w:sz="12" w:space="0" w:color="auto"/>
            </w:tcBorders>
            <w:vAlign w:val="center"/>
          </w:tcPr>
          <w:p w14:paraId="69BDE7DF" w14:textId="77777777" w:rsidR="004E4D07" w:rsidRPr="00B20011" w:rsidRDefault="004E4D07" w:rsidP="00220949">
            <w:pPr>
              <w:keepNext/>
              <w:jc w:val="center"/>
              <w:rPr>
                <w:rFonts w:cstheme="minorHAnsi"/>
              </w:rPr>
            </w:pPr>
            <w:r w:rsidRPr="00B20011">
              <w:rPr>
                <w:rFonts w:cstheme="minorHAnsi"/>
              </w:rPr>
              <w:t xml:space="preserve">Igen </w:t>
            </w:r>
            <w:sdt>
              <w:sdtPr>
                <w:rPr>
                  <w:rFonts w:cstheme="minorHAnsi"/>
                </w:rPr>
                <w:alias w:val="case1"/>
                <w:tag w:val="case1"/>
                <w:id w:val="-1738464860"/>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129" w:type="dxa"/>
            <w:tcBorders>
              <w:top w:val="single" w:sz="12" w:space="0" w:color="auto"/>
            </w:tcBorders>
            <w:vAlign w:val="center"/>
          </w:tcPr>
          <w:p w14:paraId="3575558A" w14:textId="77777777" w:rsidR="004E4D07" w:rsidRPr="00B20011" w:rsidRDefault="004E4D07" w:rsidP="00220949">
            <w:pPr>
              <w:keepNext/>
              <w:jc w:val="center"/>
              <w:rPr>
                <w:rFonts w:cstheme="minorHAnsi"/>
              </w:rPr>
            </w:pPr>
            <w:r w:rsidRPr="00B20011">
              <w:rPr>
                <w:rFonts w:cstheme="minorHAnsi"/>
              </w:rPr>
              <w:t xml:space="preserve">Nem </w:t>
            </w:r>
            <w:sdt>
              <w:sdtPr>
                <w:rPr>
                  <w:rFonts w:cstheme="minorHAnsi"/>
                </w:rPr>
                <w:alias w:val="case1"/>
                <w:tag w:val="case1"/>
                <w:id w:val="-716430941"/>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4E4D07" w:rsidRPr="00B20011" w14:paraId="7373CC1D" w14:textId="77777777" w:rsidTr="00220949">
        <w:trPr>
          <w:cantSplit/>
        </w:trPr>
        <w:tc>
          <w:tcPr>
            <w:tcW w:w="704" w:type="dxa"/>
          </w:tcPr>
          <w:p w14:paraId="752B200A" w14:textId="77777777" w:rsidR="004E4D07" w:rsidRPr="00B20011" w:rsidRDefault="004E4D07" w:rsidP="005D1683">
            <w:pPr>
              <w:rPr>
                <w:rFonts w:eastAsia="Times New Roman" w:cstheme="minorHAnsi"/>
                <w:lang w:eastAsia="hu-HU"/>
              </w:rPr>
            </w:pPr>
            <w:r w:rsidRPr="00B20011">
              <w:rPr>
                <w:rFonts w:eastAsia="Times New Roman" w:cstheme="minorHAnsi"/>
                <w:lang w:eastAsia="hu-HU"/>
              </w:rPr>
              <w:t>a.</w:t>
            </w:r>
          </w:p>
        </w:tc>
        <w:tc>
          <w:tcPr>
            <w:tcW w:w="6095" w:type="dxa"/>
          </w:tcPr>
          <w:p w14:paraId="127910DA" w14:textId="77777777" w:rsidR="004E4D07" w:rsidRPr="00B20011" w:rsidRDefault="004E4D07" w:rsidP="005D1683">
            <w:pPr>
              <w:rPr>
                <w:rFonts w:eastAsia="Times New Roman" w:cstheme="minorHAnsi"/>
                <w:lang w:eastAsia="hu-HU"/>
              </w:rPr>
            </w:pPr>
            <w:r w:rsidRPr="00B20011">
              <w:rPr>
                <w:rFonts w:eastAsia="Times New Roman" w:cstheme="minorHAnsi"/>
                <w:lang w:eastAsia="hu-HU"/>
              </w:rPr>
              <w:t>a bálázott hulladék aprítás előtti részletes átvizsgálásának végrehajtása</w:t>
            </w:r>
          </w:p>
        </w:tc>
        <w:tc>
          <w:tcPr>
            <w:tcW w:w="1134" w:type="dxa"/>
            <w:vAlign w:val="center"/>
          </w:tcPr>
          <w:p w14:paraId="4988405B" w14:textId="77777777" w:rsidR="004E4D07" w:rsidRPr="00B20011" w:rsidRDefault="004E4D07" w:rsidP="00220949">
            <w:pPr>
              <w:keepNext/>
              <w:jc w:val="center"/>
              <w:rPr>
                <w:rFonts w:cstheme="minorHAnsi"/>
              </w:rPr>
            </w:pPr>
            <w:r w:rsidRPr="00B20011">
              <w:rPr>
                <w:rFonts w:cstheme="minorHAnsi"/>
              </w:rPr>
              <w:t xml:space="preserve">Igen </w:t>
            </w:r>
            <w:sdt>
              <w:sdtPr>
                <w:rPr>
                  <w:rFonts w:cstheme="minorHAnsi"/>
                </w:rPr>
                <w:alias w:val="case1"/>
                <w:tag w:val="case1"/>
                <w:id w:val="1016279566"/>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129" w:type="dxa"/>
            <w:vAlign w:val="center"/>
          </w:tcPr>
          <w:p w14:paraId="0B19AFA4" w14:textId="77777777" w:rsidR="004E4D07" w:rsidRPr="00B20011" w:rsidRDefault="004E4D07" w:rsidP="00220949">
            <w:pPr>
              <w:keepNext/>
              <w:jc w:val="center"/>
              <w:rPr>
                <w:rFonts w:cstheme="minorHAnsi"/>
              </w:rPr>
            </w:pPr>
            <w:r w:rsidRPr="00B20011">
              <w:rPr>
                <w:rFonts w:cstheme="minorHAnsi"/>
              </w:rPr>
              <w:t xml:space="preserve">Nem </w:t>
            </w:r>
            <w:sdt>
              <w:sdtPr>
                <w:rPr>
                  <w:rFonts w:cstheme="minorHAnsi"/>
                </w:rPr>
                <w:alias w:val="case1"/>
                <w:tag w:val="case1"/>
                <w:id w:val="-2125539161"/>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4E4D07" w:rsidRPr="00B20011" w14:paraId="7CF67F5D" w14:textId="77777777" w:rsidTr="00220949">
        <w:trPr>
          <w:cantSplit/>
        </w:trPr>
        <w:tc>
          <w:tcPr>
            <w:tcW w:w="704" w:type="dxa"/>
          </w:tcPr>
          <w:p w14:paraId="3C6A74D0" w14:textId="77777777" w:rsidR="004E4D07" w:rsidRPr="00B20011" w:rsidRDefault="004E4D07" w:rsidP="005D1683">
            <w:pPr>
              <w:rPr>
                <w:rFonts w:eastAsia="Times New Roman" w:cstheme="minorHAnsi"/>
                <w:lang w:eastAsia="hu-HU"/>
              </w:rPr>
            </w:pPr>
            <w:r w:rsidRPr="00B20011">
              <w:rPr>
                <w:rFonts w:eastAsia="Times New Roman" w:cstheme="minorHAnsi"/>
                <w:lang w:eastAsia="hu-HU"/>
              </w:rPr>
              <w:t>b.</w:t>
            </w:r>
          </w:p>
        </w:tc>
        <w:tc>
          <w:tcPr>
            <w:tcW w:w="6095" w:type="dxa"/>
          </w:tcPr>
          <w:p w14:paraId="5B102834" w14:textId="77777777" w:rsidR="004E4D07" w:rsidRPr="00B20011" w:rsidRDefault="004E4D07" w:rsidP="005D1683">
            <w:pPr>
              <w:rPr>
                <w:rFonts w:eastAsia="Times New Roman" w:cstheme="minorHAnsi"/>
                <w:lang w:eastAsia="hu-HU"/>
              </w:rPr>
            </w:pPr>
            <w:r w:rsidRPr="00B20011">
              <w:rPr>
                <w:rFonts w:eastAsia="Times New Roman" w:cstheme="minorHAnsi"/>
                <w:lang w:eastAsia="hu-HU"/>
              </w:rPr>
              <w:t>a veszélyes cikkek (pl. gáztartályok, elektromos és elektronikus berendezések nem szennyeződésmentesített hulladékai, PCB-</w:t>
            </w:r>
            <w:proofErr w:type="spellStart"/>
            <w:r w:rsidRPr="00B20011">
              <w:rPr>
                <w:rFonts w:eastAsia="Times New Roman" w:cstheme="minorHAnsi"/>
                <w:lang w:eastAsia="hu-HU"/>
              </w:rPr>
              <w:t>kkel</w:t>
            </w:r>
            <w:proofErr w:type="spellEnd"/>
            <w:r w:rsidRPr="00B20011">
              <w:rPr>
                <w:rFonts w:eastAsia="Times New Roman" w:cstheme="minorHAnsi"/>
                <w:lang w:eastAsia="hu-HU"/>
              </w:rPr>
              <w:t xml:space="preserve"> vagy higannyal szennyeződött cikkek, radioaktív cikkek) eltávolítása a bemenő hulladékáramból és ezek biztonságos ártalmatlanítása</w:t>
            </w:r>
          </w:p>
        </w:tc>
        <w:tc>
          <w:tcPr>
            <w:tcW w:w="1134" w:type="dxa"/>
            <w:vAlign w:val="center"/>
          </w:tcPr>
          <w:p w14:paraId="15E32829" w14:textId="77777777" w:rsidR="004E4D07" w:rsidRPr="00B20011" w:rsidRDefault="004E4D07" w:rsidP="00220949">
            <w:pPr>
              <w:keepNext/>
              <w:jc w:val="center"/>
              <w:rPr>
                <w:rFonts w:cstheme="minorHAnsi"/>
              </w:rPr>
            </w:pPr>
            <w:r w:rsidRPr="00B20011">
              <w:rPr>
                <w:rFonts w:cstheme="minorHAnsi"/>
              </w:rPr>
              <w:t xml:space="preserve">Igen </w:t>
            </w:r>
            <w:sdt>
              <w:sdtPr>
                <w:rPr>
                  <w:rFonts w:cstheme="minorHAnsi"/>
                </w:rPr>
                <w:alias w:val="case1"/>
                <w:tag w:val="case1"/>
                <w:id w:val="107006068"/>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129" w:type="dxa"/>
            <w:vAlign w:val="center"/>
          </w:tcPr>
          <w:p w14:paraId="46887B7F" w14:textId="77777777" w:rsidR="004E4D07" w:rsidRPr="00B20011" w:rsidRDefault="004E4D07" w:rsidP="00220949">
            <w:pPr>
              <w:keepNext/>
              <w:jc w:val="center"/>
              <w:rPr>
                <w:rFonts w:cstheme="minorHAnsi"/>
              </w:rPr>
            </w:pPr>
            <w:r w:rsidRPr="00B20011">
              <w:rPr>
                <w:rFonts w:cstheme="minorHAnsi"/>
              </w:rPr>
              <w:t xml:space="preserve">Nem </w:t>
            </w:r>
            <w:sdt>
              <w:sdtPr>
                <w:rPr>
                  <w:rFonts w:cstheme="minorHAnsi"/>
                </w:rPr>
                <w:alias w:val="case1"/>
                <w:tag w:val="case1"/>
                <w:id w:val="1816297239"/>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4E4D07" w:rsidRPr="00B20011" w14:paraId="3170A9A4" w14:textId="77777777" w:rsidTr="00220949">
        <w:trPr>
          <w:cantSplit/>
        </w:trPr>
        <w:tc>
          <w:tcPr>
            <w:tcW w:w="704" w:type="dxa"/>
            <w:tcBorders>
              <w:bottom w:val="single" w:sz="12" w:space="0" w:color="auto"/>
            </w:tcBorders>
          </w:tcPr>
          <w:p w14:paraId="178116E3" w14:textId="77777777" w:rsidR="004E4D07" w:rsidRPr="00B20011" w:rsidRDefault="004E4D07" w:rsidP="005D1683">
            <w:pPr>
              <w:rPr>
                <w:rFonts w:eastAsia="Times New Roman" w:cstheme="minorHAnsi"/>
                <w:lang w:eastAsia="hu-HU"/>
              </w:rPr>
            </w:pPr>
            <w:r w:rsidRPr="00B20011">
              <w:rPr>
                <w:rFonts w:eastAsia="Times New Roman" w:cstheme="minorHAnsi"/>
                <w:lang w:eastAsia="hu-HU"/>
              </w:rPr>
              <w:t>c.</w:t>
            </w:r>
          </w:p>
        </w:tc>
        <w:tc>
          <w:tcPr>
            <w:tcW w:w="6095" w:type="dxa"/>
            <w:tcBorders>
              <w:bottom w:val="single" w:sz="12" w:space="0" w:color="auto"/>
            </w:tcBorders>
          </w:tcPr>
          <w:p w14:paraId="4E57BEEE" w14:textId="77777777" w:rsidR="004E4D07" w:rsidRPr="00B20011" w:rsidRDefault="004E4D07" w:rsidP="005D1683">
            <w:pPr>
              <w:rPr>
                <w:rFonts w:eastAsia="Times New Roman" w:cstheme="minorHAnsi"/>
                <w:lang w:eastAsia="hu-HU"/>
              </w:rPr>
            </w:pPr>
            <w:r w:rsidRPr="00B20011">
              <w:rPr>
                <w:rFonts w:eastAsia="Times New Roman" w:cstheme="minorHAnsi"/>
                <w:lang w:eastAsia="hu-HU"/>
              </w:rPr>
              <w:t>csak tisztasági nyilatkozattal kísért tartályok kezelése</w:t>
            </w:r>
          </w:p>
        </w:tc>
        <w:tc>
          <w:tcPr>
            <w:tcW w:w="1134" w:type="dxa"/>
            <w:tcBorders>
              <w:bottom w:val="single" w:sz="12" w:space="0" w:color="auto"/>
            </w:tcBorders>
            <w:vAlign w:val="center"/>
          </w:tcPr>
          <w:p w14:paraId="1744A0B5" w14:textId="77777777" w:rsidR="004E4D07" w:rsidRPr="00B20011" w:rsidRDefault="004E4D07" w:rsidP="00220949">
            <w:pPr>
              <w:keepNext/>
              <w:jc w:val="center"/>
              <w:rPr>
                <w:rFonts w:cstheme="minorHAnsi"/>
              </w:rPr>
            </w:pPr>
            <w:r w:rsidRPr="00B20011">
              <w:rPr>
                <w:rFonts w:cstheme="minorHAnsi"/>
              </w:rPr>
              <w:t xml:space="preserve">Igen </w:t>
            </w:r>
            <w:sdt>
              <w:sdtPr>
                <w:rPr>
                  <w:rFonts w:cstheme="minorHAnsi"/>
                </w:rPr>
                <w:alias w:val="case1"/>
                <w:tag w:val="case1"/>
                <w:id w:val="-1374073059"/>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129" w:type="dxa"/>
            <w:tcBorders>
              <w:bottom w:val="single" w:sz="12" w:space="0" w:color="auto"/>
            </w:tcBorders>
            <w:vAlign w:val="center"/>
          </w:tcPr>
          <w:p w14:paraId="3ED5F6FA" w14:textId="77777777" w:rsidR="004E4D07" w:rsidRPr="00B20011" w:rsidRDefault="004E4D07" w:rsidP="00220949">
            <w:pPr>
              <w:keepNext/>
              <w:jc w:val="center"/>
              <w:rPr>
                <w:rFonts w:cstheme="minorHAnsi"/>
              </w:rPr>
            </w:pPr>
            <w:r w:rsidRPr="00B20011">
              <w:rPr>
                <w:rFonts w:cstheme="minorHAnsi"/>
              </w:rPr>
              <w:t xml:space="preserve">Nem </w:t>
            </w:r>
            <w:sdt>
              <w:sdtPr>
                <w:rPr>
                  <w:rFonts w:cstheme="minorHAnsi"/>
                </w:rPr>
                <w:alias w:val="case1"/>
                <w:tag w:val="case1"/>
                <w:id w:val="1726101767"/>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4E4D07" w:rsidRPr="00B20011" w14:paraId="192087F3" w14:textId="77777777" w:rsidTr="00220949">
        <w:trPr>
          <w:cantSplit/>
        </w:trPr>
        <w:tc>
          <w:tcPr>
            <w:tcW w:w="6799" w:type="dxa"/>
            <w:gridSpan w:val="2"/>
            <w:tcBorders>
              <w:top w:val="single" w:sz="12" w:space="0" w:color="auto"/>
              <w:left w:val="single" w:sz="12" w:space="0" w:color="auto"/>
              <w:bottom w:val="single" w:sz="12" w:space="0" w:color="auto"/>
            </w:tcBorders>
          </w:tcPr>
          <w:p w14:paraId="4A28C3BB" w14:textId="0BBD8113" w:rsidR="004E4D07" w:rsidRPr="00B20011" w:rsidRDefault="004E4D07" w:rsidP="00220949">
            <w:pPr>
              <w:rPr>
                <w:rFonts w:cstheme="minorHAnsi"/>
                <w:b/>
              </w:rPr>
            </w:pPr>
            <w:r w:rsidRPr="00B20011">
              <w:rPr>
                <w:rFonts w:eastAsia="Times New Roman" w:cstheme="minorHAnsi"/>
                <w:b/>
                <w:lang w:eastAsia="hu-HU"/>
              </w:rPr>
              <w:t xml:space="preserve">A </w:t>
            </w:r>
            <w:r w:rsidR="00AA7B78" w:rsidRPr="00B20011">
              <w:rPr>
                <w:rFonts w:eastAsia="Times New Roman" w:cstheme="minorHAnsi"/>
                <w:b/>
                <w:lang w:eastAsia="hu-HU"/>
              </w:rPr>
              <w:t>tevékenység</w:t>
            </w:r>
            <w:r w:rsidRPr="00B20011">
              <w:rPr>
                <w:rFonts w:eastAsia="Times New Roman" w:cstheme="minorHAnsi"/>
                <w:b/>
                <w:lang w:eastAsia="hu-HU"/>
              </w:rPr>
              <w:t xml:space="preserve"> meg</w:t>
            </w:r>
            <w:r w:rsidR="00220949">
              <w:rPr>
                <w:rFonts w:eastAsia="Times New Roman" w:cstheme="minorHAnsi"/>
                <w:b/>
                <w:lang w:eastAsia="hu-HU"/>
              </w:rPr>
              <w:t>felel a 26. BAT-következtetésnek:</w:t>
            </w:r>
            <w:r w:rsidR="00220949">
              <w:rPr>
                <w:rFonts w:eastAsia="Times New Roman" w:cstheme="minorHAnsi"/>
                <w:b/>
                <w:lang w:eastAsia="hu-HU"/>
              </w:rPr>
              <w:br/>
            </w:r>
            <w:r w:rsidR="00220949" w:rsidRPr="00220949">
              <w:rPr>
                <w:rFonts w:eastAsia="Times New Roman" w:cstheme="minorHAnsi"/>
                <w:lang w:eastAsia="hu-HU"/>
              </w:rPr>
              <w:t>(megfelel, amennyiben</w:t>
            </w:r>
            <w:r w:rsidRPr="00220949">
              <w:rPr>
                <w:rFonts w:eastAsia="Times New Roman" w:cstheme="minorHAnsi"/>
                <w:lang w:eastAsia="hu-HU"/>
              </w:rPr>
              <w:t xml:space="preserve"> </w:t>
            </w:r>
            <w:r w:rsidR="00840A84" w:rsidRPr="00220949">
              <w:rPr>
                <w:rFonts w:eastAsia="Times New Roman" w:cstheme="minorHAnsi"/>
                <w:lang w:eastAsia="hu-HU"/>
              </w:rPr>
              <w:t xml:space="preserve">mind a négy </w:t>
            </w:r>
            <w:r w:rsidRPr="00220949">
              <w:rPr>
                <w:rFonts w:eastAsia="Times New Roman" w:cstheme="minorHAnsi"/>
                <w:lang w:eastAsia="hu-HU"/>
              </w:rPr>
              <w:t>válasz „Igen”</w:t>
            </w:r>
            <w:r w:rsidR="00722377" w:rsidRPr="00220949">
              <w:rPr>
                <w:rFonts w:eastAsia="Times New Roman" w:cstheme="minorHAnsi"/>
                <w:lang w:eastAsia="hu-HU"/>
              </w:rPr>
              <w:t>, vagy a BAT-következtetés nem alkalmazható</w:t>
            </w:r>
            <w:r w:rsidRPr="00220949">
              <w:rPr>
                <w:rFonts w:eastAsia="Times New Roman" w:cstheme="minorHAnsi"/>
                <w:lang w:eastAsia="hu-HU"/>
              </w:rPr>
              <w:t>)</w:t>
            </w:r>
          </w:p>
        </w:tc>
        <w:tc>
          <w:tcPr>
            <w:tcW w:w="1134" w:type="dxa"/>
            <w:tcBorders>
              <w:top w:val="single" w:sz="12" w:space="0" w:color="auto"/>
              <w:bottom w:val="single" w:sz="12" w:space="0" w:color="auto"/>
            </w:tcBorders>
            <w:shd w:val="clear" w:color="auto" w:fill="E2EFD9" w:themeFill="accent6" w:themeFillTint="33"/>
            <w:vAlign w:val="center"/>
          </w:tcPr>
          <w:p w14:paraId="18E9BDE5" w14:textId="77777777" w:rsidR="004E4D07" w:rsidRPr="00220949" w:rsidRDefault="004E4D07" w:rsidP="00220949">
            <w:pPr>
              <w:jc w:val="center"/>
              <w:rPr>
                <w:rFonts w:cstheme="minorHAnsi"/>
                <w:b/>
                <w:color w:val="000000" w:themeColor="text1"/>
              </w:rPr>
            </w:pPr>
            <w:r w:rsidRPr="00220949">
              <w:rPr>
                <w:rFonts w:cstheme="minorHAnsi"/>
                <w:b/>
                <w:color w:val="000000" w:themeColor="text1"/>
              </w:rPr>
              <w:t xml:space="preserve">Igen </w:t>
            </w:r>
            <w:sdt>
              <w:sdtPr>
                <w:rPr>
                  <w:rFonts w:cstheme="minorHAnsi"/>
                  <w:b/>
                  <w:color w:val="000000" w:themeColor="text1"/>
                </w:rPr>
                <w:alias w:val="case1"/>
                <w:tag w:val="case1"/>
                <w:id w:val="631909149"/>
                <w14:checkbox>
                  <w14:checked w14:val="0"/>
                  <w14:checkedState w14:val="2612" w14:font="MS Gothic"/>
                  <w14:uncheckedState w14:val="2610" w14:font="MS Gothic"/>
                </w14:checkbox>
              </w:sdtPr>
              <w:sdtContent>
                <w:r w:rsidRPr="00220949">
                  <w:rPr>
                    <w:rFonts w:ascii="Segoe UI Symbol" w:eastAsia="MS Gothic" w:hAnsi="Segoe UI Symbol" w:cs="Segoe UI Symbol"/>
                    <w:b/>
                    <w:color w:val="000000" w:themeColor="text1"/>
                  </w:rPr>
                  <w:t>☐</w:t>
                </w:r>
              </w:sdtContent>
            </w:sdt>
          </w:p>
        </w:tc>
        <w:tc>
          <w:tcPr>
            <w:tcW w:w="1129" w:type="dxa"/>
            <w:tcBorders>
              <w:top w:val="single" w:sz="12" w:space="0" w:color="auto"/>
              <w:bottom w:val="single" w:sz="12" w:space="0" w:color="auto"/>
              <w:right w:val="single" w:sz="12" w:space="0" w:color="auto"/>
            </w:tcBorders>
            <w:shd w:val="clear" w:color="auto" w:fill="F7CAAC" w:themeFill="accent2" w:themeFillTint="66"/>
            <w:vAlign w:val="center"/>
          </w:tcPr>
          <w:p w14:paraId="5A26AF50" w14:textId="77777777" w:rsidR="004E4D07" w:rsidRPr="00220949" w:rsidRDefault="004E4D07" w:rsidP="00220949">
            <w:pPr>
              <w:jc w:val="center"/>
              <w:rPr>
                <w:rFonts w:cstheme="minorHAnsi"/>
                <w:b/>
                <w:color w:val="000000" w:themeColor="text1"/>
              </w:rPr>
            </w:pPr>
            <w:r w:rsidRPr="00220949">
              <w:rPr>
                <w:rFonts w:cstheme="minorHAnsi"/>
                <w:b/>
                <w:color w:val="000000" w:themeColor="text1"/>
              </w:rPr>
              <w:t xml:space="preserve">Nem </w:t>
            </w:r>
            <w:sdt>
              <w:sdtPr>
                <w:rPr>
                  <w:rFonts w:cstheme="minorHAnsi"/>
                  <w:b/>
                  <w:color w:val="000000" w:themeColor="text1"/>
                </w:rPr>
                <w:alias w:val="case1"/>
                <w:tag w:val="case1"/>
                <w:id w:val="1134691286"/>
                <w14:checkbox>
                  <w14:checked w14:val="0"/>
                  <w14:checkedState w14:val="2612" w14:font="MS Gothic"/>
                  <w14:uncheckedState w14:val="2610" w14:font="MS Gothic"/>
                </w14:checkbox>
              </w:sdtPr>
              <w:sdtContent>
                <w:r w:rsidRPr="00220949">
                  <w:rPr>
                    <w:rFonts w:ascii="Segoe UI Symbol" w:eastAsia="MS Gothic" w:hAnsi="Segoe UI Symbol" w:cs="Segoe UI Symbol"/>
                    <w:b/>
                    <w:color w:val="000000" w:themeColor="text1"/>
                  </w:rPr>
                  <w:t>☐</w:t>
                </w:r>
              </w:sdtContent>
            </w:sdt>
          </w:p>
        </w:tc>
      </w:tr>
    </w:tbl>
    <w:p w14:paraId="46362998" w14:textId="77777777" w:rsidR="006200B6" w:rsidRPr="00B20011" w:rsidRDefault="006200B6" w:rsidP="006200B6">
      <w:pPr>
        <w:spacing w:after="0" w:line="240" w:lineRule="auto"/>
        <w:rPr>
          <w:rFonts w:cstheme="minorHAnsi"/>
        </w:rPr>
      </w:pPr>
    </w:p>
    <w:tbl>
      <w:tblPr>
        <w:tblStyle w:val="Rcsostblzat"/>
        <w:tblW w:w="0" w:type="auto"/>
        <w:tblLook w:val="04A0" w:firstRow="1" w:lastRow="0" w:firstColumn="1" w:lastColumn="0" w:noHBand="0" w:noVBand="1"/>
      </w:tblPr>
      <w:tblGrid>
        <w:gridCol w:w="9042"/>
      </w:tblGrid>
      <w:tr w:rsidR="006200B6" w:rsidRPr="008E639A" w14:paraId="73EB680B"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auto"/>
            <w:vAlign w:val="center"/>
          </w:tcPr>
          <w:p w14:paraId="26E680E4" w14:textId="77777777" w:rsidR="006200B6" w:rsidRPr="008E639A" w:rsidRDefault="006200B6" w:rsidP="006200B6">
            <w:pPr>
              <w:rPr>
                <w:rFonts w:cstheme="minorHAnsi"/>
              </w:rPr>
            </w:pPr>
            <w:r w:rsidRPr="008E639A">
              <w:rPr>
                <w:rFonts w:cstheme="minorHAnsi"/>
              </w:rPr>
              <w:t>Indoklás, hivatkozások, megjegyzések (ha szükséges):</w:t>
            </w:r>
          </w:p>
        </w:tc>
      </w:tr>
      <w:tr w:rsidR="006200B6" w:rsidRPr="008E639A" w14:paraId="0A7DBD7D" w14:textId="77777777" w:rsidTr="006200B6">
        <w:trPr>
          <w:trHeight w:val="397"/>
        </w:trPr>
        <w:tc>
          <w:tcPr>
            <w:tcW w:w="9042" w:type="dxa"/>
            <w:tcBorders>
              <w:top w:val="single" w:sz="12" w:space="0" w:color="auto"/>
              <w:bottom w:val="single" w:sz="12" w:space="0" w:color="auto"/>
            </w:tcBorders>
            <w:vAlign w:val="center"/>
          </w:tcPr>
          <w:p w14:paraId="29035732" w14:textId="77777777" w:rsidR="006200B6" w:rsidRDefault="006200B6" w:rsidP="006200B6">
            <w:pPr>
              <w:rPr>
                <w:rFonts w:cstheme="minorHAnsi"/>
              </w:rPr>
            </w:pPr>
          </w:p>
          <w:p w14:paraId="0034F3E8" w14:textId="77777777" w:rsidR="006200B6" w:rsidRPr="008E639A" w:rsidRDefault="006200B6" w:rsidP="006200B6">
            <w:pPr>
              <w:rPr>
                <w:rFonts w:cstheme="minorHAnsi"/>
              </w:rPr>
            </w:pPr>
          </w:p>
        </w:tc>
      </w:tr>
      <w:tr w:rsidR="006200B6" w:rsidRPr="008E639A" w14:paraId="3275936E"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F7CAAC" w:themeFill="accent2" w:themeFillTint="66"/>
            <w:vAlign w:val="center"/>
          </w:tcPr>
          <w:p w14:paraId="14DB0C5A" w14:textId="77777777" w:rsidR="006200B6" w:rsidRDefault="006200B6" w:rsidP="006200B6">
            <w:pPr>
              <w:rPr>
                <w:rFonts w:cstheme="minorHAnsi"/>
              </w:rPr>
            </w:pPr>
            <w:r w:rsidRPr="008E639A">
              <w:rPr>
                <w:rFonts w:cstheme="minorHAnsi"/>
              </w:rPr>
              <w:t>Ha a tevékenység nem felel meg a BAT következtetésnek, a tervezett intézkedések:</w:t>
            </w:r>
          </w:p>
        </w:tc>
      </w:tr>
      <w:tr w:rsidR="006200B6" w:rsidRPr="008E639A" w14:paraId="3D88FF60" w14:textId="77777777" w:rsidTr="006200B6">
        <w:trPr>
          <w:trHeight w:val="397"/>
        </w:trPr>
        <w:tc>
          <w:tcPr>
            <w:tcW w:w="9042" w:type="dxa"/>
            <w:tcBorders>
              <w:top w:val="single" w:sz="12" w:space="0" w:color="auto"/>
            </w:tcBorders>
            <w:vAlign w:val="center"/>
          </w:tcPr>
          <w:p w14:paraId="63A5BD23" w14:textId="77777777" w:rsidR="006200B6" w:rsidRDefault="006200B6" w:rsidP="006200B6">
            <w:pPr>
              <w:rPr>
                <w:rFonts w:cstheme="minorHAnsi"/>
              </w:rPr>
            </w:pPr>
          </w:p>
          <w:p w14:paraId="6855C58F" w14:textId="77777777" w:rsidR="006200B6" w:rsidRDefault="006200B6" w:rsidP="006200B6">
            <w:pPr>
              <w:rPr>
                <w:rFonts w:cstheme="minorHAnsi"/>
              </w:rPr>
            </w:pPr>
          </w:p>
        </w:tc>
      </w:tr>
    </w:tbl>
    <w:p w14:paraId="4BB9EC74" w14:textId="77777777" w:rsidR="006200B6" w:rsidRPr="00B20011" w:rsidRDefault="006200B6" w:rsidP="006200B6">
      <w:pPr>
        <w:spacing w:after="0" w:line="240" w:lineRule="auto"/>
        <w:rPr>
          <w:rFonts w:cstheme="minorHAnsi"/>
        </w:rPr>
      </w:pPr>
    </w:p>
    <w:p w14:paraId="5A8D0DBD" w14:textId="275FBE7D" w:rsidR="003A75D4" w:rsidRDefault="003A75D4">
      <w:pPr>
        <w:rPr>
          <w:rFonts w:cstheme="minorHAnsi"/>
        </w:rPr>
      </w:pPr>
      <w:r>
        <w:rPr>
          <w:rFonts w:cstheme="minorHAnsi"/>
        </w:rPr>
        <w:br w:type="page"/>
      </w:r>
    </w:p>
    <w:p w14:paraId="705504AB" w14:textId="0C3F13A2" w:rsidR="002E4A3E" w:rsidRPr="00B20011" w:rsidRDefault="005870E5" w:rsidP="005D1683">
      <w:pPr>
        <w:pStyle w:val="Cmsor1"/>
      </w:pPr>
      <w:bookmarkStart w:id="31" w:name="_Toc94859150"/>
      <w:r w:rsidRPr="00B20011">
        <w:t xml:space="preserve">BAT 27. </w:t>
      </w:r>
      <w:proofErr w:type="spellStart"/>
      <w:r w:rsidR="002E4A3E" w:rsidRPr="00B20011">
        <w:t>Deflagráció</w:t>
      </w:r>
      <w:proofErr w:type="spellEnd"/>
      <w:r w:rsidR="00E60AF7" w:rsidRPr="00B20011">
        <w:t xml:space="preserve"> (fémhulladék aprítóberendezésekkel történő mechanikai kezelése)</w:t>
      </w:r>
      <w:bookmarkEnd w:id="31"/>
    </w:p>
    <w:p w14:paraId="08A0FB60" w14:textId="77777777" w:rsidR="005870E5" w:rsidRPr="00B20011" w:rsidRDefault="005870E5" w:rsidP="00A35665">
      <w:pPr>
        <w:pStyle w:val="Georgia12"/>
      </w:pPr>
      <w:r w:rsidRPr="00B20011">
        <w:t xml:space="preserve">A </w:t>
      </w:r>
      <w:proofErr w:type="spellStart"/>
      <w:r w:rsidRPr="00B20011">
        <w:t>deflagráció</w:t>
      </w:r>
      <w:proofErr w:type="spellEnd"/>
      <w:r w:rsidRPr="00B20011">
        <w:t xml:space="preserve"> elkerülése és a </w:t>
      </w:r>
      <w:proofErr w:type="spellStart"/>
      <w:r w:rsidRPr="00B20011">
        <w:t>deflagrációból</w:t>
      </w:r>
      <w:proofErr w:type="spellEnd"/>
      <w:r w:rsidRPr="00B20011">
        <w:t xml:space="preserve"> eredő kibocsátások csökkentése érdekében alkalmazandó BAT az alábbi a) technika valamint a b) és c) technika közül az egyik vagy mindkettő együttes alkalmazása.</w:t>
      </w:r>
    </w:p>
    <w:p w14:paraId="22D8510B" w14:textId="77777777" w:rsidR="001904CC" w:rsidRPr="00B20011" w:rsidRDefault="001904CC" w:rsidP="001904CC">
      <w:pPr>
        <w:spacing w:after="0" w:line="240" w:lineRule="auto"/>
        <w:jc w:val="both"/>
        <w:rPr>
          <w:rFonts w:eastAsia="Times New Roman" w:cstheme="minorHAnsi"/>
          <w:lang w:eastAsia="hu-HU"/>
        </w:rPr>
      </w:pPr>
    </w:p>
    <w:tbl>
      <w:tblPr>
        <w:tblStyle w:val="Rcsostblzat"/>
        <w:tblW w:w="0" w:type="auto"/>
        <w:tblCellMar>
          <w:top w:w="113" w:type="dxa"/>
          <w:bottom w:w="113" w:type="dxa"/>
        </w:tblCellMar>
        <w:tblLook w:val="04A0" w:firstRow="1" w:lastRow="0" w:firstColumn="1" w:lastColumn="0" w:noHBand="0" w:noVBand="1"/>
      </w:tblPr>
      <w:tblGrid>
        <w:gridCol w:w="606"/>
        <w:gridCol w:w="2363"/>
        <w:gridCol w:w="3815"/>
        <w:gridCol w:w="1257"/>
        <w:gridCol w:w="1001"/>
      </w:tblGrid>
      <w:tr w:rsidR="00ED3468" w:rsidRPr="00B20011" w14:paraId="12DAE32B" w14:textId="77777777" w:rsidTr="00F851FF">
        <w:trPr>
          <w:cantSplit/>
          <w:trHeight w:val="526"/>
        </w:trPr>
        <w:tc>
          <w:tcPr>
            <w:tcW w:w="6799" w:type="dxa"/>
            <w:gridSpan w:val="3"/>
            <w:tcBorders>
              <w:top w:val="single" w:sz="12" w:space="0" w:color="auto"/>
              <w:left w:val="single" w:sz="12" w:space="0" w:color="auto"/>
              <w:bottom w:val="single" w:sz="12" w:space="0" w:color="auto"/>
            </w:tcBorders>
          </w:tcPr>
          <w:p w14:paraId="7C0DE18E" w14:textId="77777777" w:rsidR="00ED3468" w:rsidRPr="00B20011" w:rsidRDefault="00ED3468" w:rsidP="004D670E">
            <w:pPr>
              <w:rPr>
                <w:rFonts w:cstheme="minorHAnsi"/>
                <w:b/>
              </w:rPr>
            </w:pPr>
            <w:r w:rsidRPr="00B20011">
              <w:rPr>
                <w:rFonts w:eastAsia="Times New Roman" w:cstheme="minorHAnsi"/>
                <w:b/>
                <w:lang w:eastAsia="hu-HU"/>
              </w:rPr>
              <w:t>A 27. BAT csak fémhulladék aprítóberendezésekkel történő mechanikai kezelésére alkalmazandó, amennyiben azt nem egészítik ki biológiai kezeléssel.</w:t>
            </w:r>
          </w:p>
        </w:tc>
        <w:tc>
          <w:tcPr>
            <w:tcW w:w="2263" w:type="dxa"/>
            <w:gridSpan w:val="2"/>
            <w:tcBorders>
              <w:top w:val="single" w:sz="12" w:space="0" w:color="auto"/>
              <w:bottom w:val="single" w:sz="12" w:space="0" w:color="auto"/>
              <w:right w:val="single" w:sz="12" w:space="0" w:color="auto"/>
            </w:tcBorders>
          </w:tcPr>
          <w:p w14:paraId="3B93095C" w14:textId="77777777" w:rsidR="00ED3468" w:rsidRPr="00B20011" w:rsidRDefault="00ED3468" w:rsidP="004D670E">
            <w:pPr>
              <w:rPr>
                <w:rFonts w:eastAsia="Times New Roman" w:cstheme="minorHAnsi"/>
                <w:b/>
                <w:bCs/>
                <w:lang w:eastAsia="hu-HU"/>
              </w:rPr>
            </w:pPr>
            <w:r w:rsidRPr="00B20011">
              <w:rPr>
                <w:rFonts w:cstheme="minorHAnsi"/>
                <w:b/>
              </w:rPr>
              <w:t xml:space="preserve">A BAT-következtetés nem alkalmazható </w:t>
            </w:r>
            <w:sdt>
              <w:sdtPr>
                <w:rPr>
                  <w:rFonts w:cstheme="minorHAnsi"/>
                  <w:b/>
                </w:rPr>
                <w:alias w:val="case1"/>
                <w:tag w:val="case1"/>
                <w:id w:val="1821687256"/>
                <w14:checkbox>
                  <w14:checked w14:val="0"/>
                  <w14:checkedState w14:val="2612" w14:font="MS Gothic"/>
                  <w14:uncheckedState w14:val="2610" w14:font="MS Gothic"/>
                </w14:checkbox>
              </w:sdtPr>
              <w:sdtContent>
                <w:r w:rsidRPr="00B20011">
                  <w:rPr>
                    <w:rFonts w:ascii="Segoe UI Symbol" w:eastAsia="MS Gothic" w:hAnsi="Segoe UI Symbol" w:cs="Segoe UI Symbol"/>
                    <w:b/>
                  </w:rPr>
                  <w:t>☐</w:t>
                </w:r>
              </w:sdtContent>
            </w:sdt>
          </w:p>
        </w:tc>
      </w:tr>
      <w:tr w:rsidR="002E4A3E" w:rsidRPr="00B20011" w14:paraId="690F60BC" w14:textId="77777777" w:rsidTr="00F851FF">
        <w:trPr>
          <w:cantSplit/>
        </w:trPr>
        <w:tc>
          <w:tcPr>
            <w:tcW w:w="2972" w:type="dxa"/>
            <w:gridSpan w:val="2"/>
            <w:tcBorders>
              <w:top w:val="single" w:sz="12" w:space="0" w:color="auto"/>
              <w:left w:val="single" w:sz="12" w:space="0" w:color="auto"/>
              <w:bottom w:val="single" w:sz="12" w:space="0" w:color="auto"/>
              <w:right w:val="single" w:sz="12" w:space="0" w:color="auto"/>
            </w:tcBorders>
            <w:shd w:val="clear" w:color="auto" w:fill="DBD3C5"/>
            <w:vAlign w:val="center"/>
          </w:tcPr>
          <w:p w14:paraId="5FA9CB31" w14:textId="2F0C25B6" w:rsidR="002E4A3E" w:rsidRPr="00B20011" w:rsidRDefault="00ED3468" w:rsidP="00F851FF">
            <w:pPr>
              <w:jc w:val="center"/>
              <w:rPr>
                <w:rFonts w:eastAsia="Times New Roman" w:cstheme="minorHAnsi"/>
                <w:b/>
                <w:lang w:eastAsia="hu-HU"/>
              </w:rPr>
            </w:pPr>
            <w:r w:rsidRPr="00B20011">
              <w:rPr>
                <w:rFonts w:eastAsia="Times New Roman" w:cstheme="minorHAnsi"/>
                <w:b/>
                <w:lang w:eastAsia="hu-HU"/>
              </w:rPr>
              <w:t>Tech</w:t>
            </w:r>
            <w:r w:rsidRPr="00F851FF">
              <w:rPr>
                <w:rFonts w:eastAsia="Times New Roman" w:cstheme="minorHAnsi"/>
                <w:b/>
                <w:bCs/>
                <w:color w:val="000000"/>
                <w:lang w:eastAsia="hu-HU"/>
              </w:rPr>
              <w:t>nika</w:t>
            </w:r>
          </w:p>
        </w:tc>
        <w:tc>
          <w:tcPr>
            <w:tcW w:w="3827" w:type="dxa"/>
            <w:tcBorders>
              <w:top w:val="single" w:sz="12" w:space="0" w:color="auto"/>
              <w:left w:val="single" w:sz="12" w:space="0" w:color="auto"/>
              <w:bottom w:val="single" w:sz="12" w:space="0" w:color="auto"/>
              <w:right w:val="single" w:sz="12" w:space="0" w:color="auto"/>
            </w:tcBorders>
            <w:shd w:val="clear" w:color="auto" w:fill="DBD3C5"/>
            <w:vAlign w:val="center"/>
          </w:tcPr>
          <w:p w14:paraId="0FE4F97C" w14:textId="77777777" w:rsidR="002E4A3E" w:rsidRPr="00B20011" w:rsidRDefault="002E4A3E" w:rsidP="00F851FF">
            <w:pPr>
              <w:pStyle w:val="tbl-hdr"/>
              <w:spacing w:before="0" w:beforeAutospacing="0" w:after="0" w:afterAutospacing="0"/>
              <w:jc w:val="center"/>
              <w:rPr>
                <w:rFonts w:asciiTheme="minorHAnsi" w:hAnsiTheme="minorHAnsi" w:cstheme="minorHAnsi"/>
                <w:b/>
                <w:sz w:val="22"/>
                <w:szCs w:val="22"/>
              </w:rPr>
            </w:pPr>
            <w:r w:rsidRPr="00B20011">
              <w:rPr>
                <w:rFonts w:asciiTheme="minorHAnsi" w:hAnsiTheme="minorHAnsi" w:cstheme="minorHAnsi"/>
                <w:b/>
                <w:sz w:val="22"/>
                <w:szCs w:val="22"/>
              </w:rPr>
              <w:t>Alkalmazhatóság</w:t>
            </w:r>
          </w:p>
        </w:tc>
        <w:tc>
          <w:tcPr>
            <w:tcW w:w="2263" w:type="dxa"/>
            <w:gridSpan w:val="2"/>
            <w:tcBorders>
              <w:top w:val="single" w:sz="12" w:space="0" w:color="auto"/>
              <w:left w:val="single" w:sz="12" w:space="0" w:color="auto"/>
              <w:bottom w:val="single" w:sz="12" w:space="0" w:color="auto"/>
              <w:right w:val="single" w:sz="12" w:space="0" w:color="auto"/>
            </w:tcBorders>
            <w:shd w:val="clear" w:color="auto" w:fill="DBD3C5"/>
            <w:vAlign w:val="center"/>
          </w:tcPr>
          <w:p w14:paraId="5E43C5FD" w14:textId="77777777" w:rsidR="002E4A3E" w:rsidRPr="00B20011" w:rsidRDefault="002E4A3E" w:rsidP="00F851FF">
            <w:pPr>
              <w:jc w:val="center"/>
              <w:rPr>
                <w:rFonts w:eastAsia="Times New Roman" w:cstheme="minorHAnsi"/>
                <w:lang w:eastAsia="hu-HU"/>
              </w:rPr>
            </w:pPr>
            <w:r w:rsidRPr="00B20011">
              <w:rPr>
                <w:rFonts w:eastAsia="Times New Roman" w:cstheme="minorHAnsi"/>
                <w:b/>
                <w:bCs/>
                <w:lang w:eastAsia="hu-HU"/>
              </w:rPr>
              <w:t>Az alkalmazott technika</w:t>
            </w:r>
          </w:p>
        </w:tc>
      </w:tr>
      <w:tr w:rsidR="002E4A3E" w:rsidRPr="00B20011" w14:paraId="60D2EC61" w14:textId="77777777" w:rsidTr="00220949">
        <w:trPr>
          <w:cantSplit/>
        </w:trPr>
        <w:tc>
          <w:tcPr>
            <w:tcW w:w="606" w:type="dxa"/>
            <w:tcBorders>
              <w:top w:val="single" w:sz="12" w:space="0" w:color="auto"/>
            </w:tcBorders>
          </w:tcPr>
          <w:p w14:paraId="2D785A7D" w14:textId="77777777" w:rsidR="002E4A3E" w:rsidRPr="00B20011" w:rsidRDefault="002E4A3E" w:rsidP="005D1683">
            <w:pPr>
              <w:rPr>
                <w:rFonts w:eastAsia="Times New Roman" w:cstheme="minorHAnsi"/>
                <w:lang w:eastAsia="hu-HU"/>
              </w:rPr>
            </w:pPr>
            <w:r w:rsidRPr="00B20011">
              <w:rPr>
                <w:rFonts w:eastAsia="Times New Roman" w:cstheme="minorHAnsi"/>
                <w:lang w:eastAsia="hu-HU"/>
              </w:rPr>
              <w:t>a.</w:t>
            </w:r>
          </w:p>
        </w:tc>
        <w:tc>
          <w:tcPr>
            <w:tcW w:w="2366" w:type="dxa"/>
            <w:tcBorders>
              <w:top w:val="single" w:sz="12" w:space="0" w:color="auto"/>
            </w:tcBorders>
          </w:tcPr>
          <w:p w14:paraId="7D343BC8" w14:textId="77777777" w:rsidR="002E4A3E" w:rsidRPr="00B20011" w:rsidRDefault="002E4A3E" w:rsidP="005D1683">
            <w:pPr>
              <w:rPr>
                <w:rFonts w:eastAsia="Times New Roman" w:cstheme="minorHAnsi"/>
                <w:lang w:eastAsia="hu-HU"/>
              </w:rPr>
            </w:pPr>
            <w:proofErr w:type="spellStart"/>
            <w:r w:rsidRPr="00B20011">
              <w:rPr>
                <w:rFonts w:eastAsia="Times New Roman" w:cstheme="minorHAnsi"/>
                <w:lang w:eastAsia="hu-HU"/>
              </w:rPr>
              <w:t>Deflagrációkezelő</w:t>
            </w:r>
            <w:proofErr w:type="spellEnd"/>
            <w:r w:rsidRPr="00B20011">
              <w:rPr>
                <w:rFonts w:eastAsia="Times New Roman" w:cstheme="minorHAnsi"/>
                <w:lang w:eastAsia="hu-HU"/>
              </w:rPr>
              <w:t xml:space="preserve"> terv</w:t>
            </w:r>
          </w:p>
        </w:tc>
        <w:tc>
          <w:tcPr>
            <w:tcW w:w="3827" w:type="dxa"/>
            <w:tcBorders>
              <w:top w:val="single" w:sz="12" w:space="0" w:color="auto"/>
            </w:tcBorders>
          </w:tcPr>
          <w:p w14:paraId="57E667B5" w14:textId="77777777" w:rsidR="002E4A3E" w:rsidRPr="00B20011" w:rsidRDefault="002E4A3E" w:rsidP="005D1683">
            <w:pPr>
              <w:keepNext/>
              <w:rPr>
                <w:rFonts w:cstheme="minorHAnsi"/>
              </w:rPr>
            </w:pPr>
            <w:r w:rsidRPr="00B20011">
              <w:rPr>
                <w:rFonts w:eastAsia="Times New Roman" w:cstheme="minorHAnsi"/>
                <w:lang w:eastAsia="hu-HU"/>
              </w:rPr>
              <w:t>Általánosan alkalmazható.</w:t>
            </w:r>
          </w:p>
        </w:tc>
        <w:tc>
          <w:tcPr>
            <w:tcW w:w="1260" w:type="dxa"/>
            <w:tcBorders>
              <w:top w:val="single" w:sz="12" w:space="0" w:color="auto"/>
            </w:tcBorders>
            <w:vAlign w:val="center"/>
          </w:tcPr>
          <w:p w14:paraId="3D2574EE" w14:textId="77777777" w:rsidR="002E4A3E" w:rsidRPr="00B20011" w:rsidRDefault="002E4A3E" w:rsidP="00220949">
            <w:pPr>
              <w:keepNext/>
              <w:jc w:val="center"/>
              <w:rPr>
                <w:rFonts w:cstheme="minorHAnsi"/>
              </w:rPr>
            </w:pPr>
            <w:r w:rsidRPr="00B20011">
              <w:rPr>
                <w:rFonts w:cstheme="minorHAnsi"/>
              </w:rPr>
              <w:t xml:space="preserve">Igen </w:t>
            </w:r>
            <w:sdt>
              <w:sdtPr>
                <w:rPr>
                  <w:rFonts w:cstheme="minorHAnsi"/>
                </w:rPr>
                <w:alias w:val="case1"/>
                <w:tag w:val="case1"/>
                <w:id w:val="710311197"/>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003" w:type="dxa"/>
            <w:tcBorders>
              <w:top w:val="single" w:sz="12" w:space="0" w:color="auto"/>
            </w:tcBorders>
            <w:vAlign w:val="center"/>
          </w:tcPr>
          <w:p w14:paraId="610390B2" w14:textId="77777777" w:rsidR="002E4A3E" w:rsidRPr="00B20011" w:rsidRDefault="002E4A3E" w:rsidP="00220949">
            <w:pPr>
              <w:keepNext/>
              <w:jc w:val="center"/>
              <w:rPr>
                <w:rFonts w:cstheme="minorHAnsi"/>
              </w:rPr>
            </w:pPr>
            <w:r w:rsidRPr="00B20011">
              <w:rPr>
                <w:rFonts w:cstheme="minorHAnsi"/>
              </w:rPr>
              <w:t xml:space="preserve">Nem </w:t>
            </w:r>
            <w:sdt>
              <w:sdtPr>
                <w:rPr>
                  <w:rFonts w:cstheme="minorHAnsi"/>
                </w:rPr>
                <w:alias w:val="case1"/>
                <w:tag w:val="case1"/>
                <w:id w:val="686497009"/>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2E4A3E" w:rsidRPr="00B20011" w14:paraId="0F62F7F3" w14:textId="77777777" w:rsidTr="00220949">
        <w:trPr>
          <w:cantSplit/>
        </w:trPr>
        <w:tc>
          <w:tcPr>
            <w:tcW w:w="606" w:type="dxa"/>
          </w:tcPr>
          <w:p w14:paraId="16C33EC6" w14:textId="77777777" w:rsidR="002E4A3E" w:rsidRPr="00B20011" w:rsidRDefault="002E4A3E" w:rsidP="005D1683">
            <w:pPr>
              <w:rPr>
                <w:rFonts w:eastAsia="Times New Roman" w:cstheme="minorHAnsi"/>
                <w:lang w:eastAsia="hu-HU"/>
              </w:rPr>
            </w:pPr>
            <w:r w:rsidRPr="00B20011">
              <w:rPr>
                <w:rFonts w:eastAsia="Times New Roman" w:cstheme="minorHAnsi"/>
                <w:lang w:eastAsia="hu-HU"/>
              </w:rPr>
              <w:t>b.</w:t>
            </w:r>
          </w:p>
        </w:tc>
        <w:tc>
          <w:tcPr>
            <w:tcW w:w="2366" w:type="dxa"/>
          </w:tcPr>
          <w:p w14:paraId="5B4BFD3B" w14:textId="77777777" w:rsidR="002E4A3E" w:rsidRPr="00B20011" w:rsidRDefault="002E4A3E" w:rsidP="005D1683">
            <w:pPr>
              <w:rPr>
                <w:rFonts w:eastAsia="Times New Roman" w:cstheme="minorHAnsi"/>
                <w:lang w:eastAsia="hu-HU"/>
              </w:rPr>
            </w:pPr>
            <w:r w:rsidRPr="00B20011">
              <w:rPr>
                <w:rFonts w:eastAsia="Times New Roman" w:cstheme="minorHAnsi"/>
                <w:lang w:eastAsia="hu-HU"/>
              </w:rPr>
              <w:t>Nyomáscsökkentő csappantyúk</w:t>
            </w:r>
          </w:p>
        </w:tc>
        <w:tc>
          <w:tcPr>
            <w:tcW w:w="3827" w:type="dxa"/>
          </w:tcPr>
          <w:p w14:paraId="0D3EAF55" w14:textId="77777777" w:rsidR="002E4A3E" w:rsidRPr="00B20011" w:rsidRDefault="002E4A3E" w:rsidP="005D1683">
            <w:pPr>
              <w:keepNext/>
              <w:rPr>
                <w:rFonts w:cstheme="minorHAnsi"/>
              </w:rPr>
            </w:pPr>
            <w:r w:rsidRPr="00B20011">
              <w:rPr>
                <w:rFonts w:eastAsia="Times New Roman" w:cstheme="minorHAnsi"/>
                <w:lang w:eastAsia="hu-HU"/>
              </w:rPr>
              <w:t>Általánosan alkalmazható.</w:t>
            </w:r>
          </w:p>
        </w:tc>
        <w:tc>
          <w:tcPr>
            <w:tcW w:w="1260" w:type="dxa"/>
            <w:vAlign w:val="center"/>
          </w:tcPr>
          <w:p w14:paraId="38D8FCC3" w14:textId="77777777" w:rsidR="002E4A3E" w:rsidRPr="00B20011" w:rsidRDefault="002E4A3E" w:rsidP="00220949">
            <w:pPr>
              <w:keepNext/>
              <w:jc w:val="center"/>
              <w:rPr>
                <w:rFonts w:cstheme="minorHAnsi"/>
              </w:rPr>
            </w:pPr>
            <w:r w:rsidRPr="00B20011">
              <w:rPr>
                <w:rFonts w:cstheme="minorHAnsi"/>
              </w:rPr>
              <w:t xml:space="preserve">Igen </w:t>
            </w:r>
            <w:sdt>
              <w:sdtPr>
                <w:rPr>
                  <w:rFonts w:cstheme="minorHAnsi"/>
                </w:rPr>
                <w:alias w:val="case1"/>
                <w:tag w:val="case1"/>
                <w:id w:val="-1642956091"/>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003" w:type="dxa"/>
            <w:vAlign w:val="center"/>
          </w:tcPr>
          <w:p w14:paraId="7765971C" w14:textId="77777777" w:rsidR="002E4A3E" w:rsidRPr="00B20011" w:rsidRDefault="002E4A3E" w:rsidP="00220949">
            <w:pPr>
              <w:keepNext/>
              <w:jc w:val="center"/>
              <w:rPr>
                <w:rFonts w:cstheme="minorHAnsi"/>
              </w:rPr>
            </w:pPr>
            <w:r w:rsidRPr="00B20011">
              <w:rPr>
                <w:rFonts w:cstheme="minorHAnsi"/>
              </w:rPr>
              <w:t xml:space="preserve">Nem </w:t>
            </w:r>
            <w:sdt>
              <w:sdtPr>
                <w:rPr>
                  <w:rFonts w:cstheme="minorHAnsi"/>
                </w:rPr>
                <w:alias w:val="case1"/>
                <w:tag w:val="case1"/>
                <w:id w:val="818070823"/>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EC2ACA" w:rsidRPr="00B20011" w14:paraId="5DC28D81" w14:textId="77777777" w:rsidTr="00220949">
        <w:trPr>
          <w:cantSplit/>
        </w:trPr>
        <w:tc>
          <w:tcPr>
            <w:tcW w:w="606" w:type="dxa"/>
            <w:vMerge w:val="restart"/>
          </w:tcPr>
          <w:p w14:paraId="62CED29B" w14:textId="77777777" w:rsidR="00EC2ACA" w:rsidRPr="00B20011" w:rsidRDefault="00EC2ACA" w:rsidP="005D1683">
            <w:pPr>
              <w:rPr>
                <w:rFonts w:eastAsia="Times New Roman" w:cstheme="minorHAnsi"/>
                <w:lang w:eastAsia="hu-HU"/>
              </w:rPr>
            </w:pPr>
            <w:r w:rsidRPr="00B20011">
              <w:rPr>
                <w:rFonts w:eastAsia="Times New Roman" w:cstheme="minorHAnsi"/>
                <w:lang w:eastAsia="hu-HU"/>
              </w:rPr>
              <w:t>c.</w:t>
            </w:r>
          </w:p>
        </w:tc>
        <w:tc>
          <w:tcPr>
            <w:tcW w:w="2366" w:type="dxa"/>
            <w:vMerge w:val="restart"/>
          </w:tcPr>
          <w:p w14:paraId="33728064" w14:textId="77777777" w:rsidR="00EC2ACA" w:rsidRPr="00B20011" w:rsidRDefault="00EC2ACA" w:rsidP="005D1683">
            <w:pPr>
              <w:rPr>
                <w:rFonts w:eastAsia="Times New Roman" w:cstheme="minorHAnsi"/>
                <w:lang w:eastAsia="hu-HU"/>
              </w:rPr>
            </w:pPr>
            <w:r w:rsidRPr="00B20011">
              <w:rPr>
                <w:rFonts w:eastAsia="Times New Roman" w:cstheme="minorHAnsi"/>
                <w:lang w:eastAsia="hu-HU"/>
              </w:rPr>
              <w:t>Előaprítás</w:t>
            </w:r>
          </w:p>
        </w:tc>
        <w:tc>
          <w:tcPr>
            <w:tcW w:w="3827" w:type="dxa"/>
            <w:vMerge w:val="restart"/>
          </w:tcPr>
          <w:p w14:paraId="4AB44E60" w14:textId="77777777" w:rsidR="00EC2ACA" w:rsidRPr="00B20011" w:rsidRDefault="00EC2ACA" w:rsidP="005D1683">
            <w:pPr>
              <w:rPr>
                <w:rFonts w:eastAsia="Times New Roman" w:cstheme="minorHAnsi"/>
                <w:lang w:eastAsia="hu-HU"/>
              </w:rPr>
            </w:pPr>
            <w:r w:rsidRPr="00B20011">
              <w:rPr>
                <w:rFonts w:eastAsia="Times New Roman" w:cstheme="minorHAnsi"/>
                <w:lang w:eastAsia="hu-HU"/>
              </w:rPr>
              <w:t>Új létesítmények esetében általánosan alkalmazható a bemenő anyag függvényében.</w:t>
            </w:r>
          </w:p>
          <w:p w14:paraId="022F8EBF" w14:textId="77777777" w:rsidR="00EC2ACA" w:rsidRPr="00B20011" w:rsidRDefault="00EC2ACA" w:rsidP="005D1683">
            <w:pPr>
              <w:keepNext/>
              <w:rPr>
                <w:rFonts w:cstheme="minorHAnsi"/>
              </w:rPr>
            </w:pPr>
            <w:r w:rsidRPr="00B20011">
              <w:rPr>
                <w:rFonts w:eastAsia="Times New Roman" w:cstheme="minorHAnsi"/>
                <w:lang w:eastAsia="hu-HU"/>
              </w:rPr>
              <w:t xml:space="preserve">Jelentős üzemfejlesztés esetén alkalmazható, amennyiben nagyszámú </w:t>
            </w:r>
            <w:proofErr w:type="spellStart"/>
            <w:r w:rsidRPr="00B20011">
              <w:rPr>
                <w:rFonts w:eastAsia="Times New Roman" w:cstheme="minorHAnsi"/>
                <w:lang w:eastAsia="hu-HU"/>
              </w:rPr>
              <w:t>deflagrációt</w:t>
            </w:r>
            <w:proofErr w:type="spellEnd"/>
            <w:r w:rsidRPr="00B20011">
              <w:rPr>
                <w:rFonts w:eastAsia="Times New Roman" w:cstheme="minorHAnsi"/>
                <w:lang w:eastAsia="hu-HU"/>
              </w:rPr>
              <w:t xml:space="preserve"> igazoltak.</w:t>
            </w:r>
          </w:p>
        </w:tc>
        <w:tc>
          <w:tcPr>
            <w:tcW w:w="1260" w:type="dxa"/>
            <w:vAlign w:val="center"/>
          </w:tcPr>
          <w:p w14:paraId="7583EF01" w14:textId="77777777" w:rsidR="00EC2ACA" w:rsidRPr="00B20011" w:rsidRDefault="00EC2ACA" w:rsidP="00220949">
            <w:pPr>
              <w:keepNext/>
              <w:jc w:val="center"/>
              <w:rPr>
                <w:rFonts w:cstheme="minorHAnsi"/>
              </w:rPr>
            </w:pPr>
            <w:r w:rsidRPr="00B20011">
              <w:rPr>
                <w:rFonts w:cstheme="minorHAnsi"/>
              </w:rPr>
              <w:t xml:space="preserve">Igen </w:t>
            </w:r>
            <w:sdt>
              <w:sdtPr>
                <w:rPr>
                  <w:rFonts w:cstheme="minorHAnsi"/>
                </w:rPr>
                <w:alias w:val="case1"/>
                <w:tag w:val="case1"/>
                <w:id w:val="-629244678"/>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003" w:type="dxa"/>
            <w:vAlign w:val="center"/>
          </w:tcPr>
          <w:p w14:paraId="6174ED5A" w14:textId="77777777" w:rsidR="00EC2ACA" w:rsidRPr="00B20011" w:rsidRDefault="00EC2ACA" w:rsidP="00220949">
            <w:pPr>
              <w:keepNext/>
              <w:jc w:val="center"/>
              <w:rPr>
                <w:rFonts w:cstheme="minorHAnsi"/>
              </w:rPr>
            </w:pPr>
            <w:r w:rsidRPr="00B20011">
              <w:rPr>
                <w:rFonts w:cstheme="minorHAnsi"/>
              </w:rPr>
              <w:t xml:space="preserve">Nem </w:t>
            </w:r>
            <w:sdt>
              <w:sdtPr>
                <w:rPr>
                  <w:rFonts w:cstheme="minorHAnsi"/>
                </w:rPr>
                <w:alias w:val="case1"/>
                <w:tag w:val="case1"/>
                <w:id w:val="-477150009"/>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EC2ACA" w:rsidRPr="00B20011" w14:paraId="2C2C5D6A" w14:textId="77777777" w:rsidTr="00220949">
        <w:trPr>
          <w:cantSplit/>
        </w:trPr>
        <w:tc>
          <w:tcPr>
            <w:tcW w:w="606" w:type="dxa"/>
            <w:vMerge/>
            <w:tcBorders>
              <w:bottom w:val="single" w:sz="12" w:space="0" w:color="auto"/>
            </w:tcBorders>
          </w:tcPr>
          <w:p w14:paraId="0BBB78B7" w14:textId="77777777" w:rsidR="00EC2ACA" w:rsidRPr="00B20011" w:rsidRDefault="00EC2ACA" w:rsidP="005D1683">
            <w:pPr>
              <w:rPr>
                <w:rFonts w:eastAsia="Times New Roman" w:cstheme="minorHAnsi"/>
                <w:lang w:eastAsia="hu-HU"/>
              </w:rPr>
            </w:pPr>
          </w:p>
        </w:tc>
        <w:tc>
          <w:tcPr>
            <w:tcW w:w="2366" w:type="dxa"/>
            <w:vMerge/>
            <w:tcBorders>
              <w:bottom w:val="single" w:sz="12" w:space="0" w:color="auto"/>
            </w:tcBorders>
          </w:tcPr>
          <w:p w14:paraId="3212B8B5" w14:textId="77777777" w:rsidR="00EC2ACA" w:rsidRPr="00B20011" w:rsidRDefault="00EC2ACA" w:rsidP="005D1683">
            <w:pPr>
              <w:rPr>
                <w:rFonts w:eastAsia="Times New Roman" w:cstheme="minorHAnsi"/>
                <w:lang w:eastAsia="hu-HU"/>
              </w:rPr>
            </w:pPr>
          </w:p>
        </w:tc>
        <w:tc>
          <w:tcPr>
            <w:tcW w:w="3827" w:type="dxa"/>
            <w:vMerge/>
            <w:tcBorders>
              <w:bottom w:val="single" w:sz="12" w:space="0" w:color="auto"/>
            </w:tcBorders>
          </w:tcPr>
          <w:p w14:paraId="1344C263" w14:textId="77777777" w:rsidR="00EC2ACA" w:rsidRPr="00B20011" w:rsidRDefault="00EC2ACA" w:rsidP="005D1683">
            <w:pPr>
              <w:rPr>
                <w:rFonts w:eastAsia="Times New Roman" w:cstheme="minorHAnsi"/>
                <w:lang w:eastAsia="hu-HU"/>
              </w:rPr>
            </w:pPr>
          </w:p>
        </w:tc>
        <w:tc>
          <w:tcPr>
            <w:tcW w:w="2263" w:type="dxa"/>
            <w:gridSpan w:val="2"/>
            <w:tcBorders>
              <w:bottom w:val="single" w:sz="12" w:space="0" w:color="auto"/>
            </w:tcBorders>
            <w:vAlign w:val="center"/>
          </w:tcPr>
          <w:p w14:paraId="4FE20025" w14:textId="77777777" w:rsidR="00EC2ACA" w:rsidRPr="00B20011" w:rsidRDefault="00EC2ACA" w:rsidP="00220949">
            <w:pPr>
              <w:keepNext/>
              <w:jc w:val="center"/>
              <w:rPr>
                <w:rFonts w:cstheme="minorHAnsi"/>
              </w:rPr>
            </w:pPr>
            <w:r w:rsidRPr="00B20011">
              <w:rPr>
                <w:rFonts w:cstheme="minorHAnsi"/>
              </w:rPr>
              <w:t xml:space="preserve">Nem alkalmazható </w:t>
            </w:r>
            <w:sdt>
              <w:sdtPr>
                <w:rPr>
                  <w:rFonts w:cstheme="minorHAnsi"/>
                </w:rPr>
                <w:alias w:val="case1"/>
                <w:tag w:val="case1"/>
                <w:id w:val="416137218"/>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EC2ACA" w:rsidRPr="00B20011" w14:paraId="625AA0BC" w14:textId="77777777" w:rsidTr="00220949">
        <w:trPr>
          <w:cantSplit/>
        </w:trPr>
        <w:tc>
          <w:tcPr>
            <w:tcW w:w="6799" w:type="dxa"/>
            <w:gridSpan w:val="3"/>
            <w:tcBorders>
              <w:top w:val="single" w:sz="12" w:space="0" w:color="auto"/>
              <w:left w:val="single" w:sz="12" w:space="0" w:color="auto"/>
              <w:bottom w:val="single" w:sz="12" w:space="0" w:color="auto"/>
            </w:tcBorders>
          </w:tcPr>
          <w:p w14:paraId="3D087A68" w14:textId="142F7E82" w:rsidR="00EC2ACA" w:rsidRPr="00B20011" w:rsidRDefault="00EC2ACA" w:rsidP="005D1683">
            <w:pPr>
              <w:rPr>
                <w:rFonts w:cstheme="minorHAnsi"/>
                <w:b/>
              </w:rPr>
            </w:pPr>
            <w:r w:rsidRPr="00B20011">
              <w:rPr>
                <w:rFonts w:eastAsia="Times New Roman" w:cstheme="minorHAnsi"/>
                <w:b/>
                <w:lang w:eastAsia="hu-HU"/>
              </w:rPr>
              <w:t xml:space="preserve">A </w:t>
            </w:r>
            <w:r w:rsidR="00AA7B78" w:rsidRPr="00B20011">
              <w:rPr>
                <w:rFonts w:eastAsia="Times New Roman" w:cstheme="minorHAnsi"/>
                <w:b/>
                <w:lang w:eastAsia="hu-HU"/>
              </w:rPr>
              <w:t>tevékenység</w:t>
            </w:r>
            <w:r w:rsidRPr="00B20011">
              <w:rPr>
                <w:rFonts w:eastAsia="Times New Roman" w:cstheme="minorHAnsi"/>
                <w:b/>
                <w:lang w:eastAsia="hu-HU"/>
              </w:rPr>
              <w:t xml:space="preserve"> megfelel a 27. BAT-következtetésnek</w:t>
            </w:r>
            <w:r w:rsidR="00220949">
              <w:rPr>
                <w:rFonts w:eastAsia="Times New Roman" w:cstheme="minorHAnsi"/>
                <w:b/>
                <w:lang w:eastAsia="hu-HU"/>
              </w:rPr>
              <w:t>:</w:t>
            </w:r>
            <w:r w:rsidRPr="00B20011">
              <w:rPr>
                <w:rFonts w:eastAsia="Times New Roman" w:cstheme="minorHAnsi"/>
                <w:b/>
                <w:lang w:eastAsia="hu-HU"/>
              </w:rPr>
              <w:t xml:space="preserve"> </w:t>
            </w:r>
            <w:r w:rsidR="00220949">
              <w:rPr>
                <w:rFonts w:eastAsia="Times New Roman" w:cstheme="minorHAnsi"/>
                <w:b/>
                <w:lang w:eastAsia="hu-HU"/>
              </w:rPr>
              <w:br/>
            </w:r>
            <w:r w:rsidR="00220949" w:rsidRPr="00220949">
              <w:rPr>
                <w:rFonts w:eastAsia="Times New Roman" w:cstheme="minorHAnsi"/>
                <w:lang w:eastAsia="hu-HU"/>
              </w:rPr>
              <w:t>(megfelel, amennyiben</w:t>
            </w:r>
            <w:r w:rsidRPr="00220949">
              <w:rPr>
                <w:rFonts w:eastAsia="Times New Roman" w:cstheme="minorHAnsi"/>
                <w:lang w:eastAsia="hu-HU"/>
              </w:rPr>
              <w:t xml:space="preserve"> az a) válasz „Igen”, valamint a b) és c) válaszok közül legalább az egyik „Igen”</w:t>
            </w:r>
            <w:r w:rsidR="00722377" w:rsidRPr="00220949">
              <w:rPr>
                <w:rFonts w:eastAsia="Times New Roman" w:cstheme="minorHAnsi"/>
                <w:lang w:eastAsia="hu-HU"/>
              </w:rPr>
              <w:t>, vagy a BAT-következtetés nem alkalmazható</w:t>
            </w:r>
            <w:r w:rsidRPr="00220949">
              <w:rPr>
                <w:rFonts w:eastAsia="Times New Roman" w:cstheme="minorHAnsi"/>
                <w:lang w:eastAsia="hu-HU"/>
              </w:rPr>
              <w:t>)</w:t>
            </w:r>
          </w:p>
        </w:tc>
        <w:tc>
          <w:tcPr>
            <w:tcW w:w="1260" w:type="dxa"/>
            <w:tcBorders>
              <w:top w:val="single" w:sz="12" w:space="0" w:color="auto"/>
              <w:bottom w:val="single" w:sz="12" w:space="0" w:color="auto"/>
            </w:tcBorders>
            <w:shd w:val="clear" w:color="auto" w:fill="E2EFD9" w:themeFill="accent6" w:themeFillTint="33"/>
            <w:vAlign w:val="center"/>
          </w:tcPr>
          <w:p w14:paraId="094CCBE4" w14:textId="21475A81" w:rsidR="00EC2ACA" w:rsidRPr="00220949" w:rsidRDefault="00EC2ACA" w:rsidP="00220949">
            <w:pPr>
              <w:jc w:val="center"/>
              <w:rPr>
                <w:rFonts w:cstheme="minorHAnsi"/>
                <w:b/>
                <w:color w:val="000000" w:themeColor="text1"/>
              </w:rPr>
            </w:pPr>
            <w:r w:rsidRPr="00220949">
              <w:rPr>
                <w:rFonts w:cstheme="minorHAnsi"/>
                <w:b/>
                <w:color w:val="000000" w:themeColor="text1"/>
              </w:rPr>
              <w:t xml:space="preserve">Igen </w:t>
            </w:r>
            <w:sdt>
              <w:sdtPr>
                <w:rPr>
                  <w:rFonts w:cstheme="minorHAnsi"/>
                  <w:b/>
                  <w:color w:val="000000" w:themeColor="text1"/>
                </w:rPr>
                <w:alias w:val="case1"/>
                <w:tag w:val="case1"/>
                <w:id w:val="-420255959"/>
                <w14:checkbox>
                  <w14:checked w14:val="0"/>
                  <w14:checkedState w14:val="2612" w14:font="MS Gothic"/>
                  <w14:uncheckedState w14:val="2610" w14:font="MS Gothic"/>
                </w14:checkbox>
              </w:sdtPr>
              <w:sdtContent>
                <w:r w:rsidR="00220949">
                  <w:rPr>
                    <w:rFonts w:ascii="MS Gothic" w:eastAsia="MS Gothic" w:hAnsi="MS Gothic" w:cstheme="minorHAnsi" w:hint="eastAsia"/>
                    <w:b/>
                    <w:color w:val="000000" w:themeColor="text1"/>
                  </w:rPr>
                  <w:t>☐</w:t>
                </w:r>
              </w:sdtContent>
            </w:sdt>
          </w:p>
        </w:tc>
        <w:tc>
          <w:tcPr>
            <w:tcW w:w="1003" w:type="dxa"/>
            <w:tcBorders>
              <w:top w:val="single" w:sz="12" w:space="0" w:color="auto"/>
              <w:bottom w:val="single" w:sz="12" w:space="0" w:color="auto"/>
              <w:right w:val="single" w:sz="12" w:space="0" w:color="auto"/>
            </w:tcBorders>
            <w:shd w:val="clear" w:color="auto" w:fill="F7CAAC" w:themeFill="accent2" w:themeFillTint="66"/>
            <w:vAlign w:val="center"/>
          </w:tcPr>
          <w:p w14:paraId="623690B7" w14:textId="77777777" w:rsidR="00EC2ACA" w:rsidRPr="00220949" w:rsidRDefault="00EC2ACA" w:rsidP="00220949">
            <w:pPr>
              <w:jc w:val="center"/>
              <w:rPr>
                <w:rFonts w:cstheme="minorHAnsi"/>
                <w:b/>
                <w:color w:val="000000" w:themeColor="text1"/>
              </w:rPr>
            </w:pPr>
            <w:r w:rsidRPr="00220949">
              <w:rPr>
                <w:rFonts w:cstheme="minorHAnsi"/>
                <w:b/>
                <w:color w:val="000000" w:themeColor="text1"/>
              </w:rPr>
              <w:t xml:space="preserve">Nem </w:t>
            </w:r>
            <w:sdt>
              <w:sdtPr>
                <w:rPr>
                  <w:rFonts w:cstheme="minorHAnsi"/>
                  <w:b/>
                  <w:color w:val="000000" w:themeColor="text1"/>
                </w:rPr>
                <w:alias w:val="case1"/>
                <w:tag w:val="case1"/>
                <w:id w:val="-536744965"/>
                <w14:checkbox>
                  <w14:checked w14:val="0"/>
                  <w14:checkedState w14:val="2612" w14:font="MS Gothic"/>
                  <w14:uncheckedState w14:val="2610" w14:font="MS Gothic"/>
                </w14:checkbox>
              </w:sdtPr>
              <w:sdtContent>
                <w:r w:rsidRPr="00220949">
                  <w:rPr>
                    <w:rFonts w:ascii="Segoe UI Symbol" w:eastAsia="MS Gothic" w:hAnsi="Segoe UI Symbol" w:cs="Segoe UI Symbol"/>
                    <w:b/>
                    <w:color w:val="000000" w:themeColor="text1"/>
                  </w:rPr>
                  <w:t>☐</w:t>
                </w:r>
              </w:sdtContent>
            </w:sdt>
          </w:p>
        </w:tc>
      </w:tr>
    </w:tbl>
    <w:p w14:paraId="4EE1DE56" w14:textId="77777777" w:rsidR="006200B6" w:rsidRPr="00B20011" w:rsidRDefault="006200B6" w:rsidP="006200B6">
      <w:pPr>
        <w:spacing w:after="0" w:line="240" w:lineRule="auto"/>
        <w:rPr>
          <w:rFonts w:cstheme="minorHAnsi"/>
        </w:rPr>
      </w:pPr>
    </w:p>
    <w:tbl>
      <w:tblPr>
        <w:tblStyle w:val="Rcsostblzat"/>
        <w:tblW w:w="0" w:type="auto"/>
        <w:tblLook w:val="04A0" w:firstRow="1" w:lastRow="0" w:firstColumn="1" w:lastColumn="0" w:noHBand="0" w:noVBand="1"/>
      </w:tblPr>
      <w:tblGrid>
        <w:gridCol w:w="9042"/>
      </w:tblGrid>
      <w:tr w:rsidR="006200B6" w:rsidRPr="008E639A" w14:paraId="1AA8EC4A"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auto"/>
            <w:vAlign w:val="center"/>
          </w:tcPr>
          <w:p w14:paraId="4A1B76C9" w14:textId="77777777" w:rsidR="006200B6" w:rsidRPr="008E639A" w:rsidRDefault="006200B6" w:rsidP="006200B6">
            <w:pPr>
              <w:rPr>
                <w:rFonts w:cstheme="minorHAnsi"/>
              </w:rPr>
            </w:pPr>
            <w:r w:rsidRPr="008E639A">
              <w:rPr>
                <w:rFonts w:cstheme="minorHAnsi"/>
              </w:rPr>
              <w:t>Indoklás, hivatkozások, megjegyzések (ha szükséges):</w:t>
            </w:r>
          </w:p>
        </w:tc>
      </w:tr>
      <w:tr w:rsidR="006200B6" w:rsidRPr="008E639A" w14:paraId="59EAE7E3" w14:textId="77777777" w:rsidTr="006200B6">
        <w:trPr>
          <w:trHeight w:val="397"/>
        </w:trPr>
        <w:tc>
          <w:tcPr>
            <w:tcW w:w="9042" w:type="dxa"/>
            <w:tcBorders>
              <w:top w:val="single" w:sz="12" w:space="0" w:color="auto"/>
              <w:bottom w:val="single" w:sz="12" w:space="0" w:color="auto"/>
            </w:tcBorders>
            <w:vAlign w:val="center"/>
          </w:tcPr>
          <w:p w14:paraId="5D7DA29B" w14:textId="77777777" w:rsidR="006200B6" w:rsidRDefault="006200B6" w:rsidP="006200B6">
            <w:pPr>
              <w:rPr>
                <w:rFonts w:cstheme="minorHAnsi"/>
              </w:rPr>
            </w:pPr>
          </w:p>
          <w:p w14:paraId="37D3F857" w14:textId="77777777" w:rsidR="006200B6" w:rsidRPr="008E639A" w:rsidRDefault="006200B6" w:rsidP="006200B6">
            <w:pPr>
              <w:rPr>
                <w:rFonts w:cstheme="minorHAnsi"/>
              </w:rPr>
            </w:pPr>
          </w:p>
        </w:tc>
      </w:tr>
      <w:tr w:rsidR="006200B6" w:rsidRPr="008E639A" w14:paraId="513B2DEB"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F7CAAC" w:themeFill="accent2" w:themeFillTint="66"/>
            <w:vAlign w:val="center"/>
          </w:tcPr>
          <w:p w14:paraId="23CED7D8" w14:textId="77777777" w:rsidR="006200B6" w:rsidRDefault="006200B6" w:rsidP="006200B6">
            <w:pPr>
              <w:rPr>
                <w:rFonts w:cstheme="minorHAnsi"/>
              </w:rPr>
            </w:pPr>
            <w:r w:rsidRPr="008E639A">
              <w:rPr>
                <w:rFonts w:cstheme="minorHAnsi"/>
              </w:rPr>
              <w:t>Ha a tevékenység nem felel meg a BAT következtetésnek, a tervezett intézkedések:</w:t>
            </w:r>
          </w:p>
        </w:tc>
      </w:tr>
      <w:tr w:rsidR="006200B6" w:rsidRPr="008E639A" w14:paraId="35C83EF7" w14:textId="77777777" w:rsidTr="006200B6">
        <w:trPr>
          <w:trHeight w:val="397"/>
        </w:trPr>
        <w:tc>
          <w:tcPr>
            <w:tcW w:w="9042" w:type="dxa"/>
            <w:tcBorders>
              <w:top w:val="single" w:sz="12" w:space="0" w:color="auto"/>
            </w:tcBorders>
            <w:vAlign w:val="center"/>
          </w:tcPr>
          <w:p w14:paraId="665D6FE7" w14:textId="77777777" w:rsidR="006200B6" w:rsidRDefault="006200B6" w:rsidP="006200B6">
            <w:pPr>
              <w:rPr>
                <w:rFonts w:cstheme="minorHAnsi"/>
              </w:rPr>
            </w:pPr>
          </w:p>
          <w:p w14:paraId="299AE176" w14:textId="77777777" w:rsidR="006200B6" w:rsidRDefault="006200B6" w:rsidP="006200B6">
            <w:pPr>
              <w:rPr>
                <w:rFonts w:cstheme="minorHAnsi"/>
              </w:rPr>
            </w:pPr>
          </w:p>
        </w:tc>
      </w:tr>
    </w:tbl>
    <w:p w14:paraId="5E244E10" w14:textId="77777777" w:rsidR="006200B6" w:rsidRPr="00B20011" w:rsidRDefault="006200B6" w:rsidP="006200B6">
      <w:pPr>
        <w:spacing w:after="0" w:line="240" w:lineRule="auto"/>
        <w:rPr>
          <w:rFonts w:cstheme="minorHAnsi"/>
        </w:rPr>
      </w:pPr>
    </w:p>
    <w:p w14:paraId="25ACABBA" w14:textId="5FCB348C" w:rsidR="003A75D4" w:rsidRDefault="003A75D4">
      <w:pPr>
        <w:rPr>
          <w:rFonts w:cstheme="minorHAnsi"/>
        </w:rPr>
      </w:pPr>
      <w:r>
        <w:rPr>
          <w:rFonts w:cstheme="minorHAnsi"/>
        </w:rPr>
        <w:br w:type="page"/>
      </w:r>
    </w:p>
    <w:p w14:paraId="6C44B471" w14:textId="206BBC68" w:rsidR="002E6C69" w:rsidRPr="00B20011" w:rsidRDefault="00531FD5" w:rsidP="005D1683">
      <w:pPr>
        <w:pStyle w:val="Cmsor1"/>
      </w:pPr>
      <w:bookmarkStart w:id="32" w:name="_Toc94859151"/>
      <w:r w:rsidRPr="00B20011">
        <w:t>BAT 28.</w:t>
      </w:r>
      <w:r w:rsidR="002E6C69" w:rsidRPr="00B20011">
        <w:t xml:space="preserve"> Hatékony energiafelhasználás</w:t>
      </w:r>
      <w:r w:rsidR="00E60AF7" w:rsidRPr="00B20011">
        <w:t xml:space="preserve"> (fémhulladék aprítóberendezésekkel történő mechanikai kezelése)</w:t>
      </w:r>
      <w:bookmarkEnd w:id="32"/>
    </w:p>
    <w:p w14:paraId="22CB43E5" w14:textId="77777777" w:rsidR="00AD4E4F" w:rsidRPr="00B20011" w:rsidRDefault="00AD4E4F" w:rsidP="00A35665">
      <w:pPr>
        <w:pStyle w:val="Georgia12"/>
      </w:pPr>
      <w:r w:rsidRPr="00B20011">
        <w:t>A hatékony energiafelhasználás céljából alkalmazandó BAT az anyag egyenletes adagolása az aprítóberendezésbe.</w:t>
      </w:r>
    </w:p>
    <w:p w14:paraId="6AF870F2" w14:textId="77777777" w:rsidR="001904CC" w:rsidRPr="00B20011" w:rsidRDefault="001904CC" w:rsidP="001904CC">
      <w:pPr>
        <w:pStyle w:val="Norml5"/>
        <w:spacing w:before="0" w:beforeAutospacing="0" w:after="0" w:afterAutospacing="0"/>
        <w:jc w:val="both"/>
        <w:rPr>
          <w:rFonts w:asciiTheme="minorHAnsi" w:hAnsiTheme="minorHAnsi" w:cstheme="minorHAnsi"/>
          <w:sz w:val="22"/>
          <w:szCs w:val="22"/>
        </w:rPr>
      </w:pPr>
    </w:p>
    <w:tbl>
      <w:tblPr>
        <w:tblStyle w:val="Rcsostblzat"/>
        <w:tblW w:w="0" w:type="auto"/>
        <w:tblCellMar>
          <w:top w:w="113" w:type="dxa"/>
          <w:bottom w:w="113" w:type="dxa"/>
        </w:tblCellMar>
        <w:tblLook w:val="04A0" w:firstRow="1" w:lastRow="0" w:firstColumn="1" w:lastColumn="0" w:noHBand="0" w:noVBand="1"/>
      </w:tblPr>
      <w:tblGrid>
        <w:gridCol w:w="6648"/>
        <w:gridCol w:w="1002"/>
        <w:gridCol w:w="1276"/>
      </w:tblGrid>
      <w:tr w:rsidR="008F7BFD" w:rsidRPr="00B20011" w14:paraId="39892D62" w14:textId="77777777" w:rsidTr="00F851FF">
        <w:trPr>
          <w:cantSplit/>
        </w:trPr>
        <w:tc>
          <w:tcPr>
            <w:tcW w:w="6648" w:type="dxa"/>
            <w:tcBorders>
              <w:top w:val="single" w:sz="12" w:space="0" w:color="auto"/>
              <w:left w:val="single" w:sz="12" w:space="0" w:color="auto"/>
              <w:bottom w:val="single" w:sz="12" w:space="0" w:color="auto"/>
            </w:tcBorders>
          </w:tcPr>
          <w:p w14:paraId="59E173B5" w14:textId="77777777" w:rsidR="008F7BFD" w:rsidRPr="00B20011" w:rsidRDefault="008F7BFD" w:rsidP="004D670E">
            <w:pPr>
              <w:rPr>
                <w:rFonts w:cstheme="minorHAnsi"/>
                <w:b/>
              </w:rPr>
            </w:pPr>
            <w:r w:rsidRPr="00B20011">
              <w:rPr>
                <w:rFonts w:eastAsia="Times New Roman" w:cstheme="minorHAnsi"/>
                <w:b/>
                <w:lang w:eastAsia="hu-HU"/>
              </w:rPr>
              <w:t>A 28. BAT csak fémhulladék aprítóberendezésekkel történő mechanikai kezelésére alkalmazandó, amennyiben azt nem egészítik ki biológiai kezeléssel.</w:t>
            </w:r>
          </w:p>
        </w:tc>
        <w:tc>
          <w:tcPr>
            <w:tcW w:w="2278" w:type="dxa"/>
            <w:gridSpan w:val="2"/>
            <w:tcBorders>
              <w:top w:val="single" w:sz="12" w:space="0" w:color="auto"/>
              <w:bottom w:val="single" w:sz="12" w:space="0" w:color="auto"/>
              <w:right w:val="single" w:sz="12" w:space="0" w:color="auto"/>
            </w:tcBorders>
          </w:tcPr>
          <w:p w14:paraId="3920C743" w14:textId="77777777" w:rsidR="008F7BFD" w:rsidRPr="00B20011" w:rsidRDefault="008F7BFD" w:rsidP="004D670E">
            <w:pPr>
              <w:rPr>
                <w:rFonts w:eastAsia="Times New Roman" w:cstheme="minorHAnsi"/>
                <w:b/>
                <w:bCs/>
                <w:lang w:eastAsia="hu-HU"/>
              </w:rPr>
            </w:pPr>
            <w:r w:rsidRPr="00B20011">
              <w:rPr>
                <w:rFonts w:cstheme="minorHAnsi"/>
                <w:b/>
              </w:rPr>
              <w:t xml:space="preserve">A BAT-következtetés nem alkalmazható </w:t>
            </w:r>
            <w:sdt>
              <w:sdtPr>
                <w:rPr>
                  <w:rFonts w:cstheme="minorHAnsi"/>
                  <w:b/>
                </w:rPr>
                <w:alias w:val="case1"/>
                <w:tag w:val="case1"/>
                <w:id w:val="-1947227196"/>
                <w14:checkbox>
                  <w14:checked w14:val="0"/>
                  <w14:checkedState w14:val="2612" w14:font="MS Gothic"/>
                  <w14:uncheckedState w14:val="2610" w14:font="MS Gothic"/>
                </w14:checkbox>
              </w:sdtPr>
              <w:sdtContent>
                <w:r w:rsidRPr="00B20011">
                  <w:rPr>
                    <w:rFonts w:ascii="Segoe UI Symbol" w:eastAsia="MS Gothic" w:hAnsi="Segoe UI Symbol" w:cs="Segoe UI Symbol"/>
                    <w:b/>
                  </w:rPr>
                  <w:t>☐</w:t>
                </w:r>
              </w:sdtContent>
            </w:sdt>
          </w:p>
        </w:tc>
      </w:tr>
      <w:tr w:rsidR="002E6C69" w:rsidRPr="00B20011" w14:paraId="2F445745" w14:textId="77777777" w:rsidTr="00F851FF">
        <w:trPr>
          <w:cantSplit/>
        </w:trPr>
        <w:tc>
          <w:tcPr>
            <w:tcW w:w="6648" w:type="dxa"/>
            <w:tcBorders>
              <w:top w:val="single" w:sz="12" w:space="0" w:color="auto"/>
              <w:left w:val="single" w:sz="12" w:space="0" w:color="auto"/>
              <w:bottom w:val="single" w:sz="12" w:space="0" w:color="auto"/>
              <w:right w:val="single" w:sz="12" w:space="0" w:color="auto"/>
            </w:tcBorders>
            <w:shd w:val="clear" w:color="auto" w:fill="DBD3C5"/>
            <w:vAlign w:val="center"/>
          </w:tcPr>
          <w:p w14:paraId="5811DC10" w14:textId="1DF56220" w:rsidR="002E6C69" w:rsidRPr="00B20011" w:rsidRDefault="009D7685" w:rsidP="00F851FF">
            <w:pPr>
              <w:keepNext/>
              <w:jc w:val="center"/>
              <w:rPr>
                <w:rFonts w:eastAsia="Times New Roman" w:cstheme="minorHAnsi"/>
                <w:b/>
                <w:bCs/>
                <w:lang w:eastAsia="hu-HU"/>
              </w:rPr>
            </w:pPr>
            <w:r w:rsidRPr="00F851FF">
              <w:rPr>
                <w:rFonts w:eastAsia="Times New Roman" w:cstheme="minorHAnsi"/>
                <w:b/>
                <w:bCs/>
                <w:color w:val="000000"/>
                <w:lang w:eastAsia="hu-HU"/>
              </w:rPr>
              <w:t>Technika</w:t>
            </w:r>
          </w:p>
        </w:tc>
        <w:tc>
          <w:tcPr>
            <w:tcW w:w="2278" w:type="dxa"/>
            <w:gridSpan w:val="2"/>
            <w:tcBorders>
              <w:top w:val="single" w:sz="12" w:space="0" w:color="auto"/>
              <w:left w:val="single" w:sz="12" w:space="0" w:color="auto"/>
              <w:bottom w:val="single" w:sz="12" w:space="0" w:color="auto"/>
              <w:right w:val="single" w:sz="12" w:space="0" w:color="auto"/>
            </w:tcBorders>
            <w:shd w:val="clear" w:color="auto" w:fill="DBD3C5"/>
            <w:vAlign w:val="center"/>
          </w:tcPr>
          <w:p w14:paraId="40343E3C" w14:textId="77777777" w:rsidR="002E6C69" w:rsidRPr="00B20011" w:rsidRDefault="002E6C69" w:rsidP="00F851FF">
            <w:pPr>
              <w:keepNext/>
              <w:jc w:val="center"/>
              <w:rPr>
                <w:rFonts w:eastAsia="Times New Roman" w:cstheme="minorHAnsi"/>
                <w:lang w:eastAsia="hu-HU"/>
              </w:rPr>
            </w:pPr>
            <w:r w:rsidRPr="00B20011">
              <w:rPr>
                <w:rFonts w:eastAsia="Times New Roman" w:cstheme="minorHAnsi"/>
                <w:b/>
                <w:bCs/>
                <w:lang w:eastAsia="hu-HU"/>
              </w:rPr>
              <w:t xml:space="preserve">Az </w:t>
            </w:r>
            <w:r w:rsidRPr="00F851FF">
              <w:rPr>
                <w:rFonts w:eastAsia="Times New Roman" w:cstheme="minorHAnsi"/>
                <w:b/>
                <w:bCs/>
                <w:lang w:eastAsia="hu-HU"/>
              </w:rPr>
              <w:t>alkalmazott</w:t>
            </w:r>
            <w:r w:rsidRPr="00B20011">
              <w:rPr>
                <w:rFonts w:eastAsia="Times New Roman" w:cstheme="minorHAnsi"/>
                <w:b/>
                <w:bCs/>
                <w:lang w:eastAsia="hu-HU"/>
              </w:rPr>
              <w:t xml:space="preserve"> technika</w:t>
            </w:r>
          </w:p>
        </w:tc>
      </w:tr>
      <w:tr w:rsidR="002E6C69" w:rsidRPr="00B20011" w14:paraId="53BCBE50" w14:textId="77777777" w:rsidTr="00220949">
        <w:trPr>
          <w:cantSplit/>
        </w:trPr>
        <w:tc>
          <w:tcPr>
            <w:tcW w:w="6648" w:type="dxa"/>
            <w:tcBorders>
              <w:top w:val="single" w:sz="12" w:space="0" w:color="auto"/>
              <w:bottom w:val="single" w:sz="12" w:space="0" w:color="auto"/>
            </w:tcBorders>
          </w:tcPr>
          <w:p w14:paraId="5349D368" w14:textId="77777777" w:rsidR="002E6C69" w:rsidRPr="00B20011" w:rsidRDefault="002E6C69" w:rsidP="005D1683">
            <w:pPr>
              <w:rPr>
                <w:rFonts w:cstheme="minorHAnsi"/>
              </w:rPr>
            </w:pPr>
            <w:r w:rsidRPr="00B20011">
              <w:rPr>
                <w:rFonts w:cstheme="minorHAnsi"/>
              </w:rPr>
              <w:t xml:space="preserve">Az aprítóberendezés töltésekor kerülik az üresjáratot és a túlterhelést, mivel akkor a gép nem kívánt leállítására és </w:t>
            </w:r>
            <w:proofErr w:type="spellStart"/>
            <w:r w:rsidRPr="00B20011">
              <w:rPr>
                <w:rFonts w:cstheme="minorHAnsi"/>
              </w:rPr>
              <w:t>újraindítására</w:t>
            </w:r>
            <w:proofErr w:type="spellEnd"/>
            <w:r w:rsidRPr="00B20011">
              <w:rPr>
                <w:rFonts w:cstheme="minorHAnsi"/>
              </w:rPr>
              <w:t xml:space="preserve"> lenne szükség.</w:t>
            </w:r>
          </w:p>
        </w:tc>
        <w:tc>
          <w:tcPr>
            <w:tcW w:w="1002" w:type="dxa"/>
            <w:tcBorders>
              <w:top w:val="single" w:sz="12" w:space="0" w:color="auto"/>
              <w:bottom w:val="single" w:sz="12" w:space="0" w:color="auto"/>
            </w:tcBorders>
            <w:vAlign w:val="center"/>
          </w:tcPr>
          <w:p w14:paraId="524021DC" w14:textId="77777777" w:rsidR="002E6C69" w:rsidRPr="00B20011" w:rsidRDefault="002E6C69" w:rsidP="00220949">
            <w:pPr>
              <w:keepNext/>
              <w:jc w:val="center"/>
              <w:rPr>
                <w:rFonts w:cstheme="minorHAnsi"/>
              </w:rPr>
            </w:pPr>
            <w:r w:rsidRPr="00B20011">
              <w:rPr>
                <w:rFonts w:cstheme="minorHAnsi"/>
              </w:rPr>
              <w:t xml:space="preserve">Igen </w:t>
            </w:r>
            <w:sdt>
              <w:sdtPr>
                <w:rPr>
                  <w:rFonts w:cstheme="minorHAnsi"/>
                </w:rPr>
                <w:alias w:val="case1"/>
                <w:tag w:val="case1"/>
                <w:id w:val="158658737"/>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276" w:type="dxa"/>
            <w:tcBorders>
              <w:top w:val="single" w:sz="12" w:space="0" w:color="auto"/>
              <w:bottom w:val="single" w:sz="12" w:space="0" w:color="auto"/>
            </w:tcBorders>
            <w:vAlign w:val="center"/>
          </w:tcPr>
          <w:p w14:paraId="015FD00A" w14:textId="77777777" w:rsidR="002E6C69" w:rsidRPr="00B20011" w:rsidRDefault="002E6C69" w:rsidP="00220949">
            <w:pPr>
              <w:keepNext/>
              <w:jc w:val="center"/>
              <w:rPr>
                <w:rFonts w:cstheme="minorHAnsi"/>
              </w:rPr>
            </w:pPr>
            <w:r w:rsidRPr="00B20011">
              <w:rPr>
                <w:rFonts w:cstheme="minorHAnsi"/>
              </w:rPr>
              <w:t xml:space="preserve">Nem </w:t>
            </w:r>
            <w:sdt>
              <w:sdtPr>
                <w:rPr>
                  <w:rFonts w:cstheme="minorHAnsi"/>
                </w:rPr>
                <w:alias w:val="case1"/>
                <w:tag w:val="case1"/>
                <w:id w:val="654191548"/>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2E6C69" w:rsidRPr="00B20011" w14:paraId="414F4E4A" w14:textId="77777777" w:rsidTr="00220949">
        <w:trPr>
          <w:cantSplit/>
        </w:trPr>
        <w:tc>
          <w:tcPr>
            <w:tcW w:w="6648" w:type="dxa"/>
            <w:tcBorders>
              <w:top w:val="single" w:sz="12" w:space="0" w:color="auto"/>
              <w:left w:val="single" w:sz="12" w:space="0" w:color="auto"/>
              <w:bottom w:val="single" w:sz="12" w:space="0" w:color="auto"/>
            </w:tcBorders>
          </w:tcPr>
          <w:p w14:paraId="0ADDE320" w14:textId="1C6FE2AF" w:rsidR="002E6C69" w:rsidRPr="00B20011" w:rsidRDefault="002E6C69" w:rsidP="005D1683">
            <w:pPr>
              <w:rPr>
                <w:rFonts w:cstheme="minorHAnsi"/>
                <w:b/>
              </w:rPr>
            </w:pPr>
            <w:r w:rsidRPr="00B20011">
              <w:rPr>
                <w:rFonts w:eastAsia="Times New Roman" w:cstheme="minorHAnsi"/>
                <w:b/>
                <w:lang w:eastAsia="hu-HU"/>
              </w:rPr>
              <w:t xml:space="preserve">A </w:t>
            </w:r>
            <w:r w:rsidR="00AA7B78" w:rsidRPr="00B20011">
              <w:rPr>
                <w:rFonts w:eastAsia="Times New Roman" w:cstheme="minorHAnsi"/>
                <w:b/>
                <w:lang w:eastAsia="hu-HU"/>
              </w:rPr>
              <w:t>tevékenység</w:t>
            </w:r>
            <w:r w:rsidRPr="00B20011">
              <w:rPr>
                <w:rFonts w:eastAsia="Times New Roman" w:cstheme="minorHAnsi"/>
                <w:b/>
                <w:lang w:eastAsia="hu-HU"/>
              </w:rPr>
              <w:t xml:space="preserve"> megfelel a 28. BAT-következtetésnek</w:t>
            </w:r>
            <w:r w:rsidR="00220949">
              <w:rPr>
                <w:rFonts w:eastAsia="Times New Roman" w:cstheme="minorHAnsi"/>
                <w:b/>
                <w:lang w:eastAsia="hu-HU"/>
              </w:rPr>
              <w:t>:</w:t>
            </w:r>
            <w:r w:rsidRPr="00B20011">
              <w:rPr>
                <w:rFonts w:eastAsia="Times New Roman" w:cstheme="minorHAnsi"/>
                <w:b/>
                <w:lang w:eastAsia="hu-HU"/>
              </w:rPr>
              <w:t xml:space="preserve"> </w:t>
            </w:r>
            <w:r w:rsidR="00220949">
              <w:rPr>
                <w:rFonts w:eastAsia="Times New Roman" w:cstheme="minorHAnsi"/>
                <w:b/>
                <w:lang w:eastAsia="hu-HU"/>
              </w:rPr>
              <w:br/>
            </w:r>
            <w:r w:rsidRPr="00220949">
              <w:rPr>
                <w:rFonts w:eastAsia="Times New Roman" w:cstheme="minorHAnsi"/>
                <w:lang w:eastAsia="hu-HU"/>
              </w:rPr>
              <w:t>(</w:t>
            </w:r>
            <w:r w:rsidR="00220949" w:rsidRPr="00220949">
              <w:rPr>
                <w:rFonts w:eastAsia="Times New Roman" w:cstheme="minorHAnsi"/>
                <w:lang w:eastAsia="hu-HU"/>
              </w:rPr>
              <w:t>megfelel, amennyiben</w:t>
            </w:r>
            <w:r w:rsidRPr="00220949">
              <w:rPr>
                <w:rFonts w:eastAsia="Times New Roman" w:cstheme="minorHAnsi"/>
                <w:lang w:eastAsia="hu-HU"/>
              </w:rPr>
              <w:t xml:space="preserve"> a fenti válasz „Igen”</w:t>
            </w:r>
            <w:r w:rsidR="00722377" w:rsidRPr="00220949">
              <w:rPr>
                <w:rFonts w:eastAsia="Times New Roman" w:cstheme="minorHAnsi"/>
                <w:lang w:eastAsia="hu-HU"/>
              </w:rPr>
              <w:t>, vagy a BAT-következtetés nem alkalmazható</w:t>
            </w:r>
            <w:r w:rsidRPr="00220949">
              <w:rPr>
                <w:rFonts w:eastAsia="Times New Roman" w:cstheme="minorHAnsi"/>
                <w:lang w:eastAsia="hu-HU"/>
              </w:rPr>
              <w:t>)</w:t>
            </w:r>
          </w:p>
        </w:tc>
        <w:tc>
          <w:tcPr>
            <w:tcW w:w="1002" w:type="dxa"/>
            <w:tcBorders>
              <w:top w:val="single" w:sz="12" w:space="0" w:color="auto"/>
              <w:bottom w:val="single" w:sz="12" w:space="0" w:color="auto"/>
            </w:tcBorders>
            <w:shd w:val="clear" w:color="auto" w:fill="E2EFD9" w:themeFill="accent6" w:themeFillTint="33"/>
            <w:vAlign w:val="center"/>
          </w:tcPr>
          <w:p w14:paraId="7D5EFC51" w14:textId="77777777" w:rsidR="002E6C69" w:rsidRPr="00220949" w:rsidRDefault="002E6C69" w:rsidP="00220949">
            <w:pPr>
              <w:jc w:val="center"/>
              <w:rPr>
                <w:rFonts w:cstheme="minorHAnsi"/>
                <w:b/>
                <w:color w:val="000000" w:themeColor="text1"/>
              </w:rPr>
            </w:pPr>
            <w:r w:rsidRPr="00220949">
              <w:rPr>
                <w:rFonts w:cstheme="minorHAnsi"/>
                <w:b/>
                <w:color w:val="000000" w:themeColor="text1"/>
              </w:rPr>
              <w:t xml:space="preserve">Igen </w:t>
            </w:r>
            <w:sdt>
              <w:sdtPr>
                <w:rPr>
                  <w:rFonts w:cstheme="minorHAnsi"/>
                  <w:b/>
                  <w:color w:val="000000" w:themeColor="text1"/>
                </w:rPr>
                <w:alias w:val="case1"/>
                <w:tag w:val="case1"/>
                <w:id w:val="648718320"/>
                <w14:checkbox>
                  <w14:checked w14:val="0"/>
                  <w14:checkedState w14:val="2612" w14:font="MS Gothic"/>
                  <w14:uncheckedState w14:val="2610" w14:font="MS Gothic"/>
                </w14:checkbox>
              </w:sdtPr>
              <w:sdtContent>
                <w:r w:rsidRPr="00220949">
                  <w:rPr>
                    <w:rFonts w:ascii="Segoe UI Symbol" w:eastAsia="MS Gothic" w:hAnsi="Segoe UI Symbol" w:cs="Segoe UI Symbol"/>
                    <w:b/>
                    <w:color w:val="000000" w:themeColor="text1"/>
                  </w:rPr>
                  <w:t>☐</w:t>
                </w:r>
              </w:sdtContent>
            </w:sdt>
          </w:p>
        </w:tc>
        <w:tc>
          <w:tcPr>
            <w:tcW w:w="1276" w:type="dxa"/>
            <w:tcBorders>
              <w:top w:val="single" w:sz="12" w:space="0" w:color="auto"/>
              <w:bottom w:val="single" w:sz="12" w:space="0" w:color="auto"/>
              <w:right w:val="single" w:sz="12" w:space="0" w:color="auto"/>
            </w:tcBorders>
            <w:shd w:val="clear" w:color="auto" w:fill="F7CAAC" w:themeFill="accent2" w:themeFillTint="66"/>
            <w:vAlign w:val="center"/>
          </w:tcPr>
          <w:p w14:paraId="4002AA62" w14:textId="1B109F8A" w:rsidR="002E6C69" w:rsidRPr="00220949" w:rsidRDefault="002E6C69" w:rsidP="00220949">
            <w:pPr>
              <w:jc w:val="center"/>
              <w:rPr>
                <w:rFonts w:cstheme="minorHAnsi"/>
                <w:b/>
                <w:color w:val="000000" w:themeColor="text1"/>
              </w:rPr>
            </w:pPr>
            <w:r w:rsidRPr="00220949">
              <w:rPr>
                <w:rFonts w:cstheme="minorHAnsi"/>
                <w:b/>
                <w:color w:val="000000" w:themeColor="text1"/>
              </w:rPr>
              <w:t xml:space="preserve">Nem </w:t>
            </w:r>
            <w:sdt>
              <w:sdtPr>
                <w:rPr>
                  <w:rFonts w:cstheme="minorHAnsi"/>
                  <w:b/>
                  <w:color w:val="000000" w:themeColor="text1"/>
                </w:rPr>
                <w:alias w:val="case1"/>
                <w:tag w:val="case1"/>
                <w:id w:val="355239106"/>
                <w14:checkbox>
                  <w14:checked w14:val="0"/>
                  <w14:checkedState w14:val="2612" w14:font="MS Gothic"/>
                  <w14:uncheckedState w14:val="2610" w14:font="MS Gothic"/>
                </w14:checkbox>
              </w:sdtPr>
              <w:sdtContent>
                <w:r w:rsidR="00220949">
                  <w:rPr>
                    <w:rFonts w:ascii="MS Gothic" w:eastAsia="MS Gothic" w:hAnsi="MS Gothic" w:cstheme="minorHAnsi" w:hint="eastAsia"/>
                    <w:b/>
                    <w:color w:val="000000" w:themeColor="text1"/>
                  </w:rPr>
                  <w:t>☐</w:t>
                </w:r>
              </w:sdtContent>
            </w:sdt>
          </w:p>
        </w:tc>
      </w:tr>
    </w:tbl>
    <w:p w14:paraId="0C304ED1" w14:textId="77777777" w:rsidR="006200B6" w:rsidRPr="00B20011" w:rsidRDefault="006200B6" w:rsidP="006200B6">
      <w:pPr>
        <w:spacing w:after="0" w:line="240" w:lineRule="auto"/>
        <w:rPr>
          <w:rFonts w:cstheme="minorHAnsi"/>
        </w:rPr>
      </w:pPr>
    </w:p>
    <w:tbl>
      <w:tblPr>
        <w:tblStyle w:val="Rcsostblzat"/>
        <w:tblW w:w="0" w:type="auto"/>
        <w:tblLook w:val="04A0" w:firstRow="1" w:lastRow="0" w:firstColumn="1" w:lastColumn="0" w:noHBand="0" w:noVBand="1"/>
      </w:tblPr>
      <w:tblGrid>
        <w:gridCol w:w="9042"/>
      </w:tblGrid>
      <w:tr w:rsidR="006200B6" w:rsidRPr="008E639A" w14:paraId="6F1C3E71"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auto"/>
            <w:vAlign w:val="center"/>
          </w:tcPr>
          <w:p w14:paraId="344C5316" w14:textId="77777777" w:rsidR="006200B6" w:rsidRPr="008E639A" w:rsidRDefault="006200B6" w:rsidP="006200B6">
            <w:pPr>
              <w:rPr>
                <w:rFonts w:cstheme="minorHAnsi"/>
              </w:rPr>
            </w:pPr>
            <w:r w:rsidRPr="008E639A">
              <w:rPr>
                <w:rFonts w:cstheme="minorHAnsi"/>
              </w:rPr>
              <w:t>Indoklás, hivatkozások, megjegyzések (ha szükséges):</w:t>
            </w:r>
          </w:p>
        </w:tc>
      </w:tr>
      <w:tr w:rsidR="006200B6" w:rsidRPr="008E639A" w14:paraId="7419BC91" w14:textId="77777777" w:rsidTr="006200B6">
        <w:trPr>
          <w:trHeight w:val="397"/>
        </w:trPr>
        <w:tc>
          <w:tcPr>
            <w:tcW w:w="9042" w:type="dxa"/>
            <w:tcBorders>
              <w:top w:val="single" w:sz="12" w:space="0" w:color="auto"/>
              <w:bottom w:val="single" w:sz="12" w:space="0" w:color="auto"/>
            </w:tcBorders>
            <w:vAlign w:val="center"/>
          </w:tcPr>
          <w:p w14:paraId="299471E2" w14:textId="77777777" w:rsidR="006200B6" w:rsidRDefault="006200B6" w:rsidP="006200B6">
            <w:pPr>
              <w:rPr>
                <w:rFonts w:cstheme="minorHAnsi"/>
              </w:rPr>
            </w:pPr>
          </w:p>
          <w:p w14:paraId="3EE1B641" w14:textId="77777777" w:rsidR="006200B6" w:rsidRPr="008E639A" w:rsidRDefault="006200B6" w:rsidP="006200B6">
            <w:pPr>
              <w:rPr>
                <w:rFonts w:cstheme="minorHAnsi"/>
              </w:rPr>
            </w:pPr>
          </w:p>
        </w:tc>
      </w:tr>
      <w:tr w:rsidR="006200B6" w:rsidRPr="008E639A" w14:paraId="0AA7F4A5"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F7CAAC" w:themeFill="accent2" w:themeFillTint="66"/>
            <w:vAlign w:val="center"/>
          </w:tcPr>
          <w:p w14:paraId="1A640887" w14:textId="77777777" w:rsidR="006200B6" w:rsidRDefault="006200B6" w:rsidP="006200B6">
            <w:pPr>
              <w:rPr>
                <w:rFonts w:cstheme="minorHAnsi"/>
              </w:rPr>
            </w:pPr>
            <w:r w:rsidRPr="008E639A">
              <w:rPr>
                <w:rFonts w:cstheme="minorHAnsi"/>
              </w:rPr>
              <w:t>Ha a tevékenység nem felel meg a BAT következtetésnek, a tervezett intézkedések:</w:t>
            </w:r>
          </w:p>
        </w:tc>
      </w:tr>
      <w:tr w:rsidR="006200B6" w:rsidRPr="008E639A" w14:paraId="648145B5" w14:textId="77777777" w:rsidTr="006200B6">
        <w:trPr>
          <w:trHeight w:val="397"/>
        </w:trPr>
        <w:tc>
          <w:tcPr>
            <w:tcW w:w="9042" w:type="dxa"/>
            <w:tcBorders>
              <w:top w:val="single" w:sz="12" w:space="0" w:color="auto"/>
            </w:tcBorders>
            <w:vAlign w:val="center"/>
          </w:tcPr>
          <w:p w14:paraId="686109FF" w14:textId="77777777" w:rsidR="006200B6" w:rsidRDefault="006200B6" w:rsidP="006200B6">
            <w:pPr>
              <w:rPr>
                <w:rFonts w:cstheme="minorHAnsi"/>
              </w:rPr>
            </w:pPr>
          </w:p>
          <w:p w14:paraId="6DC97458" w14:textId="77777777" w:rsidR="006200B6" w:rsidRDefault="006200B6" w:rsidP="006200B6">
            <w:pPr>
              <w:rPr>
                <w:rFonts w:cstheme="minorHAnsi"/>
              </w:rPr>
            </w:pPr>
          </w:p>
        </w:tc>
      </w:tr>
    </w:tbl>
    <w:p w14:paraId="4E5C26C4" w14:textId="77777777" w:rsidR="006200B6" w:rsidRPr="00B20011" w:rsidRDefault="006200B6" w:rsidP="006200B6">
      <w:pPr>
        <w:spacing w:after="0" w:line="240" w:lineRule="auto"/>
        <w:rPr>
          <w:rFonts w:cstheme="minorHAnsi"/>
        </w:rPr>
      </w:pPr>
    </w:p>
    <w:p w14:paraId="7CA6BC26" w14:textId="082039A7" w:rsidR="003A75D4" w:rsidRDefault="003A75D4">
      <w:pPr>
        <w:rPr>
          <w:rFonts w:cstheme="minorHAnsi"/>
        </w:rPr>
      </w:pPr>
      <w:r>
        <w:rPr>
          <w:rFonts w:cstheme="minorHAnsi"/>
        </w:rPr>
        <w:br w:type="page"/>
      </w:r>
    </w:p>
    <w:p w14:paraId="238CE7C1" w14:textId="2D71588E" w:rsidR="00FE6123" w:rsidRPr="00B20011" w:rsidRDefault="00A222A1" w:rsidP="005D1683">
      <w:pPr>
        <w:pStyle w:val="Cmsor1"/>
      </w:pPr>
      <w:bookmarkStart w:id="33" w:name="_Toc94859152"/>
      <w:r w:rsidRPr="00B20011">
        <w:t xml:space="preserve">BAT 29. </w:t>
      </w:r>
      <w:r w:rsidR="00FE6123" w:rsidRPr="00B20011">
        <w:t>Levegőbe történő kibocsátások (az elektromos és elektronikus berendezések VFC-</w:t>
      </w:r>
      <w:proofErr w:type="spellStart"/>
      <w:r w:rsidR="00FE6123" w:rsidRPr="00B20011">
        <w:t>ket</w:t>
      </w:r>
      <w:proofErr w:type="spellEnd"/>
      <w:r w:rsidR="00FE6123" w:rsidRPr="00B20011">
        <w:t xml:space="preserve"> és/vagy VHC-</w:t>
      </w:r>
      <w:proofErr w:type="spellStart"/>
      <w:r w:rsidR="00FE6123" w:rsidRPr="00B20011">
        <w:t>kat</w:t>
      </w:r>
      <w:proofErr w:type="spellEnd"/>
      <w:r w:rsidR="00FE6123" w:rsidRPr="00B20011">
        <w:t xml:space="preserve"> tartalmazó hulladékainak kezelése)</w:t>
      </w:r>
      <w:bookmarkEnd w:id="33"/>
    </w:p>
    <w:p w14:paraId="6FA3AAF5" w14:textId="77777777" w:rsidR="00A222A1" w:rsidRPr="00B20011" w:rsidRDefault="00A222A1" w:rsidP="00A35665">
      <w:pPr>
        <w:pStyle w:val="Georgia12"/>
      </w:pPr>
      <w:r w:rsidRPr="00B20011">
        <w:t>A szerves vegyületek levegőbe jutó kibocsátásainak megelőzése vagy – amennyiben ez nem kivitelezhető – csökkentése érdekében alkalmazandó BAT a 14d. BAT, a 14h. BAT, valamint alábbi a) technika valamint a b) és c) technika közül az egyik vagy mindkettő együttes alkalmazása.</w:t>
      </w:r>
    </w:p>
    <w:p w14:paraId="74E25CA8" w14:textId="77777777" w:rsidR="001904CC" w:rsidRPr="00B20011" w:rsidRDefault="001904CC" w:rsidP="001904CC">
      <w:pPr>
        <w:spacing w:after="0" w:line="240" w:lineRule="auto"/>
        <w:jc w:val="both"/>
        <w:rPr>
          <w:rFonts w:eastAsia="Times New Roman" w:cstheme="minorHAnsi"/>
          <w:lang w:eastAsia="hu-HU"/>
        </w:rPr>
      </w:pPr>
    </w:p>
    <w:tbl>
      <w:tblPr>
        <w:tblStyle w:val="Rcsostblzat"/>
        <w:tblW w:w="0" w:type="auto"/>
        <w:tblCellMar>
          <w:top w:w="113" w:type="dxa"/>
          <w:bottom w:w="113" w:type="dxa"/>
        </w:tblCellMar>
        <w:tblLook w:val="04A0" w:firstRow="1" w:lastRow="0" w:firstColumn="1" w:lastColumn="0" w:noHBand="0" w:noVBand="1"/>
      </w:tblPr>
      <w:tblGrid>
        <w:gridCol w:w="703"/>
        <w:gridCol w:w="6078"/>
        <w:gridCol w:w="1130"/>
        <w:gridCol w:w="1131"/>
      </w:tblGrid>
      <w:tr w:rsidR="008F7BFD" w:rsidRPr="00B20011" w14:paraId="16DFDD13" w14:textId="77777777" w:rsidTr="00F851FF">
        <w:trPr>
          <w:cantSplit/>
        </w:trPr>
        <w:tc>
          <w:tcPr>
            <w:tcW w:w="6799" w:type="dxa"/>
            <w:gridSpan w:val="2"/>
            <w:tcBorders>
              <w:top w:val="single" w:sz="12" w:space="0" w:color="auto"/>
              <w:left w:val="single" w:sz="12" w:space="0" w:color="auto"/>
              <w:bottom w:val="single" w:sz="12" w:space="0" w:color="auto"/>
            </w:tcBorders>
          </w:tcPr>
          <w:p w14:paraId="77F69CB6" w14:textId="77777777" w:rsidR="008F7BFD" w:rsidRPr="00B20011" w:rsidRDefault="008F7BFD" w:rsidP="004D670E">
            <w:pPr>
              <w:rPr>
                <w:rFonts w:eastAsia="Times New Roman" w:cstheme="minorHAnsi"/>
                <w:lang w:eastAsia="hu-HU"/>
              </w:rPr>
            </w:pPr>
            <w:r w:rsidRPr="00B20011">
              <w:rPr>
                <w:rFonts w:eastAsia="Times New Roman" w:cstheme="minorHAnsi"/>
                <w:b/>
                <w:lang w:eastAsia="hu-HU"/>
              </w:rPr>
              <w:t>A 29. BAT csak elektromos és elektronikus berendezések illékony fluorozott szénhidrogéneket (VFC-k) és/vagy illékony szénhidrogéneket (VHC-k) tartalmazó hulladékainak mechanikai kezelésére alkalmazandó, amennyiben azt nem egészítik ki biológiai kezeléssel.</w:t>
            </w:r>
          </w:p>
        </w:tc>
        <w:tc>
          <w:tcPr>
            <w:tcW w:w="2263" w:type="dxa"/>
            <w:gridSpan w:val="2"/>
            <w:tcBorders>
              <w:top w:val="single" w:sz="12" w:space="0" w:color="auto"/>
              <w:bottom w:val="single" w:sz="12" w:space="0" w:color="auto"/>
              <w:right w:val="single" w:sz="12" w:space="0" w:color="auto"/>
            </w:tcBorders>
          </w:tcPr>
          <w:p w14:paraId="4AE6E4AF" w14:textId="77777777" w:rsidR="008F7BFD" w:rsidRPr="00B20011" w:rsidRDefault="008F7BFD" w:rsidP="004D670E">
            <w:pPr>
              <w:rPr>
                <w:rFonts w:eastAsia="Times New Roman" w:cstheme="minorHAnsi"/>
                <w:b/>
                <w:bCs/>
                <w:lang w:eastAsia="hu-HU"/>
              </w:rPr>
            </w:pPr>
            <w:r w:rsidRPr="00B20011">
              <w:rPr>
                <w:rFonts w:cstheme="minorHAnsi"/>
                <w:b/>
              </w:rPr>
              <w:t xml:space="preserve">A BAT-következtetés nem alkalmazható </w:t>
            </w:r>
            <w:sdt>
              <w:sdtPr>
                <w:rPr>
                  <w:rFonts w:cstheme="minorHAnsi"/>
                  <w:b/>
                </w:rPr>
                <w:alias w:val="case1"/>
                <w:tag w:val="case1"/>
                <w:id w:val="-197861952"/>
                <w14:checkbox>
                  <w14:checked w14:val="0"/>
                  <w14:checkedState w14:val="2612" w14:font="MS Gothic"/>
                  <w14:uncheckedState w14:val="2610" w14:font="MS Gothic"/>
                </w14:checkbox>
              </w:sdtPr>
              <w:sdtContent>
                <w:r w:rsidRPr="00B20011">
                  <w:rPr>
                    <w:rFonts w:ascii="Segoe UI Symbol" w:eastAsia="MS Gothic" w:hAnsi="Segoe UI Symbol" w:cs="Segoe UI Symbol"/>
                    <w:b/>
                  </w:rPr>
                  <w:t>☐</w:t>
                </w:r>
              </w:sdtContent>
            </w:sdt>
          </w:p>
        </w:tc>
      </w:tr>
      <w:tr w:rsidR="0022101D" w:rsidRPr="00B20011" w14:paraId="63F65808" w14:textId="77777777" w:rsidTr="00F851FF">
        <w:trPr>
          <w:cantSplit/>
        </w:trPr>
        <w:tc>
          <w:tcPr>
            <w:tcW w:w="6799" w:type="dxa"/>
            <w:gridSpan w:val="2"/>
            <w:tcBorders>
              <w:top w:val="single" w:sz="12" w:space="0" w:color="auto"/>
              <w:left w:val="single" w:sz="12" w:space="0" w:color="auto"/>
              <w:bottom w:val="single" w:sz="12" w:space="0" w:color="auto"/>
              <w:right w:val="single" w:sz="12" w:space="0" w:color="auto"/>
            </w:tcBorders>
            <w:shd w:val="clear" w:color="auto" w:fill="DBD3C5"/>
            <w:vAlign w:val="center"/>
          </w:tcPr>
          <w:p w14:paraId="2B09895A" w14:textId="69C234E6" w:rsidR="0022101D" w:rsidRPr="00B20011" w:rsidRDefault="009D7685" w:rsidP="00F851FF">
            <w:pPr>
              <w:jc w:val="center"/>
              <w:rPr>
                <w:rFonts w:eastAsia="Times New Roman" w:cstheme="minorHAnsi"/>
                <w:lang w:eastAsia="hu-HU"/>
              </w:rPr>
            </w:pPr>
            <w:r w:rsidRPr="00B20011">
              <w:rPr>
                <w:rFonts w:eastAsia="Times New Roman" w:cstheme="minorHAnsi"/>
                <w:b/>
                <w:bCs/>
                <w:color w:val="000000"/>
                <w:lang w:eastAsia="hu-HU"/>
              </w:rPr>
              <w:t>Technika</w:t>
            </w:r>
          </w:p>
        </w:tc>
        <w:tc>
          <w:tcPr>
            <w:tcW w:w="2263" w:type="dxa"/>
            <w:gridSpan w:val="2"/>
            <w:tcBorders>
              <w:top w:val="single" w:sz="12" w:space="0" w:color="auto"/>
              <w:left w:val="single" w:sz="12" w:space="0" w:color="auto"/>
              <w:bottom w:val="single" w:sz="12" w:space="0" w:color="auto"/>
              <w:right w:val="single" w:sz="12" w:space="0" w:color="auto"/>
            </w:tcBorders>
            <w:shd w:val="clear" w:color="auto" w:fill="DBD3C5"/>
            <w:vAlign w:val="center"/>
          </w:tcPr>
          <w:p w14:paraId="27E6FFF6" w14:textId="77777777" w:rsidR="0022101D" w:rsidRPr="00B20011" w:rsidRDefault="0022101D" w:rsidP="00F851FF">
            <w:pPr>
              <w:keepNext/>
              <w:jc w:val="center"/>
              <w:rPr>
                <w:rFonts w:eastAsia="Times New Roman" w:cstheme="minorHAnsi"/>
                <w:lang w:eastAsia="hu-HU"/>
              </w:rPr>
            </w:pPr>
            <w:r w:rsidRPr="00B20011">
              <w:rPr>
                <w:rFonts w:eastAsia="Times New Roman" w:cstheme="minorHAnsi"/>
                <w:b/>
                <w:bCs/>
                <w:lang w:eastAsia="hu-HU"/>
              </w:rPr>
              <w:t>Az alkalmazott technika</w:t>
            </w:r>
          </w:p>
        </w:tc>
      </w:tr>
      <w:tr w:rsidR="00FE6123" w:rsidRPr="00B20011" w14:paraId="1B439983" w14:textId="77777777" w:rsidTr="00220949">
        <w:trPr>
          <w:cantSplit/>
        </w:trPr>
        <w:tc>
          <w:tcPr>
            <w:tcW w:w="704" w:type="dxa"/>
            <w:tcBorders>
              <w:top w:val="single" w:sz="12" w:space="0" w:color="auto"/>
            </w:tcBorders>
          </w:tcPr>
          <w:p w14:paraId="73A6E143" w14:textId="77777777" w:rsidR="00FE6123" w:rsidRPr="00B20011" w:rsidRDefault="0022101D" w:rsidP="005D1683">
            <w:pPr>
              <w:rPr>
                <w:rFonts w:eastAsia="Times New Roman" w:cstheme="minorHAnsi"/>
                <w:lang w:eastAsia="hu-HU"/>
              </w:rPr>
            </w:pPr>
            <w:r w:rsidRPr="00B20011">
              <w:rPr>
                <w:rFonts w:eastAsia="Times New Roman" w:cstheme="minorHAnsi"/>
                <w:lang w:eastAsia="hu-HU"/>
              </w:rPr>
              <w:t>14 d. BAT</w:t>
            </w:r>
          </w:p>
        </w:tc>
        <w:tc>
          <w:tcPr>
            <w:tcW w:w="6095" w:type="dxa"/>
            <w:tcBorders>
              <w:top w:val="single" w:sz="12" w:space="0" w:color="auto"/>
            </w:tcBorders>
          </w:tcPr>
          <w:p w14:paraId="641CCFC8" w14:textId="77777777" w:rsidR="00FE6123" w:rsidRPr="00B20011" w:rsidRDefault="0022101D" w:rsidP="005D1683">
            <w:pPr>
              <w:rPr>
                <w:rFonts w:eastAsia="Times New Roman" w:cstheme="minorHAnsi"/>
                <w:lang w:eastAsia="hu-HU"/>
              </w:rPr>
            </w:pPr>
            <w:r w:rsidRPr="00B20011">
              <w:rPr>
                <w:rFonts w:cstheme="minorHAnsi"/>
              </w:rPr>
              <w:t>A diffúz kibocsátások megfékezése, összegyűjtése és kezelése</w:t>
            </w:r>
          </w:p>
        </w:tc>
        <w:tc>
          <w:tcPr>
            <w:tcW w:w="1131" w:type="dxa"/>
            <w:tcBorders>
              <w:top w:val="single" w:sz="12" w:space="0" w:color="auto"/>
            </w:tcBorders>
            <w:vAlign w:val="center"/>
          </w:tcPr>
          <w:p w14:paraId="405C2304" w14:textId="77777777" w:rsidR="00FE6123" w:rsidRPr="00B20011" w:rsidRDefault="00FE6123" w:rsidP="00220949">
            <w:pPr>
              <w:keepNext/>
              <w:jc w:val="center"/>
              <w:rPr>
                <w:rFonts w:cstheme="minorHAnsi"/>
              </w:rPr>
            </w:pPr>
            <w:r w:rsidRPr="00B20011">
              <w:rPr>
                <w:rFonts w:cstheme="minorHAnsi"/>
              </w:rPr>
              <w:t xml:space="preserve">Igen </w:t>
            </w:r>
            <w:sdt>
              <w:sdtPr>
                <w:rPr>
                  <w:rFonts w:cstheme="minorHAnsi"/>
                </w:rPr>
                <w:alias w:val="case1"/>
                <w:tag w:val="case1"/>
                <w:id w:val="1933548316"/>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132" w:type="dxa"/>
            <w:tcBorders>
              <w:top w:val="single" w:sz="12" w:space="0" w:color="auto"/>
            </w:tcBorders>
            <w:vAlign w:val="center"/>
          </w:tcPr>
          <w:p w14:paraId="29B837DB" w14:textId="77777777" w:rsidR="00FE6123" w:rsidRPr="00B20011" w:rsidRDefault="0022101D" w:rsidP="00220949">
            <w:pPr>
              <w:keepNext/>
              <w:jc w:val="center"/>
              <w:rPr>
                <w:rFonts w:cstheme="minorHAnsi"/>
              </w:rPr>
            </w:pPr>
            <w:r w:rsidRPr="00B20011">
              <w:rPr>
                <w:rFonts w:cstheme="minorHAnsi"/>
              </w:rPr>
              <w:t>Nem</w:t>
            </w:r>
            <w:r w:rsidR="00FE6123" w:rsidRPr="00B20011">
              <w:rPr>
                <w:rFonts w:cstheme="minorHAnsi"/>
              </w:rPr>
              <w:t xml:space="preserve"> </w:t>
            </w:r>
            <w:sdt>
              <w:sdtPr>
                <w:rPr>
                  <w:rFonts w:cstheme="minorHAnsi"/>
                </w:rPr>
                <w:alias w:val="case1"/>
                <w:tag w:val="case1"/>
                <w:id w:val="1340972583"/>
                <w14:checkbox>
                  <w14:checked w14:val="0"/>
                  <w14:checkedState w14:val="2612" w14:font="MS Gothic"/>
                  <w14:uncheckedState w14:val="2610" w14:font="MS Gothic"/>
                </w14:checkbox>
              </w:sdtPr>
              <w:sdtContent>
                <w:r w:rsidR="00FE6123" w:rsidRPr="00B20011">
                  <w:rPr>
                    <w:rFonts w:ascii="Segoe UI Symbol" w:eastAsia="MS Gothic" w:hAnsi="Segoe UI Symbol" w:cs="Segoe UI Symbol"/>
                  </w:rPr>
                  <w:t>☐</w:t>
                </w:r>
              </w:sdtContent>
            </w:sdt>
          </w:p>
        </w:tc>
      </w:tr>
      <w:tr w:rsidR="0022101D" w:rsidRPr="00B20011" w14:paraId="23CEF59A" w14:textId="77777777" w:rsidTr="00220949">
        <w:trPr>
          <w:cantSplit/>
        </w:trPr>
        <w:tc>
          <w:tcPr>
            <w:tcW w:w="704" w:type="dxa"/>
          </w:tcPr>
          <w:p w14:paraId="0B64FEF9" w14:textId="77777777" w:rsidR="0022101D" w:rsidRPr="00B20011" w:rsidRDefault="0022101D" w:rsidP="005D1683">
            <w:pPr>
              <w:rPr>
                <w:rFonts w:eastAsia="Times New Roman" w:cstheme="minorHAnsi"/>
                <w:lang w:eastAsia="hu-HU"/>
              </w:rPr>
            </w:pPr>
            <w:r w:rsidRPr="00B20011">
              <w:rPr>
                <w:rFonts w:eastAsia="Times New Roman" w:cstheme="minorHAnsi"/>
                <w:lang w:eastAsia="hu-HU"/>
              </w:rPr>
              <w:t>14 h BAT</w:t>
            </w:r>
          </w:p>
        </w:tc>
        <w:tc>
          <w:tcPr>
            <w:tcW w:w="6095" w:type="dxa"/>
          </w:tcPr>
          <w:p w14:paraId="3C965BC4" w14:textId="77777777" w:rsidR="0022101D" w:rsidRPr="00B20011" w:rsidRDefault="0022101D" w:rsidP="005D1683">
            <w:pPr>
              <w:rPr>
                <w:rFonts w:eastAsia="Times New Roman" w:cstheme="minorHAnsi"/>
                <w:lang w:eastAsia="hu-HU"/>
              </w:rPr>
            </w:pPr>
            <w:r w:rsidRPr="00B20011">
              <w:rPr>
                <w:rFonts w:eastAsia="Times New Roman" w:cstheme="minorHAnsi"/>
                <w:lang w:eastAsia="hu-HU"/>
              </w:rPr>
              <w:t>Szivárgásészlelő és -javító (LDAR) program</w:t>
            </w:r>
          </w:p>
        </w:tc>
        <w:tc>
          <w:tcPr>
            <w:tcW w:w="1131" w:type="dxa"/>
            <w:vAlign w:val="center"/>
          </w:tcPr>
          <w:p w14:paraId="6F4B48B7" w14:textId="77777777" w:rsidR="0022101D" w:rsidRPr="00B20011" w:rsidRDefault="0022101D" w:rsidP="00220949">
            <w:pPr>
              <w:keepNext/>
              <w:jc w:val="center"/>
              <w:rPr>
                <w:rFonts w:cstheme="minorHAnsi"/>
              </w:rPr>
            </w:pPr>
            <w:r w:rsidRPr="00B20011">
              <w:rPr>
                <w:rFonts w:cstheme="minorHAnsi"/>
              </w:rPr>
              <w:t xml:space="preserve">Igen </w:t>
            </w:r>
            <w:sdt>
              <w:sdtPr>
                <w:rPr>
                  <w:rFonts w:cstheme="minorHAnsi"/>
                </w:rPr>
                <w:alias w:val="case1"/>
                <w:tag w:val="case1"/>
                <w:id w:val="-1682035041"/>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132" w:type="dxa"/>
            <w:vAlign w:val="center"/>
          </w:tcPr>
          <w:p w14:paraId="36317E81" w14:textId="77777777" w:rsidR="0022101D" w:rsidRPr="00B20011" w:rsidRDefault="0022101D" w:rsidP="00220949">
            <w:pPr>
              <w:keepNext/>
              <w:jc w:val="center"/>
              <w:rPr>
                <w:rFonts w:cstheme="minorHAnsi"/>
              </w:rPr>
            </w:pPr>
            <w:r w:rsidRPr="00B20011">
              <w:rPr>
                <w:rFonts w:cstheme="minorHAnsi"/>
              </w:rPr>
              <w:t xml:space="preserve">Nem </w:t>
            </w:r>
            <w:sdt>
              <w:sdtPr>
                <w:rPr>
                  <w:rFonts w:cstheme="minorHAnsi"/>
                </w:rPr>
                <w:alias w:val="case1"/>
                <w:tag w:val="case1"/>
                <w:id w:val="-644348525"/>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22101D" w:rsidRPr="00B20011" w14:paraId="6ACBD286" w14:textId="77777777" w:rsidTr="00220949">
        <w:trPr>
          <w:cantSplit/>
        </w:trPr>
        <w:tc>
          <w:tcPr>
            <w:tcW w:w="704" w:type="dxa"/>
          </w:tcPr>
          <w:p w14:paraId="55B0ED82" w14:textId="77777777" w:rsidR="0022101D" w:rsidRPr="00B20011" w:rsidRDefault="0022101D" w:rsidP="005D1683">
            <w:pPr>
              <w:rPr>
                <w:rFonts w:eastAsia="Times New Roman" w:cstheme="minorHAnsi"/>
                <w:lang w:eastAsia="hu-HU"/>
              </w:rPr>
            </w:pPr>
            <w:r w:rsidRPr="00B20011">
              <w:rPr>
                <w:rFonts w:eastAsia="Times New Roman" w:cstheme="minorHAnsi"/>
                <w:lang w:eastAsia="hu-HU"/>
              </w:rPr>
              <w:t>a.</w:t>
            </w:r>
          </w:p>
        </w:tc>
        <w:tc>
          <w:tcPr>
            <w:tcW w:w="6095" w:type="dxa"/>
          </w:tcPr>
          <w:p w14:paraId="7F9488E3" w14:textId="77777777" w:rsidR="0022101D" w:rsidRPr="00B20011" w:rsidRDefault="0022101D" w:rsidP="005D1683">
            <w:pPr>
              <w:rPr>
                <w:rFonts w:eastAsia="Times New Roman" w:cstheme="minorHAnsi"/>
                <w:lang w:eastAsia="hu-HU"/>
              </w:rPr>
            </w:pPr>
            <w:r w:rsidRPr="00B20011">
              <w:rPr>
                <w:rFonts w:eastAsia="Times New Roman" w:cstheme="minorHAnsi"/>
                <w:lang w:eastAsia="hu-HU"/>
              </w:rPr>
              <w:t>Hűtőközegek és olajok eltávolításának és felfogásának optimalizálása</w:t>
            </w:r>
          </w:p>
        </w:tc>
        <w:tc>
          <w:tcPr>
            <w:tcW w:w="1131" w:type="dxa"/>
            <w:vAlign w:val="center"/>
          </w:tcPr>
          <w:p w14:paraId="0054658E" w14:textId="77777777" w:rsidR="0022101D" w:rsidRPr="00B20011" w:rsidRDefault="0022101D" w:rsidP="00220949">
            <w:pPr>
              <w:keepNext/>
              <w:jc w:val="center"/>
              <w:rPr>
                <w:rFonts w:cstheme="minorHAnsi"/>
              </w:rPr>
            </w:pPr>
            <w:r w:rsidRPr="00B20011">
              <w:rPr>
                <w:rFonts w:cstheme="minorHAnsi"/>
              </w:rPr>
              <w:t xml:space="preserve">Igen </w:t>
            </w:r>
            <w:sdt>
              <w:sdtPr>
                <w:rPr>
                  <w:rFonts w:cstheme="minorHAnsi"/>
                </w:rPr>
                <w:alias w:val="case1"/>
                <w:tag w:val="case1"/>
                <w:id w:val="-278033793"/>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132" w:type="dxa"/>
            <w:vAlign w:val="center"/>
          </w:tcPr>
          <w:p w14:paraId="40C89A14" w14:textId="77777777" w:rsidR="0022101D" w:rsidRPr="00B20011" w:rsidRDefault="0022101D" w:rsidP="00220949">
            <w:pPr>
              <w:keepNext/>
              <w:jc w:val="center"/>
              <w:rPr>
                <w:rFonts w:cstheme="minorHAnsi"/>
              </w:rPr>
            </w:pPr>
            <w:r w:rsidRPr="00B20011">
              <w:rPr>
                <w:rFonts w:cstheme="minorHAnsi"/>
              </w:rPr>
              <w:t xml:space="preserve">Nem </w:t>
            </w:r>
            <w:sdt>
              <w:sdtPr>
                <w:rPr>
                  <w:rFonts w:cstheme="minorHAnsi"/>
                </w:rPr>
                <w:alias w:val="case1"/>
                <w:tag w:val="case1"/>
                <w:id w:val="2033604009"/>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22101D" w:rsidRPr="00B20011" w14:paraId="480287CA" w14:textId="77777777" w:rsidTr="00220949">
        <w:trPr>
          <w:cantSplit/>
        </w:trPr>
        <w:tc>
          <w:tcPr>
            <w:tcW w:w="704" w:type="dxa"/>
          </w:tcPr>
          <w:p w14:paraId="28583E11" w14:textId="77777777" w:rsidR="0022101D" w:rsidRPr="00B20011" w:rsidRDefault="0022101D" w:rsidP="005D1683">
            <w:pPr>
              <w:rPr>
                <w:rFonts w:eastAsia="Times New Roman" w:cstheme="minorHAnsi"/>
                <w:lang w:eastAsia="hu-HU"/>
              </w:rPr>
            </w:pPr>
            <w:r w:rsidRPr="00B20011">
              <w:rPr>
                <w:rFonts w:eastAsia="Times New Roman" w:cstheme="minorHAnsi"/>
                <w:lang w:eastAsia="hu-HU"/>
              </w:rPr>
              <w:t>b.</w:t>
            </w:r>
          </w:p>
        </w:tc>
        <w:tc>
          <w:tcPr>
            <w:tcW w:w="6095" w:type="dxa"/>
          </w:tcPr>
          <w:p w14:paraId="5C51CE7E" w14:textId="77777777" w:rsidR="0022101D" w:rsidRPr="00B20011" w:rsidRDefault="0022101D" w:rsidP="005D1683">
            <w:pPr>
              <w:rPr>
                <w:rFonts w:eastAsia="Times New Roman" w:cstheme="minorHAnsi"/>
                <w:lang w:eastAsia="hu-HU"/>
              </w:rPr>
            </w:pPr>
            <w:r w:rsidRPr="00B20011">
              <w:rPr>
                <w:rFonts w:eastAsia="Times New Roman" w:cstheme="minorHAnsi"/>
                <w:lang w:eastAsia="hu-HU"/>
              </w:rPr>
              <w:t>Kriogén kondenzáció</w:t>
            </w:r>
          </w:p>
        </w:tc>
        <w:tc>
          <w:tcPr>
            <w:tcW w:w="1131" w:type="dxa"/>
            <w:vAlign w:val="center"/>
          </w:tcPr>
          <w:p w14:paraId="496B9A14" w14:textId="77777777" w:rsidR="0022101D" w:rsidRPr="00B20011" w:rsidRDefault="0022101D" w:rsidP="00220949">
            <w:pPr>
              <w:keepNext/>
              <w:jc w:val="center"/>
              <w:rPr>
                <w:rFonts w:cstheme="minorHAnsi"/>
              </w:rPr>
            </w:pPr>
            <w:r w:rsidRPr="00B20011">
              <w:rPr>
                <w:rFonts w:cstheme="minorHAnsi"/>
              </w:rPr>
              <w:t xml:space="preserve">Igen </w:t>
            </w:r>
            <w:sdt>
              <w:sdtPr>
                <w:rPr>
                  <w:rFonts w:cstheme="minorHAnsi"/>
                </w:rPr>
                <w:alias w:val="case1"/>
                <w:tag w:val="case1"/>
                <w:id w:val="-789669144"/>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132" w:type="dxa"/>
            <w:vAlign w:val="center"/>
          </w:tcPr>
          <w:p w14:paraId="4002D718" w14:textId="77777777" w:rsidR="0022101D" w:rsidRPr="00B20011" w:rsidRDefault="0022101D" w:rsidP="00220949">
            <w:pPr>
              <w:keepNext/>
              <w:jc w:val="center"/>
              <w:rPr>
                <w:rFonts w:cstheme="minorHAnsi"/>
              </w:rPr>
            </w:pPr>
            <w:r w:rsidRPr="00B20011">
              <w:rPr>
                <w:rFonts w:cstheme="minorHAnsi"/>
              </w:rPr>
              <w:t xml:space="preserve">Nem </w:t>
            </w:r>
            <w:sdt>
              <w:sdtPr>
                <w:rPr>
                  <w:rFonts w:cstheme="minorHAnsi"/>
                </w:rPr>
                <w:alias w:val="case1"/>
                <w:tag w:val="case1"/>
                <w:id w:val="246536162"/>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22101D" w:rsidRPr="00B20011" w14:paraId="2720C678" w14:textId="77777777" w:rsidTr="00220949">
        <w:trPr>
          <w:cantSplit/>
        </w:trPr>
        <w:tc>
          <w:tcPr>
            <w:tcW w:w="704" w:type="dxa"/>
            <w:tcBorders>
              <w:bottom w:val="single" w:sz="12" w:space="0" w:color="auto"/>
            </w:tcBorders>
          </w:tcPr>
          <w:p w14:paraId="24202295" w14:textId="77777777" w:rsidR="0022101D" w:rsidRPr="00B20011" w:rsidRDefault="0022101D" w:rsidP="005D1683">
            <w:pPr>
              <w:rPr>
                <w:rFonts w:eastAsia="Times New Roman" w:cstheme="minorHAnsi"/>
                <w:lang w:eastAsia="hu-HU"/>
              </w:rPr>
            </w:pPr>
            <w:r w:rsidRPr="00B20011">
              <w:rPr>
                <w:rFonts w:eastAsia="Times New Roman" w:cstheme="minorHAnsi"/>
                <w:lang w:eastAsia="hu-HU"/>
              </w:rPr>
              <w:t>c.</w:t>
            </w:r>
          </w:p>
        </w:tc>
        <w:tc>
          <w:tcPr>
            <w:tcW w:w="6095" w:type="dxa"/>
            <w:tcBorders>
              <w:bottom w:val="single" w:sz="12" w:space="0" w:color="auto"/>
            </w:tcBorders>
          </w:tcPr>
          <w:p w14:paraId="7FDB6B91" w14:textId="77777777" w:rsidR="0022101D" w:rsidRPr="00B20011" w:rsidRDefault="0022101D" w:rsidP="005D1683">
            <w:pPr>
              <w:rPr>
                <w:rFonts w:eastAsia="Times New Roman" w:cstheme="minorHAnsi"/>
                <w:lang w:eastAsia="hu-HU"/>
              </w:rPr>
            </w:pPr>
            <w:r w:rsidRPr="00B20011">
              <w:rPr>
                <w:rFonts w:eastAsia="Times New Roman" w:cstheme="minorHAnsi"/>
                <w:lang w:eastAsia="hu-HU"/>
              </w:rPr>
              <w:t>Adszorpció</w:t>
            </w:r>
          </w:p>
        </w:tc>
        <w:tc>
          <w:tcPr>
            <w:tcW w:w="1131" w:type="dxa"/>
            <w:tcBorders>
              <w:bottom w:val="single" w:sz="12" w:space="0" w:color="auto"/>
            </w:tcBorders>
            <w:vAlign w:val="center"/>
          </w:tcPr>
          <w:p w14:paraId="1FBA97C8" w14:textId="77777777" w:rsidR="0022101D" w:rsidRPr="00B20011" w:rsidRDefault="0022101D" w:rsidP="00220949">
            <w:pPr>
              <w:keepNext/>
              <w:jc w:val="center"/>
              <w:rPr>
                <w:rFonts w:cstheme="minorHAnsi"/>
              </w:rPr>
            </w:pPr>
            <w:r w:rsidRPr="00B20011">
              <w:rPr>
                <w:rFonts w:cstheme="minorHAnsi"/>
              </w:rPr>
              <w:t xml:space="preserve">Igen </w:t>
            </w:r>
            <w:sdt>
              <w:sdtPr>
                <w:rPr>
                  <w:rFonts w:cstheme="minorHAnsi"/>
                </w:rPr>
                <w:alias w:val="case1"/>
                <w:tag w:val="case1"/>
                <w:id w:val="-1571423662"/>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132" w:type="dxa"/>
            <w:tcBorders>
              <w:bottom w:val="single" w:sz="12" w:space="0" w:color="auto"/>
            </w:tcBorders>
            <w:vAlign w:val="center"/>
          </w:tcPr>
          <w:p w14:paraId="545DA21B" w14:textId="77777777" w:rsidR="0022101D" w:rsidRPr="00B20011" w:rsidRDefault="0022101D" w:rsidP="00220949">
            <w:pPr>
              <w:keepNext/>
              <w:jc w:val="center"/>
              <w:rPr>
                <w:rFonts w:cstheme="minorHAnsi"/>
              </w:rPr>
            </w:pPr>
            <w:r w:rsidRPr="00B20011">
              <w:rPr>
                <w:rFonts w:cstheme="minorHAnsi"/>
              </w:rPr>
              <w:t xml:space="preserve">Nem </w:t>
            </w:r>
            <w:sdt>
              <w:sdtPr>
                <w:rPr>
                  <w:rFonts w:cstheme="minorHAnsi"/>
                </w:rPr>
                <w:alias w:val="case1"/>
                <w:tag w:val="case1"/>
                <w:id w:val="-2060321484"/>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22101D" w:rsidRPr="00B20011" w14:paraId="72191DCC" w14:textId="77777777" w:rsidTr="00220949">
        <w:trPr>
          <w:cantSplit/>
        </w:trPr>
        <w:tc>
          <w:tcPr>
            <w:tcW w:w="6799" w:type="dxa"/>
            <w:gridSpan w:val="2"/>
            <w:tcBorders>
              <w:top w:val="single" w:sz="12" w:space="0" w:color="auto"/>
              <w:left w:val="single" w:sz="12" w:space="0" w:color="auto"/>
              <w:bottom w:val="single" w:sz="12" w:space="0" w:color="auto"/>
            </w:tcBorders>
          </w:tcPr>
          <w:p w14:paraId="2F6AA936" w14:textId="5B4EEA18" w:rsidR="0022101D" w:rsidRPr="00B20011" w:rsidRDefault="0022101D" w:rsidP="005D1683">
            <w:pPr>
              <w:rPr>
                <w:rFonts w:cstheme="minorHAnsi"/>
                <w:b/>
              </w:rPr>
            </w:pPr>
            <w:r w:rsidRPr="00B20011">
              <w:rPr>
                <w:rFonts w:eastAsia="Times New Roman" w:cstheme="minorHAnsi"/>
                <w:b/>
                <w:lang w:eastAsia="hu-HU"/>
              </w:rPr>
              <w:t xml:space="preserve">A </w:t>
            </w:r>
            <w:r w:rsidR="00AA7B78" w:rsidRPr="00B20011">
              <w:rPr>
                <w:rFonts w:eastAsia="Times New Roman" w:cstheme="minorHAnsi"/>
                <w:b/>
                <w:lang w:eastAsia="hu-HU"/>
              </w:rPr>
              <w:t>tevékenység</w:t>
            </w:r>
            <w:r w:rsidRPr="00B20011">
              <w:rPr>
                <w:rFonts w:eastAsia="Times New Roman" w:cstheme="minorHAnsi"/>
                <w:b/>
                <w:lang w:eastAsia="hu-HU"/>
              </w:rPr>
              <w:t xml:space="preserve"> megfelel a 29. BAT-következtetésnek</w:t>
            </w:r>
            <w:r w:rsidR="00220949">
              <w:rPr>
                <w:rFonts w:eastAsia="Times New Roman" w:cstheme="minorHAnsi"/>
                <w:b/>
                <w:lang w:eastAsia="hu-HU"/>
              </w:rPr>
              <w:t>:</w:t>
            </w:r>
            <w:r w:rsidRPr="00B20011">
              <w:rPr>
                <w:rFonts w:eastAsia="Times New Roman" w:cstheme="minorHAnsi"/>
                <w:b/>
                <w:lang w:eastAsia="hu-HU"/>
              </w:rPr>
              <w:t xml:space="preserve"> </w:t>
            </w:r>
            <w:r w:rsidR="00220949">
              <w:rPr>
                <w:rFonts w:eastAsia="Times New Roman" w:cstheme="minorHAnsi"/>
                <w:b/>
                <w:lang w:eastAsia="hu-HU"/>
              </w:rPr>
              <w:br/>
            </w:r>
            <w:r w:rsidRPr="00220949">
              <w:rPr>
                <w:rFonts w:eastAsia="Times New Roman" w:cstheme="minorHAnsi"/>
                <w:lang w:eastAsia="hu-HU"/>
              </w:rPr>
              <w:t>(</w:t>
            </w:r>
            <w:r w:rsidR="00220949" w:rsidRPr="00220949">
              <w:rPr>
                <w:rFonts w:eastAsia="Times New Roman" w:cstheme="minorHAnsi"/>
                <w:lang w:eastAsia="hu-HU"/>
              </w:rPr>
              <w:t>megfelel, amennyiben</w:t>
            </w:r>
            <w:r w:rsidR="00220949">
              <w:rPr>
                <w:rFonts w:eastAsia="Times New Roman" w:cstheme="minorHAnsi"/>
                <w:lang w:eastAsia="hu-HU"/>
              </w:rPr>
              <w:t xml:space="preserve"> a</w:t>
            </w:r>
            <w:r w:rsidRPr="00220949">
              <w:rPr>
                <w:rFonts w:eastAsia="Times New Roman" w:cstheme="minorHAnsi"/>
                <w:lang w:eastAsia="hu-HU"/>
              </w:rPr>
              <w:t xml:space="preserve"> 14d. BAT-ra, a 14h BAT-ra és az a) pontra adott válasz „Igen”, valamint a b) és c) válaszok közül legalább az egyik „Igen”, vagy a BAT-következtetés nem alkalmazható)</w:t>
            </w:r>
          </w:p>
        </w:tc>
        <w:tc>
          <w:tcPr>
            <w:tcW w:w="1131" w:type="dxa"/>
            <w:tcBorders>
              <w:top w:val="single" w:sz="12" w:space="0" w:color="auto"/>
              <w:bottom w:val="single" w:sz="12" w:space="0" w:color="auto"/>
            </w:tcBorders>
            <w:shd w:val="clear" w:color="auto" w:fill="E2EFD9" w:themeFill="accent6" w:themeFillTint="33"/>
            <w:vAlign w:val="center"/>
          </w:tcPr>
          <w:p w14:paraId="29EA3843" w14:textId="77777777" w:rsidR="0022101D" w:rsidRPr="00220949" w:rsidRDefault="0022101D" w:rsidP="00220949">
            <w:pPr>
              <w:jc w:val="center"/>
              <w:rPr>
                <w:rFonts w:cstheme="minorHAnsi"/>
                <w:b/>
                <w:color w:val="000000" w:themeColor="text1"/>
              </w:rPr>
            </w:pPr>
            <w:r w:rsidRPr="00220949">
              <w:rPr>
                <w:rFonts w:cstheme="minorHAnsi"/>
                <w:b/>
                <w:color w:val="000000" w:themeColor="text1"/>
              </w:rPr>
              <w:t xml:space="preserve">Igen </w:t>
            </w:r>
            <w:sdt>
              <w:sdtPr>
                <w:rPr>
                  <w:rFonts w:cstheme="minorHAnsi"/>
                  <w:b/>
                  <w:color w:val="000000" w:themeColor="text1"/>
                </w:rPr>
                <w:alias w:val="case1"/>
                <w:tag w:val="case1"/>
                <w:id w:val="-1648806544"/>
                <w14:checkbox>
                  <w14:checked w14:val="0"/>
                  <w14:checkedState w14:val="2612" w14:font="MS Gothic"/>
                  <w14:uncheckedState w14:val="2610" w14:font="MS Gothic"/>
                </w14:checkbox>
              </w:sdtPr>
              <w:sdtContent>
                <w:r w:rsidRPr="00220949">
                  <w:rPr>
                    <w:rFonts w:ascii="Segoe UI Symbol" w:eastAsia="MS Gothic" w:hAnsi="Segoe UI Symbol" w:cs="Segoe UI Symbol"/>
                    <w:b/>
                    <w:color w:val="000000" w:themeColor="text1"/>
                  </w:rPr>
                  <w:t>☐</w:t>
                </w:r>
              </w:sdtContent>
            </w:sdt>
          </w:p>
        </w:tc>
        <w:tc>
          <w:tcPr>
            <w:tcW w:w="1132" w:type="dxa"/>
            <w:tcBorders>
              <w:top w:val="single" w:sz="12" w:space="0" w:color="auto"/>
              <w:bottom w:val="single" w:sz="12" w:space="0" w:color="auto"/>
              <w:right w:val="single" w:sz="12" w:space="0" w:color="auto"/>
            </w:tcBorders>
            <w:shd w:val="clear" w:color="auto" w:fill="F7CAAC" w:themeFill="accent2" w:themeFillTint="66"/>
            <w:vAlign w:val="center"/>
          </w:tcPr>
          <w:p w14:paraId="197D2C4C" w14:textId="77777777" w:rsidR="0022101D" w:rsidRPr="00220949" w:rsidRDefault="0022101D" w:rsidP="00220949">
            <w:pPr>
              <w:jc w:val="center"/>
              <w:rPr>
                <w:rFonts w:cstheme="minorHAnsi"/>
                <w:b/>
                <w:color w:val="000000" w:themeColor="text1"/>
              </w:rPr>
            </w:pPr>
            <w:r w:rsidRPr="00220949">
              <w:rPr>
                <w:rFonts w:cstheme="minorHAnsi"/>
                <w:b/>
                <w:color w:val="000000" w:themeColor="text1"/>
              </w:rPr>
              <w:t xml:space="preserve">Nem </w:t>
            </w:r>
            <w:sdt>
              <w:sdtPr>
                <w:rPr>
                  <w:rFonts w:cstheme="minorHAnsi"/>
                  <w:b/>
                  <w:color w:val="000000" w:themeColor="text1"/>
                </w:rPr>
                <w:alias w:val="case1"/>
                <w:tag w:val="case1"/>
                <w:id w:val="1363400501"/>
                <w14:checkbox>
                  <w14:checked w14:val="0"/>
                  <w14:checkedState w14:val="2612" w14:font="MS Gothic"/>
                  <w14:uncheckedState w14:val="2610" w14:font="MS Gothic"/>
                </w14:checkbox>
              </w:sdtPr>
              <w:sdtContent>
                <w:r w:rsidRPr="00220949">
                  <w:rPr>
                    <w:rFonts w:ascii="Segoe UI Symbol" w:eastAsia="MS Gothic" w:hAnsi="Segoe UI Symbol" w:cs="Segoe UI Symbol"/>
                    <w:b/>
                    <w:color w:val="000000" w:themeColor="text1"/>
                  </w:rPr>
                  <w:t>☐</w:t>
                </w:r>
              </w:sdtContent>
            </w:sdt>
          </w:p>
        </w:tc>
      </w:tr>
    </w:tbl>
    <w:p w14:paraId="4899122C" w14:textId="77777777" w:rsidR="00527176" w:rsidRPr="00B20011" w:rsidRDefault="00527176" w:rsidP="005D1683">
      <w:pPr>
        <w:shd w:val="clear" w:color="auto" w:fill="FFFFFF"/>
        <w:spacing w:after="0" w:line="240" w:lineRule="auto"/>
        <w:jc w:val="both"/>
        <w:rPr>
          <w:rFonts w:eastAsia="Times New Roman" w:cstheme="minorHAnsi"/>
          <w:color w:val="000000"/>
          <w:lang w:eastAsia="hu-HU"/>
        </w:rPr>
      </w:pPr>
    </w:p>
    <w:p w14:paraId="335AED97" w14:textId="5D6193B0" w:rsidR="001904CC" w:rsidRPr="00B20011" w:rsidRDefault="001904CC" w:rsidP="00A35665">
      <w:pPr>
        <w:pStyle w:val="Georgia12"/>
      </w:pPr>
      <w:r w:rsidRPr="004D670E">
        <w:t xml:space="preserve">A vonatkozó BAT-AEL értékeket az Útmutató </w:t>
      </w:r>
      <w:r w:rsidR="004D670E" w:rsidRPr="004D670E">
        <w:t>5.2.</w:t>
      </w:r>
      <w:r w:rsidR="004D670E">
        <w:t>3</w:t>
      </w:r>
      <w:r w:rsidR="004D670E" w:rsidRPr="004D670E">
        <w:t>.1</w:t>
      </w:r>
      <w:r w:rsidRPr="004D670E">
        <w:t>. fejezete tartalmazza.</w:t>
      </w:r>
    </w:p>
    <w:p w14:paraId="25AC110B" w14:textId="77777777" w:rsidR="006200B6" w:rsidRPr="00B20011" w:rsidRDefault="006200B6" w:rsidP="006200B6">
      <w:pPr>
        <w:spacing w:after="0" w:line="240" w:lineRule="auto"/>
        <w:rPr>
          <w:rFonts w:cstheme="minorHAnsi"/>
        </w:rPr>
      </w:pPr>
    </w:p>
    <w:tbl>
      <w:tblPr>
        <w:tblStyle w:val="Rcsostblzat"/>
        <w:tblW w:w="0" w:type="auto"/>
        <w:tblLook w:val="04A0" w:firstRow="1" w:lastRow="0" w:firstColumn="1" w:lastColumn="0" w:noHBand="0" w:noVBand="1"/>
      </w:tblPr>
      <w:tblGrid>
        <w:gridCol w:w="9042"/>
      </w:tblGrid>
      <w:tr w:rsidR="006200B6" w:rsidRPr="008E639A" w14:paraId="60FA2A89"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auto"/>
            <w:vAlign w:val="center"/>
          </w:tcPr>
          <w:p w14:paraId="5516A664" w14:textId="77777777" w:rsidR="006200B6" w:rsidRPr="008E639A" w:rsidRDefault="006200B6" w:rsidP="006200B6">
            <w:pPr>
              <w:rPr>
                <w:rFonts w:cstheme="minorHAnsi"/>
              </w:rPr>
            </w:pPr>
            <w:r w:rsidRPr="008E639A">
              <w:rPr>
                <w:rFonts w:cstheme="minorHAnsi"/>
              </w:rPr>
              <w:t>Indoklás, hivatkozások, megjegyzések (ha szükséges):</w:t>
            </w:r>
          </w:p>
        </w:tc>
      </w:tr>
      <w:tr w:rsidR="006200B6" w:rsidRPr="008E639A" w14:paraId="131929D4" w14:textId="77777777" w:rsidTr="006200B6">
        <w:trPr>
          <w:trHeight w:val="397"/>
        </w:trPr>
        <w:tc>
          <w:tcPr>
            <w:tcW w:w="9042" w:type="dxa"/>
            <w:tcBorders>
              <w:top w:val="single" w:sz="12" w:space="0" w:color="auto"/>
              <w:bottom w:val="single" w:sz="12" w:space="0" w:color="auto"/>
            </w:tcBorders>
            <w:vAlign w:val="center"/>
          </w:tcPr>
          <w:p w14:paraId="783EAC4C" w14:textId="77777777" w:rsidR="006200B6" w:rsidRDefault="006200B6" w:rsidP="006200B6">
            <w:pPr>
              <w:rPr>
                <w:rFonts w:cstheme="minorHAnsi"/>
              </w:rPr>
            </w:pPr>
          </w:p>
          <w:p w14:paraId="1764DA58" w14:textId="77777777" w:rsidR="006200B6" w:rsidRPr="008E639A" w:rsidRDefault="006200B6" w:rsidP="006200B6">
            <w:pPr>
              <w:rPr>
                <w:rFonts w:cstheme="minorHAnsi"/>
              </w:rPr>
            </w:pPr>
          </w:p>
        </w:tc>
      </w:tr>
      <w:tr w:rsidR="006200B6" w:rsidRPr="008E639A" w14:paraId="3E3A0FA4"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F7CAAC" w:themeFill="accent2" w:themeFillTint="66"/>
            <w:vAlign w:val="center"/>
          </w:tcPr>
          <w:p w14:paraId="476664E9" w14:textId="77777777" w:rsidR="006200B6" w:rsidRDefault="006200B6" w:rsidP="006200B6">
            <w:pPr>
              <w:rPr>
                <w:rFonts w:cstheme="minorHAnsi"/>
              </w:rPr>
            </w:pPr>
            <w:r w:rsidRPr="008E639A">
              <w:rPr>
                <w:rFonts w:cstheme="minorHAnsi"/>
              </w:rPr>
              <w:t>Ha a tevékenység nem felel meg a BAT következtetésnek, a tervezett intézkedések:</w:t>
            </w:r>
          </w:p>
        </w:tc>
      </w:tr>
      <w:tr w:rsidR="006200B6" w:rsidRPr="008E639A" w14:paraId="69779E18" w14:textId="77777777" w:rsidTr="006200B6">
        <w:trPr>
          <w:trHeight w:val="397"/>
        </w:trPr>
        <w:tc>
          <w:tcPr>
            <w:tcW w:w="9042" w:type="dxa"/>
            <w:tcBorders>
              <w:top w:val="single" w:sz="12" w:space="0" w:color="auto"/>
            </w:tcBorders>
            <w:vAlign w:val="center"/>
          </w:tcPr>
          <w:p w14:paraId="5476EDFA" w14:textId="77777777" w:rsidR="006200B6" w:rsidRDefault="006200B6" w:rsidP="006200B6">
            <w:pPr>
              <w:rPr>
                <w:rFonts w:cstheme="minorHAnsi"/>
              </w:rPr>
            </w:pPr>
          </w:p>
          <w:p w14:paraId="71948322" w14:textId="77777777" w:rsidR="006200B6" w:rsidRDefault="006200B6" w:rsidP="006200B6">
            <w:pPr>
              <w:rPr>
                <w:rFonts w:cstheme="minorHAnsi"/>
              </w:rPr>
            </w:pPr>
          </w:p>
        </w:tc>
      </w:tr>
    </w:tbl>
    <w:p w14:paraId="2CF8EA8B" w14:textId="77777777" w:rsidR="006200B6" w:rsidRPr="00B20011" w:rsidRDefault="006200B6" w:rsidP="006200B6">
      <w:pPr>
        <w:spacing w:after="0" w:line="240" w:lineRule="auto"/>
        <w:rPr>
          <w:rFonts w:cstheme="minorHAnsi"/>
        </w:rPr>
      </w:pPr>
    </w:p>
    <w:p w14:paraId="18192629" w14:textId="5FB973EC" w:rsidR="003A75D4" w:rsidRDefault="003A75D4">
      <w:pPr>
        <w:rPr>
          <w:rFonts w:cstheme="minorHAnsi"/>
        </w:rPr>
      </w:pPr>
      <w:r>
        <w:rPr>
          <w:rFonts w:cstheme="minorHAnsi"/>
        </w:rPr>
        <w:br w:type="page"/>
      </w:r>
    </w:p>
    <w:p w14:paraId="17D9A5A0" w14:textId="375E85F3" w:rsidR="003D0E47" w:rsidRPr="00B20011" w:rsidRDefault="00A222A1" w:rsidP="005D1683">
      <w:pPr>
        <w:pStyle w:val="Cmsor1"/>
      </w:pPr>
      <w:bookmarkStart w:id="34" w:name="_Toc94859153"/>
      <w:r w:rsidRPr="00B20011">
        <w:t xml:space="preserve">BAT 30. </w:t>
      </w:r>
      <w:r w:rsidR="003D0E47" w:rsidRPr="00B20011">
        <w:t>Robbanás</w:t>
      </w:r>
      <w:r w:rsidR="00E60AF7" w:rsidRPr="00B20011">
        <w:t xml:space="preserve"> (az elektromos és elektronikus berendezések VFC-</w:t>
      </w:r>
      <w:proofErr w:type="spellStart"/>
      <w:r w:rsidR="00E60AF7" w:rsidRPr="00B20011">
        <w:t>ket</w:t>
      </w:r>
      <w:proofErr w:type="spellEnd"/>
      <w:r w:rsidR="00E60AF7" w:rsidRPr="00B20011">
        <w:t xml:space="preserve"> és/vagy VHC-</w:t>
      </w:r>
      <w:proofErr w:type="spellStart"/>
      <w:r w:rsidR="00E60AF7" w:rsidRPr="00B20011">
        <w:t>kat</w:t>
      </w:r>
      <w:proofErr w:type="spellEnd"/>
      <w:r w:rsidR="00E60AF7" w:rsidRPr="00B20011">
        <w:t xml:space="preserve"> tartalmazó hulladékainak kezelése)</w:t>
      </w:r>
      <w:bookmarkEnd w:id="34"/>
    </w:p>
    <w:p w14:paraId="13B39D7B" w14:textId="77777777" w:rsidR="00A222A1" w:rsidRPr="00B20011" w:rsidRDefault="00A222A1" w:rsidP="00A35665">
      <w:pPr>
        <w:pStyle w:val="Georgia12"/>
      </w:pPr>
      <w:r w:rsidRPr="00B20011">
        <w:t>A VFC-</w:t>
      </w:r>
      <w:proofErr w:type="spellStart"/>
      <w:r w:rsidRPr="00B20011">
        <w:t>ket</w:t>
      </w:r>
      <w:proofErr w:type="spellEnd"/>
      <w:r w:rsidRPr="00B20011">
        <w:t xml:space="preserve"> és/vagy VHC-</w:t>
      </w:r>
      <w:proofErr w:type="spellStart"/>
      <w:r w:rsidRPr="00B20011">
        <w:t>kat</w:t>
      </w:r>
      <w:proofErr w:type="spellEnd"/>
      <w:r w:rsidRPr="00B20011">
        <w:t xml:space="preserve"> tartalmazó WEEE-k kezelésekor bekövetkező robbanásból származó kibocsátások megelőzése érdekében alkalmazható BAT az alábbi technikák valamelyikének alkalmazása.</w:t>
      </w:r>
    </w:p>
    <w:p w14:paraId="6CAD2D8E" w14:textId="77777777" w:rsidR="001904CC" w:rsidRPr="00B20011" w:rsidRDefault="001904CC" w:rsidP="001904CC">
      <w:pPr>
        <w:spacing w:after="0" w:line="240" w:lineRule="auto"/>
        <w:jc w:val="both"/>
        <w:rPr>
          <w:rFonts w:eastAsia="Times New Roman" w:cstheme="minorHAnsi"/>
          <w:lang w:eastAsia="hu-HU"/>
        </w:rPr>
      </w:pPr>
    </w:p>
    <w:tbl>
      <w:tblPr>
        <w:tblStyle w:val="Rcsostblzat"/>
        <w:tblW w:w="0" w:type="auto"/>
        <w:tblCellMar>
          <w:top w:w="113" w:type="dxa"/>
          <w:bottom w:w="113" w:type="dxa"/>
        </w:tblCellMar>
        <w:tblLook w:val="04A0" w:firstRow="1" w:lastRow="0" w:firstColumn="1" w:lastColumn="0" w:noHBand="0" w:noVBand="1"/>
      </w:tblPr>
      <w:tblGrid>
        <w:gridCol w:w="703"/>
        <w:gridCol w:w="6086"/>
        <w:gridCol w:w="1125"/>
        <w:gridCol w:w="1128"/>
      </w:tblGrid>
      <w:tr w:rsidR="008F7BFD" w:rsidRPr="00B20011" w14:paraId="223FD52E" w14:textId="77777777" w:rsidTr="00F851FF">
        <w:trPr>
          <w:cantSplit/>
        </w:trPr>
        <w:tc>
          <w:tcPr>
            <w:tcW w:w="6789" w:type="dxa"/>
            <w:gridSpan w:val="2"/>
            <w:tcBorders>
              <w:top w:val="single" w:sz="12" w:space="0" w:color="auto"/>
              <w:left w:val="single" w:sz="12" w:space="0" w:color="auto"/>
              <w:bottom w:val="single" w:sz="12" w:space="0" w:color="auto"/>
            </w:tcBorders>
          </w:tcPr>
          <w:p w14:paraId="3CAC7945" w14:textId="77777777" w:rsidR="008F7BFD" w:rsidRPr="00B20011" w:rsidRDefault="008F7BFD" w:rsidP="004D670E">
            <w:pPr>
              <w:rPr>
                <w:rFonts w:eastAsia="Times New Roman" w:cstheme="minorHAnsi"/>
                <w:lang w:eastAsia="hu-HU"/>
              </w:rPr>
            </w:pPr>
            <w:r w:rsidRPr="00B20011">
              <w:rPr>
                <w:rFonts w:eastAsia="Times New Roman" w:cstheme="minorHAnsi"/>
                <w:b/>
                <w:lang w:eastAsia="hu-HU"/>
              </w:rPr>
              <w:t>A 30. BAT csak elektromos és elektronikus berendezések illékony fluorozott szénhidrogéneket (VFC-k) és/vagy illékony szénhidrogéneket (VHC-k) tartalmazó hulladékainak mechanikai kezelésére alkalmazandó, amennyiben azt nem egészítik ki biológiai kezeléssel.</w:t>
            </w:r>
          </w:p>
        </w:tc>
        <w:tc>
          <w:tcPr>
            <w:tcW w:w="2253" w:type="dxa"/>
            <w:gridSpan w:val="2"/>
            <w:tcBorders>
              <w:top w:val="single" w:sz="12" w:space="0" w:color="auto"/>
              <w:bottom w:val="single" w:sz="12" w:space="0" w:color="auto"/>
              <w:right w:val="single" w:sz="12" w:space="0" w:color="auto"/>
            </w:tcBorders>
          </w:tcPr>
          <w:p w14:paraId="3FB51DAA" w14:textId="77777777" w:rsidR="008F7BFD" w:rsidRPr="00B20011" w:rsidRDefault="008F7BFD" w:rsidP="004D670E">
            <w:pPr>
              <w:rPr>
                <w:rFonts w:eastAsia="Times New Roman" w:cstheme="minorHAnsi"/>
                <w:b/>
                <w:bCs/>
                <w:lang w:eastAsia="hu-HU"/>
              </w:rPr>
            </w:pPr>
            <w:r w:rsidRPr="00B20011">
              <w:rPr>
                <w:rFonts w:cstheme="minorHAnsi"/>
                <w:b/>
              </w:rPr>
              <w:t xml:space="preserve">A BAT-következtetés nem alkalmazható </w:t>
            </w:r>
            <w:sdt>
              <w:sdtPr>
                <w:rPr>
                  <w:rFonts w:cstheme="minorHAnsi"/>
                  <w:b/>
                </w:rPr>
                <w:alias w:val="case1"/>
                <w:tag w:val="case1"/>
                <w:id w:val="-200396185"/>
                <w14:checkbox>
                  <w14:checked w14:val="0"/>
                  <w14:checkedState w14:val="2612" w14:font="MS Gothic"/>
                  <w14:uncheckedState w14:val="2610" w14:font="MS Gothic"/>
                </w14:checkbox>
              </w:sdtPr>
              <w:sdtContent>
                <w:r w:rsidRPr="00B20011">
                  <w:rPr>
                    <w:rFonts w:ascii="Segoe UI Symbol" w:eastAsia="MS Gothic" w:hAnsi="Segoe UI Symbol" w:cs="Segoe UI Symbol"/>
                    <w:b/>
                  </w:rPr>
                  <w:t>☐</w:t>
                </w:r>
              </w:sdtContent>
            </w:sdt>
          </w:p>
        </w:tc>
      </w:tr>
      <w:tr w:rsidR="008B74B1" w:rsidRPr="00B20011" w14:paraId="27A1E1A2" w14:textId="77777777" w:rsidTr="00F851FF">
        <w:trPr>
          <w:cantSplit/>
        </w:trPr>
        <w:tc>
          <w:tcPr>
            <w:tcW w:w="6789" w:type="dxa"/>
            <w:gridSpan w:val="2"/>
            <w:tcBorders>
              <w:top w:val="single" w:sz="12" w:space="0" w:color="auto"/>
              <w:left w:val="single" w:sz="12" w:space="0" w:color="auto"/>
              <w:bottom w:val="single" w:sz="12" w:space="0" w:color="auto"/>
              <w:right w:val="single" w:sz="12" w:space="0" w:color="auto"/>
            </w:tcBorders>
            <w:shd w:val="clear" w:color="auto" w:fill="DBD3C5"/>
            <w:vAlign w:val="center"/>
          </w:tcPr>
          <w:p w14:paraId="4AB9916D" w14:textId="5A743C23" w:rsidR="008B74B1" w:rsidRPr="00B20011" w:rsidRDefault="009D7685" w:rsidP="00F851FF">
            <w:pPr>
              <w:jc w:val="center"/>
              <w:rPr>
                <w:rFonts w:eastAsia="Times New Roman" w:cstheme="minorHAnsi"/>
                <w:lang w:eastAsia="hu-HU"/>
              </w:rPr>
            </w:pPr>
            <w:r w:rsidRPr="00B20011">
              <w:rPr>
                <w:rFonts w:eastAsia="Times New Roman" w:cstheme="minorHAnsi"/>
                <w:b/>
                <w:bCs/>
                <w:color w:val="000000"/>
                <w:lang w:eastAsia="hu-HU"/>
              </w:rPr>
              <w:t>Technika</w:t>
            </w:r>
          </w:p>
        </w:tc>
        <w:tc>
          <w:tcPr>
            <w:tcW w:w="2253" w:type="dxa"/>
            <w:gridSpan w:val="2"/>
            <w:tcBorders>
              <w:top w:val="single" w:sz="12" w:space="0" w:color="auto"/>
              <w:left w:val="single" w:sz="12" w:space="0" w:color="auto"/>
              <w:bottom w:val="single" w:sz="12" w:space="0" w:color="auto"/>
              <w:right w:val="single" w:sz="12" w:space="0" w:color="auto"/>
            </w:tcBorders>
            <w:shd w:val="clear" w:color="auto" w:fill="DBD3C5"/>
            <w:vAlign w:val="center"/>
          </w:tcPr>
          <w:p w14:paraId="4C0CF1B7" w14:textId="77777777" w:rsidR="008B74B1" w:rsidRPr="00B20011" w:rsidRDefault="008B74B1" w:rsidP="00F851FF">
            <w:pPr>
              <w:keepNext/>
              <w:jc w:val="center"/>
              <w:rPr>
                <w:rFonts w:eastAsia="Times New Roman" w:cstheme="minorHAnsi"/>
                <w:lang w:eastAsia="hu-HU"/>
              </w:rPr>
            </w:pPr>
            <w:r w:rsidRPr="00B20011">
              <w:rPr>
                <w:rFonts w:eastAsia="Times New Roman" w:cstheme="minorHAnsi"/>
                <w:b/>
                <w:bCs/>
                <w:lang w:eastAsia="hu-HU"/>
              </w:rPr>
              <w:t>Az alkalmazott technika</w:t>
            </w:r>
          </w:p>
        </w:tc>
      </w:tr>
      <w:tr w:rsidR="00D85C2E" w:rsidRPr="00B20011" w14:paraId="7E9025BF" w14:textId="77777777" w:rsidTr="00220949">
        <w:trPr>
          <w:cantSplit/>
        </w:trPr>
        <w:tc>
          <w:tcPr>
            <w:tcW w:w="703" w:type="dxa"/>
            <w:tcBorders>
              <w:top w:val="single" w:sz="12" w:space="0" w:color="auto"/>
            </w:tcBorders>
          </w:tcPr>
          <w:p w14:paraId="4CB88232" w14:textId="77777777" w:rsidR="008B74B1" w:rsidRPr="00B20011" w:rsidRDefault="008B74B1" w:rsidP="005D1683">
            <w:pPr>
              <w:rPr>
                <w:rFonts w:eastAsia="Times New Roman" w:cstheme="minorHAnsi"/>
                <w:lang w:eastAsia="hu-HU"/>
              </w:rPr>
            </w:pPr>
            <w:r w:rsidRPr="00B20011">
              <w:rPr>
                <w:rFonts w:eastAsia="Times New Roman" w:cstheme="minorHAnsi"/>
                <w:lang w:eastAsia="hu-HU"/>
              </w:rPr>
              <w:t>a.</w:t>
            </w:r>
          </w:p>
        </w:tc>
        <w:tc>
          <w:tcPr>
            <w:tcW w:w="6086" w:type="dxa"/>
            <w:tcBorders>
              <w:top w:val="single" w:sz="12" w:space="0" w:color="auto"/>
            </w:tcBorders>
          </w:tcPr>
          <w:p w14:paraId="5D679AEB" w14:textId="77777777" w:rsidR="008B74B1" w:rsidRPr="00B20011" w:rsidRDefault="008B74B1" w:rsidP="005D1683">
            <w:pPr>
              <w:rPr>
                <w:rFonts w:eastAsia="Times New Roman" w:cstheme="minorHAnsi"/>
                <w:lang w:eastAsia="hu-HU"/>
              </w:rPr>
            </w:pPr>
            <w:r w:rsidRPr="00B20011">
              <w:rPr>
                <w:rFonts w:eastAsia="Times New Roman" w:cstheme="minorHAnsi"/>
                <w:lang w:eastAsia="hu-HU"/>
              </w:rPr>
              <w:t>Inert légkör</w:t>
            </w:r>
          </w:p>
        </w:tc>
        <w:tc>
          <w:tcPr>
            <w:tcW w:w="1125" w:type="dxa"/>
            <w:tcBorders>
              <w:top w:val="single" w:sz="12" w:space="0" w:color="auto"/>
            </w:tcBorders>
            <w:vAlign w:val="center"/>
          </w:tcPr>
          <w:p w14:paraId="6AAF12A5" w14:textId="77777777" w:rsidR="008B74B1" w:rsidRPr="00B20011" w:rsidRDefault="008B74B1" w:rsidP="00220949">
            <w:pPr>
              <w:keepNext/>
              <w:jc w:val="center"/>
              <w:rPr>
                <w:rFonts w:cstheme="minorHAnsi"/>
              </w:rPr>
            </w:pPr>
            <w:r w:rsidRPr="00B20011">
              <w:rPr>
                <w:rFonts w:cstheme="minorHAnsi"/>
              </w:rPr>
              <w:t xml:space="preserve">Igen </w:t>
            </w:r>
            <w:sdt>
              <w:sdtPr>
                <w:rPr>
                  <w:rFonts w:cstheme="minorHAnsi"/>
                </w:rPr>
                <w:alias w:val="case1"/>
                <w:tag w:val="case1"/>
                <w:id w:val="-458883755"/>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128" w:type="dxa"/>
            <w:tcBorders>
              <w:top w:val="single" w:sz="12" w:space="0" w:color="auto"/>
            </w:tcBorders>
            <w:vAlign w:val="center"/>
          </w:tcPr>
          <w:p w14:paraId="596B25A6" w14:textId="77777777" w:rsidR="008B74B1" w:rsidRPr="00B20011" w:rsidRDefault="008B74B1" w:rsidP="00220949">
            <w:pPr>
              <w:keepNext/>
              <w:jc w:val="center"/>
              <w:rPr>
                <w:rFonts w:cstheme="minorHAnsi"/>
              </w:rPr>
            </w:pPr>
            <w:r w:rsidRPr="00B20011">
              <w:rPr>
                <w:rFonts w:cstheme="minorHAnsi"/>
              </w:rPr>
              <w:t xml:space="preserve">Nem </w:t>
            </w:r>
            <w:sdt>
              <w:sdtPr>
                <w:rPr>
                  <w:rFonts w:cstheme="minorHAnsi"/>
                </w:rPr>
                <w:alias w:val="case1"/>
                <w:tag w:val="case1"/>
                <w:id w:val="338824054"/>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D85C2E" w:rsidRPr="00B20011" w14:paraId="38C54B4B" w14:textId="77777777" w:rsidTr="00220949">
        <w:trPr>
          <w:cantSplit/>
        </w:trPr>
        <w:tc>
          <w:tcPr>
            <w:tcW w:w="703" w:type="dxa"/>
            <w:tcBorders>
              <w:bottom w:val="single" w:sz="12" w:space="0" w:color="auto"/>
            </w:tcBorders>
          </w:tcPr>
          <w:p w14:paraId="7B05056C" w14:textId="77777777" w:rsidR="008B74B1" w:rsidRPr="00B20011" w:rsidRDefault="008B74B1" w:rsidP="005D1683">
            <w:pPr>
              <w:rPr>
                <w:rFonts w:eastAsia="Times New Roman" w:cstheme="minorHAnsi"/>
                <w:lang w:eastAsia="hu-HU"/>
              </w:rPr>
            </w:pPr>
            <w:r w:rsidRPr="00B20011">
              <w:rPr>
                <w:rFonts w:eastAsia="Times New Roman" w:cstheme="minorHAnsi"/>
                <w:lang w:eastAsia="hu-HU"/>
              </w:rPr>
              <w:t>b.</w:t>
            </w:r>
          </w:p>
        </w:tc>
        <w:tc>
          <w:tcPr>
            <w:tcW w:w="6086" w:type="dxa"/>
            <w:tcBorders>
              <w:bottom w:val="single" w:sz="12" w:space="0" w:color="auto"/>
            </w:tcBorders>
          </w:tcPr>
          <w:p w14:paraId="0AADF5F3" w14:textId="77777777" w:rsidR="008B74B1" w:rsidRPr="00B20011" w:rsidRDefault="008B74B1" w:rsidP="005D1683">
            <w:pPr>
              <w:rPr>
                <w:rFonts w:eastAsia="Times New Roman" w:cstheme="minorHAnsi"/>
                <w:lang w:eastAsia="hu-HU"/>
              </w:rPr>
            </w:pPr>
            <w:r w:rsidRPr="00B20011">
              <w:rPr>
                <w:rFonts w:eastAsia="Times New Roman" w:cstheme="minorHAnsi"/>
                <w:lang w:eastAsia="hu-HU"/>
              </w:rPr>
              <w:t>Mesterséges szellőztetés</w:t>
            </w:r>
          </w:p>
        </w:tc>
        <w:tc>
          <w:tcPr>
            <w:tcW w:w="1125" w:type="dxa"/>
            <w:tcBorders>
              <w:bottom w:val="single" w:sz="12" w:space="0" w:color="auto"/>
            </w:tcBorders>
            <w:vAlign w:val="center"/>
          </w:tcPr>
          <w:p w14:paraId="4EC12C8A" w14:textId="77777777" w:rsidR="008B74B1" w:rsidRPr="00B20011" w:rsidRDefault="008B74B1" w:rsidP="00220949">
            <w:pPr>
              <w:keepNext/>
              <w:jc w:val="center"/>
              <w:rPr>
                <w:rFonts w:cstheme="minorHAnsi"/>
              </w:rPr>
            </w:pPr>
            <w:r w:rsidRPr="00B20011">
              <w:rPr>
                <w:rFonts w:cstheme="minorHAnsi"/>
              </w:rPr>
              <w:t xml:space="preserve">Igen </w:t>
            </w:r>
            <w:sdt>
              <w:sdtPr>
                <w:rPr>
                  <w:rFonts w:cstheme="minorHAnsi"/>
                </w:rPr>
                <w:alias w:val="case1"/>
                <w:tag w:val="case1"/>
                <w:id w:val="-107347791"/>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128" w:type="dxa"/>
            <w:tcBorders>
              <w:bottom w:val="single" w:sz="12" w:space="0" w:color="auto"/>
            </w:tcBorders>
            <w:vAlign w:val="center"/>
          </w:tcPr>
          <w:p w14:paraId="63D68BFD" w14:textId="77777777" w:rsidR="008B74B1" w:rsidRPr="00B20011" w:rsidRDefault="008B74B1" w:rsidP="00220949">
            <w:pPr>
              <w:keepNext/>
              <w:jc w:val="center"/>
              <w:rPr>
                <w:rFonts w:cstheme="minorHAnsi"/>
              </w:rPr>
            </w:pPr>
            <w:r w:rsidRPr="00B20011">
              <w:rPr>
                <w:rFonts w:cstheme="minorHAnsi"/>
              </w:rPr>
              <w:t xml:space="preserve">Nem </w:t>
            </w:r>
            <w:sdt>
              <w:sdtPr>
                <w:rPr>
                  <w:rFonts w:cstheme="minorHAnsi"/>
                </w:rPr>
                <w:alias w:val="case1"/>
                <w:tag w:val="case1"/>
                <w:id w:val="-516223888"/>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8B74B1" w:rsidRPr="00B20011" w14:paraId="02DAF584" w14:textId="77777777" w:rsidTr="00220949">
        <w:trPr>
          <w:cantSplit/>
        </w:trPr>
        <w:tc>
          <w:tcPr>
            <w:tcW w:w="6789" w:type="dxa"/>
            <w:gridSpan w:val="2"/>
            <w:tcBorders>
              <w:top w:val="single" w:sz="12" w:space="0" w:color="auto"/>
              <w:left w:val="single" w:sz="12" w:space="0" w:color="auto"/>
              <w:bottom w:val="single" w:sz="12" w:space="0" w:color="auto"/>
            </w:tcBorders>
          </w:tcPr>
          <w:p w14:paraId="03E642AF" w14:textId="7D21B7C4" w:rsidR="008B74B1" w:rsidRPr="00B20011" w:rsidRDefault="008B74B1" w:rsidP="005D1683">
            <w:pPr>
              <w:rPr>
                <w:rFonts w:cstheme="minorHAnsi"/>
                <w:b/>
              </w:rPr>
            </w:pPr>
            <w:r w:rsidRPr="00B20011">
              <w:rPr>
                <w:rFonts w:eastAsia="Times New Roman" w:cstheme="minorHAnsi"/>
                <w:b/>
                <w:lang w:eastAsia="hu-HU"/>
              </w:rPr>
              <w:t xml:space="preserve">A </w:t>
            </w:r>
            <w:r w:rsidR="00AA7B78" w:rsidRPr="00B20011">
              <w:rPr>
                <w:rFonts w:eastAsia="Times New Roman" w:cstheme="minorHAnsi"/>
                <w:b/>
                <w:lang w:eastAsia="hu-HU"/>
              </w:rPr>
              <w:t>tevékenység</w:t>
            </w:r>
            <w:r w:rsidRPr="00B20011">
              <w:rPr>
                <w:rFonts w:eastAsia="Times New Roman" w:cstheme="minorHAnsi"/>
                <w:b/>
                <w:lang w:eastAsia="hu-HU"/>
              </w:rPr>
              <w:t xml:space="preserve"> megfelel a 30. BAT-következtetésnek</w:t>
            </w:r>
            <w:r w:rsidR="00220949">
              <w:rPr>
                <w:rFonts w:eastAsia="Times New Roman" w:cstheme="minorHAnsi"/>
                <w:b/>
                <w:lang w:eastAsia="hu-HU"/>
              </w:rPr>
              <w:t>:</w:t>
            </w:r>
            <w:r w:rsidRPr="00B20011">
              <w:rPr>
                <w:rFonts w:eastAsia="Times New Roman" w:cstheme="minorHAnsi"/>
                <w:b/>
                <w:lang w:eastAsia="hu-HU"/>
              </w:rPr>
              <w:t xml:space="preserve"> </w:t>
            </w:r>
            <w:r w:rsidR="00220949">
              <w:rPr>
                <w:rFonts w:eastAsia="Times New Roman" w:cstheme="minorHAnsi"/>
                <w:b/>
                <w:lang w:eastAsia="hu-HU"/>
              </w:rPr>
              <w:br/>
            </w:r>
            <w:r w:rsidRPr="00220949">
              <w:rPr>
                <w:rFonts w:eastAsia="Times New Roman" w:cstheme="minorHAnsi"/>
                <w:lang w:eastAsia="hu-HU"/>
              </w:rPr>
              <w:t>(</w:t>
            </w:r>
            <w:r w:rsidR="00220949" w:rsidRPr="00220949">
              <w:rPr>
                <w:rFonts w:eastAsia="Times New Roman" w:cstheme="minorHAnsi"/>
                <w:lang w:eastAsia="hu-HU"/>
              </w:rPr>
              <w:t>megfelel, amennyiben</w:t>
            </w:r>
            <w:r w:rsidRPr="00220949">
              <w:rPr>
                <w:rFonts w:eastAsia="Times New Roman" w:cstheme="minorHAnsi"/>
                <w:lang w:eastAsia="hu-HU"/>
              </w:rPr>
              <w:t xml:space="preserve"> </w:t>
            </w:r>
            <w:r w:rsidR="00AC78B9" w:rsidRPr="00220949">
              <w:rPr>
                <w:rFonts w:eastAsia="Times New Roman" w:cstheme="minorHAnsi"/>
                <w:lang w:eastAsia="hu-HU"/>
              </w:rPr>
              <w:t xml:space="preserve">legalább az egyik </w:t>
            </w:r>
            <w:r w:rsidRPr="00220949">
              <w:rPr>
                <w:rFonts w:eastAsia="Times New Roman" w:cstheme="minorHAnsi"/>
                <w:lang w:eastAsia="hu-HU"/>
              </w:rPr>
              <w:t>válasz „Igen”, vagy a BAT-következtetés nem alkalmazható)</w:t>
            </w:r>
          </w:p>
        </w:tc>
        <w:tc>
          <w:tcPr>
            <w:tcW w:w="1125" w:type="dxa"/>
            <w:tcBorders>
              <w:top w:val="single" w:sz="12" w:space="0" w:color="auto"/>
              <w:bottom w:val="single" w:sz="12" w:space="0" w:color="auto"/>
            </w:tcBorders>
            <w:shd w:val="clear" w:color="auto" w:fill="E2EFD9" w:themeFill="accent6" w:themeFillTint="33"/>
            <w:vAlign w:val="center"/>
          </w:tcPr>
          <w:p w14:paraId="3398DD29" w14:textId="77777777" w:rsidR="008B74B1" w:rsidRPr="00220949" w:rsidRDefault="008B74B1" w:rsidP="00220949">
            <w:pPr>
              <w:jc w:val="center"/>
              <w:rPr>
                <w:rFonts w:cstheme="minorHAnsi"/>
                <w:b/>
                <w:color w:val="000000" w:themeColor="text1"/>
              </w:rPr>
            </w:pPr>
            <w:r w:rsidRPr="00220949">
              <w:rPr>
                <w:rFonts w:cstheme="minorHAnsi"/>
                <w:b/>
                <w:color w:val="000000" w:themeColor="text1"/>
              </w:rPr>
              <w:t xml:space="preserve">Igen </w:t>
            </w:r>
            <w:sdt>
              <w:sdtPr>
                <w:rPr>
                  <w:rFonts w:cstheme="minorHAnsi"/>
                  <w:b/>
                  <w:color w:val="000000" w:themeColor="text1"/>
                </w:rPr>
                <w:alias w:val="case1"/>
                <w:tag w:val="case1"/>
                <w:id w:val="828794573"/>
                <w14:checkbox>
                  <w14:checked w14:val="0"/>
                  <w14:checkedState w14:val="2612" w14:font="MS Gothic"/>
                  <w14:uncheckedState w14:val="2610" w14:font="MS Gothic"/>
                </w14:checkbox>
              </w:sdtPr>
              <w:sdtContent>
                <w:r w:rsidRPr="00220949">
                  <w:rPr>
                    <w:rFonts w:ascii="Segoe UI Symbol" w:eastAsia="MS Gothic" w:hAnsi="Segoe UI Symbol" w:cs="Segoe UI Symbol"/>
                    <w:b/>
                    <w:color w:val="000000" w:themeColor="text1"/>
                  </w:rPr>
                  <w:t>☐</w:t>
                </w:r>
              </w:sdtContent>
            </w:sdt>
          </w:p>
        </w:tc>
        <w:tc>
          <w:tcPr>
            <w:tcW w:w="1128" w:type="dxa"/>
            <w:tcBorders>
              <w:top w:val="single" w:sz="12" w:space="0" w:color="auto"/>
              <w:bottom w:val="single" w:sz="12" w:space="0" w:color="auto"/>
              <w:right w:val="single" w:sz="12" w:space="0" w:color="auto"/>
            </w:tcBorders>
            <w:shd w:val="clear" w:color="auto" w:fill="F7CAAC" w:themeFill="accent2" w:themeFillTint="66"/>
            <w:vAlign w:val="center"/>
          </w:tcPr>
          <w:p w14:paraId="0A694078" w14:textId="77777777" w:rsidR="008B74B1" w:rsidRPr="00220949" w:rsidRDefault="008B74B1" w:rsidP="00220949">
            <w:pPr>
              <w:jc w:val="center"/>
              <w:rPr>
                <w:rFonts w:cstheme="minorHAnsi"/>
                <w:b/>
                <w:color w:val="000000" w:themeColor="text1"/>
              </w:rPr>
            </w:pPr>
            <w:r w:rsidRPr="00220949">
              <w:rPr>
                <w:rFonts w:cstheme="minorHAnsi"/>
                <w:b/>
                <w:color w:val="000000" w:themeColor="text1"/>
                <w:shd w:val="clear" w:color="auto" w:fill="F7CAAC" w:themeFill="accent2" w:themeFillTint="66"/>
              </w:rPr>
              <w:t xml:space="preserve">Nem </w:t>
            </w:r>
            <w:sdt>
              <w:sdtPr>
                <w:rPr>
                  <w:rFonts w:cstheme="minorHAnsi"/>
                  <w:b/>
                  <w:color w:val="000000" w:themeColor="text1"/>
                </w:rPr>
                <w:alias w:val="case1"/>
                <w:tag w:val="case1"/>
                <w:id w:val="532232015"/>
                <w14:checkbox>
                  <w14:checked w14:val="0"/>
                  <w14:checkedState w14:val="2612" w14:font="MS Gothic"/>
                  <w14:uncheckedState w14:val="2610" w14:font="MS Gothic"/>
                </w14:checkbox>
              </w:sdtPr>
              <w:sdtContent>
                <w:r w:rsidRPr="00220949">
                  <w:rPr>
                    <w:rFonts w:ascii="Segoe UI Symbol" w:eastAsia="MS Gothic" w:hAnsi="Segoe UI Symbol" w:cs="Segoe UI Symbol"/>
                    <w:b/>
                    <w:color w:val="000000" w:themeColor="text1"/>
                  </w:rPr>
                  <w:t>☐</w:t>
                </w:r>
              </w:sdtContent>
            </w:sdt>
          </w:p>
        </w:tc>
      </w:tr>
    </w:tbl>
    <w:p w14:paraId="27481CF5" w14:textId="77777777" w:rsidR="006200B6" w:rsidRPr="00B20011" w:rsidRDefault="006200B6" w:rsidP="006200B6">
      <w:pPr>
        <w:spacing w:after="0" w:line="240" w:lineRule="auto"/>
        <w:rPr>
          <w:rFonts w:cstheme="minorHAnsi"/>
        </w:rPr>
      </w:pPr>
    </w:p>
    <w:tbl>
      <w:tblPr>
        <w:tblStyle w:val="Rcsostblzat"/>
        <w:tblW w:w="0" w:type="auto"/>
        <w:tblLook w:val="04A0" w:firstRow="1" w:lastRow="0" w:firstColumn="1" w:lastColumn="0" w:noHBand="0" w:noVBand="1"/>
      </w:tblPr>
      <w:tblGrid>
        <w:gridCol w:w="9042"/>
      </w:tblGrid>
      <w:tr w:rsidR="006200B6" w:rsidRPr="008E639A" w14:paraId="4D4EF05F"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auto"/>
            <w:vAlign w:val="center"/>
          </w:tcPr>
          <w:p w14:paraId="148BABEA" w14:textId="77777777" w:rsidR="006200B6" w:rsidRPr="008E639A" w:rsidRDefault="006200B6" w:rsidP="006200B6">
            <w:pPr>
              <w:rPr>
                <w:rFonts w:cstheme="minorHAnsi"/>
              </w:rPr>
            </w:pPr>
            <w:r w:rsidRPr="008E639A">
              <w:rPr>
                <w:rFonts w:cstheme="minorHAnsi"/>
              </w:rPr>
              <w:t>Indoklás, hivatkozások, megjegyzések (ha szükséges):</w:t>
            </w:r>
          </w:p>
        </w:tc>
      </w:tr>
      <w:tr w:rsidR="006200B6" w:rsidRPr="008E639A" w14:paraId="00EA6FE7" w14:textId="77777777" w:rsidTr="006200B6">
        <w:trPr>
          <w:trHeight w:val="397"/>
        </w:trPr>
        <w:tc>
          <w:tcPr>
            <w:tcW w:w="9042" w:type="dxa"/>
            <w:tcBorders>
              <w:top w:val="single" w:sz="12" w:space="0" w:color="auto"/>
              <w:bottom w:val="single" w:sz="12" w:space="0" w:color="auto"/>
            </w:tcBorders>
            <w:vAlign w:val="center"/>
          </w:tcPr>
          <w:p w14:paraId="68684779" w14:textId="77777777" w:rsidR="006200B6" w:rsidRDefault="006200B6" w:rsidP="006200B6">
            <w:pPr>
              <w:rPr>
                <w:rFonts w:cstheme="minorHAnsi"/>
              </w:rPr>
            </w:pPr>
          </w:p>
          <w:p w14:paraId="038ADA6E" w14:textId="77777777" w:rsidR="006200B6" w:rsidRPr="008E639A" w:rsidRDefault="006200B6" w:rsidP="006200B6">
            <w:pPr>
              <w:rPr>
                <w:rFonts w:cstheme="minorHAnsi"/>
              </w:rPr>
            </w:pPr>
          </w:p>
        </w:tc>
      </w:tr>
      <w:tr w:rsidR="006200B6" w:rsidRPr="008E639A" w14:paraId="1D7092B7"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F7CAAC" w:themeFill="accent2" w:themeFillTint="66"/>
            <w:vAlign w:val="center"/>
          </w:tcPr>
          <w:p w14:paraId="3CD39E66" w14:textId="77777777" w:rsidR="006200B6" w:rsidRDefault="006200B6" w:rsidP="006200B6">
            <w:pPr>
              <w:rPr>
                <w:rFonts w:cstheme="minorHAnsi"/>
              </w:rPr>
            </w:pPr>
            <w:r w:rsidRPr="008E639A">
              <w:rPr>
                <w:rFonts w:cstheme="minorHAnsi"/>
              </w:rPr>
              <w:t>Ha a tevékenység nem felel meg a BAT következtetésnek, a tervezett intézkedések:</w:t>
            </w:r>
          </w:p>
        </w:tc>
      </w:tr>
      <w:tr w:rsidR="006200B6" w:rsidRPr="008E639A" w14:paraId="7D3423E8" w14:textId="77777777" w:rsidTr="006200B6">
        <w:trPr>
          <w:trHeight w:val="397"/>
        </w:trPr>
        <w:tc>
          <w:tcPr>
            <w:tcW w:w="9042" w:type="dxa"/>
            <w:tcBorders>
              <w:top w:val="single" w:sz="12" w:space="0" w:color="auto"/>
            </w:tcBorders>
            <w:vAlign w:val="center"/>
          </w:tcPr>
          <w:p w14:paraId="02B92564" w14:textId="77777777" w:rsidR="006200B6" w:rsidRDefault="006200B6" w:rsidP="006200B6">
            <w:pPr>
              <w:rPr>
                <w:rFonts w:cstheme="minorHAnsi"/>
              </w:rPr>
            </w:pPr>
          </w:p>
          <w:p w14:paraId="13DC1591" w14:textId="77777777" w:rsidR="006200B6" w:rsidRDefault="006200B6" w:rsidP="006200B6">
            <w:pPr>
              <w:rPr>
                <w:rFonts w:cstheme="minorHAnsi"/>
              </w:rPr>
            </w:pPr>
          </w:p>
        </w:tc>
      </w:tr>
    </w:tbl>
    <w:p w14:paraId="54527005" w14:textId="77777777" w:rsidR="006200B6" w:rsidRPr="00B20011" w:rsidRDefault="006200B6" w:rsidP="006200B6">
      <w:pPr>
        <w:spacing w:after="0" w:line="240" w:lineRule="auto"/>
        <w:rPr>
          <w:rFonts w:cstheme="minorHAnsi"/>
        </w:rPr>
      </w:pPr>
    </w:p>
    <w:p w14:paraId="1D93064D" w14:textId="2C6453E1" w:rsidR="003A75D4" w:rsidRDefault="003A75D4">
      <w:pPr>
        <w:rPr>
          <w:rFonts w:cstheme="minorHAnsi"/>
        </w:rPr>
      </w:pPr>
      <w:r>
        <w:rPr>
          <w:rFonts w:cstheme="minorHAnsi"/>
        </w:rPr>
        <w:br w:type="page"/>
      </w:r>
    </w:p>
    <w:p w14:paraId="2C656FA5" w14:textId="44D58E0A" w:rsidR="00D85C2E" w:rsidRPr="00B20011" w:rsidRDefault="00D85C2E" w:rsidP="005D1683">
      <w:pPr>
        <w:pStyle w:val="Cmsor1"/>
      </w:pPr>
      <w:bookmarkStart w:id="35" w:name="_Toc94859154"/>
      <w:r w:rsidRPr="00B20011">
        <w:t>BAT 31. Levegőbe történő kibocsátások (fűtőértékkel bíró hulladék mechanikai kezelése)</w:t>
      </w:r>
      <w:bookmarkEnd w:id="35"/>
    </w:p>
    <w:p w14:paraId="4A78E535" w14:textId="77777777" w:rsidR="00D85C2E" w:rsidRPr="00B20011" w:rsidRDefault="00D85C2E" w:rsidP="00A35665">
      <w:pPr>
        <w:pStyle w:val="Georgia12"/>
      </w:pPr>
      <w:r w:rsidRPr="00B20011">
        <w:t>A szerves vegyületek levegőbe történő kibocsátásának csökkentése érdekében alkalmazható BAT a 14</w:t>
      </w:r>
      <w:r w:rsidR="001904CC" w:rsidRPr="00B20011">
        <w:t> </w:t>
      </w:r>
      <w:r w:rsidRPr="00B20011">
        <w:t>d. BAT és az alábbi technikák egyikének vagy kombinációjának alkalmazása.</w:t>
      </w:r>
    </w:p>
    <w:p w14:paraId="1AFDFB0C" w14:textId="77777777" w:rsidR="001904CC" w:rsidRPr="00B20011" w:rsidRDefault="001904CC" w:rsidP="001904CC">
      <w:pPr>
        <w:pStyle w:val="Norml6"/>
        <w:spacing w:before="0" w:beforeAutospacing="0" w:after="0" w:afterAutospacing="0"/>
        <w:jc w:val="both"/>
        <w:rPr>
          <w:rFonts w:asciiTheme="minorHAnsi" w:hAnsiTheme="minorHAnsi" w:cstheme="minorHAnsi"/>
          <w:sz w:val="22"/>
          <w:szCs w:val="22"/>
        </w:rPr>
      </w:pPr>
    </w:p>
    <w:tbl>
      <w:tblPr>
        <w:tblStyle w:val="Rcsostblzat"/>
        <w:tblW w:w="0" w:type="auto"/>
        <w:tblCellMar>
          <w:top w:w="113" w:type="dxa"/>
          <w:bottom w:w="113" w:type="dxa"/>
        </w:tblCellMar>
        <w:tblLook w:val="04A0" w:firstRow="1" w:lastRow="0" w:firstColumn="1" w:lastColumn="0" w:noHBand="0" w:noVBand="1"/>
      </w:tblPr>
      <w:tblGrid>
        <w:gridCol w:w="703"/>
        <w:gridCol w:w="6086"/>
        <w:gridCol w:w="1125"/>
        <w:gridCol w:w="1128"/>
      </w:tblGrid>
      <w:tr w:rsidR="008F7BFD" w:rsidRPr="00B20011" w14:paraId="5D42A489" w14:textId="77777777" w:rsidTr="00F851FF">
        <w:trPr>
          <w:cantSplit/>
        </w:trPr>
        <w:tc>
          <w:tcPr>
            <w:tcW w:w="6789" w:type="dxa"/>
            <w:gridSpan w:val="2"/>
            <w:tcBorders>
              <w:top w:val="single" w:sz="12" w:space="0" w:color="auto"/>
              <w:left w:val="single" w:sz="12" w:space="0" w:color="auto"/>
              <w:bottom w:val="single" w:sz="12" w:space="0" w:color="auto"/>
            </w:tcBorders>
          </w:tcPr>
          <w:p w14:paraId="0B743C2B" w14:textId="77777777" w:rsidR="008F7BFD" w:rsidRPr="00B20011" w:rsidRDefault="008F7BFD" w:rsidP="004D670E">
            <w:pPr>
              <w:rPr>
                <w:rFonts w:eastAsia="Times New Roman" w:cstheme="minorHAnsi"/>
                <w:lang w:eastAsia="hu-HU"/>
              </w:rPr>
            </w:pPr>
            <w:r w:rsidRPr="00B20011">
              <w:rPr>
                <w:rFonts w:eastAsia="Times New Roman" w:cstheme="minorHAnsi"/>
                <w:b/>
                <w:lang w:eastAsia="hu-HU"/>
              </w:rPr>
              <w:t>A 31. BAT csak a 2010/75/EU irányelv I. melléklete 5.3. bekezdése a) pontjának iii. alpontja és 5.3. bekezdése b) pontjának ii. alpontja szerinti, fűtőértékkel bíró hulladékok mechanikai kezelésére alkalmazandó, amennyiben azt nem egészítik ki biológiai kezeléssel. *</w:t>
            </w:r>
          </w:p>
        </w:tc>
        <w:tc>
          <w:tcPr>
            <w:tcW w:w="2253" w:type="dxa"/>
            <w:gridSpan w:val="2"/>
            <w:tcBorders>
              <w:top w:val="single" w:sz="12" w:space="0" w:color="auto"/>
              <w:bottom w:val="single" w:sz="12" w:space="0" w:color="auto"/>
              <w:right w:val="single" w:sz="12" w:space="0" w:color="auto"/>
            </w:tcBorders>
          </w:tcPr>
          <w:p w14:paraId="0534FFB6" w14:textId="77777777" w:rsidR="008F7BFD" w:rsidRPr="00B20011" w:rsidRDefault="008F7BFD" w:rsidP="004D670E">
            <w:pPr>
              <w:rPr>
                <w:rFonts w:eastAsia="Times New Roman" w:cstheme="minorHAnsi"/>
                <w:b/>
                <w:bCs/>
                <w:lang w:eastAsia="hu-HU"/>
              </w:rPr>
            </w:pPr>
            <w:r w:rsidRPr="00B20011">
              <w:rPr>
                <w:rFonts w:cstheme="minorHAnsi"/>
                <w:b/>
              </w:rPr>
              <w:t xml:space="preserve">A BAT-következtetés nem alkalmazható </w:t>
            </w:r>
            <w:sdt>
              <w:sdtPr>
                <w:rPr>
                  <w:rFonts w:cstheme="minorHAnsi"/>
                  <w:b/>
                </w:rPr>
                <w:alias w:val="case1"/>
                <w:tag w:val="case1"/>
                <w:id w:val="1532994283"/>
                <w14:checkbox>
                  <w14:checked w14:val="0"/>
                  <w14:checkedState w14:val="2612" w14:font="MS Gothic"/>
                  <w14:uncheckedState w14:val="2610" w14:font="MS Gothic"/>
                </w14:checkbox>
              </w:sdtPr>
              <w:sdtContent>
                <w:r w:rsidRPr="00B20011">
                  <w:rPr>
                    <w:rFonts w:ascii="Segoe UI Symbol" w:eastAsia="MS Gothic" w:hAnsi="Segoe UI Symbol" w:cs="Segoe UI Symbol"/>
                    <w:b/>
                  </w:rPr>
                  <w:t>☐</w:t>
                </w:r>
              </w:sdtContent>
            </w:sdt>
          </w:p>
        </w:tc>
      </w:tr>
      <w:tr w:rsidR="00057EE3" w:rsidRPr="00B20011" w14:paraId="03B1853C" w14:textId="77777777" w:rsidTr="00F851FF">
        <w:trPr>
          <w:cantSplit/>
        </w:trPr>
        <w:tc>
          <w:tcPr>
            <w:tcW w:w="6789" w:type="dxa"/>
            <w:gridSpan w:val="2"/>
            <w:tcBorders>
              <w:top w:val="single" w:sz="12" w:space="0" w:color="auto"/>
              <w:left w:val="single" w:sz="12" w:space="0" w:color="auto"/>
              <w:bottom w:val="single" w:sz="12" w:space="0" w:color="auto"/>
              <w:right w:val="single" w:sz="12" w:space="0" w:color="auto"/>
            </w:tcBorders>
            <w:shd w:val="clear" w:color="auto" w:fill="DBD3C5"/>
            <w:vAlign w:val="center"/>
          </w:tcPr>
          <w:p w14:paraId="1C94B834" w14:textId="3833E9BA" w:rsidR="00057EE3" w:rsidRPr="00B20011" w:rsidRDefault="009D7685" w:rsidP="00F851FF">
            <w:pPr>
              <w:jc w:val="center"/>
              <w:rPr>
                <w:rFonts w:eastAsia="Times New Roman" w:cstheme="minorHAnsi"/>
                <w:lang w:eastAsia="hu-HU"/>
              </w:rPr>
            </w:pPr>
            <w:r w:rsidRPr="00B20011">
              <w:rPr>
                <w:rFonts w:eastAsia="Times New Roman" w:cstheme="minorHAnsi"/>
                <w:b/>
                <w:bCs/>
                <w:color w:val="000000"/>
                <w:lang w:eastAsia="hu-HU"/>
              </w:rPr>
              <w:t>Technika</w:t>
            </w:r>
          </w:p>
        </w:tc>
        <w:tc>
          <w:tcPr>
            <w:tcW w:w="2253" w:type="dxa"/>
            <w:gridSpan w:val="2"/>
            <w:tcBorders>
              <w:top w:val="single" w:sz="12" w:space="0" w:color="auto"/>
              <w:left w:val="single" w:sz="12" w:space="0" w:color="auto"/>
              <w:bottom w:val="single" w:sz="12" w:space="0" w:color="auto"/>
              <w:right w:val="single" w:sz="12" w:space="0" w:color="auto"/>
            </w:tcBorders>
            <w:shd w:val="clear" w:color="auto" w:fill="DBD3C5"/>
            <w:vAlign w:val="center"/>
          </w:tcPr>
          <w:p w14:paraId="106B6940" w14:textId="77777777" w:rsidR="00057EE3" w:rsidRPr="00B20011" w:rsidRDefault="00057EE3" w:rsidP="00F851FF">
            <w:pPr>
              <w:keepNext/>
              <w:jc w:val="center"/>
              <w:rPr>
                <w:rFonts w:eastAsia="Times New Roman" w:cstheme="minorHAnsi"/>
                <w:lang w:eastAsia="hu-HU"/>
              </w:rPr>
            </w:pPr>
            <w:r w:rsidRPr="00B20011">
              <w:rPr>
                <w:rFonts w:eastAsia="Times New Roman" w:cstheme="minorHAnsi"/>
                <w:b/>
                <w:bCs/>
                <w:lang w:eastAsia="hu-HU"/>
              </w:rPr>
              <w:t>Az alkalmazott technika</w:t>
            </w:r>
          </w:p>
        </w:tc>
      </w:tr>
      <w:tr w:rsidR="0010009F" w:rsidRPr="00B20011" w14:paraId="24B69874" w14:textId="77777777" w:rsidTr="00220949">
        <w:trPr>
          <w:cantSplit/>
        </w:trPr>
        <w:tc>
          <w:tcPr>
            <w:tcW w:w="703" w:type="dxa"/>
            <w:tcBorders>
              <w:top w:val="single" w:sz="12" w:space="0" w:color="auto"/>
            </w:tcBorders>
          </w:tcPr>
          <w:p w14:paraId="3AB5CE74" w14:textId="77777777" w:rsidR="0010009F" w:rsidRPr="00B20011" w:rsidRDefault="0010009F" w:rsidP="005D1683">
            <w:pPr>
              <w:rPr>
                <w:rFonts w:eastAsia="Times New Roman" w:cstheme="minorHAnsi"/>
                <w:lang w:eastAsia="hu-HU"/>
              </w:rPr>
            </w:pPr>
            <w:r w:rsidRPr="00B20011">
              <w:rPr>
                <w:rFonts w:eastAsia="Times New Roman" w:cstheme="minorHAnsi"/>
                <w:lang w:eastAsia="hu-HU"/>
              </w:rPr>
              <w:t>14 d. BAT</w:t>
            </w:r>
          </w:p>
        </w:tc>
        <w:tc>
          <w:tcPr>
            <w:tcW w:w="6086" w:type="dxa"/>
            <w:tcBorders>
              <w:top w:val="single" w:sz="12" w:space="0" w:color="auto"/>
            </w:tcBorders>
          </w:tcPr>
          <w:p w14:paraId="6BBDFE59" w14:textId="77777777" w:rsidR="0010009F" w:rsidRPr="00B20011" w:rsidRDefault="0010009F" w:rsidP="005D1683">
            <w:pPr>
              <w:rPr>
                <w:rFonts w:eastAsia="Times New Roman" w:cstheme="minorHAnsi"/>
                <w:lang w:eastAsia="hu-HU"/>
              </w:rPr>
            </w:pPr>
            <w:r w:rsidRPr="00B20011">
              <w:rPr>
                <w:rFonts w:cstheme="minorHAnsi"/>
              </w:rPr>
              <w:t>A diffúz kibocsátások megfékezése, összegyűjtése és kezelése</w:t>
            </w:r>
          </w:p>
        </w:tc>
        <w:tc>
          <w:tcPr>
            <w:tcW w:w="1125" w:type="dxa"/>
            <w:tcBorders>
              <w:top w:val="single" w:sz="12" w:space="0" w:color="auto"/>
            </w:tcBorders>
            <w:vAlign w:val="center"/>
          </w:tcPr>
          <w:p w14:paraId="72D37DBC" w14:textId="77777777" w:rsidR="0010009F" w:rsidRPr="00B20011" w:rsidRDefault="0010009F" w:rsidP="00220949">
            <w:pPr>
              <w:keepNext/>
              <w:jc w:val="center"/>
              <w:rPr>
                <w:rFonts w:cstheme="minorHAnsi"/>
              </w:rPr>
            </w:pPr>
            <w:r w:rsidRPr="00B20011">
              <w:rPr>
                <w:rFonts w:cstheme="minorHAnsi"/>
              </w:rPr>
              <w:t xml:space="preserve">Igen </w:t>
            </w:r>
            <w:sdt>
              <w:sdtPr>
                <w:rPr>
                  <w:rFonts w:cstheme="minorHAnsi"/>
                </w:rPr>
                <w:alias w:val="case1"/>
                <w:tag w:val="case1"/>
                <w:id w:val="1051423857"/>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128" w:type="dxa"/>
            <w:tcBorders>
              <w:top w:val="single" w:sz="12" w:space="0" w:color="auto"/>
            </w:tcBorders>
            <w:vAlign w:val="center"/>
          </w:tcPr>
          <w:p w14:paraId="368B9A98" w14:textId="77777777" w:rsidR="0010009F" w:rsidRPr="00B20011" w:rsidRDefault="0010009F" w:rsidP="00220949">
            <w:pPr>
              <w:keepNext/>
              <w:jc w:val="center"/>
              <w:rPr>
                <w:rFonts w:cstheme="minorHAnsi"/>
              </w:rPr>
            </w:pPr>
            <w:r w:rsidRPr="00B20011">
              <w:rPr>
                <w:rFonts w:cstheme="minorHAnsi"/>
              </w:rPr>
              <w:t xml:space="preserve">Nem </w:t>
            </w:r>
            <w:sdt>
              <w:sdtPr>
                <w:rPr>
                  <w:rFonts w:cstheme="minorHAnsi"/>
                </w:rPr>
                <w:alias w:val="case1"/>
                <w:tag w:val="case1"/>
                <w:id w:val="1966694742"/>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10009F" w:rsidRPr="00B20011" w14:paraId="0E55EF29" w14:textId="77777777" w:rsidTr="00220949">
        <w:trPr>
          <w:cantSplit/>
        </w:trPr>
        <w:tc>
          <w:tcPr>
            <w:tcW w:w="703" w:type="dxa"/>
          </w:tcPr>
          <w:p w14:paraId="0C036ED0" w14:textId="77777777" w:rsidR="0010009F" w:rsidRPr="00B20011" w:rsidRDefault="0010009F" w:rsidP="005D1683">
            <w:pPr>
              <w:rPr>
                <w:rFonts w:eastAsia="Times New Roman" w:cstheme="minorHAnsi"/>
                <w:lang w:eastAsia="hu-HU"/>
              </w:rPr>
            </w:pPr>
            <w:r w:rsidRPr="00B20011">
              <w:rPr>
                <w:rFonts w:eastAsia="Times New Roman" w:cstheme="minorHAnsi"/>
                <w:lang w:eastAsia="hu-HU"/>
              </w:rPr>
              <w:t>a.</w:t>
            </w:r>
          </w:p>
        </w:tc>
        <w:tc>
          <w:tcPr>
            <w:tcW w:w="6086" w:type="dxa"/>
          </w:tcPr>
          <w:p w14:paraId="7ABEDEC7" w14:textId="77777777" w:rsidR="0010009F" w:rsidRPr="00B20011" w:rsidRDefault="0010009F" w:rsidP="005D1683">
            <w:pPr>
              <w:rPr>
                <w:rFonts w:eastAsia="Times New Roman" w:cstheme="minorHAnsi"/>
                <w:lang w:eastAsia="hu-HU"/>
              </w:rPr>
            </w:pPr>
            <w:r w:rsidRPr="00B20011">
              <w:rPr>
                <w:rFonts w:cstheme="minorHAnsi"/>
              </w:rPr>
              <w:t>Adszorpció</w:t>
            </w:r>
          </w:p>
        </w:tc>
        <w:tc>
          <w:tcPr>
            <w:tcW w:w="1125" w:type="dxa"/>
            <w:vAlign w:val="center"/>
          </w:tcPr>
          <w:p w14:paraId="0775617F" w14:textId="77777777" w:rsidR="0010009F" w:rsidRPr="00B20011" w:rsidRDefault="0010009F" w:rsidP="00220949">
            <w:pPr>
              <w:keepNext/>
              <w:jc w:val="center"/>
              <w:rPr>
                <w:rFonts w:cstheme="minorHAnsi"/>
              </w:rPr>
            </w:pPr>
            <w:r w:rsidRPr="00B20011">
              <w:rPr>
                <w:rFonts w:cstheme="minorHAnsi"/>
              </w:rPr>
              <w:t xml:space="preserve">Igen </w:t>
            </w:r>
            <w:sdt>
              <w:sdtPr>
                <w:rPr>
                  <w:rFonts w:cstheme="minorHAnsi"/>
                </w:rPr>
                <w:alias w:val="case1"/>
                <w:tag w:val="case1"/>
                <w:id w:val="-2048142584"/>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128" w:type="dxa"/>
            <w:vAlign w:val="center"/>
          </w:tcPr>
          <w:p w14:paraId="3D29F983" w14:textId="77777777" w:rsidR="0010009F" w:rsidRPr="00B20011" w:rsidRDefault="0010009F" w:rsidP="00220949">
            <w:pPr>
              <w:keepNext/>
              <w:jc w:val="center"/>
              <w:rPr>
                <w:rFonts w:cstheme="minorHAnsi"/>
              </w:rPr>
            </w:pPr>
            <w:r w:rsidRPr="00B20011">
              <w:rPr>
                <w:rFonts w:cstheme="minorHAnsi"/>
              </w:rPr>
              <w:t xml:space="preserve">Nem </w:t>
            </w:r>
            <w:sdt>
              <w:sdtPr>
                <w:rPr>
                  <w:rFonts w:cstheme="minorHAnsi"/>
                </w:rPr>
                <w:alias w:val="case1"/>
                <w:tag w:val="case1"/>
                <w:id w:val="1047646331"/>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10009F" w:rsidRPr="00B20011" w14:paraId="4975E16E" w14:textId="77777777" w:rsidTr="00220949">
        <w:trPr>
          <w:cantSplit/>
        </w:trPr>
        <w:tc>
          <w:tcPr>
            <w:tcW w:w="703" w:type="dxa"/>
          </w:tcPr>
          <w:p w14:paraId="11C49FD6" w14:textId="77777777" w:rsidR="0010009F" w:rsidRPr="00B20011" w:rsidRDefault="0010009F" w:rsidP="005D1683">
            <w:pPr>
              <w:rPr>
                <w:rFonts w:eastAsia="Times New Roman" w:cstheme="minorHAnsi"/>
                <w:lang w:eastAsia="hu-HU"/>
              </w:rPr>
            </w:pPr>
            <w:r w:rsidRPr="00B20011">
              <w:rPr>
                <w:rFonts w:eastAsia="Times New Roman" w:cstheme="minorHAnsi"/>
                <w:lang w:eastAsia="hu-HU"/>
              </w:rPr>
              <w:t>b.</w:t>
            </w:r>
          </w:p>
        </w:tc>
        <w:tc>
          <w:tcPr>
            <w:tcW w:w="6086" w:type="dxa"/>
          </w:tcPr>
          <w:p w14:paraId="3F34811A" w14:textId="77777777" w:rsidR="0010009F" w:rsidRPr="00B20011" w:rsidRDefault="0010009F" w:rsidP="005D1683">
            <w:pPr>
              <w:rPr>
                <w:rFonts w:eastAsia="Times New Roman" w:cstheme="minorHAnsi"/>
                <w:lang w:eastAsia="hu-HU"/>
              </w:rPr>
            </w:pPr>
            <w:proofErr w:type="spellStart"/>
            <w:r w:rsidRPr="00B20011">
              <w:rPr>
                <w:rFonts w:cstheme="minorHAnsi"/>
              </w:rPr>
              <w:t>Bioszűrő</w:t>
            </w:r>
            <w:proofErr w:type="spellEnd"/>
          </w:p>
        </w:tc>
        <w:tc>
          <w:tcPr>
            <w:tcW w:w="1125" w:type="dxa"/>
            <w:vAlign w:val="center"/>
          </w:tcPr>
          <w:p w14:paraId="5C498A4D" w14:textId="77777777" w:rsidR="0010009F" w:rsidRPr="00B20011" w:rsidRDefault="0010009F" w:rsidP="00220949">
            <w:pPr>
              <w:keepNext/>
              <w:jc w:val="center"/>
              <w:rPr>
                <w:rFonts w:cstheme="minorHAnsi"/>
              </w:rPr>
            </w:pPr>
            <w:r w:rsidRPr="00B20011">
              <w:rPr>
                <w:rFonts w:cstheme="minorHAnsi"/>
              </w:rPr>
              <w:t xml:space="preserve">Igen </w:t>
            </w:r>
            <w:sdt>
              <w:sdtPr>
                <w:rPr>
                  <w:rFonts w:cstheme="minorHAnsi"/>
                </w:rPr>
                <w:alias w:val="case1"/>
                <w:tag w:val="case1"/>
                <w:id w:val="129137582"/>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128" w:type="dxa"/>
            <w:vAlign w:val="center"/>
          </w:tcPr>
          <w:p w14:paraId="0C4B8D3C" w14:textId="77777777" w:rsidR="0010009F" w:rsidRPr="00B20011" w:rsidRDefault="0010009F" w:rsidP="00220949">
            <w:pPr>
              <w:keepNext/>
              <w:jc w:val="center"/>
              <w:rPr>
                <w:rFonts w:cstheme="minorHAnsi"/>
              </w:rPr>
            </w:pPr>
            <w:r w:rsidRPr="00B20011">
              <w:rPr>
                <w:rFonts w:cstheme="minorHAnsi"/>
              </w:rPr>
              <w:t xml:space="preserve">Nem </w:t>
            </w:r>
            <w:sdt>
              <w:sdtPr>
                <w:rPr>
                  <w:rFonts w:cstheme="minorHAnsi"/>
                </w:rPr>
                <w:alias w:val="case1"/>
                <w:tag w:val="case1"/>
                <w:id w:val="613024119"/>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10009F" w:rsidRPr="00B20011" w14:paraId="1A0268DA" w14:textId="77777777" w:rsidTr="00220949">
        <w:trPr>
          <w:cantSplit/>
          <w:trHeight w:val="70"/>
        </w:trPr>
        <w:tc>
          <w:tcPr>
            <w:tcW w:w="703" w:type="dxa"/>
          </w:tcPr>
          <w:p w14:paraId="4A56205D" w14:textId="77777777" w:rsidR="00057EE3" w:rsidRPr="00B20011" w:rsidRDefault="00057EE3" w:rsidP="005D1683">
            <w:pPr>
              <w:rPr>
                <w:rFonts w:eastAsia="Times New Roman" w:cstheme="minorHAnsi"/>
                <w:lang w:eastAsia="hu-HU"/>
              </w:rPr>
            </w:pPr>
            <w:r w:rsidRPr="00B20011">
              <w:rPr>
                <w:rFonts w:eastAsia="Times New Roman" w:cstheme="minorHAnsi"/>
                <w:lang w:eastAsia="hu-HU"/>
              </w:rPr>
              <w:t>c.</w:t>
            </w:r>
          </w:p>
        </w:tc>
        <w:tc>
          <w:tcPr>
            <w:tcW w:w="6086" w:type="dxa"/>
          </w:tcPr>
          <w:p w14:paraId="65245CBC" w14:textId="77777777" w:rsidR="00057EE3" w:rsidRPr="00B20011" w:rsidRDefault="00057EE3" w:rsidP="005D1683">
            <w:pPr>
              <w:rPr>
                <w:rFonts w:eastAsia="Times New Roman" w:cstheme="minorHAnsi"/>
                <w:lang w:eastAsia="hu-HU"/>
              </w:rPr>
            </w:pPr>
            <w:r w:rsidRPr="00B20011">
              <w:rPr>
                <w:rFonts w:cstheme="minorHAnsi"/>
              </w:rPr>
              <w:t>Termikus oxidáció</w:t>
            </w:r>
          </w:p>
        </w:tc>
        <w:tc>
          <w:tcPr>
            <w:tcW w:w="1125" w:type="dxa"/>
            <w:vAlign w:val="center"/>
          </w:tcPr>
          <w:p w14:paraId="3F06870B" w14:textId="77777777" w:rsidR="00057EE3" w:rsidRPr="00B20011" w:rsidRDefault="00057EE3" w:rsidP="00220949">
            <w:pPr>
              <w:keepNext/>
              <w:jc w:val="center"/>
              <w:rPr>
                <w:rFonts w:cstheme="minorHAnsi"/>
              </w:rPr>
            </w:pPr>
            <w:r w:rsidRPr="00B20011">
              <w:rPr>
                <w:rFonts w:cstheme="minorHAnsi"/>
              </w:rPr>
              <w:t xml:space="preserve">Igen </w:t>
            </w:r>
            <w:sdt>
              <w:sdtPr>
                <w:rPr>
                  <w:rFonts w:cstheme="minorHAnsi"/>
                </w:rPr>
                <w:alias w:val="case1"/>
                <w:tag w:val="case1"/>
                <w:id w:val="1672063875"/>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128" w:type="dxa"/>
            <w:vAlign w:val="center"/>
          </w:tcPr>
          <w:p w14:paraId="7877764D" w14:textId="77777777" w:rsidR="00057EE3" w:rsidRPr="00B20011" w:rsidRDefault="00057EE3" w:rsidP="00220949">
            <w:pPr>
              <w:keepNext/>
              <w:jc w:val="center"/>
              <w:rPr>
                <w:rFonts w:cstheme="minorHAnsi"/>
              </w:rPr>
            </w:pPr>
            <w:r w:rsidRPr="00B20011">
              <w:rPr>
                <w:rFonts w:cstheme="minorHAnsi"/>
              </w:rPr>
              <w:t xml:space="preserve">Nem </w:t>
            </w:r>
            <w:sdt>
              <w:sdtPr>
                <w:rPr>
                  <w:rFonts w:cstheme="minorHAnsi"/>
                </w:rPr>
                <w:alias w:val="case1"/>
                <w:tag w:val="case1"/>
                <w:id w:val="331802127"/>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10009F" w:rsidRPr="00B20011" w14:paraId="7D45CCD2" w14:textId="77777777" w:rsidTr="00220949">
        <w:trPr>
          <w:cantSplit/>
        </w:trPr>
        <w:tc>
          <w:tcPr>
            <w:tcW w:w="703" w:type="dxa"/>
            <w:tcBorders>
              <w:bottom w:val="single" w:sz="12" w:space="0" w:color="auto"/>
            </w:tcBorders>
          </w:tcPr>
          <w:p w14:paraId="697D36DA" w14:textId="77777777" w:rsidR="00057EE3" w:rsidRPr="00B20011" w:rsidRDefault="00057EE3" w:rsidP="005D1683">
            <w:pPr>
              <w:rPr>
                <w:rFonts w:eastAsia="Times New Roman" w:cstheme="minorHAnsi"/>
                <w:lang w:eastAsia="hu-HU"/>
              </w:rPr>
            </w:pPr>
            <w:r w:rsidRPr="00B20011">
              <w:rPr>
                <w:rFonts w:eastAsia="Times New Roman" w:cstheme="minorHAnsi"/>
                <w:lang w:eastAsia="hu-HU"/>
              </w:rPr>
              <w:t>d.</w:t>
            </w:r>
          </w:p>
        </w:tc>
        <w:tc>
          <w:tcPr>
            <w:tcW w:w="6086" w:type="dxa"/>
            <w:tcBorders>
              <w:bottom w:val="single" w:sz="12" w:space="0" w:color="auto"/>
            </w:tcBorders>
          </w:tcPr>
          <w:p w14:paraId="03AE4A3A" w14:textId="77777777" w:rsidR="00057EE3" w:rsidRPr="00B20011" w:rsidRDefault="00057EE3" w:rsidP="005D1683">
            <w:pPr>
              <w:rPr>
                <w:rFonts w:eastAsia="Times New Roman" w:cstheme="minorHAnsi"/>
                <w:lang w:eastAsia="hu-HU"/>
              </w:rPr>
            </w:pPr>
            <w:r w:rsidRPr="00B20011">
              <w:rPr>
                <w:rFonts w:cstheme="minorHAnsi"/>
              </w:rPr>
              <w:t>Nedves mosás</w:t>
            </w:r>
          </w:p>
        </w:tc>
        <w:tc>
          <w:tcPr>
            <w:tcW w:w="1125" w:type="dxa"/>
            <w:tcBorders>
              <w:bottom w:val="single" w:sz="12" w:space="0" w:color="auto"/>
            </w:tcBorders>
            <w:vAlign w:val="center"/>
          </w:tcPr>
          <w:p w14:paraId="50623E4E" w14:textId="77777777" w:rsidR="00057EE3" w:rsidRPr="00B20011" w:rsidRDefault="00057EE3" w:rsidP="00220949">
            <w:pPr>
              <w:keepNext/>
              <w:jc w:val="center"/>
              <w:rPr>
                <w:rFonts w:cstheme="minorHAnsi"/>
              </w:rPr>
            </w:pPr>
            <w:r w:rsidRPr="00B20011">
              <w:rPr>
                <w:rFonts w:cstheme="minorHAnsi"/>
              </w:rPr>
              <w:t xml:space="preserve">Igen </w:t>
            </w:r>
            <w:sdt>
              <w:sdtPr>
                <w:rPr>
                  <w:rFonts w:cstheme="minorHAnsi"/>
                </w:rPr>
                <w:alias w:val="case1"/>
                <w:tag w:val="case1"/>
                <w:id w:val="1111546833"/>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128" w:type="dxa"/>
            <w:tcBorders>
              <w:bottom w:val="single" w:sz="12" w:space="0" w:color="auto"/>
            </w:tcBorders>
            <w:vAlign w:val="center"/>
          </w:tcPr>
          <w:p w14:paraId="63FD08C1" w14:textId="77777777" w:rsidR="00057EE3" w:rsidRPr="00B20011" w:rsidRDefault="00057EE3" w:rsidP="00220949">
            <w:pPr>
              <w:keepNext/>
              <w:jc w:val="center"/>
              <w:rPr>
                <w:rFonts w:cstheme="minorHAnsi"/>
              </w:rPr>
            </w:pPr>
            <w:r w:rsidRPr="00B20011">
              <w:rPr>
                <w:rFonts w:cstheme="minorHAnsi"/>
              </w:rPr>
              <w:t xml:space="preserve">Nem </w:t>
            </w:r>
            <w:sdt>
              <w:sdtPr>
                <w:rPr>
                  <w:rFonts w:cstheme="minorHAnsi"/>
                </w:rPr>
                <w:alias w:val="case1"/>
                <w:tag w:val="case1"/>
                <w:id w:val="1419440920"/>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10009F" w:rsidRPr="00B20011" w14:paraId="0F1ECE95" w14:textId="77777777" w:rsidTr="00220949">
        <w:trPr>
          <w:cantSplit/>
        </w:trPr>
        <w:tc>
          <w:tcPr>
            <w:tcW w:w="6789" w:type="dxa"/>
            <w:gridSpan w:val="2"/>
            <w:tcBorders>
              <w:top w:val="single" w:sz="12" w:space="0" w:color="auto"/>
              <w:left w:val="single" w:sz="12" w:space="0" w:color="auto"/>
              <w:bottom w:val="single" w:sz="12" w:space="0" w:color="auto"/>
            </w:tcBorders>
          </w:tcPr>
          <w:p w14:paraId="79CF8607" w14:textId="61F549C6" w:rsidR="00057EE3" w:rsidRPr="00B20011" w:rsidRDefault="0010009F" w:rsidP="005D1683">
            <w:pPr>
              <w:rPr>
                <w:rFonts w:cstheme="minorHAnsi"/>
                <w:b/>
              </w:rPr>
            </w:pPr>
            <w:r w:rsidRPr="00B20011">
              <w:rPr>
                <w:rFonts w:eastAsia="Times New Roman" w:cstheme="minorHAnsi"/>
                <w:b/>
                <w:lang w:eastAsia="hu-HU"/>
              </w:rPr>
              <w:t xml:space="preserve">A </w:t>
            </w:r>
            <w:r w:rsidR="00AA7B78" w:rsidRPr="00B20011">
              <w:rPr>
                <w:rFonts w:eastAsia="Times New Roman" w:cstheme="minorHAnsi"/>
                <w:b/>
                <w:lang w:eastAsia="hu-HU"/>
              </w:rPr>
              <w:t>tevékenység</w:t>
            </w:r>
            <w:r w:rsidRPr="00B20011">
              <w:rPr>
                <w:rFonts w:eastAsia="Times New Roman" w:cstheme="minorHAnsi"/>
                <w:b/>
                <w:lang w:eastAsia="hu-HU"/>
              </w:rPr>
              <w:t xml:space="preserve"> meg</w:t>
            </w:r>
            <w:r w:rsidR="00220949">
              <w:rPr>
                <w:rFonts w:eastAsia="Times New Roman" w:cstheme="minorHAnsi"/>
                <w:b/>
                <w:lang w:eastAsia="hu-HU"/>
              </w:rPr>
              <w:t>felel a 31. BAT-következtetésnek:</w:t>
            </w:r>
            <w:r w:rsidR="00220949">
              <w:rPr>
                <w:rFonts w:eastAsia="Times New Roman" w:cstheme="minorHAnsi"/>
                <w:b/>
                <w:lang w:eastAsia="hu-HU"/>
              </w:rPr>
              <w:br/>
            </w:r>
            <w:r w:rsidRPr="00220949">
              <w:rPr>
                <w:rFonts w:eastAsia="Times New Roman" w:cstheme="minorHAnsi"/>
                <w:lang w:eastAsia="hu-HU"/>
              </w:rPr>
              <w:t>(</w:t>
            </w:r>
            <w:r w:rsidR="00220949" w:rsidRPr="00220949">
              <w:rPr>
                <w:rFonts w:eastAsia="Times New Roman" w:cstheme="minorHAnsi"/>
                <w:lang w:eastAsia="hu-HU"/>
              </w:rPr>
              <w:t>megfelel, amennyiben</w:t>
            </w:r>
            <w:r w:rsidRPr="00220949">
              <w:rPr>
                <w:rFonts w:eastAsia="Times New Roman" w:cstheme="minorHAnsi"/>
                <w:lang w:eastAsia="hu-HU"/>
              </w:rPr>
              <w:t xml:space="preserve"> </w:t>
            </w:r>
            <w:r w:rsidR="0074793D" w:rsidRPr="00220949">
              <w:rPr>
                <w:rFonts w:eastAsia="Times New Roman" w:cstheme="minorHAnsi"/>
                <w:lang w:eastAsia="hu-HU"/>
              </w:rPr>
              <w:t xml:space="preserve">a </w:t>
            </w:r>
            <w:r w:rsidRPr="00220949">
              <w:rPr>
                <w:rFonts w:eastAsia="Times New Roman" w:cstheme="minorHAnsi"/>
                <w:lang w:eastAsia="hu-HU"/>
              </w:rPr>
              <w:t>14d. BAT-ra adott válasz „Igen”, valamint a többi válasz közül legalább az egyik „Igen”, vagy a BAT-következtetés nem alkalmazható)</w:t>
            </w:r>
          </w:p>
        </w:tc>
        <w:tc>
          <w:tcPr>
            <w:tcW w:w="1125" w:type="dxa"/>
            <w:tcBorders>
              <w:top w:val="single" w:sz="12" w:space="0" w:color="auto"/>
              <w:bottom w:val="single" w:sz="12" w:space="0" w:color="auto"/>
            </w:tcBorders>
            <w:shd w:val="clear" w:color="auto" w:fill="E2EFD9" w:themeFill="accent6" w:themeFillTint="33"/>
            <w:vAlign w:val="center"/>
          </w:tcPr>
          <w:p w14:paraId="2955B08F" w14:textId="77777777" w:rsidR="00057EE3" w:rsidRPr="00220949" w:rsidRDefault="00057EE3" w:rsidP="00220949">
            <w:pPr>
              <w:jc w:val="center"/>
              <w:rPr>
                <w:rFonts w:cstheme="minorHAnsi"/>
                <w:b/>
                <w:color w:val="000000" w:themeColor="text1"/>
              </w:rPr>
            </w:pPr>
            <w:r w:rsidRPr="00220949">
              <w:rPr>
                <w:rFonts w:cstheme="minorHAnsi"/>
                <w:b/>
                <w:color w:val="000000" w:themeColor="text1"/>
              </w:rPr>
              <w:t xml:space="preserve">Igen </w:t>
            </w:r>
            <w:sdt>
              <w:sdtPr>
                <w:rPr>
                  <w:rFonts w:cstheme="minorHAnsi"/>
                  <w:b/>
                  <w:color w:val="000000" w:themeColor="text1"/>
                </w:rPr>
                <w:alias w:val="case1"/>
                <w:tag w:val="case1"/>
                <w:id w:val="1618401592"/>
                <w14:checkbox>
                  <w14:checked w14:val="0"/>
                  <w14:checkedState w14:val="2612" w14:font="MS Gothic"/>
                  <w14:uncheckedState w14:val="2610" w14:font="MS Gothic"/>
                </w14:checkbox>
              </w:sdtPr>
              <w:sdtContent>
                <w:r w:rsidRPr="00220949">
                  <w:rPr>
                    <w:rFonts w:ascii="Segoe UI Symbol" w:eastAsia="MS Gothic" w:hAnsi="Segoe UI Symbol" w:cs="Segoe UI Symbol"/>
                    <w:b/>
                    <w:color w:val="000000" w:themeColor="text1"/>
                  </w:rPr>
                  <w:t>☐</w:t>
                </w:r>
              </w:sdtContent>
            </w:sdt>
          </w:p>
        </w:tc>
        <w:tc>
          <w:tcPr>
            <w:tcW w:w="1128" w:type="dxa"/>
            <w:tcBorders>
              <w:top w:val="single" w:sz="12" w:space="0" w:color="auto"/>
              <w:bottom w:val="single" w:sz="12" w:space="0" w:color="auto"/>
              <w:right w:val="single" w:sz="12" w:space="0" w:color="auto"/>
            </w:tcBorders>
            <w:shd w:val="clear" w:color="auto" w:fill="F7CAAC" w:themeFill="accent2" w:themeFillTint="66"/>
            <w:vAlign w:val="center"/>
          </w:tcPr>
          <w:p w14:paraId="576314B8" w14:textId="77777777" w:rsidR="00057EE3" w:rsidRPr="00220949" w:rsidRDefault="00057EE3" w:rsidP="00220949">
            <w:pPr>
              <w:jc w:val="center"/>
              <w:rPr>
                <w:rFonts w:cstheme="minorHAnsi"/>
                <w:b/>
                <w:color w:val="000000" w:themeColor="text1"/>
              </w:rPr>
            </w:pPr>
            <w:r w:rsidRPr="00220949">
              <w:rPr>
                <w:rFonts w:cstheme="minorHAnsi"/>
                <w:b/>
                <w:color w:val="000000" w:themeColor="text1"/>
              </w:rPr>
              <w:t xml:space="preserve">Nem </w:t>
            </w:r>
            <w:sdt>
              <w:sdtPr>
                <w:rPr>
                  <w:rFonts w:cstheme="minorHAnsi"/>
                  <w:b/>
                  <w:color w:val="000000" w:themeColor="text1"/>
                </w:rPr>
                <w:alias w:val="case1"/>
                <w:tag w:val="case1"/>
                <w:id w:val="-1622596690"/>
                <w14:checkbox>
                  <w14:checked w14:val="0"/>
                  <w14:checkedState w14:val="2612" w14:font="MS Gothic"/>
                  <w14:uncheckedState w14:val="2610" w14:font="MS Gothic"/>
                </w14:checkbox>
              </w:sdtPr>
              <w:sdtContent>
                <w:r w:rsidRPr="00220949">
                  <w:rPr>
                    <w:rFonts w:ascii="Segoe UI Symbol" w:eastAsia="MS Gothic" w:hAnsi="Segoe UI Symbol" w:cs="Segoe UI Symbol"/>
                    <w:b/>
                    <w:color w:val="000000" w:themeColor="text1"/>
                  </w:rPr>
                  <w:t>☐</w:t>
                </w:r>
              </w:sdtContent>
            </w:sdt>
          </w:p>
        </w:tc>
      </w:tr>
      <w:tr w:rsidR="0074793D" w:rsidRPr="00B20011" w14:paraId="6F3B4105" w14:textId="77777777" w:rsidTr="00F851FF">
        <w:trPr>
          <w:cantSplit/>
        </w:trPr>
        <w:tc>
          <w:tcPr>
            <w:tcW w:w="9042" w:type="dxa"/>
            <w:gridSpan w:val="4"/>
            <w:tcBorders>
              <w:top w:val="single" w:sz="12" w:space="0" w:color="auto"/>
            </w:tcBorders>
          </w:tcPr>
          <w:p w14:paraId="2BE7E7A6" w14:textId="77777777" w:rsidR="0074793D" w:rsidRPr="00B20011" w:rsidRDefault="0074793D" w:rsidP="005D1683">
            <w:pPr>
              <w:keepNext/>
              <w:rPr>
                <w:rFonts w:eastAsia="Times New Roman" w:cstheme="minorHAnsi"/>
                <w:lang w:eastAsia="hu-HU"/>
              </w:rPr>
            </w:pPr>
            <w:r w:rsidRPr="00B20011">
              <w:rPr>
                <w:rFonts w:eastAsia="Times New Roman" w:cstheme="minorHAnsi"/>
                <w:lang w:eastAsia="hu-HU"/>
              </w:rPr>
              <w:t xml:space="preserve">* 2010/75/EU irányelv I. melléklet </w:t>
            </w:r>
          </w:p>
          <w:p w14:paraId="7AAE83A6" w14:textId="77777777" w:rsidR="0074793D" w:rsidRPr="00B20011" w:rsidRDefault="0074793D" w:rsidP="005D1683">
            <w:pPr>
              <w:rPr>
                <w:rFonts w:eastAsia="Times New Roman" w:cstheme="minorHAnsi"/>
                <w:lang w:eastAsia="hu-HU"/>
              </w:rPr>
            </w:pPr>
            <w:r w:rsidRPr="00B20011">
              <w:rPr>
                <w:rFonts w:eastAsia="Times New Roman" w:cstheme="minorHAnsi"/>
                <w:lang w:eastAsia="hu-HU"/>
              </w:rPr>
              <w:t>5.3. bekezdés</w:t>
            </w:r>
          </w:p>
          <w:p w14:paraId="13FD67ED" w14:textId="77777777" w:rsidR="0074793D" w:rsidRPr="00B20011" w:rsidRDefault="0074793D" w:rsidP="005D1683">
            <w:pPr>
              <w:rPr>
                <w:rFonts w:eastAsia="Times New Roman" w:cstheme="minorHAnsi"/>
                <w:lang w:eastAsia="hu-HU"/>
              </w:rPr>
            </w:pPr>
            <w:r w:rsidRPr="00B20011">
              <w:rPr>
                <w:rFonts w:eastAsia="Times New Roman" w:cstheme="minorHAnsi"/>
                <w:lang w:eastAsia="hu-HU"/>
              </w:rPr>
              <w:t>a) Nem veszélyes hulladékok ártalmatlanítása 50 tonna/nap kapacitás felett, az alábbiak közül egy vagy több tevékenység szerint, és a települési szennyvíz kezeléséről szóló, 1991. május 21-i 91/271/EGK tanácsi irányelv hatálya alá tartozó tevékenységek kivételével:</w:t>
            </w:r>
          </w:p>
          <w:p w14:paraId="7B88A2DF" w14:textId="77777777" w:rsidR="0074793D" w:rsidRPr="00B20011" w:rsidRDefault="0074793D" w:rsidP="005D1683">
            <w:pPr>
              <w:rPr>
                <w:rFonts w:cstheme="minorHAnsi"/>
              </w:rPr>
            </w:pPr>
            <w:r w:rsidRPr="00B20011">
              <w:rPr>
                <w:rFonts w:cstheme="minorHAnsi"/>
              </w:rPr>
              <w:t xml:space="preserve">iii. hulladék előkezelése égetés vagy </w:t>
            </w:r>
            <w:proofErr w:type="spellStart"/>
            <w:r w:rsidRPr="00B20011">
              <w:rPr>
                <w:rFonts w:cstheme="minorHAnsi"/>
              </w:rPr>
              <w:t>együttégetés</w:t>
            </w:r>
            <w:proofErr w:type="spellEnd"/>
            <w:r w:rsidRPr="00B20011">
              <w:rPr>
                <w:rFonts w:cstheme="minorHAnsi"/>
              </w:rPr>
              <w:t xml:space="preserve"> céljából;</w:t>
            </w:r>
          </w:p>
          <w:p w14:paraId="43DD328F" w14:textId="77777777" w:rsidR="0074793D" w:rsidRPr="00B20011" w:rsidRDefault="0074793D" w:rsidP="005D1683">
            <w:pPr>
              <w:rPr>
                <w:rFonts w:cstheme="minorHAnsi"/>
              </w:rPr>
            </w:pPr>
            <w:r w:rsidRPr="00B20011">
              <w:rPr>
                <w:rFonts w:eastAsia="Times New Roman" w:cstheme="minorHAnsi"/>
                <w:lang w:eastAsia="hu-HU"/>
              </w:rPr>
              <w:t xml:space="preserve">b) </w:t>
            </w:r>
            <w:r w:rsidRPr="00B20011">
              <w:rPr>
                <w:rFonts w:cstheme="minorHAnsi"/>
              </w:rPr>
              <w:t>nem veszélyes hulladék hasznosítása, vagy ezekre irányuló hasznosítási és ártalmatlanítási tevékenységek együttese 75 tonna/nap kapacitás felett, az alábbiak közül egy vagy több tevékenység szerint, és a települési szennyvíz kezeléséről szóló 91/271/EGK irányelv hatálya alá tartozó tevékenységek kivételével:</w:t>
            </w:r>
          </w:p>
          <w:p w14:paraId="17E96102" w14:textId="77777777" w:rsidR="0074793D" w:rsidRPr="00B20011" w:rsidRDefault="0074793D" w:rsidP="005D1683">
            <w:pPr>
              <w:rPr>
                <w:rFonts w:cstheme="minorHAnsi"/>
                <w:b/>
              </w:rPr>
            </w:pPr>
            <w:r w:rsidRPr="00B20011">
              <w:rPr>
                <w:rFonts w:cstheme="minorHAnsi"/>
              </w:rPr>
              <w:t xml:space="preserve">ii. hulladék előkezelése égetés vagy </w:t>
            </w:r>
            <w:proofErr w:type="spellStart"/>
            <w:r w:rsidRPr="00B20011">
              <w:rPr>
                <w:rFonts w:cstheme="minorHAnsi"/>
              </w:rPr>
              <w:t>együttégetés</w:t>
            </w:r>
            <w:proofErr w:type="spellEnd"/>
            <w:r w:rsidRPr="00B20011">
              <w:rPr>
                <w:rFonts w:cstheme="minorHAnsi"/>
              </w:rPr>
              <w:t xml:space="preserve"> céljából.</w:t>
            </w:r>
          </w:p>
        </w:tc>
      </w:tr>
    </w:tbl>
    <w:p w14:paraId="4F3A5EF7" w14:textId="77777777" w:rsidR="00D85C2E" w:rsidRPr="00B20011" w:rsidRDefault="00D85C2E" w:rsidP="005D1683">
      <w:pPr>
        <w:pStyle w:val="NormlWeb"/>
        <w:spacing w:before="0" w:beforeAutospacing="0" w:after="0" w:afterAutospacing="0"/>
        <w:rPr>
          <w:rFonts w:asciiTheme="minorHAnsi" w:hAnsiTheme="minorHAnsi" w:cstheme="minorHAnsi"/>
          <w:sz w:val="22"/>
          <w:szCs w:val="22"/>
        </w:rPr>
      </w:pPr>
    </w:p>
    <w:p w14:paraId="0D5A1734" w14:textId="36E40E42" w:rsidR="001904CC" w:rsidRPr="00B20011" w:rsidRDefault="001904CC" w:rsidP="00A35665">
      <w:pPr>
        <w:pStyle w:val="Georgia12"/>
      </w:pPr>
      <w:r w:rsidRPr="004D670E">
        <w:t xml:space="preserve">A vonatkozó BAT-AEL értékeket az Útmutató </w:t>
      </w:r>
      <w:r w:rsidR="004D670E" w:rsidRPr="004D670E">
        <w:t>5.2.4.1</w:t>
      </w:r>
      <w:r w:rsidRPr="004D670E">
        <w:t>. fejezete tartalmazza.</w:t>
      </w:r>
    </w:p>
    <w:p w14:paraId="5B4AAB0E" w14:textId="77777777" w:rsidR="006200B6" w:rsidRPr="00B20011" w:rsidRDefault="006200B6" w:rsidP="006200B6">
      <w:pPr>
        <w:spacing w:after="0" w:line="240" w:lineRule="auto"/>
        <w:rPr>
          <w:rFonts w:cstheme="minorHAnsi"/>
        </w:rPr>
      </w:pPr>
    </w:p>
    <w:tbl>
      <w:tblPr>
        <w:tblStyle w:val="Rcsostblzat"/>
        <w:tblW w:w="0" w:type="auto"/>
        <w:tblLook w:val="04A0" w:firstRow="1" w:lastRow="0" w:firstColumn="1" w:lastColumn="0" w:noHBand="0" w:noVBand="1"/>
      </w:tblPr>
      <w:tblGrid>
        <w:gridCol w:w="9042"/>
      </w:tblGrid>
      <w:tr w:rsidR="006200B6" w:rsidRPr="008E639A" w14:paraId="0BE7D193"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auto"/>
            <w:vAlign w:val="center"/>
          </w:tcPr>
          <w:p w14:paraId="5A911BE4" w14:textId="77777777" w:rsidR="006200B6" w:rsidRPr="008E639A" w:rsidRDefault="006200B6" w:rsidP="006200B6">
            <w:pPr>
              <w:rPr>
                <w:rFonts w:cstheme="minorHAnsi"/>
              </w:rPr>
            </w:pPr>
            <w:r w:rsidRPr="008E639A">
              <w:rPr>
                <w:rFonts w:cstheme="minorHAnsi"/>
              </w:rPr>
              <w:t>Indoklás, hivatkozások, megjegyzések (ha szükséges):</w:t>
            </w:r>
          </w:p>
        </w:tc>
      </w:tr>
      <w:tr w:rsidR="006200B6" w:rsidRPr="008E639A" w14:paraId="4CAA3043" w14:textId="77777777" w:rsidTr="006200B6">
        <w:trPr>
          <w:trHeight w:val="397"/>
        </w:trPr>
        <w:tc>
          <w:tcPr>
            <w:tcW w:w="9042" w:type="dxa"/>
            <w:tcBorders>
              <w:top w:val="single" w:sz="12" w:space="0" w:color="auto"/>
              <w:bottom w:val="single" w:sz="12" w:space="0" w:color="auto"/>
            </w:tcBorders>
            <w:vAlign w:val="center"/>
          </w:tcPr>
          <w:p w14:paraId="575F9C6A" w14:textId="77777777" w:rsidR="006200B6" w:rsidRDefault="006200B6" w:rsidP="006200B6">
            <w:pPr>
              <w:rPr>
                <w:rFonts w:cstheme="minorHAnsi"/>
              </w:rPr>
            </w:pPr>
          </w:p>
          <w:p w14:paraId="0A006833" w14:textId="77777777" w:rsidR="006200B6" w:rsidRPr="008E639A" w:rsidRDefault="006200B6" w:rsidP="006200B6">
            <w:pPr>
              <w:rPr>
                <w:rFonts w:cstheme="minorHAnsi"/>
              </w:rPr>
            </w:pPr>
          </w:p>
        </w:tc>
      </w:tr>
      <w:tr w:rsidR="006200B6" w:rsidRPr="008E639A" w14:paraId="00772CF0"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F7CAAC" w:themeFill="accent2" w:themeFillTint="66"/>
            <w:vAlign w:val="center"/>
          </w:tcPr>
          <w:p w14:paraId="380A5BF9" w14:textId="77777777" w:rsidR="006200B6" w:rsidRDefault="006200B6" w:rsidP="006200B6">
            <w:pPr>
              <w:rPr>
                <w:rFonts w:cstheme="minorHAnsi"/>
              </w:rPr>
            </w:pPr>
            <w:r w:rsidRPr="008E639A">
              <w:rPr>
                <w:rFonts w:cstheme="minorHAnsi"/>
              </w:rPr>
              <w:t>Ha a tevékenység nem felel meg a BAT következtetésnek, a tervezett intézkedések:</w:t>
            </w:r>
          </w:p>
        </w:tc>
      </w:tr>
      <w:tr w:rsidR="006200B6" w:rsidRPr="008E639A" w14:paraId="26B9142B" w14:textId="77777777" w:rsidTr="006200B6">
        <w:trPr>
          <w:trHeight w:val="397"/>
        </w:trPr>
        <w:tc>
          <w:tcPr>
            <w:tcW w:w="9042" w:type="dxa"/>
            <w:tcBorders>
              <w:top w:val="single" w:sz="12" w:space="0" w:color="auto"/>
            </w:tcBorders>
            <w:vAlign w:val="center"/>
          </w:tcPr>
          <w:p w14:paraId="77039F9E" w14:textId="77777777" w:rsidR="006200B6" w:rsidRDefault="006200B6" w:rsidP="006200B6">
            <w:pPr>
              <w:rPr>
                <w:rFonts w:cstheme="minorHAnsi"/>
              </w:rPr>
            </w:pPr>
          </w:p>
          <w:p w14:paraId="610F6596" w14:textId="77777777" w:rsidR="006200B6" w:rsidRDefault="006200B6" w:rsidP="006200B6">
            <w:pPr>
              <w:rPr>
                <w:rFonts w:cstheme="minorHAnsi"/>
              </w:rPr>
            </w:pPr>
          </w:p>
        </w:tc>
      </w:tr>
    </w:tbl>
    <w:p w14:paraId="254785F2" w14:textId="77777777" w:rsidR="006200B6" w:rsidRPr="00B20011" w:rsidRDefault="006200B6" w:rsidP="006200B6">
      <w:pPr>
        <w:spacing w:after="0" w:line="240" w:lineRule="auto"/>
        <w:rPr>
          <w:rFonts w:cstheme="minorHAnsi"/>
        </w:rPr>
      </w:pPr>
    </w:p>
    <w:p w14:paraId="469AA9F9" w14:textId="1600133C" w:rsidR="003A75D4" w:rsidRDefault="003A75D4">
      <w:pPr>
        <w:rPr>
          <w:rFonts w:eastAsia="Times New Roman" w:cstheme="minorHAnsi"/>
          <w:lang w:eastAsia="hu-HU"/>
        </w:rPr>
      </w:pPr>
      <w:r>
        <w:rPr>
          <w:rFonts w:cstheme="minorHAnsi"/>
        </w:rPr>
        <w:br w:type="page"/>
      </w:r>
    </w:p>
    <w:p w14:paraId="36778050" w14:textId="571C48A5" w:rsidR="008A1C8E" w:rsidRPr="00B20011" w:rsidRDefault="008A1C8E" w:rsidP="005D1683">
      <w:pPr>
        <w:pStyle w:val="Cmsor1"/>
      </w:pPr>
      <w:bookmarkStart w:id="36" w:name="_Toc94859155"/>
      <w:r w:rsidRPr="00B20011">
        <w:t>BAT 32. Levegőbe történő kibocsátások (higanyt tartalmazó elektromos és elektronikus berendezések (WEEE-k) mechanikai kezelése)</w:t>
      </w:r>
      <w:bookmarkEnd w:id="36"/>
    </w:p>
    <w:p w14:paraId="21824226" w14:textId="77777777" w:rsidR="008A1C8E" w:rsidRPr="00B20011" w:rsidRDefault="008A1C8E" w:rsidP="00A35665">
      <w:pPr>
        <w:pStyle w:val="Georgia12"/>
      </w:pPr>
      <w:r w:rsidRPr="00B20011">
        <w:t>A higany levegőbe történő kibocsátásának csökkentése érdekében alkalmazandó BAT a higanynak a forrásnál történő összegyűjtése, leválasztásra továbbítása és megfelelő monitoring végrehajtása.</w:t>
      </w:r>
    </w:p>
    <w:p w14:paraId="1D30716A" w14:textId="77777777" w:rsidR="001904CC" w:rsidRPr="00B20011" w:rsidRDefault="001904CC" w:rsidP="001904CC">
      <w:pPr>
        <w:spacing w:after="0" w:line="240" w:lineRule="auto"/>
        <w:jc w:val="both"/>
        <w:rPr>
          <w:rFonts w:eastAsia="Times New Roman" w:cstheme="minorHAnsi"/>
          <w:lang w:eastAsia="hu-HU"/>
        </w:rPr>
      </w:pPr>
    </w:p>
    <w:tbl>
      <w:tblPr>
        <w:tblStyle w:val="Rcsostblzat"/>
        <w:tblW w:w="9067" w:type="dxa"/>
        <w:tblCellMar>
          <w:top w:w="113" w:type="dxa"/>
          <w:bottom w:w="113" w:type="dxa"/>
        </w:tblCellMar>
        <w:tblLook w:val="04A0" w:firstRow="1" w:lastRow="0" w:firstColumn="1" w:lastColumn="0" w:noHBand="0" w:noVBand="1"/>
      </w:tblPr>
      <w:tblGrid>
        <w:gridCol w:w="6789"/>
        <w:gridCol w:w="1002"/>
        <w:gridCol w:w="1276"/>
      </w:tblGrid>
      <w:tr w:rsidR="008F7BFD" w:rsidRPr="00B20011" w14:paraId="598DAEBB" w14:textId="77777777" w:rsidTr="00F851FF">
        <w:trPr>
          <w:cantSplit/>
          <w:trHeight w:val="911"/>
        </w:trPr>
        <w:tc>
          <w:tcPr>
            <w:tcW w:w="6789" w:type="dxa"/>
            <w:tcBorders>
              <w:top w:val="single" w:sz="12" w:space="0" w:color="auto"/>
              <w:left w:val="single" w:sz="12" w:space="0" w:color="auto"/>
              <w:bottom w:val="single" w:sz="12" w:space="0" w:color="auto"/>
            </w:tcBorders>
          </w:tcPr>
          <w:p w14:paraId="0B73D9A1" w14:textId="77777777" w:rsidR="008F7BFD" w:rsidRPr="00B20011" w:rsidRDefault="008F7BFD" w:rsidP="004D670E">
            <w:pPr>
              <w:rPr>
                <w:rFonts w:eastAsia="Times New Roman" w:cstheme="minorHAnsi"/>
                <w:lang w:eastAsia="hu-HU"/>
              </w:rPr>
            </w:pPr>
            <w:r w:rsidRPr="00B20011">
              <w:rPr>
                <w:rFonts w:eastAsia="Times New Roman" w:cstheme="minorHAnsi"/>
                <w:b/>
                <w:lang w:eastAsia="hu-HU"/>
              </w:rPr>
              <w:t>A 32. BAT csak az elektromos és elektronikus berendezések higanyt tartalmazó hulladékainak mechanikai kezelésére alkalmazandó, amennyiben azt nem egészítik ki biológiai kezeléssel. *</w:t>
            </w:r>
          </w:p>
        </w:tc>
        <w:tc>
          <w:tcPr>
            <w:tcW w:w="2278" w:type="dxa"/>
            <w:gridSpan w:val="2"/>
            <w:tcBorders>
              <w:top w:val="single" w:sz="12" w:space="0" w:color="auto"/>
              <w:bottom w:val="single" w:sz="12" w:space="0" w:color="auto"/>
              <w:right w:val="single" w:sz="12" w:space="0" w:color="auto"/>
            </w:tcBorders>
          </w:tcPr>
          <w:p w14:paraId="76709EEC" w14:textId="77777777" w:rsidR="008F7BFD" w:rsidRPr="00B20011" w:rsidRDefault="008F7BFD" w:rsidP="004D670E">
            <w:pPr>
              <w:rPr>
                <w:rFonts w:eastAsia="Times New Roman" w:cstheme="minorHAnsi"/>
                <w:b/>
                <w:bCs/>
                <w:lang w:eastAsia="hu-HU"/>
              </w:rPr>
            </w:pPr>
            <w:r w:rsidRPr="00B20011">
              <w:rPr>
                <w:rFonts w:cstheme="minorHAnsi"/>
                <w:b/>
              </w:rPr>
              <w:t xml:space="preserve">A BAT-következtetés nem alkalmazható </w:t>
            </w:r>
            <w:sdt>
              <w:sdtPr>
                <w:rPr>
                  <w:rFonts w:cstheme="minorHAnsi"/>
                  <w:b/>
                </w:rPr>
                <w:alias w:val="case1"/>
                <w:tag w:val="case1"/>
                <w:id w:val="917215887"/>
                <w14:checkbox>
                  <w14:checked w14:val="0"/>
                  <w14:checkedState w14:val="2612" w14:font="MS Gothic"/>
                  <w14:uncheckedState w14:val="2610" w14:font="MS Gothic"/>
                </w14:checkbox>
              </w:sdtPr>
              <w:sdtContent>
                <w:r w:rsidRPr="00B20011">
                  <w:rPr>
                    <w:rFonts w:ascii="Segoe UI Symbol" w:eastAsia="MS Gothic" w:hAnsi="Segoe UI Symbol" w:cs="Segoe UI Symbol"/>
                    <w:b/>
                  </w:rPr>
                  <w:t>☐</w:t>
                </w:r>
              </w:sdtContent>
            </w:sdt>
          </w:p>
        </w:tc>
      </w:tr>
      <w:tr w:rsidR="008A1C8E" w:rsidRPr="00B20011" w14:paraId="390B2914" w14:textId="77777777" w:rsidTr="00220949">
        <w:trPr>
          <w:cantSplit/>
        </w:trPr>
        <w:tc>
          <w:tcPr>
            <w:tcW w:w="6789" w:type="dxa"/>
            <w:tcBorders>
              <w:top w:val="single" w:sz="12" w:space="0" w:color="auto"/>
              <w:left w:val="single" w:sz="12" w:space="0" w:color="auto"/>
              <w:bottom w:val="single" w:sz="12" w:space="0" w:color="auto"/>
              <w:right w:val="single" w:sz="12" w:space="0" w:color="auto"/>
            </w:tcBorders>
            <w:shd w:val="clear" w:color="auto" w:fill="DBD3C5"/>
            <w:vAlign w:val="center"/>
          </w:tcPr>
          <w:p w14:paraId="667BBF87" w14:textId="3A9A4456" w:rsidR="008A1C8E" w:rsidRPr="00B20011" w:rsidRDefault="009D7685" w:rsidP="00F851FF">
            <w:pPr>
              <w:keepNext/>
              <w:jc w:val="center"/>
              <w:rPr>
                <w:rFonts w:eastAsia="Times New Roman" w:cstheme="minorHAnsi"/>
                <w:b/>
                <w:bCs/>
                <w:lang w:eastAsia="hu-HU"/>
              </w:rPr>
            </w:pPr>
            <w:r w:rsidRPr="00B20011">
              <w:rPr>
                <w:rFonts w:eastAsia="Times New Roman" w:cstheme="minorHAnsi"/>
                <w:b/>
                <w:bCs/>
                <w:color w:val="000000"/>
                <w:lang w:eastAsia="hu-HU"/>
              </w:rPr>
              <w:t>Technika</w:t>
            </w:r>
          </w:p>
        </w:tc>
        <w:tc>
          <w:tcPr>
            <w:tcW w:w="2278" w:type="dxa"/>
            <w:gridSpan w:val="2"/>
            <w:tcBorders>
              <w:top w:val="single" w:sz="12" w:space="0" w:color="auto"/>
              <w:left w:val="single" w:sz="12" w:space="0" w:color="auto"/>
              <w:bottom w:val="single" w:sz="12" w:space="0" w:color="auto"/>
              <w:right w:val="single" w:sz="12" w:space="0" w:color="auto"/>
            </w:tcBorders>
            <w:shd w:val="clear" w:color="auto" w:fill="DBD3C5"/>
            <w:vAlign w:val="center"/>
          </w:tcPr>
          <w:p w14:paraId="346F9DF2" w14:textId="77777777" w:rsidR="008A1C8E" w:rsidRPr="00B20011" w:rsidRDefault="008A1C8E" w:rsidP="00F851FF">
            <w:pPr>
              <w:keepNext/>
              <w:jc w:val="center"/>
              <w:rPr>
                <w:rFonts w:eastAsia="Times New Roman" w:cstheme="minorHAnsi"/>
                <w:lang w:eastAsia="hu-HU"/>
              </w:rPr>
            </w:pPr>
            <w:r w:rsidRPr="00B20011">
              <w:rPr>
                <w:rFonts w:eastAsia="Times New Roman" w:cstheme="minorHAnsi"/>
                <w:b/>
                <w:bCs/>
                <w:lang w:eastAsia="hu-HU"/>
              </w:rPr>
              <w:t>Az alkalmazott technika</w:t>
            </w:r>
          </w:p>
        </w:tc>
      </w:tr>
      <w:tr w:rsidR="004125D5" w:rsidRPr="00B20011" w14:paraId="232EE5E2" w14:textId="77777777" w:rsidTr="00220949">
        <w:trPr>
          <w:cantSplit/>
        </w:trPr>
        <w:tc>
          <w:tcPr>
            <w:tcW w:w="6789" w:type="dxa"/>
            <w:tcBorders>
              <w:top w:val="single" w:sz="12" w:space="0" w:color="auto"/>
            </w:tcBorders>
          </w:tcPr>
          <w:p w14:paraId="4D20ADB4" w14:textId="77777777" w:rsidR="002B14D6" w:rsidRPr="00B20011" w:rsidRDefault="002B14D6" w:rsidP="005D1683">
            <w:pPr>
              <w:rPr>
                <w:rFonts w:eastAsia="Times New Roman" w:cstheme="minorHAnsi"/>
                <w:b/>
                <w:lang w:eastAsia="hu-HU"/>
              </w:rPr>
            </w:pPr>
            <w:r w:rsidRPr="00B20011">
              <w:rPr>
                <w:rFonts w:eastAsia="Times New Roman" w:cstheme="minorHAnsi"/>
                <w:lang w:eastAsia="hu-HU"/>
              </w:rPr>
              <w:t>A fentiek az alábbi intézkedésekre terjednek ki:</w:t>
            </w:r>
          </w:p>
        </w:tc>
        <w:tc>
          <w:tcPr>
            <w:tcW w:w="2278" w:type="dxa"/>
            <w:gridSpan w:val="2"/>
            <w:tcBorders>
              <w:top w:val="single" w:sz="12" w:space="0" w:color="auto"/>
              <w:tl2br w:val="single" w:sz="4" w:space="0" w:color="auto"/>
            </w:tcBorders>
          </w:tcPr>
          <w:p w14:paraId="79B4ABC7" w14:textId="77777777" w:rsidR="002B14D6" w:rsidRPr="00B20011" w:rsidRDefault="002B14D6" w:rsidP="005D1683">
            <w:pPr>
              <w:rPr>
                <w:rFonts w:cstheme="minorHAnsi"/>
                <w:b/>
              </w:rPr>
            </w:pPr>
          </w:p>
        </w:tc>
      </w:tr>
      <w:tr w:rsidR="004125D5" w:rsidRPr="00B20011" w14:paraId="10CF2A31" w14:textId="77777777" w:rsidTr="00220949">
        <w:trPr>
          <w:cantSplit/>
        </w:trPr>
        <w:tc>
          <w:tcPr>
            <w:tcW w:w="6789" w:type="dxa"/>
          </w:tcPr>
          <w:p w14:paraId="5935DADA" w14:textId="77777777" w:rsidR="002B14D6" w:rsidRPr="00B20011" w:rsidRDefault="002B14D6" w:rsidP="005D1683">
            <w:pPr>
              <w:pStyle w:val="Listaszerbekezds"/>
              <w:numPr>
                <w:ilvl w:val="0"/>
                <w:numId w:val="3"/>
              </w:numPr>
              <w:rPr>
                <w:rFonts w:eastAsia="Times New Roman" w:cstheme="minorHAnsi"/>
                <w:b/>
                <w:lang w:eastAsia="hu-HU"/>
              </w:rPr>
            </w:pPr>
            <w:r w:rsidRPr="00B20011">
              <w:rPr>
                <w:rFonts w:eastAsia="Times New Roman" w:cstheme="minorHAnsi"/>
                <w:lang w:eastAsia="hu-HU"/>
              </w:rPr>
              <w:t xml:space="preserve">a </w:t>
            </w:r>
            <w:proofErr w:type="spellStart"/>
            <w:r w:rsidRPr="00B20011">
              <w:rPr>
                <w:rFonts w:eastAsia="Times New Roman" w:cstheme="minorHAnsi"/>
                <w:lang w:eastAsia="hu-HU"/>
              </w:rPr>
              <w:t>higanytartalmú</w:t>
            </w:r>
            <w:proofErr w:type="spellEnd"/>
            <w:r w:rsidRPr="00B20011">
              <w:rPr>
                <w:rFonts w:eastAsia="Times New Roman" w:cstheme="minorHAnsi"/>
                <w:lang w:eastAsia="hu-HU"/>
              </w:rPr>
              <w:t xml:space="preserve"> WEEE kezeléséhez zárt, negatív nyomás alatt lévő és helyi elszívó szellőzőrendszerhez (LEV) csatlakoztatott berendezéseket használnak</w:t>
            </w:r>
          </w:p>
        </w:tc>
        <w:tc>
          <w:tcPr>
            <w:tcW w:w="1002" w:type="dxa"/>
            <w:vAlign w:val="center"/>
          </w:tcPr>
          <w:p w14:paraId="0219CF8A" w14:textId="77777777" w:rsidR="002B14D6" w:rsidRPr="00B20011" w:rsidRDefault="002B14D6" w:rsidP="00220949">
            <w:pPr>
              <w:keepNext/>
              <w:jc w:val="center"/>
              <w:rPr>
                <w:rFonts w:cstheme="minorHAnsi"/>
              </w:rPr>
            </w:pPr>
            <w:r w:rsidRPr="00B20011">
              <w:rPr>
                <w:rFonts w:cstheme="minorHAnsi"/>
              </w:rPr>
              <w:t xml:space="preserve">Igen </w:t>
            </w:r>
            <w:sdt>
              <w:sdtPr>
                <w:rPr>
                  <w:rFonts w:cstheme="minorHAnsi"/>
                </w:rPr>
                <w:alias w:val="case1"/>
                <w:tag w:val="case1"/>
                <w:id w:val="-2128531730"/>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276" w:type="dxa"/>
            <w:vAlign w:val="center"/>
          </w:tcPr>
          <w:p w14:paraId="333B9BA7" w14:textId="77777777" w:rsidR="002B14D6" w:rsidRPr="00B20011" w:rsidRDefault="002B14D6" w:rsidP="00220949">
            <w:pPr>
              <w:keepNext/>
              <w:jc w:val="center"/>
              <w:rPr>
                <w:rFonts w:cstheme="minorHAnsi"/>
              </w:rPr>
            </w:pPr>
            <w:r w:rsidRPr="00B20011">
              <w:rPr>
                <w:rFonts w:cstheme="minorHAnsi"/>
              </w:rPr>
              <w:t xml:space="preserve">Nem </w:t>
            </w:r>
            <w:sdt>
              <w:sdtPr>
                <w:rPr>
                  <w:rFonts w:cstheme="minorHAnsi"/>
                </w:rPr>
                <w:alias w:val="case1"/>
                <w:tag w:val="case1"/>
                <w:id w:val="-1249263632"/>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4125D5" w:rsidRPr="00B20011" w14:paraId="34C2B8C1" w14:textId="77777777" w:rsidTr="00220949">
        <w:trPr>
          <w:cantSplit/>
        </w:trPr>
        <w:tc>
          <w:tcPr>
            <w:tcW w:w="6789" w:type="dxa"/>
          </w:tcPr>
          <w:p w14:paraId="76926015" w14:textId="77777777" w:rsidR="002B14D6" w:rsidRPr="00B20011" w:rsidRDefault="002B14D6" w:rsidP="005D1683">
            <w:pPr>
              <w:pStyle w:val="Listaszerbekezds"/>
              <w:numPr>
                <w:ilvl w:val="0"/>
                <w:numId w:val="3"/>
              </w:numPr>
              <w:rPr>
                <w:rFonts w:eastAsia="Times New Roman" w:cstheme="minorHAnsi"/>
                <w:b/>
                <w:lang w:eastAsia="hu-HU"/>
              </w:rPr>
            </w:pPr>
            <w:r w:rsidRPr="00B20011">
              <w:rPr>
                <w:rFonts w:eastAsia="Times New Roman" w:cstheme="minorHAnsi"/>
                <w:lang w:eastAsia="hu-HU"/>
              </w:rPr>
              <w:t>a folyamatokból származó hulladékgázt portalanító technikákkal, többek között ciklonok, szövetbetétes szűrők és HEPA-szűrők használatával kezelik, majd aktívszenes adszorpciót alkalmaznak</w:t>
            </w:r>
          </w:p>
        </w:tc>
        <w:tc>
          <w:tcPr>
            <w:tcW w:w="1002" w:type="dxa"/>
            <w:vAlign w:val="center"/>
          </w:tcPr>
          <w:p w14:paraId="687CEE00" w14:textId="77777777" w:rsidR="002B14D6" w:rsidRPr="00B20011" w:rsidRDefault="002B14D6" w:rsidP="00220949">
            <w:pPr>
              <w:keepNext/>
              <w:jc w:val="center"/>
              <w:rPr>
                <w:rFonts w:cstheme="minorHAnsi"/>
              </w:rPr>
            </w:pPr>
            <w:r w:rsidRPr="00B20011">
              <w:rPr>
                <w:rFonts w:cstheme="minorHAnsi"/>
              </w:rPr>
              <w:t xml:space="preserve">Igen </w:t>
            </w:r>
            <w:sdt>
              <w:sdtPr>
                <w:rPr>
                  <w:rFonts w:cstheme="minorHAnsi"/>
                </w:rPr>
                <w:alias w:val="case1"/>
                <w:tag w:val="case1"/>
                <w:id w:val="-1742709628"/>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276" w:type="dxa"/>
            <w:vAlign w:val="center"/>
          </w:tcPr>
          <w:p w14:paraId="1BC37741" w14:textId="77777777" w:rsidR="002B14D6" w:rsidRPr="00B20011" w:rsidRDefault="002B14D6" w:rsidP="00220949">
            <w:pPr>
              <w:keepNext/>
              <w:jc w:val="center"/>
              <w:rPr>
                <w:rFonts w:cstheme="minorHAnsi"/>
              </w:rPr>
            </w:pPr>
            <w:r w:rsidRPr="00B20011">
              <w:rPr>
                <w:rFonts w:cstheme="minorHAnsi"/>
              </w:rPr>
              <w:t xml:space="preserve">Nem </w:t>
            </w:r>
            <w:sdt>
              <w:sdtPr>
                <w:rPr>
                  <w:rFonts w:cstheme="minorHAnsi"/>
                </w:rPr>
                <w:alias w:val="case1"/>
                <w:tag w:val="case1"/>
                <w:id w:val="-1836994691"/>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4125D5" w:rsidRPr="00B20011" w14:paraId="1D0E3BD6" w14:textId="77777777" w:rsidTr="00220949">
        <w:trPr>
          <w:cantSplit/>
        </w:trPr>
        <w:tc>
          <w:tcPr>
            <w:tcW w:w="6789" w:type="dxa"/>
          </w:tcPr>
          <w:p w14:paraId="2D368A2C" w14:textId="77777777" w:rsidR="002B14D6" w:rsidRPr="00B20011" w:rsidRDefault="002B14D6" w:rsidP="005D1683">
            <w:pPr>
              <w:pStyle w:val="Listaszerbekezds"/>
              <w:numPr>
                <w:ilvl w:val="0"/>
                <w:numId w:val="3"/>
              </w:numPr>
              <w:rPr>
                <w:rFonts w:eastAsia="Times New Roman" w:cstheme="minorHAnsi"/>
                <w:b/>
                <w:lang w:eastAsia="hu-HU"/>
              </w:rPr>
            </w:pPr>
            <w:r w:rsidRPr="00B20011">
              <w:rPr>
                <w:rFonts w:eastAsia="Times New Roman" w:cstheme="minorHAnsi"/>
                <w:lang w:eastAsia="hu-HU"/>
              </w:rPr>
              <w:t>nyomon követik a hulladékgáz-kezelés hatékonyságát</w:t>
            </w:r>
          </w:p>
        </w:tc>
        <w:tc>
          <w:tcPr>
            <w:tcW w:w="1002" w:type="dxa"/>
            <w:vAlign w:val="center"/>
          </w:tcPr>
          <w:p w14:paraId="205F8D75" w14:textId="77777777" w:rsidR="002B14D6" w:rsidRPr="00B20011" w:rsidRDefault="002B14D6" w:rsidP="00220949">
            <w:pPr>
              <w:keepNext/>
              <w:jc w:val="center"/>
              <w:rPr>
                <w:rFonts w:cstheme="minorHAnsi"/>
              </w:rPr>
            </w:pPr>
            <w:r w:rsidRPr="00B20011">
              <w:rPr>
                <w:rFonts w:cstheme="minorHAnsi"/>
              </w:rPr>
              <w:t xml:space="preserve">Igen </w:t>
            </w:r>
            <w:sdt>
              <w:sdtPr>
                <w:rPr>
                  <w:rFonts w:cstheme="minorHAnsi"/>
                </w:rPr>
                <w:alias w:val="case1"/>
                <w:tag w:val="case1"/>
                <w:id w:val="1168367562"/>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276" w:type="dxa"/>
            <w:vAlign w:val="center"/>
          </w:tcPr>
          <w:p w14:paraId="0CC28252" w14:textId="77777777" w:rsidR="002B14D6" w:rsidRPr="00B20011" w:rsidRDefault="002B14D6" w:rsidP="00220949">
            <w:pPr>
              <w:keepNext/>
              <w:jc w:val="center"/>
              <w:rPr>
                <w:rFonts w:cstheme="minorHAnsi"/>
              </w:rPr>
            </w:pPr>
            <w:r w:rsidRPr="00B20011">
              <w:rPr>
                <w:rFonts w:cstheme="minorHAnsi"/>
              </w:rPr>
              <w:t xml:space="preserve">Nem </w:t>
            </w:r>
            <w:sdt>
              <w:sdtPr>
                <w:rPr>
                  <w:rFonts w:cstheme="minorHAnsi"/>
                </w:rPr>
                <w:alias w:val="case1"/>
                <w:tag w:val="case1"/>
                <w:id w:val="-1377230919"/>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4125D5" w:rsidRPr="00B20011" w14:paraId="0FFF1ACD" w14:textId="77777777" w:rsidTr="00220949">
        <w:trPr>
          <w:cantSplit/>
        </w:trPr>
        <w:tc>
          <w:tcPr>
            <w:tcW w:w="6789" w:type="dxa"/>
            <w:tcBorders>
              <w:bottom w:val="single" w:sz="12" w:space="0" w:color="auto"/>
            </w:tcBorders>
          </w:tcPr>
          <w:p w14:paraId="461A557C" w14:textId="77777777" w:rsidR="004F61AD" w:rsidRPr="00B20011" w:rsidRDefault="004F61AD" w:rsidP="005D1683">
            <w:pPr>
              <w:pStyle w:val="Norml4"/>
              <w:numPr>
                <w:ilvl w:val="0"/>
                <w:numId w:val="3"/>
              </w:numPr>
              <w:shd w:val="clear" w:color="auto" w:fill="FFFFFF"/>
              <w:spacing w:before="0" w:beforeAutospacing="0" w:after="0" w:afterAutospacing="0"/>
              <w:jc w:val="both"/>
              <w:rPr>
                <w:rFonts w:asciiTheme="minorHAnsi" w:hAnsiTheme="minorHAnsi" w:cstheme="minorHAnsi"/>
                <w:sz w:val="22"/>
                <w:szCs w:val="22"/>
              </w:rPr>
            </w:pPr>
            <w:r w:rsidRPr="00B20011">
              <w:rPr>
                <w:rFonts w:asciiTheme="minorHAnsi" w:hAnsiTheme="minorHAnsi" w:cstheme="minorHAnsi"/>
                <w:sz w:val="22"/>
                <w:szCs w:val="22"/>
              </w:rPr>
              <w:t>a kezeléshez és tároláshoz használt területek higanyszintjét gyakran (pl. hetente egyszer) mérik az esetleges higanyszivárgás észlelése érdekében.</w:t>
            </w:r>
          </w:p>
        </w:tc>
        <w:tc>
          <w:tcPr>
            <w:tcW w:w="1002" w:type="dxa"/>
            <w:tcBorders>
              <w:bottom w:val="single" w:sz="12" w:space="0" w:color="auto"/>
            </w:tcBorders>
            <w:vAlign w:val="center"/>
          </w:tcPr>
          <w:p w14:paraId="7B4E6097" w14:textId="77777777" w:rsidR="008A1C8E" w:rsidRPr="00B20011" w:rsidRDefault="008A1C8E" w:rsidP="00220949">
            <w:pPr>
              <w:keepNext/>
              <w:jc w:val="center"/>
              <w:rPr>
                <w:rFonts w:cstheme="minorHAnsi"/>
              </w:rPr>
            </w:pPr>
            <w:r w:rsidRPr="00B20011">
              <w:rPr>
                <w:rFonts w:cstheme="minorHAnsi"/>
              </w:rPr>
              <w:t xml:space="preserve">Igen </w:t>
            </w:r>
            <w:sdt>
              <w:sdtPr>
                <w:rPr>
                  <w:rFonts w:cstheme="minorHAnsi"/>
                </w:rPr>
                <w:alias w:val="case1"/>
                <w:tag w:val="case1"/>
                <w:id w:val="-101954169"/>
                <w14:checkbox>
                  <w14:checked w14:val="0"/>
                  <w14:checkedState w14:val="2612" w14:font="MS Gothic"/>
                  <w14:uncheckedState w14:val="2610" w14:font="MS Gothic"/>
                </w14:checkbox>
              </w:sdtPr>
              <w:sdtContent>
                <w:r w:rsidR="002B14D6" w:rsidRPr="00B20011">
                  <w:rPr>
                    <w:rFonts w:ascii="Segoe UI Symbol" w:eastAsia="MS Gothic" w:hAnsi="Segoe UI Symbol" w:cs="Segoe UI Symbol"/>
                  </w:rPr>
                  <w:t>☐</w:t>
                </w:r>
              </w:sdtContent>
            </w:sdt>
          </w:p>
        </w:tc>
        <w:tc>
          <w:tcPr>
            <w:tcW w:w="1276" w:type="dxa"/>
            <w:tcBorders>
              <w:bottom w:val="single" w:sz="12" w:space="0" w:color="auto"/>
            </w:tcBorders>
            <w:vAlign w:val="center"/>
          </w:tcPr>
          <w:p w14:paraId="08DC8C4D" w14:textId="77777777" w:rsidR="008A1C8E" w:rsidRPr="00B20011" w:rsidRDefault="008A1C8E" w:rsidP="00220949">
            <w:pPr>
              <w:keepNext/>
              <w:jc w:val="center"/>
              <w:rPr>
                <w:rFonts w:cstheme="minorHAnsi"/>
              </w:rPr>
            </w:pPr>
            <w:r w:rsidRPr="00B20011">
              <w:rPr>
                <w:rFonts w:cstheme="minorHAnsi"/>
              </w:rPr>
              <w:t xml:space="preserve">Nem </w:t>
            </w:r>
            <w:sdt>
              <w:sdtPr>
                <w:rPr>
                  <w:rFonts w:cstheme="minorHAnsi"/>
                </w:rPr>
                <w:alias w:val="case1"/>
                <w:tag w:val="case1"/>
                <w:id w:val="-1710940331"/>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4125D5" w:rsidRPr="00B20011" w14:paraId="7A047F39" w14:textId="77777777" w:rsidTr="00220949">
        <w:trPr>
          <w:cantSplit/>
        </w:trPr>
        <w:tc>
          <w:tcPr>
            <w:tcW w:w="6789" w:type="dxa"/>
            <w:tcBorders>
              <w:top w:val="single" w:sz="12" w:space="0" w:color="auto"/>
              <w:left w:val="single" w:sz="12" w:space="0" w:color="auto"/>
              <w:bottom w:val="single" w:sz="12" w:space="0" w:color="auto"/>
            </w:tcBorders>
          </w:tcPr>
          <w:p w14:paraId="5E42AE8C" w14:textId="77777777" w:rsidR="00220949" w:rsidRDefault="008A1C8E" w:rsidP="005D1683">
            <w:pPr>
              <w:rPr>
                <w:rFonts w:eastAsia="Times New Roman" w:cstheme="minorHAnsi"/>
                <w:b/>
                <w:lang w:eastAsia="hu-HU"/>
              </w:rPr>
            </w:pPr>
            <w:r w:rsidRPr="00B20011">
              <w:rPr>
                <w:rFonts w:eastAsia="Times New Roman" w:cstheme="minorHAnsi"/>
                <w:b/>
                <w:lang w:eastAsia="hu-HU"/>
              </w:rPr>
              <w:t xml:space="preserve">A </w:t>
            </w:r>
            <w:r w:rsidR="00AA7B78" w:rsidRPr="00B20011">
              <w:rPr>
                <w:rFonts w:eastAsia="Times New Roman" w:cstheme="minorHAnsi"/>
                <w:b/>
                <w:lang w:eastAsia="hu-HU"/>
              </w:rPr>
              <w:t>tevékenység</w:t>
            </w:r>
            <w:r w:rsidRPr="00B20011">
              <w:rPr>
                <w:rFonts w:eastAsia="Times New Roman" w:cstheme="minorHAnsi"/>
                <w:b/>
                <w:lang w:eastAsia="hu-HU"/>
              </w:rPr>
              <w:t xml:space="preserve"> megfelel a </w:t>
            </w:r>
            <w:r w:rsidR="002B14D6" w:rsidRPr="00B20011">
              <w:rPr>
                <w:rFonts w:eastAsia="Times New Roman" w:cstheme="minorHAnsi"/>
                <w:b/>
                <w:lang w:eastAsia="hu-HU"/>
              </w:rPr>
              <w:t>32</w:t>
            </w:r>
            <w:r w:rsidRPr="00B20011">
              <w:rPr>
                <w:rFonts w:eastAsia="Times New Roman" w:cstheme="minorHAnsi"/>
                <w:b/>
                <w:lang w:eastAsia="hu-HU"/>
              </w:rPr>
              <w:t>. BAT-következtetésnek</w:t>
            </w:r>
            <w:r w:rsidR="00220949">
              <w:rPr>
                <w:rFonts w:eastAsia="Times New Roman" w:cstheme="minorHAnsi"/>
                <w:b/>
                <w:lang w:eastAsia="hu-HU"/>
              </w:rPr>
              <w:t>:</w:t>
            </w:r>
          </w:p>
          <w:p w14:paraId="48B3E01F" w14:textId="269BFB20" w:rsidR="008A1C8E" w:rsidRPr="00220949" w:rsidRDefault="008A1C8E" w:rsidP="005D1683">
            <w:pPr>
              <w:rPr>
                <w:rFonts w:cstheme="minorHAnsi"/>
              </w:rPr>
            </w:pPr>
            <w:r w:rsidRPr="00220949">
              <w:rPr>
                <w:rFonts w:eastAsia="Times New Roman" w:cstheme="minorHAnsi"/>
                <w:lang w:eastAsia="hu-HU"/>
              </w:rPr>
              <w:t>(</w:t>
            </w:r>
            <w:r w:rsidR="00220949" w:rsidRPr="00220949">
              <w:rPr>
                <w:rFonts w:eastAsia="Times New Roman" w:cstheme="minorHAnsi"/>
                <w:lang w:eastAsia="hu-HU"/>
              </w:rPr>
              <w:t>megfelel, amennyiben</w:t>
            </w:r>
            <w:r w:rsidRPr="00220949">
              <w:rPr>
                <w:rFonts w:eastAsia="Times New Roman" w:cstheme="minorHAnsi"/>
                <w:lang w:eastAsia="hu-HU"/>
              </w:rPr>
              <w:t xml:space="preserve"> </w:t>
            </w:r>
            <w:r w:rsidR="002B14D6" w:rsidRPr="00220949">
              <w:rPr>
                <w:rFonts w:eastAsia="Times New Roman" w:cstheme="minorHAnsi"/>
                <w:lang w:eastAsia="hu-HU"/>
              </w:rPr>
              <w:t xml:space="preserve">mindegyik </w:t>
            </w:r>
            <w:r w:rsidRPr="00220949">
              <w:rPr>
                <w:rFonts w:eastAsia="Times New Roman" w:cstheme="minorHAnsi"/>
                <w:lang w:eastAsia="hu-HU"/>
              </w:rPr>
              <w:t>fenti válasz „Igen”</w:t>
            </w:r>
            <w:r w:rsidR="002B14D6" w:rsidRPr="00220949">
              <w:rPr>
                <w:rFonts w:eastAsia="Times New Roman" w:cstheme="minorHAnsi"/>
                <w:lang w:eastAsia="hu-HU"/>
              </w:rPr>
              <w:t>,</w:t>
            </w:r>
            <w:r w:rsidRPr="00220949">
              <w:rPr>
                <w:rFonts w:eastAsia="Times New Roman" w:cstheme="minorHAnsi"/>
                <w:lang w:eastAsia="hu-HU"/>
              </w:rPr>
              <w:t xml:space="preserve"> vagy </w:t>
            </w:r>
            <w:r w:rsidR="002B14D6" w:rsidRPr="00220949">
              <w:rPr>
                <w:rFonts w:eastAsia="Times New Roman" w:cstheme="minorHAnsi"/>
                <w:lang w:eastAsia="hu-HU"/>
              </w:rPr>
              <w:t>a BAT-következtetés n</w:t>
            </w:r>
            <w:r w:rsidRPr="00220949">
              <w:rPr>
                <w:rFonts w:eastAsia="Times New Roman" w:cstheme="minorHAnsi"/>
                <w:lang w:eastAsia="hu-HU"/>
              </w:rPr>
              <w:t>em alkalmazható)</w:t>
            </w:r>
          </w:p>
        </w:tc>
        <w:tc>
          <w:tcPr>
            <w:tcW w:w="1002" w:type="dxa"/>
            <w:tcBorders>
              <w:top w:val="single" w:sz="12" w:space="0" w:color="auto"/>
              <w:bottom w:val="single" w:sz="12" w:space="0" w:color="auto"/>
            </w:tcBorders>
            <w:shd w:val="clear" w:color="auto" w:fill="E2EFD9" w:themeFill="accent6" w:themeFillTint="33"/>
            <w:vAlign w:val="center"/>
          </w:tcPr>
          <w:p w14:paraId="37A9E133" w14:textId="77777777" w:rsidR="008A1C8E" w:rsidRPr="00220949" w:rsidRDefault="008A1C8E" w:rsidP="00220949">
            <w:pPr>
              <w:jc w:val="center"/>
              <w:rPr>
                <w:rFonts w:cstheme="minorHAnsi"/>
                <w:b/>
                <w:color w:val="000000" w:themeColor="text1"/>
              </w:rPr>
            </w:pPr>
            <w:r w:rsidRPr="00220949">
              <w:rPr>
                <w:rFonts w:cstheme="minorHAnsi"/>
                <w:b/>
                <w:color w:val="000000" w:themeColor="text1"/>
              </w:rPr>
              <w:t xml:space="preserve">Igen </w:t>
            </w:r>
            <w:sdt>
              <w:sdtPr>
                <w:rPr>
                  <w:rFonts w:cstheme="minorHAnsi"/>
                  <w:b/>
                  <w:color w:val="000000" w:themeColor="text1"/>
                </w:rPr>
                <w:alias w:val="case1"/>
                <w:tag w:val="case1"/>
                <w:id w:val="-2046436742"/>
                <w14:checkbox>
                  <w14:checked w14:val="0"/>
                  <w14:checkedState w14:val="2612" w14:font="MS Gothic"/>
                  <w14:uncheckedState w14:val="2610" w14:font="MS Gothic"/>
                </w14:checkbox>
              </w:sdtPr>
              <w:sdtContent>
                <w:r w:rsidRPr="00220949">
                  <w:rPr>
                    <w:rFonts w:ascii="Segoe UI Symbol" w:eastAsia="MS Gothic" w:hAnsi="Segoe UI Symbol" w:cs="Segoe UI Symbol"/>
                    <w:b/>
                    <w:color w:val="000000" w:themeColor="text1"/>
                  </w:rPr>
                  <w:t>☐</w:t>
                </w:r>
              </w:sdtContent>
            </w:sdt>
          </w:p>
        </w:tc>
        <w:tc>
          <w:tcPr>
            <w:tcW w:w="1276" w:type="dxa"/>
            <w:tcBorders>
              <w:top w:val="single" w:sz="12" w:space="0" w:color="auto"/>
              <w:bottom w:val="single" w:sz="12" w:space="0" w:color="auto"/>
              <w:right w:val="single" w:sz="12" w:space="0" w:color="auto"/>
            </w:tcBorders>
            <w:shd w:val="clear" w:color="auto" w:fill="F7CAAC" w:themeFill="accent2" w:themeFillTint="66"/>
            <w:vAlign w:val="center"/>
          </w:tcPr>
          <w:p w14:paraId="0B313680" w14:textId="77777777" w:rsidR="008A1C8E" w:rsidRPr="00220949" w:rsidRDefault="008A1C8E" w:rsidP="00220949">
            <w:pPr>
              <w:jc w:val="center"/>
              <w:rPr>
                <w:rFonts w:cstheme="minorHAnsi"/>
                <w:b/>
                <w:color w:val="000000" w:themeColor="text1"/>
              </w:rPr>
            </w:pPr>
            <w:r w:rsidRPr="00220949">
              <w:rPr>
                <w:rFonts w:cstheme="minorHAnsi"/>
                <w:b/>
                <w:color w:val="000000" w:themeColor="text1"/>
              </w:rPr>
              <w:t xml:space="preserve">Nem </w:t>
            </w:r>
            <w:sdt>
              <w:sdtPr>
                <w:rPr>
                  <w:rFonts w:cstheme="minorHAnsi"/>
                  <w:b/>
                  <w:color w:val="000000" w:themeColor="text1"/>
                </w:rPr>
                <w:alias w:val="case1"/>
                <w:tag w:val="case1"/>
                <w:id w:val="-434986938"/>
                <w14:checkbox>
                  <w14:checked w14:val="0"/>
                  <w14:checkedState w14:val="2612" w14:font="MS Gothic"/>
                  <w14:uncheckedState w14:val="2610" w14:font="MS Gothic"/>
                </w14:checkbox>
              </w:sdtPr>
              <w:sdtContent>
                <w:r w:rsidRPr="00220949">
                  <w:rPr>
                    <w:rFonts w:ascii="Segoe UI Symbol" w:eastAsia="MS Gothic" w:hAnsi="Segoe UI Symbol" w:cs="Segoe UI Symbol"/>
                    <w:b/>
                    <w:color w:val="000000" w:themeColor="text1"/>
                  </w:rPr>
                  <w:t>☐</w:t>
                </w:r>
              </w:sdtContent>
            </w:sdt>
          </w:p>
        </w:tc>
      </w:tr>
    </w:tbl>
    <w:p w14:paraId="1991ACCA" w14:textId="77777777" w:rsidR="008A1C8E" w:rsidRPr="00B20011" w:rsidRDefault="008A1C8E" w:rsidP="005D1683">
      <w:pPr>
        <w:shd w:val="clear" w:color="auto" w:fill="FFFFFF"/>
        <w:spacing w:after="0" w:line="240" w:lineRule="auto"/>
        <w:jc w:val="both"/>
        <w:rPr>
          <w:rFonts w:eastAsia="Times New Roman" w:cstheme="minorHAnsi"/>
          <w:lang w:eastAsia="hu-HU"/>
        </w:rPr>
      </w:pPr>
    </w:p>
    <w:p w14:paraId="049E7743" w14:textId="138A5F33" w:rsidR="001904CC" w:rsidRPr="00B20011" w:rsidRDefault="001904CC" w:rsidP="00A35665">
      <w:pPr>
        <w:pStyle w:val="Georgia12"/>
      </w:pPr>
      <w:r w:rsidRPr="004D670E">
        <w:t>A vonatkozó BAT-AEL értékeket az Útmutató</w:t>
      </w:r>
      <w:r w:rsidR="004D670E" w:rsidRPr="004D670E">
        <w:t xml:space="preserve"> 5.2.5.1</w:t>
      </w:r>
      <w:r w:rsidRPr="004D670E">
        <w:t>. fejezete tartalmazza.</w:t>
      </w:r>
    </w:p>
    <w:p w14:paraId="3EC99E1E" w14:textId="77777777" w:rsidR="006200B6" w:rsidRPr="00B20011" w:rsidRDefault="006200B6" w:rsidP="006200B6">
      <w:pPr>
        <w:spacing w:after="0" w:line="240" w:lineRule="auto"/>
        <w:rPr>
          <w:rFonts w:cstheme="minorHAnsi"/>
        </w:rPr>
      </w:pPr>
    </w:p>
    <w:tbl>
      <w:tblPr>
        <w:tblStyle w:val="Rcsostblzat"/>
        <w:tblW w:w="0" w:type="auto"/>
        <w:tblLook w:val="04A0" w:firstRow="1" w:lastRow="0" w:firstColumn="1" w:lastColumn="0" w:noHBand="0" w:noVBand="1"/>
      </w:tblPr>
      <w:tblGrid>
        <w:gridCol w:w="9042"/>
      </w:tblGrid>
      <w:tr w:rsidR="006200B6" w:rsidRPr="008E639A" w14:paraId="0A31848B"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auto"/>
            <w:vAlign w:val="center"/>
          </w:tcPr>
          <w:p w14:paraId="57C3B632" w14:textId="77777777" w:rsidR="006200B6" w:rsidRPr="008E639A" w:rsidRDefault="006200B6" w:rsidP="006200B6">
            <w:pPr>
              <w:rPr>
                <w:rFonts w:cstheme="minorHAnsi"/>
              </w:rPr>
            </w:pPr>
            <w:r w:rsidRPr="008E639A">
              <w:rPr>
                <w:rFonts w:cstheme="minorHAnsi"/>
              </w:rPr>
              <w:t>Indoklás, hivatkozások, megjegyzések (ha szükséges):</w:t>
            </w:r>
          </w:p>
        </w:tc>
      </w:tr>
      <w:tr w:rsidR="006200B6" w:rsidRPr="008E639A" w14:paraId="7BFD18F4" w14:textId="77777777" w:rsidTr="006200B6">
        <w:trPr>
          <w:trHeight w:val="397"/>
        </w:trPr>
        <w:tc>
          <w:tcPr>
            <w:tcW w:w="9042" w:type="dxa"/>
            <w:tcBorders>
              <w:top w:val="single" w:sz="12" w:space="0" w:color="auto"/>
              <w:bottom w:val="single" w:sz="12" w:space="0" w:color="auto"/>
            </w:tcBorders>
            <w:vAlign w:val="center"/>
          </w:tcPr>
          <w:p w14:paraId="28B67CF3" w14:textId="77777777" w:rsidR="006200B6" w:rsidRDefault="006200B6" w:rsidP="006200B6">
            <w:pPr>
              <w:rPr>
                <w:rFonts w:cstheme="minorHAnsi"/>
              </w:rPr>
            </w:pPr>
          </w:p>
          <w:p w14:paraId="7BE42F72" w14:textId="77777777" w:rsidR="006200B6" w:rsidRPr="008E639A" w:rsidRDefault="006200B6" w:rsidP="006200B6">
            <w:pPr>
              <w:rPr>
                <w:rFonts w:cstheme="minorHAnsi"/>
              </w:rPr>
            </w:pPr>
          </w:p>
        </w:tc>
      </w:tr>
      <w:tr w:rsidR="006200B6" w:rsidRPr="008E639A" w14:paraId="73016398"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F7CAAC" w:themeFill="accent2" w:themeFillTint="66"/>
            <w:vAlign w:val="center"/>
          </w:tcPr>
          <w:p w14:paraId="37B34240" w14:textId="77777777" w:rsidR="006200B6" w:rsidRDefault="006200B6" w:rsidP="006200B6">
            <w:pPr>
              <w:rPr>
                <w:rFonts w:cstheme="minorHAnsi"/>
              </w:rPr>
            </w:pPr>
            <w:r w:rsidRPr="008E639A">
              <w:rPr>
                <w:rFonts w:cstheme="minorHAnsi"/>
              </w:rPr>
              <w:t>Ha a tevékenység nem felel meg a BAT következtetésnek, a tervezett intézkedések:</w:t>
            </w:r>
          </w:p>
        </w:tc>
      </w:tr>
      <w:tr w:rsidR="006200B6" w:rsidRPr="008E639A" w14:paraId="3F09B684" w14:textId="77777777" w:rsidTr="006200B6">
        <w:trPr>
          <w:trHeight w:val="397"/>
        </w:trPr>
        <w:tc>
          <w:tcPr>
            <w:tcW w:w="9042" w:type="dxa"/>
            <w:tcBorders>
              <w:top w:val="single" w:sz="12" w:space="0" w:color="auto"/>
            </w:tcBorders>
            <w:vAlign w:val="center"/>
          </w:tcPr>
          <w:p w14:paraId="1756AFF6" w14:textId="77777777" w:rsidR="006200B6" w:rsidRDefault="006200B6" w:rsidP="006200B6">
            <w:pPr>
              <w:rPr>
                <w:rFonts w:cstheme="minorHAnsi"/>
              </w:rPr>
            </w:pPr>
          </w:p>
          <w:p w14:paraId="73A94003" w14:textId="77777777" w:rsidR="006200B6" w:rsidRDefault="006200B6" w:rsidP="006200B6">
            <w:pPr>
              <w:rPr>
                <w:rFonts w:cstheme="minorHAnsi"/>
              </w:rPr>
            </w:pPr>
          </w:p>
        </w:tc>
      </w:tr>
    </w:tbl>
    <w:p w14:paraId="126A22EF" w14:textId="77777777" w:rsidR="003A75D4" w:rsidRDefault="003A75D4" w:rsidP="003A75D4">
      <w:pPr>
        <w:rPr>
          <w:rFonts w:cstheme="minorHAnsi"/>
        </w:rPr>
      </w:pPr>
      <w:r>
        <w:rPr>
          <w:rFonts w:cstheme="minorHAnsi"/>
        </w:rPr>
        <w:br w:type="page"/>
      </w:r>
    </w:p>
    <w:p w14:paraId="0CCAE69F" w14:textId="77777777" w:rsidR="003A75D4" w:rsidRDefault="003A75D4" w:rsidP="003A75D4">
      <w:pPr>
        <w:rPr>
          <w:rFonts w:cstheme="minorHAnsi"/>
        </w:rPr>
      </w:pPr>
    </w:p>
    <w:p w14:paraId="5EFE134A" w14:textId="77777777" w:rsidR="003A75D4" w:rsidRPr="00A35665" w:rsidRDefault="003A75D4" w:rsidP="003A75D4">
      <w:pPr>
        <w:rPr>
          <w:rFonts w:cstheme="minorHAnsi"/>
        </w:rPr>
      </w:pPr>
    </w:p>
    <w:p w14:paraId="53B2AEE8" w14:textId="705F8BC8" w:rsidR="00392544" w:rsidRPr="00B20011" w:rsidRDefault="00392544" w:rsidP="00A35665">
      <w:pPr>
        <w:rPr>
          <w:rFonts w:cstheme="minorHAnsi"/>
        </w:rPr>
      </w:pPr>
    </w:p>
    <w:p w14:paraId="2CF544FE" w14:textId="7A9857CB" w:rsidR="003A75D4" w:rsidRDefault="00BA12D5" w:rsidP="003A75D4">
      <w:pPr>
        <w:pStyle w:val="Cmsor1"/>
        <w:numPr>
          <w:ilvl w:val="0"/>
          <w:numId w:val="8"/>
        </w:numPr>
        <w:jc w:val="center"/>
        <w:rPr>
          <w:caps/>
        </w:rPr>
      </w:pPr>
      <w:bookmarkStart w:id="37" w:name="_Toc94859156"/>
      <w:r w:rsidRPr="00B20011">
        <w:rPr>
          <w:caps/>
        </w:rPr>
        <w:t>A HULLADÉK BIOLÓGIAI KEZELÉSÉRE VONATKOZÓ BAT-KÖVETKEZTETÉSEK</w:t>
      </w:r>
      <w:bookmarkEnd w:id="37"/>
    </w:p>
    <w:p w14:paraId="416CF3D8" w14:textId="77777777" w:rsidR="003A75D4" w:rsidRDefault="003A75D4">
      <w:pPr>
        <w:rPr>
          <w:rFonts w:ascii="Georgia" w:eastAsiaTheme="majorEastAsia" w:hAnsi="Georgia" w:cstheme="majorBidi"/>
          <w:caps/>
          <w:sz w:val="32"/>
          <w:szCs w:val="32"/>
        </w:rPr>
      </w:pPr>
      <w:r>
        <w:rPr>
          <w:caps/>
        </w:rPr>
        <w:br w:type="page"/>
      </w:r>
    </w:p>
    <w:p w14:paraId="58649C50" w14:textId="01CD5EC0" w:rsidR="00E9359F" w:rsidRPr="003A75D4" w:rsidRDefault="00E9359F" w:rsidP="003A75D4">
      <w:pPr>
        <w:pStyle w:val="Cmsor1"/>
        <w:rPr>
          <w:caps/>
        </w:rPr>
      </w:pPr>
      <w:bookmarkStart w:id="38" w:name="_Toc94859157"/>
      <w:r w:rsidRPr="00B20011">
        <w:t>BAT 33. Átfogó környezeti teljesítmény (hulladék biológiai kezelése)</w:t>
      </w:r>
      <w:bookmarkEnd w:id="38"/>
    </w:p>
    <w:p w14:paraId="26CD9350" w14:textId="77777777" w:rsidR="00E9359F" w:rsidRPr="00B20011" w:rsidRDefault="00E9359F" w:rsidP="006200B6">
      <w:pPr>
        <w:pStyle w:val="Georgia12"/>
      </w:pPr>
      <w:r w:rsidRPr="00B20011">
        <w:t>A bűzkibocsátások csökkentése és az átfogó környezeti teljesítmény növelése érdekében alkalmazandó BAT a bemenő hulladék szétválogatása.</w:t>
      </w:r>
    </w:p>
    <w:p w14:paraId="37992D45" w14:textId="77777777" w:rsidR="001904CC" w:rsidRPr="00B20011" w:rsidRDefault="001904CC" w:rsidP="001904CC">
      <w:pPr>
        <w:pStyle w:val="Norml6"/>
        <w:spacing w:before="0" w:beforeAutospacing="0" w:after="0" w:afterAutospacing="0"/>
        <w:jc w:val="both"/>
        <w:rPr>
          <w:rFonts w:asciiTheme="minorHAnsi" w:hAnsiTheme="minorHAnsi" w:cstheme="minorHAnsi"/>
          <w:sz w:val="22"/>
          <w:szCs w:val="22"/>
        </w:rPr>
      </w:pPr>
    </w:p>
    <w:tbl>
      <w:tblPr>
        <w:tblStyle w:val="Rcsostblzat"/>
        <w:tblW w:w="9067" w:type="dxa"/>
        <w:tblCellMar>
          <w:top w:w="113" w:type="dxa"/>
          <w:bottom w:w="113" w:type="dxa"/>
        </w:tblCellMar>
        <w:tblLook w:val="04A0" w:firstRow="1" w:lastRow="0" w:firstColumn="1" w:lastColumn="0" w:noHBand="0" w:noVBand="1"/>
      </w:tblPr>
      <w:tblGrid>
        <w:gridCol w:w="6799"/>
        <w:gridCol w:w="1134"/>
        <w:gridCol w:w="1134"/>
      </w:tblGrid>
      <w:tr w:rsidR="008F7BFD" w:rsidRPr="00B20011" w14:paraId="2BA42140" w14:textId="77777777" w:rsidTr="00F851FF">
        <w:trPr>
          <w:cantSplit/>
        </w:trPr>
        <w:tc>
          <w:tcPr>
            <w:tcW w:w="6799" w:type="dxa"/>
            <w:tcBorders>
              <w:top w:val="single" w:sz="12" w:space="0" w:color="auto"/>
              <w:left w:val="single" w:sz="12" w:space="0" w:color="auto"/>
              <w:bottom w:val="single" w:sz="12" w:space="0" w:color="auto"/>
            </w:tcBorders>
          </w:tcPr>
          <w:p w14:paraId="5889F54A" w14:textId="77777777" w:rsidR="008F7BFD" w:rsidRPr="00B20011" w:rsidRDefault="008F7BFD" w:rsidP="004D670E">
            <w:pPr>
              <w:rPr>
                <w:rFonts w:eastAsia="Times New Roman" w:cstheme="minorHAnsi"/>
                <w:lang w:eastAsia="hu-HU"/>
              </w:rPr>
            </w:pPr>
            <w:r w:rsidRPr="00B20011">
              <w:rPr>
                <w:rFonts w:eastAsia="Times New Roman" w:cstheme="minorHAnsi"/>
                <w:b/>
                <w:lang w:eastAsia="hu-HU"/>
              </w:rPr>
              <w:t>A 33. BAT csak a hulladék biológiai kezelésére alkalmazandó, de nem alkalmazandó a vízalapú folyékony hulladékok kezelésére.</w:t>
            </w:r>
          </w:p>
        </w:tc>
        <w:tc>
          <w:tcPr>
            <w:tcW w:w="2268" w:type="dxa"/>
            <w:gridSpan w:val="2"/>
            <w:tcBorders>
              <w:top w:val="single" w:sz="12" w:space="0" w:color="auto"/>
              <w:bottom w:val="single" w:sz="12" w:space="0" w:color="auto"/>
              <w:right w:val="single" w:sz="12" w:space="0" w:color="auto"/>
            </w:tcBorders>
          </w:tcPr>
          <w:p w14:paraId="3F93FED6" w14:textId="77777777" w:rsidR="008F7BFD" w:rsidRPr="00B20011" w:rsidRDefault="008F7BFD" w:rsidP="004D670E">
            <w:pPr>
              <w:rPr>
                <w:rFonts w:eastAsia="Times New Roman" w:cstheme="minorHAnsi"/>
                <w:b/>
                <w:bCs/>
                <w:lang w:eastAsia="hu-HU"/>
              </w:rPr>
            </w:pPr>
            <w:r w:rsidRPr="00B20011">
              <w:rPr>
                <w:rFonts w:cstheme="minorHAnsi"/>
                <w:b/>
              </w:rPr>
              <w:t xml:space="preserve">A BAT-következtetés nem alkalmazható </w:t>
            </w:r>
            <w:sdt>
              <w:sdtPr>
                <w:rPr>
                  <w:rFonts w:cstheme="minorHAnsi"/>
                  <w:b/>
                </w:rPr>
                <w:alias w:val="case1"/>
                <w:tag w:val="case1"/>
                <w:id w:val="5021467"/>
                <w14:checkbox>
                  <w14:checked w14:val="0"/>
                  <w14:checkedState w14:val="2612" w14:font="MS Gothic"/>
                  <w14:uncheckedState w14:val="2610" w14:font="MS Gothic"/>
                </w14:checkbox>
              </w:sdtPr>
              <w:sdtContent>
                <w:r w:rsidRPr="00B20011">
                  <w:rPr>
                    <w:rFonts w:ascii="Segoe UI Symbol" w:eastAsia="MS Gothic" w:hAnsi="Segoe UI Symbol" w:cs="Segoe UI Symbol"/>
                    <w:b/>
                  </w:rPr>
                  <w:t>☐</w:t>
                </w:r>
              </w:sdtContent>
            </w:sdt>
          </w:p>
        </w:tc>
      </w:tr>
      <w:tr w:rsidR="00E9359F" w:rsidRPr="00B20011" w14:paraId="21BF5C1A" w14:textId="77777777" w:rsidTr="00F851FF">
        <w:trPr>
          <w:cantSplit/>
        </w:trPr>
        <w:tc>
          <w:tcPr>
            <w:tcW w:w="6799" w:type="dxa"/>
            <w:tcBorders>
              <w:top w:val="single" w:sz="12" w:space="0" w:color="auto"/>
              <w:left w:val="single" w:sz="12" w:space="0" w:color="auto"/>
              <w:bottom w:val="single" w:sz="12" w:space="0" w:color="auto"/>
              <w:right w:val="single" w:sz="12" w:space="0" w:color="auto"/>
            </w:tcBorders>
            <w:shd w:val="clear" w:color="auto" w:fill="DBD3C5"/>
            <w:vAlign w:val="center"/>
          </w:tcPr>
          <w:p w14:paraId="0A6A754E" w14:textId="4B3C60D2" w:rsidR="00E9359F" w:rsidRPr="00B20011" w:rsidRDefault="009D7685" w:rsidP="00F851FF">
            <w:pPr>
              <w:keepNext/>
              <w:jc w:val="center"/>
              <w:rPr>
                <w:rFonts w:eastAsia="Times New Roman" w:cstheme="minorHAnsi"/>
                <w:b/>
                <w:bCs/>
                <w:lang w:eastAsia="hu-HU"/>
              </w:rPr>
            </w:pPr>
            <w:r w:rsidRPr="00B20011">
              <w:rPr>
                <w:rFonts w:eastAsia="Times New Roman" w:cstheme="minorHAnsi"/>
                <w:b/>
                <w:bCs/>
                <w:color w:val="000000"/>
                <w:lang w:eastAsia="hu-HU"/>
              </w:rPr>
              <w:t>Technika</w:t>
            </w:r>
          </w:p>
        </w:tc>
        <w:tc>
          <w:tcPr>
            <w:tcW w:w="2268" w:type="dxa"/>
            <w:gridSpan w:val="2"/>
            <w:tcBorders>
              <w:top w:val="single" w:sz="12" w:space="0" w:color="auto"/>
              <w:left w:val="single" w:sz="12" w:space="0" w:color="auto"/>
              <w:bottom w:val="single" w:sz="12" w:space="0" w:color="auto"/>
              <w:right w:val="single" w:sz="12" w:space="0" w:color="auto"/>
            </w:tcBorders>
            <w:shd w:val="clear" w:color="auto" w:fill="DBD3C5"/>
            <w:vAlign w:val="center"/>
          </w:tcPr>
          <w:p w14:paraId="3122DE85" w14:textId="77777777" w:rsidR="00E9359F" w:rsidRPr="00B20011" w:rsidRDefault="00E9359F" w:rsidP="00F851FF">
            <w:pPr>
              <w:keepNext/>
              <w:jc w:val="center"/>
              <w:rPr>
                <w:rFonts w:eastAsia="Times New Roman" w:cstheme="minorHAnsi"/>
                <w:lang w:eastAsia="hu-HU"/>
              </w:rPr>
            </w:pPr>
            <w:r w:rsidRPr="00B20011">
              <w:rPr>
                <w:rFonts w:eastAsia="Times New Roman" w:cstheme="minorHAnsi"/>
                <w:b/>
                <w:bCs/>
                <w:lang w:eastAsia="hu-HU"/>
              </w:rPr>
              <w:t>Az alkalmazott technika</w:t>
            </w:r>
          </w:p>
        </w:tc>
      </w:tr>
      <w:tr w:rsidR="00E9359F" w:rsidRPr="00B20011" w14:paraId="03E0C439" w14:textId="77777777" w:rsidTr="00340F47">
        <w:trPr>
          <w:cantSplit/>
        </w:trPr>
        <w:tc>
          <w:tcPr>
            <w:tcW w:w="6799" w:type="dxa"/>
            <w:tcBorders>
              <w:top w:val="single" w:sz="12" w:space="0" w:color="auto"/>
              <w:bottom w:val="single" w:sz="12" w:space="0" w:color="auto"/>
            </w:tcBorders>
          </w:tcPr>
          <w:p w14:paraId="0E84956E" w14:textId="77777777" w:rsidR="00E9359F" w:rsidRPr="00B20011" w:rsidRDefault="00E9359F" w:rsidP="005D1683">
            <w:pPr>
              <w:pStyle w:val="Norml6"/>
              <w:spacing w:before="0" w:beforeAutospacing="0" w:after="0" w:afterAutospacing="0"/>
              <w:rPr>
                <w:rFonts w:asciiTheme="minorHAnsi" w:hAnsiTheme="minorHAnsi" w:cstheme="minorHAnsi"/>
                <w:b/>
                <w:sz w:val="22"/>
                <w:szCs w:val="22"/>
              </w:rPr>
            </w:pPr>
            <w:r w:rsidRPr="00B20011">
              <w:rPr>
                <w:rFonts w:asciiTheme="minorHAnsi" w:hAnsiTheme="minorHAnsi" w:cstheme="minorHAnsi"/>
                <w:sz w:val="22"/>
                <w:szCs w:val="22"/>
              </w:rPr>
              <w:t>A technika a bemenő hulladék előzetes elfogadásának, átvételének és szétválogatásának végrehajtásából áll (lásd: BAT 2), ezzel alkalmassá téve a bemenő hulladékot a hulladékkezelésre többek között a biológiai aktivitást esetlegesen csökkentő tápanyagmérleg, nedvességtartalom és mérgező vegyületek tekintetében.</w:t>
            </w:r>
          </w:p>
        </w:tc>
        <w:tc>
          <w:tcPr>
            <w:tcW w:w="1134" w:type="dxa"/>
            <w:tcBorders>
              <w:top w:val="single" w:sz="12" w:space="0" w:color="auto"/>
              <w:bottom w:val="single" w:sz="12" w:space="0" w:color="auto"/>
            </w:tcBorders>
            <w:vAlign w:val="center"/>
          </w:tcPr>
          <w:p w14:paraId="0F655396" w14:textId="77777777" w:rsidR="00E9359F" w:rsidRPr="00340F47" w:rsidRDefault="00E9359F" w:rsidP="00340F47">
            <w:pPr>
              <w:keepNext/>
              <w:jc w:val="center"/>
              <w:rPr>
                <w:rFonts w:cstheme="minorHAnsi"/>
                <w:color w:val="000000" w:themeColor="text1"/>
              </w:rPr>
            </w:pPr>
            <w:r w:rsidRPr="00340F47">
              <w:rPr>
                <w:rFonts w:cstheme="minorHAnsi"/>
                <w:color w:val="000000" w:themeColor="text1"/>
              </w:rPr>
              <w:t xml:space="preserve">Igen </w:t>
            </w:r>
            <w:sdt>
              <w:sdtPr>
                <w:rPr>
                  <w:rFonts w:cstheme="minorHAnsi"/>
                  <w:color w:val="000000" w:themeColor="text1"/>
                </w:rPr>
                <w:alias w:val="case1"/>
                <w:tag w:val="case1"/>
                <w:id w:val="728895538"/>
                <w14:checkbox>
                  <w14:checked w14:val="0"/>
                  <w14:checkedState w14:val="2612" w14:font="MS Gothic"/>
                  <w14:uncheckedState w14:val="2610" w14:font="MS Gothic"/>
                </w14:checkbox>
              </w:sdtPr>
              <w:sdtContent>
                <w:r w:rsidRPr="00340F47">
                  <w:rPr>
                    <w:rFonts w:ascii="Segoe UI Symbol" w:eastAsia="MS Gothic" w:hAnsi="Segoe UI Symbol" w:cs="Segoe UI Symbol"/>
                    <w:color w:val="000000" w:themeColor="text1"/>
                  </w:rPr>
                  <w:t>☐</w:t>
                </w:r>
              </w:sdtContent>
            </w:sdt>
          </w:p>
        </w:tc>
        <w:tc>
          <w:tcPr>
            <w:tcW w:w="1134" w:type="dxa"/>
            <w:tcBorders>
              <w:top w:val="single" w:sz="12" w:space="0" w:color="auto"/>
              <w:bottom w:val="single" w:sz="12" w:space="0" w:color="auto"/>
            </w:tcBorders>
            <w:vAlign w:val="center"/>
          </w:tcPr>
          <w:p w14:paraId="3D4464EE" w14:textId="77777777" w:rsidR="00E9359F" w:rsidRPr="00340F47" w:rsidRDefault="00E9359F" w:rsidP="00340F47">
            <w:pPr>
              <w:keepNext/>
              <w:jc w:val="center"/>
              <w:rPr>
                <w:rFonts w:cstheme="minorHAnsi"/>
                <w:color w:val="000000" w:themeColor="text1"/>
              </w:rPr>
            </w:pPr>
            <w:r w:rsidRPr="00340F47">
              <w:rPr>
                <w:rFonts w:cstheme="minorHAnsi"/>
                <w:color w:val="000000" w:themeColor="text1"/>
              </w:rPr>
              <w:t xml:space="preserve">Nem </w:t>
            </w:r>
            <w:sdt>
              <w:sdtPr>
                <w:rPr>
                  <w:rFonts w:cstheme="minorHAnsi"/>
                  <w:color w:val="000000" w:themeColor="text1"/>
                </w:rPr>
                <w:alias w:val="case1"/>
                <w:tag w:val="case1"/>
                <w:id w:val="-1879998420"/>
                <w14:checkbox>
                  <w14:checked w14:val="0"/>
                  <w14:checkedState w14:val="2612" w14:font="MS Gothic"/>
                  <w14:uncheckedState w14:val="2610" w14:font="MS Gothic"/>
                </w14:checkbox>
              </w:sdtPr>
              <w:sdtContent>
                <w:r w:rsidRPr="00340F47">
                  <w:rPr>
                    <w:rFonts w:ascii="Segoe UI Symbol" w:eastAsia="MS Gothic" w:hAnsi="Segoe UI Symbol" w:cs="Segoe UI Symbol"/>
                    <w:color w:val="000000" w:themeColor="text1"/>
                  </w:rPr>
                  <w:t>☐</w:t>
                </w:r>
              </w:sdtContent>
            </w:sdt>
          </w:p>
        </w:tc>
      </w:tr>
      <w:tr w:rsidR="00E9359F" w:rsidRPr="00B20011" w14:paraId="39AA69AC" w14:textId="77777777" w:rsidTr="00340F47">
        <w:trPr>
          <w:cantSplit/>
        </w:trPr>
        <w:tc>
          <w:tcPr>
            <w:tcW w:w="6799" w:type="dxa"/>
            <w:tcBorders>
              <w:top w:val="single" w:sz="12" w:space="0" w:color="auto"/>
              <w:left w:val="single" w:sz="12" w:space="0" w:color="auto"/>
              <w:bottom w:val="single" w:sz="12" w:space="0" w:color="auto"/>
            </w:tcBorders>
          </w:tcPr>
          <w:p w14:paraId="60D4764D" w14:textId="10D54879" w:rsidR="00E9359F" w:rsidRPr="00B20011" w:rsidRDefault="00E9359F" w:rsidP="005D1683">
            <w:pPr>
              <w:rPr>
                <w:rFonts w:cstheme="minorHAnsi"/>
                <w:b/>
              </w:rPr>
            </w:pPr>
            <w:r w:rsidRPr="00B20011">
              <w:rPr>
                <w:rFonts w:eastAsia="Times New Roman" w:cstheme="minorHAnsi"/>
                <w:b/>
                <w:lang w:eastAsia="hu-HU"/>
              </w:rPr>
              <w:t xml:space="preserve">A </w:t>
            </w:r>
            <w:r w:rsidR="00AA7B78" w:rsidRPr="00B20011">
              <w:rPr>
                <w:rFonts w:eastAsia="Times New Roman" w:cstheme="minorHAnsi"/>
                <w:b/>
                <w:lang w:eastAsia="hu-HU"/>
              </w:rPr>
              <w:t>tevékenység</w:t>
            </w:r>
            <w:r w:rsidRPr="00B20011">
              <w:rPr>
                <w:rFonts w:eastAsia="Times New Roman" w:cstheme="minorHAnsi"/>
                <w:b/>
                <w:lang w:eastAsia="hu-HU"/>
              </w:rPr>
              <w:t xml:space="preserve"> megfelel a 3</w:t>
            </w:r>
            <w:r w:rsidR="00BD07C0" w:rsidRPr="00B20011">
              <w:rPr>
                <w:rFonts w:eastAsia="Times New Roman" w:cstheme="minorHAnsi"/>
                <w:b/>
                <w:lang w:eastAsia="hu-HU"/>
              </w:rPr>
              <w:t>3</w:t>
            </w:r>
            <w:r w:rsidRPr="00B20011">
              <w:rPr>
                <w:rFonts w:eastAsia="Times New Roman" w:cstheme="minorHAnsi"/>
                <w:b/>
                <w:lang w:eastAsia="hu-HU"/>
              </w:rPr>
              <w:t>. BAT-következtetésnek</w:t>
            </w:r>
            <w:r w:rsidR="00340F47">
              <w:rPr>
                <w:rFonts w:eastAsia="Times New Roman" w:cstheme="minorHAnsi"/>
                <w:b/>
                <w:lang w:eastAsia="hu-HU"/>
              </w:rPr>
              <w:t>:</w:t>
            </w:r>
            <w:r w:rsidRPr="00B20011">
              <w:rPr>
                <w:rFonts w:eastAsia="Times New Roman" w:cstheme="minorHAnsi"/>
                <w:b/>
                <w:lang w:eastAsia="hu-HU"/>
              </w:rPr>
              <w:t xml:space="preserve"> </w:t>
            </w:r>
            <w:r w:rsidR="00340F47">
              <w:rPr>
                <w:rFonts w:eastAsia="Times New Roman" w:cstheme="minorHAnsi"/>
                <w:b/>
                <w:lang w:eastAsia="hu-HU"/>
              </w:rPr>
              <w:br/>
            </w:r>
            <w:r w:rsidRPr="00340F47">
              <w:rPr>
                <w:rFonts w:eastAsia="Times New Roman" w:cstheme="minorHAnsi"/>
                <w:lang w:eastAsia="hu-HU"/>
              </w:rPr>
              <w:t>(</w:t>
            </w:r>
            <w:r w:rsidR="00340F47" w:rsidRPr="00340F47">
              <w:rPr>
                <w:rFonts w:eastAsia="Times New Roman" w:cstheme="minorHAnsi"/>
                <w:lang w:eastAsia="hu-HU"/>
              </w:rPr>
              <w:t>megfelel, amennyiben</w:t>
            </w:r>
            <w:r w:rsidRPr="00340F47">
              <w:rPr>
                <w:rFonts w:eastAsia="Times New Roman" w:cstheme="minorHAnsi"/>
                <w:lang w:eastAsia="hu-HU"/>
              </w:rPr>
              <w:t xml:space="preserve"> </w:t>
            </w:r>
            <w:r w:rsidR="00BD07C0" w:rsidRPr="00340F47">
              <w:rPr>
                <w:rFonts w:eastAsia="Times New Roman" w:cstheme="minorHAnsi"/>
                <w:lang w:eastAsia="hu-HU"/>
              </w:rPr>
              <w:t xml:space="preserve">a fenti </w:t>
            </w:r>
            <w:r w:rsidRPr="00340F47">
              <w:rPr>
                <w:rFonts w:eastAsia="Times New Roman" w:cstheme="minorHAnsi"/>
                <w:lang w:eastAsia="hu-HU"/>
              </w:rPr>
              <w:t>válasz „Igen”, vagy a BAT-következtetés nem alkalmazható)</w:t>
            </w:r>
          </w:p>
        </w:tc>
        <w:tc>
          <w:tcPr>
            <w:tcW w:w="1134" w:type="dxa"/>
            <w:tcBorders>
              <w:top w:val="single" w:sz="12" w:space="0" w:color="auto"/>
              <w:bottom w:val="single" w:sz="12" w:space="0" w:color="auto"/>
            </w:tcBorders>
            <w:shd w:val="clear" w:color="auto" w:fill="E2EFD9" w:themeFill="accent6" w:themeFillTint="33"/>
            <w:vAlign w:val="center"/>
          </w:tcPr>
          <w:p w14:paraId="51CB5FA2" w14:textId="77777777" w:rsidR="00E9359F" w:rsidRPr="00340F47" w:rsidRDefault="00E9359F" w:rsidP="00340F47">
            <w:pPr>
              <w:jc w:val="center"/>
              <w:rPr>
                <w:rFonts w:cstheme="minorHAnsi"/>
                <w:b/>
                <w:color w:val="000000" w:themeColor="text1"/>
              </w:rPr>
            </w:pPr>
            <w:r w:rsidRPr="00340F47">
              <w:rPr>
                <w:rFonts w:cstheme="minorHAnsi"/>
                <w:b/>
                <w:color w:val="000000" w:themeColor="text1"/>
              </w:rPr>
              <w:t xml:space="preserve">Igen </w:t>
            </w:r>
            <w:sdt>
              <w:sdtPr>
                <w:rPr>
                  <w:rFonts w:cstheme="minorHAnsi"/>
                  <w:b/>
                  <w:color w:val="000000" w:themeColor="text1"/>
                </w:rPr>
                <w:alias w:val="case1"/>
                <w:tag w:val="case1"/>
                <w:id w:val="1702053209"/>
                <w14:checkbox>
                  <w14:checked w14:val="0"/>
                  <w14:checkedState w14:val="2612" w14:font="MS Gothic"/>
                  <w14:uncheckedState w14:val="2610" w14:font="MS Gothic"/>
                </w14:checkbox>
              </w:sdtPr>
              <w:sdtContent>
                <w:r w:rsidRPr="00340F47">
                  <w:rPr>
                    <w:rFonts w:ascii="Segoe UI Symbol" w:eastAsia="MS Gothic" w:hAnsi="Segoe UI Symbol" w:cs="Segoe UI Symbol"/>
                    <w:b/>
                    <w:color w:val="000000" w:themeColor="text1"/>
                  </w:rPr>
                  <w:t>☐</w:t>
                </w:r>
              </w:sdtContent>
            </w:sdt>
          </w:p>
        </w:tc>
        <w:tc>
          <w:tcPr>
            <w:tcW w:w="1134" w:type="dxa"/>
            <w:tcBorders>
              <w:top w:val="single" w:sz="12" w:space="0" w:color="auto"/>
              <w:bottom w:val="single" w:sz="12" w:space="0" w:color="auto"/>
              <w:right w:val="single" w:sz="12" w:space="0" w:color="auto"/>
            </w:tcBorders>
            <w:shd w:val="clear" w:color="auto" w:fill="F7CAAC" w:themeFill="accent2" w:themeFillTint="66"/>
            <w:vAlign w:val="center"/>
          </w:tcPr>
          <w:p w14:paraId="0220A6C4" w14:textId="77777777" w:rsidR="00E9359F" w:rsidRPr="00340F47" w:rsidRDefault="00E9359F" w:rsidP="00340F47">
            <w:pPr>
              <w:jc w:val="center"/>
              <w:rPr>
                <w:rFonts w:cstheme="minorHAnsi"/>
                <w:b/>
                <w:color w:val="000000" w:themeColor="text1"/>
              </w:rPr>
            </w:pPr>
            <w:r w:rsidRPr="00340F47">
              <w:rPr>
                <w:rFonts w:cstheme="minorHAnsi"/>
                <w:b/>
                <w:color w:val="000000" w:themeColor="text1"/>
              </w:rPr>
              <w:t xml:space="preserve">Nem </w:t>
            </w:r>
            <w:sdt>
              <w:sdtPr>
                <w:rPr>
                  <w:rFonts w:cstheme="minorHAnsi"/>
                  <w:b/>
                  <w:color w:val="000000" w:themeColor="text1"/>
                </w:rPr>
                <w:alias w:val="case1"/>
                <w:tag w:val="case1"/>
                <w:id w:val="-873527508"/>
                <w14:checkbox>
                  <w14:checked w14:val="0"/>
                  <w14:checkedState w14:val="2612" w14:font="MS Gothic"/>
                  <w14:uncheckedState w14:val="2610" w14:font="MS Gothic"/>
                </w14:checkbox>
              </w:sdtPr>
              <w:sdtContent>
                <w:r w:rsidRPr="00340F47">
                  <w:rPr>
                    <w:rFonts w:ascii="Segoe UI Symbol" w:eastAsia="MS Gothic" w:hAnsi="Segoe UI Symbol" w:cs="Segoe UI Symbol"/>
                    <w:b/>
                    <w:color w:val="000000" w:themeColor="text1"/>
                  </w:rPr>
                  <w:t>☐</w:t>
                </w:r>
              </w:sdtContent>
            </w:sdt>
          </w:p>
        </w:tc>
      </w:tr>
    </w:tbl>
    <w:p w14:paraId="2D0B6F94" w14:textId="77777777" w:rsidR="006200B6" w:rsidRPr="00B20011" w:rsidRDefault="006200B6" w:rsidP="006200B6">
      <w:pPr>
        <w:spacing w:after="0" w:line="240" w:lineRule="auto"/>
        <w:rPr>
          <w:rFonts w:cstheme="minorHAnsi"/>
        </w:rPr>
      </w:pPr>
    </w:p>
    <w:tbl>
      <w:tblPr>
        <w:tblStyle w:val="Rcsostblzat"/>
        <w:tblW w:w="0" w:type="auto"/>
        <w:tblLook w:val="04A0" w:firstRow="1" w:lastRow="0" w:firstColumn="1" w:lastColumn="0" w:noHBand="0" w:noVBand="1"/>
      </w:tblPr>
      <w:tblGrid>
        <w:gridCol w:w="9042"/>
      </w:tblGrid>
      <w:tr w:rsidR="006200B6" w:rsidRPr="008E639A" w14:paraId="464586FA"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auto"/>
            <w:vAlign w:val="center"/>
          </w:tcPr>
          <w:p w14:paraId="2AC442DB" w14:textId="77777777" w:rsidR="006200B6" w:rsidRPr="008E639A" w:rsidRDefault="006200B6" w:rsidP="006200B6">
            <w:pPr>
              <w:rPr>
                <w:rFonts w:cstheme="minorHAnsi"/>
              </w:rPr>
            </w:pPr>
            <w:r w:rsidRPr="008E639A">
              <w:rPr>
                <w:rFonts w:cstheme="minorHAnsi"/>
              </w:rPr>
              <w:t>Indoklás, hivatkozások, megjegyzések (ha szükséges):</w:t>
            </w:r>
          </w:p>
        </w:tc>
      </w:tr>
      <w:tr w:rsidR="006200B6" w:rsidRPr="008E639A" w14:paraId="7ECBF457" w14:textId="77777777" w:rsidTr="006200B6">
        <w:trPr>
          <w:trHeight w:val="397"/>
        </w:trPr>
        <w:tc>
          <w:tcPr>
            <w:tcW w:w="9042" w:type="dxa"/>
            <w:tcBorders>
              <w:top w:val="single" w:sz="12" w:space="0" w:color="auto"/>
              <w:bottom w:val="single" w:sz="12" w:space="0" w:color="auto"/>
            </w:tcBorders>
            <w:vAlign w:val="center"/>
          </w:tcPr>
          <w:p w14:paraId="7458003B" w14:textId="77777777" w:rsidR="006200B6" w:rsidRDefault="006200B6" w:rsidP="006200B6">
            <w:pPr>
              <w:rPr>
                <w:rFonts w:cstheme="minorHAnsi"/>
              </w:rPr>
            </w:pPr>
          </w:p>
          <w:p w14:paraId="6F0DC859" w14:textId="77777777" w:rsidR="006200B6" w:rsidRPr="008E639A" w:rsidRDefault="006200B6" w:rsidP="006200B6">
            <w:pPr>
              <w:rPr>
                <w:rFonts w:cstheme="minorHAnsi"/>
              </w:rPr>
            </w:pPr>
          </w:p>
        </w:tc>
      </w:tr>
      <w:tr w:rsidR="006200B6" w:rsidRPr="008E639A" w14:paraId="7EBC2A41"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F7CAAC" w:themeFill="accent2" w:themeFillTint="66"/>
            <w:vAlign w:val="center"/>
          </w:tcPr>
          <w:p w14:paraId="7169B11A" w14:textId="77777777" w:rsidR="006200B6" w:rsidRDefault="006200B6" w:rsidP="006200B6">
            <w:pPr>
              <w:rPr>
                <w:rFonts w:cstheme="minorHAnsi"/>
              </w:rPr>
            </w:pPr>
            <w:r w:rsidRPr="008E639A">
              <w:rPr>
                <w:rFonts w:cstheme="minorHAnsi"/>
              </w:rPr>
              <w:t>Ha a tevékenység nem felel meg a BAT következtetésnek, a tervezett intézkedések:</w:t>
            </w:r>
          </w:p>
        </w:tc>
      </w:tr>
      <w:tr w:rsidR="006200B6" w:rsidRPr="008E639A" w14:paraId="5B241BE4" w14:textId="77777777" w:rsidTr="006200B6">
        <w:trPr>
          <w:trHeight w:val="397"/>
        </w:trPr>
        <w:tc>
          <w:tcPr>
            <w:tcW w:w="9042" w:type="dxa"/>
            <w:tcBorders>
              <w:top w:val="single" w:sz="12" w:space="0" w:color="auto"/>
            </w:tcBorders>
            <w:vAlign w:val="center"/>
          </w:tcPr>
          <w:p w14:paraId="13ADEA8A" w14:textId="77777777" w:rsidR="006200B6" w:rsidRDefault="006200B6" w:rsidP="006200B6">
            <w:pPr>
              <w:rPr>
                <w:rFonts w:cstheme="minorHAnsi"/>
              </w:rPr>
            </w:pPr>
          </w:p>
          <w:p w14:paraId="120B6B67" w14:textId="77777777" w:rsidR="006200B6" w:rsidRDefault="006200B6" w:rsidP="006200B6">
            <w:pPr>
              <w:rPr>
                <w:rFonts w:cstheme="minorHAnsi"/>
              </w:rPr>
            </w:pPr>
          </w:p>
        </w:tc>
      </w:tr>
    </w:tbl>
    <w:p w14:paraId="134EF2FD" w14:textId="77777777" w:rsidR="006200B6" w:rsidRPr="00B20011" w:rsidRDefault="006200B6" w:rsidP="006200B6">
      <w:pPr>
        <w:spacing w:after="0" w:line="240" w:lineRule="auto"/>
        <w:rPr>
          <w:rFonts w:cstheme="minorHAnsi"/>
        </w:rPr>
      </w:pPr>
    </w:p>
    <w:p w14:paraId="430BF1CC" w14:textId="1B727C55" w:rsidR="003A75D4" w:rsidRDefault="003A75D4">
      <w:pPr>
        <w:rPr>
          <w:rFonts w:eastAsia="Times New Roman" w:cstheme="minorHAnsi"/>
          <w:lang w:eastAsia="hu-HU"/>
        </w:rPr>
      </w:pPr>
      <w:r>
        <w:rPr>
          <w:rFonts w:cstheme="minorHAnsi"/>
        </w:rPr>
        <w:br w:type="page"/>
      </w:r>
    </w:p>
    <w:p w14:paraId="3C47EC83" w14:textId="26589527" w:rsidR="001F1D5E" w:rsidRPr="00B20011" w:rsidRDefault="00BD07C0" w:rsidP="005D1683">
      <w:pPr>
        <w:pStyle w:val="Cmsor1"/>
      </w:pPr>
      <w:bookmarkStart w:id="39" w:name="_Toc94859158"/>
      <w:r w:rsidRPr="00B20011">
        <w:t xml:space="preserve">BAT 34. </w:t>
      </w:r>
      <w:r w:rsidR="005C3009" w:rsidRPr="00B20011">
        <w:t>Levegőbe történő kibocsátások (hulladék biológiai kezelése)</w:t>
      </w:r>
      <w:bookmarkEnd w:id="39"/>
    </w:p>
    <w:p w14:paraId="2E49296B" w14:textId="77777777" w:rsidR="00BD07C0" w:rsidRPr="00B20011" w:rsidRDefault="00BD07C0" w:rsidP="006200B6">
      <w:pPr>
        <w:pStyle w:val="Georgia12"/>
      </w:pPr>
      <w:r w:rsidRPr="00B20011">
        <w:t>A por, szerves vegyületek és bűzös vegyületek (pl. H</w:t>
      </w:r>
      <w:r w:rsidRPr="00571681">
        <w:rPr>
          <w:rStyle w:val="sub"/>
          <w:rFonts w:asciiTheme="minorHAnsi" w:hAnsiTheme="minorHAnsi"/>
          <w:sz w:val="22"/>
          <w:vertAlign w:val="subscript"/>
        </w:rPr>
        <w:t>2</w:t>
      </w:r>
      <w:r w:rsidRPr="00B20011">
        <w:t>S, NH</w:t>
      </w:r>
      <w:r w:rsidRPr="00571681">
        <w:rPr>
          <w:rStyle w:val="sub"/>
          <w:rFonts w:asciiTheme="minorHAnsi" w:hAnsiTheme="minorHAnsi"/>
          <w:sz w:val="22"/>
          <w:vertAlign w:val="subscript"/>
        </w:rPr>
        <w:t>3</w:t>
      </w:r>
      <w:r w:rsidRPr="00B20011">
        <w:t>) levegőbe történő irányított kibocsátásának csökkentése érdekében alkalmazható BAT az alábbi technikák egyikének vagy kombinációjának alkalmazása.</w:t>
      </w:r>
    </w:p>
    <w:p w14:paraId="47C6C0D1" w14:textId="77777777" w:rsidR="005C3009" w:rsidRPr="00B20011" w:rsidRDefault="005C3009" w:rsidP="001904CC">
      <w:pPr>
        <w:pStyle w:val="Norml6"/>
        <w:spacing w:before="0" w:beforeAutospacing="0" w:after="0" w:afterAutospacing="0"/>
        <w:jc w:val="both"/>
        <w:rPr>
          <w:rFonts w:asciiTheme="minorHAnsi" w:hAnsiTheme="minorHAnsi" w:cstheme="minorHAnsi"/>
          <w:sz w:val="22"/>
          <w:szCs w:val="22"/>
        </w:rPr>
      </w:pPr>
    </w:p>
    <w:tbl>
      <w:tblPr>
        <w:tblStyle w:val="Rcsostblzat"/>
        <w:tblW w:w="0" w:type="auto"/>
        <w:tblCellMar>
          <w:top w:w="113" w:type="dxa"/>
          <w:bottom w:w="113" w:type="dxa"/>
        </w:tblCellMar>
        <w:tblLook w:val="04A0" w:firstRow="1" w:lastRow="0" w:firstColumn="1" w:lastColumn="0" w:noHBand="0" w:noVBand="1"/>
      </w:tblPr>
      <w:tblGrid>
        <w:gridCol w:w="703"/>
        <w:gridCol w:w="6086"/>
        <w:gridCol w:w="1125"/>
        <w:gridCol w:w="1128"/>
      </w:tblGrid>
      <w:tr w:rsidR="008F7BFD" w:rsidRPr="00B20011" w14:paraId="59B366CB" w14:textId="77777777" w:rsidTr="00F851FF">
        <w:trPr>
          <w:cantSplit/>
          <w:trHeight w:val="291"/>
        </w:trPr>
        <w:tc>
          <w:tcPr>
            <w:tcW w:w="6789" w:type="dxa"/>
            <w:gridSpan w:val="2"/>
            <w:tcBorders>
              <w:top w:val="single" w:sz="12" w:space="0" w:color="auto"/>
              <w:left w:val="single" w:sz="12" w:space="0" w:color="auto"/>
              <w:bottom w:val="single" w:sz="12" w:space="0" w:color="auto"/>
            </w:tcBorders>
          </w:tcPr>
          <w:p w14:paraId="78A4BA80" w14:textId="77777777" w:rsidR="008F7BFD" w:rsidRPr="00B20011" w:rsidRDefault="008F7BFD" w:rsidP="004D670E">
            <w:pPr>
              <w:rPr>
                <w:rFonts w:eastAsia="Times New Roman" w:cstheme="minorHAnsi"/>
                <w:lang w:eastAsia="hu-HU"/>
              </w:rPr>
            </w:pPr>
            <w:r w:rsidRPr="00B20011">
              <w:rPr>
                <w:rFonts w:eastAsia="Times New Roman" w:cstheme="minorHAnsi"/>
                <w:b/>
                <w:lang w:eastAsia="hu-HU"/>
              </w:rPr>
              <w:t>A 34. BAT csak a hulladék biológiai kezelésére alkalmazandó, de nem alkalmazandó a vízalapú folyékony hulladékok kezelésére.</w:t>
            </w:r>
          </w:p>
        </w:tc>
        <w:tc>
          <w:tcPr>
            <w:tcW w:w="2253" w:type="dxa"/>
            <w:gridSpan w:val="2"/>
            <w:tcBorders>
              <w:top w:val="single" w:sz="12" w:space="0" w:color="auto"/>
              <w:bottom w:val="single" w:sz="12" w:space="0" w:color="auto"/>
              <w:right w:val="single" w:sz="12" w:space="0" w:color="auto"/>
            </w:tcBorders>
          </w:tcPr>
          <w:p w14:paraId="6293C32C" w14:textId="77777777" w:rsidR="008F7BFD" w:rsidRPr="00B20011" w:rsidRDefault="008F7BFD" w:rsidP="004D670E">
            <w:pPr>
              <w:rPr>
                <w:rFonts w:eastAsia="Times New Roman" w:cstheme="minorHAnsi"/>
                <w:b/>
                <w:bCs/>
                <w:lang w:eastAsia="hu-HU"/>
              </w:rPr>
            </w:pPr>
            <w:r w:rsidRPr="00B20011">
              <w:rPr>
                <w:rFonts w:cstheme="minorHAnsi"/>
                <w:b/>
              </w:rPr>
              <w:t xml:space="preserve">A BAT-következtetés nem alkalmazható </w:t>
            </w:r>
            <w:sdt>
              <w:sdtPr>
                <w:rPr>
                  <w:rFonts w:cstheme="minorHAnsi"/>
                  <w:b/>
                </w:rPr>
                <w:alias w:val="case1"/>
                <w:tag w:val="case1"/>
                <w:id w:val="1936777116"/>
                <w14:checkbox>
                  <w14:checked w14:val="0"/>
                  <w14:checkedState w14:val="2612" w14:font="MS Gothic"/>
                  <w14:uncheckedState w14:val="2610" w14:font="MS Gothic"/>
                </w14:checkbox>
              </w:sdtPr>
              <w:sdtContent>
                <w:r w:rsidRPr="00B20011">
                  <w:rPr>
                    <w:rFonts w:ascii="Segoe UI Symbol" w:eastAsia="MS Gothic" w:hAnsi="Segoe UI Symbol" w:cs="Segoe UI Symbol"/>
                    <w:b/>
                  </w:rPr>
                  <w:t>☐</w:t>
                </w:r>
              </w:sdtContent>
            </w:sdt>
          </w:p>
        </w:tc>
      </w:tr>
      <w:tr w:rsidR="005C3009" w:rsidRPr="00B20011" w14:paraId="7CAA7F7F" w14:textId="77777777" w:rsidTr="00F851FF">
        <w:trPr>
          <w:cantSplit/>
        </w:trPr>
        <w:tc>
          <w:tcPr>
            <w:tcW w:w="6789" w:type="dxa"/>
            <w:gridSpan w:val="2"/>
            <w:tcBorders>
              <w:top w:val="single" w:sz="12" w:space="0" w:color="auto"/>
              <w:left w:val="single" w:sz="12" w:space="0" w:color="auto"/>
              <w:bottom w:val="single" w:sz="12" w:space="0" w:color="auto"/>
              <w:right w:val="single" w:sz="12" w:space="0" w:color="auto"/>
            </w:tcBorders>
            <w:shd w:val="clear" w:color="auto" w:fill="DBD3C5"/>
            <w:vAlign w:val="center"/>
          </w:tcPr>
          <w:p w14:paraId="2EDFEEB0" w14:textId="665B405D" w:rsidR="005C3009" w:rsidRPr="00B20011" w:rsidRDefault="009D7685" w:rsidP="00F851FF">
            <w:pPr>
              <w:jc w:val="center"/>
              <w:rPr>
                <w:rFonts w:eastAsia="Times New Roman" w:cstheme="minorHAnsi"/>
                <w:lang w:eastAsia="hu-HU"/>
              </w:rPr>
            </w:pPr>
            <w:r w:rsidRPr="00B20011">
              <w:rPr>
                <w:rFonts w:eastAsia="Times New Roman" w:cstheme="minorHAnsi"/>
                <w:b/>
                <w:bCs/>
                <w:color w:val="000000"/>
                <w:lang w:eastAsia="hu-HU"/>
              </w:rPr>
              <w:t>Technika</w:t>
            </w:r>
          </w:p>
        </w:tc>
        <w:tc>
          <w:tcPr>
            <w:tcW w:w="2253" w:type="dxa"/>
            <w:gridSpan w:val="2"/>
            <w:tcBorders>
              <w:top w:val="single" w:sz="12" w:space="0" w:color="auto"/>
              <w:left w:val="single" w:sz="12" w:space="0" w:color="auto"/>
              <w:bottom w:val="single" w:sz="12" w:space="0" w:color="auto"/>
              <w:right w:val="single" w:sz="12" w:space="0" w:color="auto"/>
            </w:tcBorders>
            <w:shd w:val="clear" w:color="auto" w:fill="DBD3C5"/>
            <w:vAlign w:val="center"/>
          </w:tcPr>
          <w:p w14:paraId="5FD4AAD4" w14:textId="77777777" w:rsidR="005C3009" w:rsidRPr="00B20011" w:rsidRDefault="005C3009" w:rsidP="00F851FF">
            <w:pPr>
              <w:keepNext/>
              <w:jc w:val="center"/>
              <w:rPr>
                <w:rFonts w:eastAsia="Times New Roman" w:cstheme="minorHAnsi"/>
                <w:lang w:eastAsia="hu-HU"/>
              </w:rPr>
            </w:pPr>
            <w:r w:rsidRPr="00B20011">
              <w:rPr>
                <w:rFonts w:eastAsia="Times New Roman" w:cstheme="minorHAnsi"/>
                <w:b/>
                <w:bCs/>
                <w:lang w:eastAsia="hu-HU"/>
              </w:rPr>
              <w:t>Az alkalmazott technika</w:t>
            </w:r>
          </w:p>
        </w:tc>
      </w:tr>
      <w:tr w:rsidR="005C3009" w:rsidRPr="00B20011" w14:paraId="2F8D599F" w14:textId="77777777" w:rsidTr="00340F47">
        <w:trPr>
          <w:cantSplit/>
        </w:trPr>
        <w:tc>
          <w:tcPr>
            <w:tcW w:w="703" w:type="dxa"/>
            <w:tcBorders>
              <w:top w:val="single" w:sz="12" w:space="0" w:color="auto"/>
            </w:tcBorders>
          </w:tcPr>
          <w:p w14:paraId="0A83FE4E" w14:textId="77777777" w:rsidR="005C3009" w:rsidRPr="00B20011" w:rsidRDefault="005C3009" w:rsidP="005D1683">
            <w:pPr>
              <w:rPr>
                <w:rFonts w:eastAsia="Times New Roman" w:cstheme="minorHAnsi"/>
                <w:lang w:eastAsia="hu-HU"/>
              </w:rPr>
            </w:pPr>
            <w:proofErr w:type="gramStart"/>
            <w:r w:rsidRPr="00B20011">
              <w:rPr>
                <w:rFonts w:eastAsia="Times New Roman" w:cstheme="minorHAnsi"/>
                <w:lang w:eastAsia="hu-HU"/>
              </w:rPr>
              <w:t>a.</w:t>
            </w:r>
            <w:proofErr w:type="gramEnd"/>
          </w:p>
        </w:tc>
        <w:tc>
          <w:tcPr>
            <w:tcW w:w="6086" w:type="dxa"/>
            <w:tcBorders>
              <w:top w:val="single" w:sz="12" w:space="0" w:color="auto"/>
            </w:tcBorders>
          </w:tcPr>
          <w:p w14:paraId="04BFA8B1" w14:textId="77777777" w:rsidR="005C3009" w:rsidRPr="00B20011" w:rsidRDefault="005C3009" w:rsidP="005D1683">
            <w:pPr>
              <w:rPr>
                <w:rFonts w:eastAsia="Times New Roman" w:cstheme="minorHAnsi"/>
                <w:lang w:eastAsia="hu-HU"/>
              </w:rPr>
            </w:pPr>
            <w:r w:rsidRPr="00B20011">
              <w:rPr>
                <w:rFonts w:cstheme="minorHAnsi"/>
              </w:rPr>
              <w:t>Adszorpció</w:t>
            </w:r>
          </w:p>
        </w:tc>
        <w:tc>
          <w:tcPr>
            <w:tcW w:w="1125" w:type="dxa"/>
            <w:tcBorders>
              <w:top w:val="single" w:sz="12" w:space="0" w:color="auto"/>
            </w:tcBorders>
            <w:vAlign w:val="center"/>
          </w:tcPr>
          <w:p w14:paraId="47B7442D" w14:textId="77777777" w:rsidR="005C3009" w:rsidRPr="00340F47" w:rsidRDefault="005C3009" w:rsidP="00340F47">
            <w:pPr>
              <w:keepNext/>
              <w:jc w:val="center"/>
              <w:rPr>
                <w:rFonts w:cstheme="minorHAnsi"/>
                <w:color w:val="000000" w:themeColor="text1"/>
              </w:rPr>
            </w:pPr>
            <w:r w:rsidRPr="00340F47">
              <w:rPr>
                <w:rFonts w:cstheme="minorHAnsi"/>
                <w:color w:val="000000" w:themeColor="text1"/>
              </w:rPr>
              <w:t xml:space="preserve">Igen </w:t>
            </w:r>
            <w:sdt>
              <w:sdtPr>
                <w:rPr>
                  <w:rFonts w:cstheme="minorHAnsi"/>
                  <w:color w:val="000000" w:themeColor="text1"/>
                </w:rPr>
                <w:alias w:val="case1"/>
                <w:tag w:val="case1"/>
                <w:id w:val="-1265295706"/>
                <w14:checkbox>
                  <w14:checked w14:val="0"/>
                  <w14:checkedState w14:val="2612" w14:font="MS Gothic"/>
                  <w14:uncheckedState w14:val="2610" w14:font="MS Gothic"/>
                </w14:checkbox>
              </w:sdtPr>
              <w:sdtContent>
                <w:r w:rsidRPr="00340F47">
                  <w:rPr>
                    <w:rFonts w:ascii="Segoe UI Symbol" w:eastAsia="MS Gothic" w:hAnsi="Segoe UI Symbol" w:cs="Segoe UI Symbol"/>
                    <w:color w:val="000000" w:themeColor="text1"/>
                  </w:rPr>
                  <w:t>☐</w:t>
                </w:r>
              </w:sdtContent>
            </w:sdt>
          </w:p>
        </w:tc>
        <w:tc>
          <w:tcPr>
            <w:tcW w:w="1128" w:type="dxa"/>
            <w:tcBorders>
              <w:top w:val="single" w:sz="12" w:space="0" w:color="auto"/>
            </w:tcBorders>
            <w:vAlign w:val="center"/>
          </w:tcPr>
          <w:p w14:paraId="5CBF3CD3" w14:textId="77777777" w:rsidR="005C3009" w:rsidRPr="00340F47" w:rsidRDefault="005C3009" w:rsidP="00340F47">
            <w:pPr>
              <w:keepNext/>
              <w:jc w:val="center"/>
              <w:rPr>
                <w:rFonts w:cstheme="minorHAnsi"/>
                <w:color w:val="000000" w:themeColor="text1"/>
              </w:rPr>
            </w:pPr>
            <w:r w:rsidRPr="00340F47">
              <w:rPr>
                <w:rFonts w:cstheme="minorHAnsi"/>
                <w:color w:val="000000" w:themeColor="text1"/>
              </w:rPr>
              <w:t xml:space="preserve">Nem </w:t>
            </w:r>
            <w:sdt>
              <w:sdtPr>
                <w:rPr>
                  <w:rFonts w:cstheme="minorHAnsi"/>
                  <w:color w:val="000000" w:themeColor="text1"/>
                </w:rPr>
                <w:alias w:val="case1"/>
                <w:tag w:val="case1"/>
                <w:id w:val="112642280"/>
                <w14:checkbox>
                  <w14:checked w14:val="0"/>
                  <w14:checkedState w14:val="2612" w14:font="MS Gothic"/>
                  <w14:uncheckedState w14:val="2610" w14:font="MS Gothic"/>
                </w14:checkbox>
              </w:sdtPr>
              <w:sdtContent>
                <w:r w:rsidRPr="00340F47">
                  <w:rPr>
                    <w:rFonts w:ascii="Segoe UI Symbol" w:eastAsia="MS Gothic" w:hAnsi="Segoe UI Symbol" w:cs="Segoe UI Symbol"/>
                    <w:color w:val="000000" w:themeColor="text1"/>
                  </w:rPr>
                  <w:t>☐</w:t>
                </w:r>
              </w:sdtContent>
            </w:sdt>
          </w:p>
        </w:tc>
      </w:tr>
      <w:tr w:rsidR="005C3009" w:rsidRPr="00B20011" w14:paraId="6DBAA4C5" w14:textId="77777777" w:rsidTr="00340F47">
        <w:trPr>
          <w:cantSplit/>
        </w:trPr>
        <w:tc>
          <w:tcPr>
            <w:tcW w:w="703" w:type="dxa"/>
          </w:tcPr>
          <w:p w14:paraId="5CB402F9" w14:textId="77777777" w:rsidR="005C3009" w:rsidRPr="00B20011" w:rsidRDefault="005C3009" w:rsidP="005D1683">
            <w:pPr>
              <w:rPr>
                <w:rFonts w:eastAsia="Times New Roman" w:cstheme="minorHAnsi"/>
                <w:lang w:eastAsia="hu-HU"/>
              </w:rPr>
            </w:pPr>
            <w:r w:rsidRPr="00B20011">
              <w:rPr>
                <w:rFonts w:eastAsia="Times New Roman" w:cstheme="minorHAnsi"/>
                <w:lang w:eastAsia="hu-HU"/>
              </w:rPr>
              <w:t>b.</w:t>
            </w:r>
          </w:p>
        </w:tc>
        <w:tc>
          <w:tcPr>
            <w:tcW w:w="6086" w:type="dxa"/>
          </w:tcPr>
          <w:p w14:paraId="00E2FEFA" w14:textId="77777777" w:rsidR="005C3009" w:rsidRPr="00B20011" w:rsidRDefault="005C3009" w:rsidP="005D1683">
            <w:pPr>
              <w:rPr>
                <w:rFonts w:eastAsia="Times New Roman" w:cstheme="minorHAnsi"/>
                <w:lang w:eastAsia="hu-HU"/>
              </w:rPr>
            </w:pPr>
            <w:proofErr w:type="spellStart"/>
            <w:r w:rsidRPr="00B20011">
              <w:rPr>
                <w:rFonts w:cstheme="minorHAnsi"/>
              </w:rPr>
              <w:t>Bioszűrő</w:t>
            </w:r>
            <w:proofErr w:type="spellEnd"/>
          </w:p>
        </w:tc>
        <w:tc>
          <w:tcPr>
            <w:tcW w:w="1125" w:type="dxa"/>
            <w:vAlign w:val="center"/>
          </w:tcPr>
          <w:p w14:paraId="1F5C5B3E" w14:textId="77777777" w:rsidR="005C3009" w:rsidRPr="00340F47" w:rsidRDefault="005C3009" w:rsidP="00340F47">
            <w:pPr>
              <w:keepNext/>
              <w:jc w:val="center"/>
              <w:rPr>
                <w:rFonts w:cstheme="minorHAnsi"/>
                <w:color w:val="000000" w:themeColor="text1"/>
              </w:rPr>
            </w:pPr>
            <w:r w:rsidRPr="00340F47">
              <w:rPr>
                <w:rFonts w:cstheme="minorHAnsi"/>
                <w:color w:val="000000" w:themeColor="text1"/>
              </w:rPr>
              <w:t xml:space="preserve">Igen </w:t>
            </w:r>
            <w:sdt>
              <w:sdtPr>
                <w:rPr>
                  <w:rFonts w:cstheme="minorHAnsi"/>
                  <w:color w:val="000000" w:themeColor="text1"/>
                </w:rPr>
                <w:alias w:val="case1"/>
                <w:tag w:val="case1"/>
                <w:id w:val="-496345164"/>
                <w14:checkbox>
                  <w14:checked w14:val="0"/>
                  <w14:checkedState w14:val="2612" w14:font="MS Gothic"/>
                  <w14:uncheckedState w14:val="2610" w14:font="MS Gothic"/>
                </w14:checkbox>
              </w:sdtPr>
              <w:sdtContent>
                <w:r w:rsidRPr="00340F47">
                  <w:rPr>
                    <w:rFonts w:ascii="Segoe UI Symbol" w:eastAsia="MS Gothic" w:hAnsi="Segoe UI Symbol" w:cs="Segoe UI Symbol"/>
                    <w:color w:val="000000" w:themeColor="text1"/>
                  </w:rPr>
                  <w:t>☐</w:t>
                </w:r>
              </w:sdtContent>
            </w:sdt>
          </w:p>
        </w:tc>
        <w:tc>
          <w:tcPr>
            <w:tcW w:w="1128" w:type="dxa"/>
            <w:vAlign w:val="center"/>
          </w:tcPr>
          <w:p w14:paraId="352529A0" w14:textId="77777777" w:rsidR="005C3009" w:rsidRPr="00340F47" w:rsidRDefault="005C3009" w:rsidP="00340F47">
            <w:pPr>
              <w:keepNext/>
              <w:jc w:val="center"/>
              <w:rPr>
                <w:rFonts w:cstheme="minorHAnsi"/>
                <w:color w:val="000000" w:themeColor="text1"/>
              </w:rPr>
            </w:pPr>
            <w:r w:rsidRPr="00340F47">
              <w:rPr>
                <w:rFonts w:cstheme="minorHAnsi"/>
                <w:color w:val="000000" w:themeColor="text1"/>
              </w:rPr>
              <w:t xml:space="preserve">Nem </w:t>
            </w:r>
            <w:sdt>
              <w:sdtPr>
                <w:rPr>
                  <w:rFonts w:cstheme="minorHAnsi"/>
                  <w:color w:val="000000" w:themeColor="text1"/>
                </w:rPr>
                <w:alias w:val="case1"/>
                <w:tag w:val="case1"/>
                <w:id w:val="-539905237"/>
                <w14:checkbox>
                  <w14:checked w14:val="0"/>
                  <w14:checkedState w14:val="2612" w14:font="MS Gothic"/>
                  <w14:uncheckedState w14:val="2610" w14:font="MS Gothic"/>
                </w14:checkbox>
              </w:sdtPr>
              <w:sdtContent>
                <w:r w:rsidRPr="00340F47">
                  <w:rPr>
                    <w:rFonts w:ascii="Segoe UI Symbol" w:eastAsia="MS Gothic" w:hAnsi="Segoe UI Symbol" w:cs="Segoe UI Symbol"/>
                    <w:color w:val="000000" w:themeColor="text1"/>
                  </w:rPr>
                  <w:t>☐</w:t>
                </w:r>
              </w:sdtContent>
            </w:sdt>
          </w:p>
        </w:tc>
      </w:tr>
      <w:tr w:rsidR="005C3009" w:rsidRPr="00B20011" w14:paraId="0F3B9EB2" w14:textId="77777777" w:rsidTr="00340F47">
        <w:trPr>
          <w:cantSplit/>
        </w:trPr>
        <w:tc>
          <w:tcPr>
            <w:tcW w:w="703" w:type="dxa"/>
          </w:tcPr>
          <w:p w14:paraId="2C500042" w14:textId="77777777" w:rsidR="005C3009" w:rsidRPr="00B20011" w:rsidRDefault="005C3009" w:rsidP="005D1683">
            <w:pPr>
              <w:rPr>
                <w:rFonts w:eastAsia="Times New Roman" w:cstheme="minorHAnsi"/>
                <w:lang w:eastAsia="hu-HU"/>
              </w:rPr>
            </w:pPr>
            <w:r w:rsidRPr="00B20011">
              <w:rPr>
                <w:rFonts w:eastAsia="Times New Roman" w:cstheme="minorHAnsi"/>
                <w:lang w:eastAsia="hu-HU"/>
              </w:rPr>
              <w:t>c.</w:t>
            </w:r>
          </w:p>
        </w:tc>
        <w:tc>
          <w:tcPr>
            <w:tcW w:w="6086" w:type="dxa"/>
          </w:tcPr>
          <w:p w14:paraId="1426A864" w14:textId="77777777" w:rsidR="005C3009" w:rsidRPr="00B20011" w:rsidRDefault="005C3009" w:rsidP="005D1683">
            <w:pPr>
              <w:rPr>
                <w:rFonts w:cstheme="minorHAnsi"/>
              </w:rPr>
            </w:pPr>
            <w:r w:rsidRPr="00B20011">
              <w:rPr>
                <w:rFonts w:cstheme="minorHAnsi"/>
              </w:rPr>
              <w:t>Szövetbetétes szűrő</w:t>
            </w:r>
          </w:p>
        </w:tc>
        <w:tc>
          <w:tcPr>
            <w:tcW w:w="1125" w:type="dxa"/>
            <w:vAlign w:val="center"/>
          </w:tcPr>
          <w:p w14:paraId="2A16B196" w14:textId="77777777" w:rsidR="005C3009" w:rsidRPr="00340F47" w:rsidRDefault="005C3009" w:rsidP="00340F47">
            <w:pPr>
              <w:keepNext/>
              <w:jc w:val="center"/>
              <w:rPr>
                <w:rFonts w:cstheme="minorHAnsi"/>
                <w:color w:val="000000" w:themeColor="text1"/>
              </w:rPr>
            </w:pPr>
            <w:r w:rsidRPr="00340F47">
              <w:rPr>
                <w:rFonts w:cstheme="minorHAnsi"/>
                <w:color w:val="000000" w:themeColor="text1"/>
              </w:rPr>
              <w:t xml:space="preserve">Igen </w:t>
            </w:r>
            <w:sdt>
              <w:sdtPr>
                <w:rPr>
                  <w:rFonts w:cstheme="minorHAnsi"/>
                  <w:color w:val="000000" w:themeColor="text1"/>
                </w:rPr>
                <w:alias w:val="case1"/>
                <w:tag w:val="case1"/>
                <w:id w:val="308677924"/>
                <w14:checkbox>
                  <w14:checked w14:val="0"/>
                  <w14:checkedState w14:val="2612" w14:font="MS Gothic"/>
                  <w14:uncheckedState w14:val="2610" w14:font="MS Gothic"/>
                </w14:checkbox>
              </w:sdtPr>
              <w:sdtContent>
                <w:r w:rsidRPr="00340F47">
                  <w:rPr>
                    <w:rFonts w:ascii="Segoe UI Symbol" w:eastAsia="MS Gothic" w:hAnsi="Segoe UI Symbol" w:cs="Segoe UI Symbol"/>
                    <w:color w:val="000000" w:themeColor="text1"/>
                  </w:rPr>
                  <w:t>☐</w:t>
                </w:r>
              </w:sdtContent>
            </w:sdt>
          </w:p>
        </w:tc>
        <w:tc>
          <w:tcPr>
            <w:tcW w:w="1128" w:type="dxa"/>
            <w:vAlign w:val="center"/>
          </w:tcPr>
          <w:p w14:paraId="43A7963E" w14:textId="77777777" w:rsidR="005C3009" w:rsidRPr="00340F47" w:rsidRDefault="005C3009" w:rsidP="00340F47">
            <w:pPr>
              <w:keepNext/>
              <w:jc w:val="center"/>
              <w:rPr>
                <w:rFonts w:cstheme="minorHAnsi"/>
                <w:color w:val="000000" w:themeColor="text1"/>
              </w:rPr>
            </w:pPr>
            <w:r w:rsidRPr="00340F47">
              <w:rPr>
                <w:rFonts w:cstheme="minorHAnsi"/>
                <w:color w:val="000000" w:themeColor="text1"/>
              </w:rPr>
              <w:t xml:space="preserve">Nem </w:t>
            </w:r>
            <w:sdt>
              <w:sdtPr>
                <w:rPr>
                  <w:rFonts w:cstheme="minorHAnsi"/>
                  <w:color w:val="000000" w:themeColor="text1"/>
                </w:rPr>
                <w:alias w:val="case1"/>
                <w:tag w:val="case1"/>
                <w:id w:val="1920293970"/>
                <w14:checkbox>
                  <w14:checked w14:val="0"/>
                  <w14:checkedState w14:val="2612" w14:font="MS Gothic"/>
                  <w14:uncheckedState w14:val="2610" w14:font="MS Gothic"/>
                </w14:checkbox>
              </w:sdtPr>
              <w:sdtContent>
                <w:r w:rsidRPr="00340F47">
                  <w:rPr>
                    <w:rFonts w:ascii="Segoe UI Symbol" w:eastAsia="MS Gothic" w:hAnsi="Segoe UI Symbol" w:cs="Segoe UI Symbol"/>
                    <w:color w:val="000000" w:themeColor="text1"/>
                  </w:rPr>
                  <w:t>☐</w:t>
                </w:r>
              </w:sdtContent>
            </w:sdt>
          </w:p>
        </w:tc>
      </w:tr>
      <w:tr w:rsidR="005C3009" w:rsidRPr="00B20011" w14:paraId="5F70C2AF" w14:textId="77777777" w:rsidTr="00340F47">
        <w:trPr>
          <w:cantSplit/>
          <w:trHeight w:val="70"/>
        </w:trPr>
        <w:tc>
          <w:tcPr>
            <w:tcW w:w="703" w:type="dxa"/>
          </w:tcPr>
          <w:p w14:paraId="7D43C1CA" w14:textId="77777777" w:rsidR="005C3009" w:rsidRPr="00B20011" w:rsidRDefault="005C3009" w:rsidP="005D1683">
            <w:pPr>
              <w:rPr>
                <w:rFonts w:eastAsia="Times New Roman" w:cstheme="minorHAnsi"/>
                <w:lang w:eastAsia="hu-HU"/>
              </w:rPr>
            </w:pPr>
            <w:r w:rsidRPr="00B20011">
              <w:rPr>
                <w:rFonts w:eastAsia="Times New Roman" w:cstheme="minorHAnsi"/>
                <w:lang w:eastAsia="hu-HU"/>
              </w:rPr>
              <w:t>d.</w:t>
            </w:r>
          </w:p>
        </w:tc>
        <w:tc>
          <w:tcPr>
            <w:tcW w:w="6086" w:type="dxa"/>
          </w:tcPr>
          <w:p w14:paraId="2B6E6C41" w14:textId="77777777" w:rsidR="005C3009" w:rsidRPr="00B20011" w:rsidRDefault="005C3009" w:rsidP="005D1683">
            <w:pPr>
              <w:rPr>
                <w:rFonts w:eastAsia="Times New Roman" w:cstheme="minorHAnsi"/>
                <w:lang w:eastAsia="hu-HU"/>
              </w:rPr>
            </w:pPr>
            <w:r w:rsidRPr="00B20011">
              <w:rPr>
                <w:rFonts w:cstheme="minorHAnsi"/>
              </w:rPr>
              <w:t>Termikus oxidáció</w:t>
            </w:r>
          </w:p>
        </w:tc>
        <w:tc>
          <w:tcPr>
            <w:tcW w:w="1125" w:type="dxa"/>
            <w:vAlign w:val="center"/>
          </w:tcPr>
          <w:p w14:paraId="463BB57B" w14:textId="77777777" w:rsidR="005C3009" w:rsidRPr="00340F47" w:rsidRDefault="005C3009" w:rsidP="00340F47">
            <w:pPr>
              <w:keepNext/>
              <w:jc w:val="center"/>
              <w:rPr>
                <w:rFonts w:cstheme="minorHAnsi"/>
                <w:color w:val="000000" w:themeColor="text1"/>
              </w:rPr>
            </w:pPr>
            <w:r w:rsidRPr="00340F47">
              <w:rPr>
                <w:rFonts w:cstheme="minorHAnsi"/>
                <w:color w:val="000000" w:themeColor="text1"/>
              </w:rPr>
              <w:t xml:space="preserve">Igen </w:t>
            </w:r>
            <w:sdt>
              <w:sdtPr>
                <w:rPr>
                  <w:rFonts w:cstheme="minorHAnsi"/>
                  <w:color w:val="000000" w:themeColor="text1"/>
                </w:rPr>
                <w:alias w:val="case1"/>
                <w:tag w:val="case1"/>
                <w:id w:val="-272168378"/>
                <w14:checkbox>
                  <w14:checked w14:val="0"/>
                  <w14:checkedState w14:val="2612" w14:font="MS Gothic"/>
                  <w14:uncheckedState w14:val="2610" w14:font="MS Gothic"/>
                </w14:checkbox>
              </w:sdtPr>
              <w:sdtContent>
                <w:r w:rsidRPr="00340F47">
                  <w:rPr>
                    <w:rFonts w:ascii="Segoe UI Symbol" w:eastAsia="MS Gothic" w:hAnsi="Segoe UI Symbol" w:cs="Segoe UI Symbol"/>
                    <w:color w:val="000000" w:themeColor="text1"/>
                  </w:rPr>
                  <w:t>☐</w:t>
                </w:r>
              </w:sdtContent>
            </w:sdt>
          </w:p>
        </w:tc>
        <w:tc>
          <w:tcPr>
            <w:tcW w:w="1128" w:type="dxa"/>
            <w:vAlign w:val="center"/>
          </w:tcPr>
          <w:p w14:paraId="7BAE0E8A" w14:textId="77777777" w:rsidR="005C3009" w:rsidRPr="00340F47" w:rsidRDefault="005C3009" w:rsidP="00340F47">
            <w:pPr>
              <w:keepNext/>
              <w:jc w:val="center"/>
              <w:rPr>
                <w:rFonts w:cstheme="minorHAnsi"/>
                <w:color w:val="000000" w:themeColor="text1"/>
              </w:rPr>
            </w:pPr>
            <w:r w:rsidRPr="00340F47">
              <w:rPr>
                <w:rFonts w:cstheme="minorHAnsi"/>
                <w:color w:val="000000" w:themeColor="text1"/>
              </w:rPr>
              <w:t xml:space="preserve">Nem </w:t>
            </w:r>
            <w:sdt>
              <w:sdtPr>
                <w:rPr>
                  <w:rFonts w:cstheme="minorHAnsi"/>
                  <w:color w:val="000000" w:themeColor="text1"/>
                </w:rPr>
                <w:alias w:val="case1"/>
                <w:tag w:val="case1"/>
                <w:id w:val="1686329127"/>
                <w14:checkbox>
                  <w14:checked w14:val="0"/>
                  <w14:checkedState w14:val="2612" w14:font="MS Gothic"/>
                  <w14:uncheckedState w14:val="2610" w14:font="MS Gothic"/>
                </w14:checkbox>
              </w:sdtPr>
              <w:sdtContent>
                <w:r w:rsidRPr="00340F47">
                  <w:rPr>
                    <w:rFonts w:ascii="Segoe UI Symbol" w:eastAsia="MS Gothic" w:hAnsi="Segoe UI Symbol" w:cs="Segoe UI Symbol"/>
                    <w:color w:val="000000" w:themeColor="text1"/>
                  </w:rPr>
                  <w:t>☐</w:t>
                </w:r>
              </w:sdtContent>
            </w:sdt>
          </w:p>
        </w:tc>
      </w:tr>
      <w:tr w:rsidR="005C3009" w:rsidRPr="00B20011" w14:paraId="1F3BF80D" w14:textId="77777777" w:rsidTr="00340F47">
        <w:trPr>
          <w:cantSplit/>
        </w:trPr>
        <w:tc>
          <w:tcPr>
            <w:tcW w:w="703" w:type="dxa"/>
            <w:tcBorders>
              <w:bottom w:val="single" w:sz="12" w:space="0" w:color="auto"/>
            </w:tcBorders>
          </w:tcPr>
          <w:p w14:paraId="03E9ABD7" w14:textId="77777777" w:rsidR="005C3009" w:rsidRPr="00B20011" w:rsidRDefault="005C3009" w:rsidP="005D1683">
            <w:pPr>
              <w:rPr>
                <w:rFonts w:eastAsia="Times New Roman" w:cstheme="minorHAnsi"/>
                <w:lang w:eastAsia="hu-HU"/>
              </w:rPr>
            </w:pPr>
            <w:r w:rsidRPr="00B20011">
              <w:rPr>
                <w:rFonts w:eastAsia="Times New Roman" w:cstheme="minorHAnsi"/>
                <w:lang w:eastAsia="hu-HU"/>
              </w:rPr>
              <w:t>e.</w:t>
            </w:r>
          </w:p>
        </w:tc>
        <w:tc>
          <w:tcPr>
            <w:tcW w:w="6086" w:type="dxa"/>
            <w:tcBorders>
              <w:bottom w:val="single" w:sz="12" w:space="0" w:color="auto"/>
            </w:tcBorders>
          </w:tcPr>
          <w:p w14:paraId="3671F8AD" w14:textId="77777777" w:rsidR="005C3009" w:rsidRPr="00B20011" w:rsidRDefault="005C3009" w:rsidP="005D1683">
            <w:pPr>
              <w:rPr>
                <w:rFonts w:eastAsia="Times New Roman" w:cstheme="minorHAnsi"/>
                <w:lang w:eastAsia="hu-HU"/>
              </w:rPr>
            </w:pPr>
            <w:r w:rsidRPr="00B20011">
              <w:rPr>
                <w:rFonts w:cstheme="minorHAnsi"/>
              </w:rPr>
              <w:t>Nedves mosás</w:t>
            </w:r>
          </w:p>
        </w:tc>
        <w:tc>
          <w:tcPr>
            <w:tcW w:w="1125" w:type="dxa"/>
            <w:tcBorders>
              <w:bottom w:val="single" w:sz="12" w:space="0" w:color="auto"/>
            </w:tcBorders>
            <w:vAlign w:val="center"/>
          </w:tcPr>
          <w:p w14:paraId="4D5DC6B6" w14:textId="77777777" w:rsidR="005C3009" w:rsidRPr="00340F47" w:rsidRDefault="005C3009" w:rsidP="00340F47">
            <w:pPr>
              <w:keepNext/>
              <w:jc w:val="center"/>
              <w:rPr>
                <w:rFonts w:cstheme="minorHAnsi"/>
                <w:color w:val="000000" w:themeColor="text1"/>
              </w:rPr>
            </w:pPr>
            <w:r w:rsidRPr="00340F47">
              <w:rPr>
                <w:rFonts w:cstheme="minorHAnsi"/>
                <w:color w:val="000000" w:themeColor="text1"/>
              </w:rPr>
              <w:t xml:space="preserve">Igen </w:t>
            </w:r>
            <w:sdt>
              <w:sdtPr>
                <w:rPr>
                  <w:rFonts w:cstheme="minorHAnsi"/>
                  <w:color w:val="000000" w:themeColor="text1"/>
                </w:rPr>
                <w:alias w:val="case1"/>
                <w:tag w:val="case1"/>
                <w:id w:val="-761147834"/>
                <w14:checkbox>
                  <w14:checked w14:val="0"/>
                  <w14:checkedState w14:val="2612" w14:font="MS Gothic"/>
                  <w14:uncheckedState w14:val="2610" w14:font="MS Gothic"/>
                </w14:checkbox>
              </w:sdtPr>
              <w:sdtContent>
                <w:r w:rsidRPr="00340F47">
                  <w:rPr>
                    <w:rFonts w:ascii="Segoe UI Symbol" w:eastAsia="MS Gothic" w:hAnsi="Segoe UI Symbol" w:cs="Segoe UI Symbol"/>
                    <w:color w:val="000000" w:themeColor="text1"/>
                  </w:rPr>
                  <w:t>☐</w:t>
                </w:r>
              </w:sdtContent>
            </w:sdt>
          </w:p>
        </w:tc>
        <w:tc>
          <w:tcPr>
            <w:tcW w:w="1128" w:type="dxa"/>
            <w:tcBorders>
              <w:bottom w:val="single" w:sz="12" w:space="0" w:color="auto"/>
            </w:tcBorders>
            <w:vAlign w:val="center"/>
          </w:tcPr>
          <w:p w14:paraId="219D00FF" w14:textId="77777777" w:rsidR="005C3009" w:rsidRPr="00340F47" w:rsidRDefault="005C3009" w:rsidP="00340F47">
            <w:pPr>
              <w:keepNext/>
              <w:jc w:val="center"/>
              <w:rPr>
                <w:rFonts w:cstheme="minorHAnsi"/>
                <w:color w:val="000000" w:themeColor="text1"/>
              </w:rPr>
            </w:pPr>
            <w:r w:rsidRPr="00340F47">
              <w:rPr>
                <w:rFonts w:cstheme="minorHAnsi"/>
                <w:color w:val="000000" w:themeColor="text1"/>
              </w:rPr>
              <w:t xml:space="preserve">Nem </w:t>
            </w:r>
            <w:sdt>
              <w:sdtPr>
                <w:rPr>
                  <w:rFonts w:cstheme="minorHAnsi"/>
                  <w:color w:val="000000" w:themeColor="text1"/>
                </w:rPr>
                <w:alias w:val="case1"/>
                <w:tag w:val="case1"/>
                <w:id w:val="-1452166794"/>
                <w14:checkbox>
                  <w14:checked w14:val="0"/>
                  <w14:checkedState w14:val="2612" w14:font="MS Gothic"/>
                  <w14:uncheckedState w14:val="2610" w14:font="MS Gothic"/>
                </w14:checkbox>
              </w:sdtPr>
              <w:sdtContent>
                <w:r w:rsidRPr="00340F47">
                  <w:rPr>
                    <w:rFonts w:ascii="Segoe UI Symbol" w:eastAsia="MS Gothic" w:hAnsi="Segoe UI Symbol" w:cs="Segoe UI Symbol"/>
                    <w:color w:val="000000" w:themeColor="text1"/>
                  </w:rPr>
                  <w:t>☐</w:t>
                </w:r>
              </w:sdtContent>
            </w:sdt>
          </w:p>
        </w:tc>
      </w:tr>
      <w:tr w:rsidR="005C3009" w:rsidRPr="00B20011" w14:paraId="166C9629" w14:textId="77777777" w:rsidTr="00340F47">
        <w:trPr>
          <w:cantSplit/>
        </w:trPr>
        <w:tc>
          <w:tcPr>
            <w:tcW w:w="6789" w:type="dxa"/>
            <w:gridSpan w:val="2"/>
            <w:tcBorders>
              <w:top w:val="single" w:sz="12" w:space="0" w:color="auto"/>
              <w:left w:val="single" w:sz="12" w:space="0" w:color="auto"/>
              <w:bottom w:val="single" w:sz="12" w:space="0" w:color="auto"/>
            </w:tcBorders>
          </w:tcPr>
          <w:p w14:paraId="5AA7D427" w14:textId="7A27A8E2" w:rsidR="005C3009" w:rsidRPr="00B20011" w:rsidRDefault="005C3009" w:rsidP="00340F47">
            <w:pPr>
              <w:rPr>
                <w:rFonts w:cstheme="minorHAnsi"/>
                <w:b/>
              </w:rPr>
            </w:pPr>
            <w:r w:rsidRPr="00B20011">
              <w:rPr>
                <w:rFonts w:eastAsia="Times New Roman" w:cstheme="minorHAnsi"/>
                <w:b/>
                <w:lang w:eastAsia="hu-HU"/>
              </w:rPr>
              <w:t xml:space="preserve">A </w:t>
            </w:r>
            <w:r w:rsidR="00AA7B78" w:rsidRPr="00B20011">
              <w:rPr>
                <w:rFonts w:eastAsia="Times New Roman" w:cstheme="minorHAnsi"/>
                <w:b/>
                <w:lang w:eastAsia="hu-HU"/>
              </w:rPr>
              <w:t>tevékenység</w:t>
            </w:r>
            <w:r w:rsidRPr="00B20011">
              <w:rPr>
                <w:rFonts w:eastAsia="Times New Roman" w:cstheme="minorHAnsi"/>
                <w:b/>
                <w:lang w:eastAsia="hu-HU"/>
              </w:rPr>
              <w:t xml:space="preserve"> megfelel</w:t>
            </w:r>
            <w:r w:rsidR="00340F47">
              <w:rPr>
                <w:rFonts w:eastAsia="Times New Roman" w:cstheme="minorHAnsi"/>
                <w:b/>
                <w:lang w:eastAsia="hu-HU"/>
              </w:rPr>
              <w:t xml:space="preserve"> a 34. BAT-következtetésnek:</w:t>
            </w:r>
            <w:r w:rsidR="00340F47">
              <w:rPr>
                <w:rFonts w:eastAsia="Times New Roman" w:cstheme="minorHAnsi"/>
                <w:b/>
                <w:lang w:eastAsia="hu-HU"/>
              </w:rPr>
              <w:br/>
            </w:r>
            <w:r w:rsidRPr="00340F47">
              <w:rPr>
                <w:rFonts w:eastAsia="Times New Roman" w:cstheme="minorHAnsi"/>
                <w:lang w:eastAsia="hu-HU"/>
              </w:rPr>
              <w:t>(</w:t>
            </w:r>
            <w:r w:rsidR="00340F47" w:rsidRPr="00340F47">
              <w:rPr>
                <w:rFonts w:eastAsia="Times New Roman" w:cstheme="minorHAnsi"/>
                <w:lang w:eastAsia="hu-HU"/>
              </w:rPr>
              <w:t>megfelel, amennyiben</w:t>
            </w:r>
            <w:r w:rsidRPr="00340F47">
              <w:rPr>
                <w:rFonts w:eastAsia="Times New Roman" w:cstheme="minorHAnsi"/>
                <w:lang w:eastAsia="hu-HU"/>
              </w:rPr>
              <w:t xml:space="preserve"> legalább az egyik válasz „Igen”, vagy a BAT-következtetés nem alkalmazható)</w:t>
            </w:r>
          </w:p>
        </w:tc>
        <w:tc>
          <w:tcPr>
            <w:tcW w:w="1125" w:type="dxa"/>
            <w:tcBorders>
              <w:top w:val="single" w:sz="12" w:space="0" w:color="auto"/>
              <w:bottom w:val="single" w:sz="12" w:space="0" w:color="auto"/>
            </w:tcBorders>
            <w:shd w:val="clear" w:color="auto" w:fill="E2EFD9" w:themeFill="accent6" w:themeFillTint="33"/>
            <w:vAlign w:val="center"/>
          </w:tcPr>
          <w:p w14:paraId="7382B64E" w14:textId="77777777" w:rsidR="005C3009" w:rsidRPr="00340F47" w:rsidRDefault="005C3009" w:rsidP="00340F47">
            <w:pPr>
              <w:jc w:val="center"/>
              <w:rPr>
                <w:rFonts w:cstheme="minorHAnsi"/>
                <w:b/>
                <w:color w:val="000000" w:themeColor="text1"/>
              </w:rPr>
            </w:pPr>
            <w:r w:rsidRPr="00340F47">
              <w:rPr>
                <w:rFonts w:cstheme="minorHAnsi"/>
                <w:b/>
                <w:color w:val="000000" w:themeColor="text1"/>
              </w:rPr>
              <w:t xml:space="preserve">Igen </w:t>
            </w:r>
            <w:sdt>
              <w:sdtPr>
                <w:rPr>
                  <w:rFonts w:cstheme="minorHAnsi"/>
                  <w:b/>
                  <w:color w:val="000000" w:themeColor="text1"/>
                </w:rPr>
                <w:alias w:val="case1"/>
                <w:tag w:val="case1"/>
                <w:id w:val="1354144672"/>
                <w14:checkbox>
                  <w14:checked w14:val="0"/>
                  <w14:checkedState w14:val="2612" w14:font="MS Gothic"/>
                  <w14:uncheckedState w14:val="2610" w14:font="MS Gothic"/>
                </w14:checkbox>
              </w:sdtPr>
              <w:sdtContent>
                <w:r w:rsidRPr="00340F47">
                  <w:rPr>
                    <w:rFonts w:ascii="Segoe UI Symbol" w:eastAsia="MS Gothic" w:hAnsi="Segoe UI Symbol" w:cs="Segoe UI Symbol"/>
                    <w:b/>
                    <w:color w:val="000000" w:themeColor="text1"/>
                  </w:rPr>
                  <w:t>☐</w:t>
                </w:r>
              </w:sdtContent>
            </w:sdt>
          </w:p>
        </w:tc>
        <w:tc>
          <w:tcPr>
            <w:tcW w:w="1128" w:type="dxa"/>
            <w:tcBorders>
              <w:top w:val="single" w:sz="12" w:space="0" w:color="auto"/>
              <w:bottom w:val="single" w:sz="12" w:space="0" w:color="auto"/>
              <w:right w:val="single" w:sz="12" w:space="0" w:color="auto"/>
            </w:tcBorders>
            <w:shd w:val="clear" w:color="auto" w:fill="F7CAAC" w:themeFill="accent2" w:themeFillTint="66"/>
            <w:vAlign w:val="center"/>
          </w:tcPr>
          <w:p w14:paraId="7898BBE1" w14:textId="77777777" w:rsidR="005C3009" w:rsidRPr="00340F47" w:rsidRDefault="005C3009" w:rsidP="00340F47">
            <w:pPr>
              <w:jc w:val="center"/>
              <w:rPr>
                <w:rFonts w:cstheme="minorHAnsi"/>
                <w:b/>
                <w:color w:val="000000" w:themeColor="text1"/>
              </w:rPr>
            </w:pPr>
            <w:r w:rsidRPr="00340F47">
              <w:rPr>
                <w:rFonts w:cstheme="minorHAnsi"/>
                <w:b/>
                <w:color w:val="000000" w:themeColor="text1"/>
              </w:rPr>
              <w:t xml:space="preserve">Nem </w:t>
            </w:r>
            <w:sdt>
              <w:sdtPr>
                <w:rPr>
                  <w:rFonts w:cstheme="minorHAnsi"/>
                  <w:b/>
                  <w:color w:val="000000" w:themeColor="text1"/>
                </w:rPr>
                <w:alias w:val="case1"/>
                <w:tag w:val="case1"/>
                <w:id w:val="-1227687819"/>
                <w14:checkbox>
                  <w14:checked w14:val="0"/>
                  <w14:checkedState w14:val="2612" w14:font="MS Gothic"/>
                  <w14:uncheckedState w14:val="2610" w14:font="MS Gothic"/>
                </w14:checkbox>
              </w:sdtPr>
              <w:sdtContent>
                <w:r w:rsidRPr="00340F47">
                  <w:rPr>
                    <w:rFonts w:ascii="Segoe UI Symbol" w:eastAsia="MS Gothic" w:hAnsi="Segoe UI Symbol" w:cs="Segoe UI Symbol"/>
                    <w:b/>
                    <w:color w:val="000000" w:themeColor="text1"/>
                  </w:rPr>
                  <w:t>☐</w:t>
                </w:r>
              </w:sdtContent>
            </w:sdt>
          </w:p>
        </w:tc>
      </w:tr>
    </w:tbl>
    <w:p w14:paraId="5EC95A44" w14:textId="77777777" w:rsidR="005C3009" w:rsidRPr="00B20011" w:rsidRDefault="005C3009" w:rsidP="005D1683">
      <w:pPr>
        <w:pStyle w:val="Norml6"/>
        <w:spacing w:before="0" w:beforeAutospacing="0" w:after="0" w:afterAutospacing="0"/>
        <w:rPr>
          <w:rFonts w:asciiTheme="minorHAnsi" w:hAnsiTheme="minorHAnsi" w:cstheme="minorHAnsi"/>
          <w:sz w:val="22"/>
          <w:szCs w:val="22"/>
        </w:rPr>
      </w:pPr>
    </w:p>
    <w:p w14:paraId="6D98C575" w14:textId="16B2CCE8" w:rsidR="001904CC" w:rsidRPr="00B20011" w:rsidRDefault="001904CC" w:rsidP="006200B6">
      <w:pPr>
        <w:pStyle w:val="Georgia12"/>
      </w:pPr>
      <w:r w:rsidRPr="004D670E">
        <w:t xml:space="preserve">A vonatkozó BAT-AEL értékeket az Útmutató </w:t>
      </w:r>
      <w:r w:rsidR="004D670E" w:rsidRPr="004D670E">
        <w:t>5.3.1.2</w:t>
      </w:r>
      <w:r w:rsidRPr="004D670E">
        <w:t>. fejezete tartalmazza.</w:t>
      </w:r>
    </w:p>
    <w:p w14:paraId="26FF2B35" w14:textId="77777777" w:rsidR="006200B6" w:rsidRPr="00B20011" w:rsidRDefault="006200B6" w:rsidP="006200B6">
      <w:pPr>
        <w:spacing w:after="0" w:line="240" w:lineRule="auto"/>
        <w:rPr>
          <w:rFonts w:cstheme="minorHAnsi"/>
        </w:rPr>
      </w:pPr>
    </w:p>
    <w:tbl>
      <w:tblPr>
        <w:tblStyle w:val="Rcsostblzat"/>
        <w:tblW w:w="0" w:type="auto"/>
        <w:tblLook w:val="04A0" w:firstRow="1" w:lastRow="0" w:firstColumn="1" w:lastColumn="0" w:noHBand="0" w:noVBand="1"/>
      </w:tblPr>
      <w:tblGrid>
        <w:gridCol w:w="9042"/>
      </w:tblGrid>
      <w:tr w:rsidR="006200B6" w:rsidRPr="008E639A" w14:paraId="1DE92B9E"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auto"/>
            <w:vAlign w:val="center"/>
          </w:tcPr>
          <w:p w14:paraId="26296A8B" w14:textId="77777777" w:rsidR="006200B6" w:rsidRPr="008E639A" w:rsidRDefault="006200B6" w:rsidP="006200B6">
            <w:pPr>
              <w:rPr>
                <w:rFonts w:cstheme="minorHAnsi"/>
              </w:rPr>
            </w:pPr>
            <w:r w:rsidRPr="008E639A">
              <w:rPr>
                <w:rFonts w:cstheme="minorHAnsi"/>
              </w:rPr>
              <w:t>Indoklás, hivatkozások, megjegyzések (ha szükséges):</w:t>
            </w:r>
          </w:p>
        </w:tc>
      </w:tr>
      <w:tr w:rsidR="006200B6" w:rsidRPr="008E639A" w14:paraId="2898A082" w14:textId="77777777" w:rsidTr="006200B6">
        <w:trPr>
          <w:trHeight w:val="397"/>
        </w:trPr>
        <w:tc>
          <w:tcPr>
            <w:tcW w:w="9042" w:type="dxa"/>
            <w:tcBorders>
              <w:top w:val="single" w:sz="12" w:space="0" w:color="auto"/>
              <w:bottom w:val="single" w:sz="12" w:space="0" w:color="auto"/>
            </w:tcBorders>
            <w:vAlign w:val="center"/>
          </w:tcPr>
          <w:p w14:paraId="153B0D11" w14:textId="77777777" w:rsidR="006200B6" w:rsidRDefault="006200B6" w:rsidP="006200B6">
            <w:pPr>
              <w:rPr>
                <w:rFonts w:cstheme="minorHAnsi"/>
              </w:rPr>
            </w:pPr>
          </w:p>
          <w:p w14:paraId="1570EF4A" w14:textId="77777777" w:rsidR="006200B6" w:rsidRPr="008E639A" w:rsidRDefault="006200B6" w:rsidP="006200B6">
            <w:pPr>
              <w:rPr>
                <w:rFonts w:cstheme="minorHAnsi"/>
              </w:rPr>
            </w:pPr>
          </w:p>
        </w:tc>
      </w:tr>
      <w:tr w:rsidR="006200B6" w:rsidRPr="008E639A" w14:paraId="2D066584"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F7CAAC" w:themeFill="accent2" w:themeFillTint="66"/>
            <w:vAlign w:val="center"/>
          </w:tcPr>
          <w:p w14:paraId="02525EAB" w14:textId="77777777" w:rsidR="006200B6" w:rsidRDefault="006200B6" w:rsidP="006200B6">
            <w:pPr>
              <w:rPr>
                <w:rFonts w:cstheme="minorHAnsi"/>
              </w:rPr>
            </w:pPr>
            <w:r w:rsidRPr="008E639A">
              <w:rPr>
                <w:rFonts w:cstheme="minorHAnsi"/>
              </w:rPr>
              <w:t>Ha a tevékenység nem felel meg a BAT következtetésnek, a tervezett intézkedések:</w:t>
            </w:r>
          </w:p>
        </w:tc>
      </w:tr>
      <w:tr w:rsidR="006200B6" w:rsidRPr="008E639A" w14:paraId="3AF6A58B" w14:textId="77777777" w:rsidTr="006200B6">
        <w:trPr>
          <w:trHeight w:val="397"/>
        </w:trPr>
        <w:tc>
          <w:tcPr>
            <w:tcW w:w="9042" w:type="dxa"/>
            <w:tcBorders>
              <w:top w:val="single" w:sz="12" w:space="0" w:color="auto"/>
            </w:tcBorders>
            <w:vAlign w:val="center"/>
          </w:tcPr>
          <w:p w14:paraId="697156EA" w14:textId="77777777" w:rsidR="006200B6" w:rsidRDefault="006200B6" w:rsidP="006200B6">
            <w:pPr>
              <w:rPr>
                <w:rFonts w:cstheme="minorHAnsi"/>
              </w:rPr>
            </w:pPr>
          </w:p>
          <w:p w14:paraId="3C20374F" w14:textId="77777777" w:rsidR="006200B6" w:rsidRDefault="006200B6" w:rsidP="006200B6">
            <w:pPr>
              <w:rPr>
                <w:rFonts w:cstheme="minorHAnsi"/>
              </w:rPr>
            </w:pPr>
          </w:p>
        </w:tc>
      </w:tr>
    </w:tbl>
    <w:p w14:paraId="2339A927" w14:textId="028B9159" w:rsidR="003A75D4" w:rsidRDefault="003A75D4" w:rsidP="006200B6">
      <w:pPr>
        <w:spacing w:after="0" w:line="240" w:lineRule="auto"/>
        <w:rPr>
          <w:rFonts w:cstheme="minorHAnsi"/>
        </w:rPr>
      </w:pPr>
    </w:p>
    <w:p w14:paraId="3F53A9C5" w14:textId="77777777" w:rsidR="003A75D4" w:rsidRDefault="003A75D4">
      <w:pPr>
        <w:rPr>
          <w:rFonts w:cstheme="minorHAnsi"/>
        </w:rPr>
      </w:pPr>
      <w:r>
        <w:rPr>
          <w:rFonts w:cstheme="minorHAnsi"/>
        </w:rPr>
        <w:br w:type="page"/>
      </w:r>
    </w:p>
    <w:p w14:paraId="2EDBEE4F" w14:textId="1532F786" w:rsidR="000F46B0" w:rsidRPr="00B20011" w:rsidRDefault="000F46B0" w:rsidP="005D1683">
      <w:pPr>
        <w:pStyle w:val="Cmsor1"/>
      </w:pPr>
      <w:bookmarkStart w:id="40" w:name="_Toc94859159"/>
      <w:r w:rsidRPr="00B20011">
        <w:t>BAT 35. Vízbe történő kibocsátások és vízfelhasználás (hulladék biológiai kezelése)</w:t>
      </w:r>
      <w:bookmarkEnd w:id="40"/>
    </w:p>
    <w:p w14:paraId="465205DF" w14:textId="77777777" w:rsidR="000F46B0" w:rsidRPr="00B20011" w:rsidRDefault="000F46B0" w:rsidP="006200B6">
      <w:pPr>
        <w:pStyle w:val="Georgia12"/>
      </w:pPr>
      <w:r w:rsidRPr="00B20011">
        <w:t>A keletkezett szennyvíz mennyiségének csökkentése és a vízfelhasználás csökkentése érdekében alkalmazandó BAT az alábbi technikák alkalmazását jelenti.</w:t>
      </w:r>
    </w:p>
    <w:p w14:paraId="53B80631" w14:textId="77777777" w:rsidR="001904CC" w:rsidRPr="00B20011" w:rsidRDefault="001904CC" w:rsidP="001904CC">
      <w:pPr>
        <w:spacing w:after="0" w:line="240" w:lineRule="auto"/>
        <w:jc w:val="both"/>
        <w:rPr>
          <w:rFonts w:eastAsia="Times New Roman" w:cstheme="minorHAnsi"/>
          <w:lang w:eastAsia="hu-HU"/>
        </w:rPr>
      </w:pPr>
    </w:p>
    <w:tbl>
      <w:tblPr>
        <w:tblStyle w:val="Rcsostblzat"/>
        <w:tblW w:w="0" w:type="auto"/>
        <w:tblCellMar>
          <w:top w:w="113" w:type="dxa"/>
          <w:bottom w:w="113" w:type="dxa"/>
        </w:tblCellMar>
        <w:tblLook w:val="04A0" w:firstRow="1" w:lastRow="0" w:firstColumn="1" w:lastColumn="0" w:noHBand="0" w:noVBand="1"/>
      </w:tblPr>
      <w:tblGrid>
        <w:gridCol w:w="688"/>
        <w:gridCol w:w="2138"/>
        <w:gridCol w:w="3963"/>
        <w:gridCol w:w="986"/>
        <w:gridCol w:w="1267"/>
      </w:tblGrid>
      <w:tr w:rsidR="008F7BFD" w:rsidRPr="00B20011" w14:paraId="3223B247" w14:textId="77777777" w:rsidTr="00F851FF">
        <w:trPr>
          <w:cantSplit/>
        </w:trPr>
        <w:tc>
          <w:tcPr>
            <w:tcW w:w="6789" w:type="dxa"/>
            <w:gridSpan w:val="3"/>
            <w:tcBorders>
              <w:top w:val="single" w:sz="12" w:space="0" w:color="auto"/>
              <w:left w:val="single" w:sz="12" w:space="0" w:color="auto"/>
              <w:bottom w:val="single" w:sz="12" w:space="0" w:color="auto"/>
            </w:tcBorders>
          </w:tcPr>
          <w:p w14:paraId="502F300B" w14:textId="77777777" w:rsidR="008F7BFD" w:rsidRPr="00B20011" w:rsidRDefault="008F7BFD" w:rsidP="004D670E">
            <w:pPr>
              <w:rPr>
                <w:rFonts w:cstheme="minorHAnsi"/>
                <w:b/>
              </w:rPr>
            </w:pPr>
            <w:r w:rsidRPr="00B20011">
              <w:rPr>
                <w:rFonts w:eastAsia="Times New Roman" w:cstheme="minorHAnsi"/>
                <w:b/>
                <w:lang w:eastAsia="hu-HU"/>
              </w:rPr>
              <w:t>A 35. BAT csak a hulladék biológiai kezelésére alkalmazandó, de nem alkalmazandó a vízalapú folyékony hulladékok kezelésére.</w:t>
            </w:r>
          </w:p>
        </w:tc>
        <w:tc>
          <w:tcPr>
            <w:tcW w:w="2253" w:type="dxa"/>
            <w:gridSpan w:val="2"/>
            <w:tcBorders>
              <w:top w:val="single" w:sz="12" w:space="0" w:color="auto"/>
              <w:bottom w:val="single" w:sz="12" w:space="0" w:color="auto"/>
              <w:right w:val="single" w:sz="12" w:space="0" w:color="auto"/>
            </w:tcBorders>
          </w:tcPr>
          <w:p w14:paraId="3D52F23C" w14:textId="77777777" w:rsidR="008F7BFD" w:rsidRPr="00B20011" w:rsidRDefault="008F7BFD" w:rsidP="004D670E">
            <w:pPr>
              <w:rPr>
                <w:rFonts w:eastAsia="Times New Roman" w:cstheme="minorHAnsi"/>
                <w:b/>
                <w:bCs/>
                <w:lang w:eastAsia="hu-HU"/>
              </w:rPr>
            </w:pPr>
            <w:r w:rsidRPr="00B20011">
              <w:rPr>
                <w:rFonts w:cstheme="minorHAnsi"/>
                <w:b/>
              </w:rPr>
              <w:t xml:space="preserve">A BAT-következtetés nem alkalmazható </w:t>
            </w:r>
            <w:sdt>
              <w:sdtPr>
                <w:rPr>
                  <w:rFonts w:cstheme="minorHAnsi"/>
                  <w:b/>
                </w:rPr>
                <w:alias w:val="case1"/>
                <w:tag w:val="case1"/>
                <w:id w:val="-1339000445"/>
                <w14:checkbox>
                  <w14:checked w14:val="0"/>
                  <w14:checkedState w14:val="2612" w14:font="MS Gothic"/>
                  <w14:uncheckedState w14:val="2610" w14:font="MS Gothic"/>
                </w14:checkbox>
              </w:sdtPr>
              <w:sdtContent>
                <w:r w:rsidRPr="00B20011">
                  <w:rPr>
                    <w:rFonts w:ascii="Segoe UI Symbol" w:eastAsia="MS Gothic" w:hAnsi="Segoe UI Symbol" w:cs="Segoe UI Symbol"/>
                    <w:b/>
                  </w:rPr>
                  <w:t>☐</w:t>
                </w:r>
              </w:sdtContent>
            </w:sdt>
          </w:p>
        </w:tc>
      </w:tr>
      <w:tr w:rsidR="00E23A38" w:rsidRPr="00B20011" w14:paraId="3959078E" w14:textId="77777777" w:rsidTr="00F851FF">
        <w:trPr>
          <w:cantSplit/>
        </w:trPr>
        <w:tc>
          <w:tcPr>
            <w:tcW w:w="2826" w:type="dxa"/>
            <w:gridSpan w:val="2"/>
            <w:tcBorders>
              <w:top w:val="single" w:sz="12" w:space="0" w:color="auto"/>
              <w:left w:val="single" w:sz="12" w:space="0" w:color="auto"/>
              <w:bottom w:val="single" w:sz="12" w:space="0" w:color="auto"/>
              <w:right w:val="single" w:sz="12" w:space="0" w:color="auto"/>
            </w:tcBorders>
            <w:shd w:val="clear" w:color="auto" w:fill="DBD3C5"/>
            <w:vAlign w:val="center"/>
          </w:tcPr>
          <w:p w14:paraId="55D258E5" w14:textId="55C11516" w:rsidR="00E23A38" w:rsidRPr="00B20011" w:rsidRDefault="009D7685" w:rsidP="00F851FF">
            <w:pPr>
              <w:keepNext/>
              <w:jc w:val="center"/>
              <w:rPr>
                <w:rFonts w:eastAsia="Times New Roman" w:cstheme="minorHAnsi"/>
                <w:b/>
                <w:lang w:eastAsia="hu-HU"/>
              </w:rPr>
            </w:pPr>
            <w:r w:rsidRPr="00B20011">
              <w:rPr>
                <w:rFonts w:eastAsia="Times New Roman" w:cstheme="minorHAnsi"/>
                <w:b/>
                <w:bCs/>
                <w:color w:val="000000"/>
                <w:lang w:eastAsia="hu-HU"/>
              </w:rPr>
              <w:t>Technika</w:t>
            </w:r>
          </w:p>
        </w:tc>
        <w:tc>
          <w:tcPr>
            <w:tcW w:w="3963" w:type="dxa"/>
            <w:tcBorders>
              <w:top w:val="single" w:sz="12" w:space="0" w:color="auto"/>
              <w:left w:val="single" w:sz="12" w:space="0" w:color="auto"/>
              <w:bottom w:val="single" w:sz="12" w:space="0" w:color="auto"/>
              <w:right w:val="single" w:sz="12" w:space="0" w:color="auto"/>
            </w:tcBorders>
            <w:shd w:val="clear" w:color="auto" w:fill="DBD3C5"/>
            <w:vAlign w:val="center"/>
          </w:tcPr>
          <w:p w14:paraId="01A933E5" w14:textId="77777777" w:rsidR="00E23A38" w:rsidRPr="00B20011" w:rsidRDefault="00E23A38" w:rsidP="00F851FF">
            <w:pPr>
              <w:keepNext/>
              <w:jc w:val="center"/>
              <w:rPr>
                <w:rFonts w:eastAsia="Times New Roman" w:cstheme="minorHAnsi"/>
                <w:b/>
                <w:bCs/>
                <w:lang w:eastAsia="hu-HU"/>
              </w:rPr>
            </w:pPr>
            <w:r w:rsidRPr="00B20011">
              <w:rPr>
                <w:rFonts w:eastAsia="Times New Roman" w:cstheme="minorHAnsi"/>
                <w:b/>
                <w:lang w:eastAsia="hu-HU"/>
              </w:rPr>
              <w:t>Alkalmazhatóság</w:t>
            </w:r>
          </w:p>
        </w:tc>
        <w:tc>
          <w:tcPr>
            <w:tcW w:w="2253" w:type="dxa"/>
            <w:gridSpan w:val="2"/>
            <w:tcBorders>
              <w:top w:val="single" w:sz="12" w:space="0" w:color="auto"/>
              <w:left w:val="single" w:sz="12" w:space="0" w:color="auto"/>
              <w:bottom w:val="single" w:sz="12" w:space="0" w:color="auto"/>
              <w:right w:val="single" w:sz="12" w:space="0" w:color="auto"/>
            </w:tcBorders>
            <w:shd w:val="clear" w:color="auto" w:fill="DBD3C5"/>
            <w:vAlign w:val="center"/>
          </w:tcPr>
          <w:p w14:paraId="53387E7B" w14:textId="77777777" w:rsidR="00E23A38" w:rsidRPr="00B20011" w:rsidRDefault="00E23A38" w:rsidP="00F851FF">
            <w:pPr>
              <w:keepNext/>
              <w:jc w:val="center"/>
              <w:rPr>
                <w:rFonts w:eastAsia="Times New Roman" w:cstheme="minorHAnsi"/>
                <w:b/>
                <w:lang w:eastAsia="hu-HU"/>
              </w:rPr>
            </w:pPr>
            <w:r w:rsidRPr="00B20011">
              <w:rPr>
                <w:rFonts w:eastAsia="Times New Roman" w:cstheme="minorHAnsi"/>
                <w:b/>
                <w:bCs/>
                <w:lang w:eastAsia="hu-HU"/>
              </w:rPr>
              <w:t>Az alkalmazott technika</w:t>
            </w:r>
          </w:p>
        </w:tc>
      </w:tr>
      <w:tr w:rsidR="00E23A38" w:rsidRPr="00B20011" w14:paraId="5E7C649C" w14:textId="77777777" w:rsidTr="00340F47">
        <w:trPr>
          <w:cantSplit/>
        </w:trPr>
        <w:tc>
          <w:tcPr>
            <w:tcW w:w="688" w:type="dxa"/>
            <w:vMerge w:val="restart"/>
            <w:tcBorders>
              <w:top w:val="single" w:sz="12" w:space="0" w:color="auto"/>
            </w:tcBorders>
          </w:tcPr>
          <w:p w14:paraId="7ACEC5CD" w14:textId="77777777" w:rsidR="00E23A38" w:rsidRPr="00B20011" w:rsidRDefault="00E23A38" w:rsidP="005D1683">
            <w:pPr>
              <w:rPr>
                <w:rFonts w:eastAsia="Times New Roman" w:cstheme="minorHAnsi"/>
                <w:lang w:eastAsia="hu-HU"/>
              </w:rPr>
            </w:pPr>
            <w:r w:rsidRPr="00B20011">
              <w:rPr>
                <w:rFonts w:eastAsia="Times New Roman" w:cstheme="minorHAnsi"/>
                <w:lang w:eastAsia="hu-HU"/>
              </w:rPr>
              <w:t>a.</w:t>
            </w:r>
          </w:p>
        </w:tc>
        <w:tc>
          <w:tcPr>
            <w:tcW w:w="2138" w:type="dxa"/>
            <w:vMerge w:val="restart"/>
            <w:tcBorders>
              <w:top w:val="single" w:sz="12" w:space="0" w:color="auto"/>
            </w:tcBorders>
          </w:tcPr>
          <w:p w14:paraId="69874F38" w14:textId="77777777" w:rsidR="00E23A38" w:rsidRPr="00B20011" w:rsidRDefault="00E23A38" w:rsidP="005D1683">
            <w:pPr>
              <w:rPr>
                <w:rFonts w:eastAsia="Times New Roman" w:cstheme="minorHAnsi"/>
                <w:lang w:eastAsia="hu-HU"/>
              </w:rPr>
            </w:pPr>
            <w:r w:rsidRPr="00B20011">
              <w:rPr>
                <w:rFonts w:eastAsia="Times New Roman" w:cstheme="minorHAnsi"/>
                <w:lang w:eastAsia="hu-HU"/>
              </w:rPr>
              <w:t>Vízáramok elkülönítése (lásd 19</w:t>
            </w:r>
            <w:r w:rsidR="001904CC" w:rsidRPr="00B20011">
              <w:rPr>
                <w:rFonts w:eastAsia="Times New Roman" w:cstheme="minorHAnsi"/>
                <w:lang w:eastAsia="hu-HU"/>
              </w:rPr>
              <w:t> </w:t>
            </w:r>
            <w:r w:rsidRPr="00B20011">
              <w:rPr>
                <w:rFonts w:eastAsia="Times New Roman" w:cstheme="minorHAnsi"/>
                <w:lang w:eastAsia="hu-HU"/>
              </w:rPr>
              <w:t>f. BAT)</w:t>
            </w:r>
          </w:p>
        </w:tc>
        <w:tc>
          <w:tcPr>
            <w:tcW w:w="3963" w:type="dxa"/>
            <w:vMerge w:val="restart"/>
            <w:tcBorders>
              <w:top w:val="single" w:sz="12" w:space="0" w:color="auto"/>
            </w:tcBorders>
          </w:tcPr>
          <w:p w14:paraId="06F6FA07" w14:textId="77777777" w:rsidR="00E23A38" w:rsidRPr="00B20011" w:rsidRDefault="00E23A38" w:rsidP="005D1683">
            <w:pPr>
              <w:rPr>
                <w:rFonts w:eastAsia="Times New Roman" w:cstheme="minorHAnsi"/>
                <w:lang w:eastAsia="hu-HU"/>
              </w:rPr>
            </w:pPr>
            <w:r w:rsidRPr="00B20011">
              <w:rPr>
                <w:rFonts w:eastAsia="Times New Roman" w:cstheme="minorHAnsi"/>
                <w:lang w:eastAsia="hu-HU"/>
              </w:rPr>
              <w:t>Új üzemek esetében általánosan alkalmazható.</w:t>
            </w:r>
          </w:p>
          <w:p w14:paraId="4BE29A7C" w14:textId="77777777" w:rsidR="00E23A38" w:rsidRPr="00B20011" w:rsidRDefault="00E23A38" w:rsidP="005D1683">
            <w:pPr>
              <w:keepNext/>
              <w:rPr>
                <w:rFonts w:cstheme="minorHAnsi"/>
              </w:rPr>
            </w:pPr>
            <w:r w:rsidRPr="00B20011">
              <w:rPr>
                <w:rFonts w:eastAsia="Times New Roman" w:cstheme="minorHAnsi"/>
                <w:lang w:eastAsia="hu-HU"/>
              </w:rPr>
              <w:t>A meglévő üzemekre a vízrendszer kialakításához kapcsolódó korlátok között alkalmazható.</w:t>
            </w:r>
          </w:p>
        </w:tc>
        <w:tc>
          <w:tcPr>
            <w:tcW w:w="986" w:type="dxa"/>
            <w:tcBorders>
              <w:top w:val="single" w:sz="12" w:space="0" w:color="auto"/>
            </w:tcBorders>
            <w:vAlign w:val="center"/>
          </w:tcPr>
          <w:p w14:paraId="4F4D6CE0" w14:textId="77777777" w:rsidR="00E23A38" w:rsidRPr="00B20011" w:rsidRDefault="00E23A38" w:rsidP="00340F47">
            <w:pPr>
              <w:keepNext/>
              <w:jc w:val="center"/>
              <w:rPr>
                <w:rFonts w:cstheme="minorHAnsi"/>
              </w:rPr>
            </w:pPr>
            <w:r w:rsidRPr="00B20011">
              <w:rPr>
                <w:rFonts w:cstheme="minorHAnsi"/>
              </w:rPr>
              <w:t xml:space="preserve">Igen </w:t>
            </w:r>
            <w:sdt>
              <w:sdtPr>
                <w:rPr>
                  <w:rFonts w:cstheme="minorHAnsi"/>
                </w:rPr>
                <w:alias w:val="case1"/>
                <w:tag w:val="case1"/>
                <w:id w:val="-482167134"/>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267" w:type="dxa"/>
            <w:tcBorders>
              <w:top w:val="single" w:sz="12" w:space="0" w:color="auto"/>
            </w:tcBorders>
            <w:vAlign w:val="center"/>
          </w:tcPr>
          <w:p w14:paraId="6856A171" w14:textId="77777777" w:rsidR="00E23A38" w:rsidRPr="00B20011" w:rsidRDefault="00E23A38" w:rsidP="00340F47">
            <w:pPr>
              <w:keepNext/>
              <w:jc w:val="center"/>
              <w:rPr>
                <w:rFonts w:cstheme="minorHAnsi"/>
              </w:rPr>
            </w:pPr>
            <w:r w:rsidRPr="00B20011">
              <w:rPr>
                <w:rFonts w:cstheme="minorHAnsi"/>
              </w:rPr>
              <w:t xml:space="preserve">Nem </w:t>
            </w:r>
            <w:sdt>
              <w:sdtPr>
                <w:rPr>
                  <w:rFonts w:cstheme="minorHAnsi"/>
                </w:rPr>
                <w:alias w:val="case1"/>
                <w:tag w:val="case1"/>
                <w:id w:val="-754981334"/>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E23A38" w:rsidRPr="00B20011" w14:paraId="72810076" w14:textId="77777777" w:rsidTr="00340F47">
        <w:trPr>
          <w:cantSplit/>
        </w:trPr>
        <w:tc>
          <w:tcPr>
            <w:tcW w:w="688" w:type="dxa"/>
            <w:vMerge/>
          </w:tcPr>
          <w:p w14:paraId="652C9879" w14:textId="77777777" w:rsidR="00E23A38" w:rsidRPr="00B20011" w:rsidRDefault="00E23A38" w:rsidP="005D1683">
            <w:pPr>
              <w:rPr>
                <w:rFonts w:eastAsia="Times New Roman" w:cstheme="minorHAnsi"/>
                <w:lang w:eastAsia="hu-HU"/>
              </w:rPr>
            </w:pPr>
          </w:p>
        </w:tc>
        <w:tc>
          <w:tcPr>
            <w:tcW w:w="2138" w:type="dxa"/>
            <w:vMerge/>
          </w:tcPr>
          <w:p w14:paraId="7AE2580F" w14:textId="77777777" w:rsidR="00E23A38" w:rsidRPr="00B20011" w:rsidRDefault="00E23A38" w:rsidP="005D1683">
            <w:pPr>
              <w:rPr>
                <w:rFonts w:eastAsia="Times New Roman" w:cstheme="minorHAnsi"/>
                <w:lang w:eastAsia="hu-HU"/>
              </w:rPr>
            </w:pPr>
          </w:p>
        </w:tc>
        <w:tc>
          <w:tcPr>
            <w:tcW w:w="3963" w:type="dxa"/>
            <w:vMerge/>
          </w:tcPr>
          <w:p w14:paraId="58592C30" w14:textId="77777777" w:rsidR="00E23A38" w:rsidRPr="00B20011" w:rsidRDefault="00E23A38" w:rsidP="005D1683">
            <w:pPr>
              <w:keepNext/>
              <w:rPr>
                <w:rFonts w:cstheme="minorHAnsi"/>
              </w:rPr>
            </w:pPr>
          </w:p>
        </w:tc>
        <w:tc>
          <w:tcPr>
            <w:tcW w:w="2253" w:type="dxa"/>
            <w:gridSpan w:val="2"/>
            <w:vAlign w:val="center"/>
          </w:tcPr>
          <w:p w14:paraId="70010746" w14:textId="257AE873" w:rsidR="00E23A38" w:rsidRPr="00B20011" w:rsidRDefault="00E23A38" w:rsidP="00340F47">
            <w:pPr>
              <w:keepNext/>
              <w:jc w:val="center"/>
              <w:rPr>
                <w:rFonts w:cstheme="minorHAnsi"/>
              </w:rPr>
            </w:pPr>
            <w:r w:rsidRPr="00B20011">
              <w:rPr>
                <w:rFonts w:cstheme="minorHAnsi"/>
              </w:rPr>
              <w:t xml:space="preserve">Nem alkalmazható </w:t>
            </w:r>
            <w:sdt>
              <w:sdtPr>
                <w:rPr>
                  <w:rFonts w:cstheme="minorHAnsi"/>
                </w:rPr>
                <w:alias w:val="case1"/>
                <w:tag w:val="case1"/>
                <w:id w:val="-1277104555"/>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E23A38" w:rsidRPr="00B20011" w14:paraId="75320C69" w14:textId="77777777" w:rsidTr="00340F47">
        <w:trPr>
          <w:cantSplit/>
        </w:trPr>
        <w:tc>
          <w:tcPr>
            <w:tcW w:w="688" w:type="dxa"/>
          </w:tcPr>
          <w:p w14:paraId="59FBAEC5" w14:textId="77777777" w:rsidR="00E23A38" w:rsidRPr="00B20011" w:rsidRDefault="00E23A38" w:rsidP="005D1683">
            <w:pPr>
              <w:rPr>
                <w:rFonts w:eastAsia="Times New Roman" w:cstheme="minorHAnsi"/>
                <w:lang w:eastAsia="hu-HU"/>
              </w:rPr>
            </w:pPr>
            <w:r w:rsidRPr="00B20011">
              <w:rPr>
                <w:rFonts w:eastAsia="Times New Roman" w:cstheme="minorHAnsi"/>
                <w:lang w:eastAsia="hu-HU"/>
              </w:rPr>
              <w:t>b.</w:t>
            </w:r>
          </w:p>
        </w:tc>
        <w:tc>
          <w:tcPr>
            <w:tcW w:w="2138" w:type="dxa"/>
          </w:tcPr>
          <w:p w14:paraId="276C97CE" w14:textId="77777777" w:rsidR="00E23A38" w:rsidRPr="00B20011" w:rsidRDefault="00E23A38" w:rsidP="005D1683">
            <w:pPr>
              <w:rPr>
                <w:rFonts w:eastAsia="Times New Roman" w:cstheme="minorHAnsi"/>
                <w:lang w:eastAsia="hu-HU"/>
              </w:rPr>
            </w:pPr>
            <w:r w:rsidRPr="00B20011">
              <w:rPr>
                <w:rFonts w:eastAsia="Times New Roman" w:cstheme="minorHAnsi"/>
                <w:lang w:eastAsia="hu-HU"/>
              </w:rPr>
              <w:t>Víz visszaforgatása</w:t>
            </w:r>
          </w:p>
        </w:tc>
        <w:tc>
          <w:tcPr>
            <w:tcW w:w="3963" w:type="dxa"/>
          </w:tcPr>
          <w:p w14:paraId="0C088451" w14:textId="77777777" w:rsidR="00E23A38" w:rsidRPr="00B20011" w:rsidRDefault="00E23A38" w:rsidP="005D1683">
            <w:pPr>
              <w:rPr>
                <w:rFonts w:eastAsia="Times New Roman" w:cstheme="minorHAnsi"/>
                <w:lang w:eastAsia="hu-HU"/>
              </w:rPr>
            </w:pPr>
            <w:r w:rsidRPr="00B20011">
              <w:rPr>
                <w:rFonts w:eastAsia="Times New Roman" w:cstheme="minorHAnsi"/>
                <w:lang w:eastAsia="hu-HU"/>
              </w:rPr>
              <w:t>Általánosan alkalmazható.</w:t>
            </w:r>
          </w:p>
        </w:tc>
        <w:tc>
          <w:tcPr>
            <w:tcW w:w="986" w:type="dxa"/>
            <w:vAlign w:val="center"/>
          </w:tcPr>
          <w:p w14:paraId="3DC8E008" w14:textId="77777777" w:rsidR="00E23A38" w:rsidRPr="00B20011" w:rsidRDefault="00E23A38" w:rsidP="00340F47">
            <w:pPr>
              <w:keepNext/>
              <w:jc w:val="center"/>
              <w:rPr>
                <w:rFonts w:cstheme="minorHAnsi"/>
              </w:rPr>
            </w:pPr>
            <w:r w:rsidRPr="00B20011">
              <w:rPr>
                <w:rFonts w:cstheme="minorHAnsi"/>
              </w:rPr>
              <w:t xml:space="preserve">Igen </w:t>
            </w:r>
            <w:sdt>
              <w:sdtPr>
                <w:rPr>
                  <w:rFonts w:cstheme="minorHAnsi"/>
                </w:rPr>
                <w:alias w:val="case1"/>
                <w:tag w:val="case1"/>
                <w:id w:val="551119512"/>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267" w:type="dxa"/>
            <w:vAlign w:val="center"/>
          </w:tcPr>
          <w:p w14:paraId="5E476D1E" w14:textId="77777777" w:rsidR="00E23A38" w:rsidRPr="00B20011" w:rsidRDefault="00E23A38" w:rsidP="00340F47">
            <w:pPr>
              <w:keepNext/>
              <w:jc w:val="center"/>
              <w:rPr>
                <w:rFonts w:cstheme="minorHAnsi"/>
              </w:rPr>
            </w:pPr>
            <w:r w:rsidRPr="00B20011">
              <w:rPr>
                <w:rFonts w:cstheme="minorHAnsi"/>
              </w:rPr>
              <w:t xml:space="preserve">Nem </w:t>
            </w:r>
            <w:sdt>
              <w:sdtPr>
                <w:rPr>
                  <w:rFonts w:cstheme="minorHAnsi"/>
                </w:rPr>
                <w:alias w:val="case1"/>
                <w:tag w:val="case1"/>
                <w:id w:val="-1337460188"/>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E23A38" w:rsidRPr="00B20011" w14:paraId="1B6B196E" w14:textId="77777777" w:rsidTr="00340F47">
        <w:trPr>
          <w:cantSplit/>
        </w:trPr>
        <w:tc>
          <w:tcPr>
            <w:tcW w:w="688" w:type="dxa"/>
            <w:tcBorders>
              <w:bottom w:val="single" w:sz="12" w:space="0" w:color="auto"/>
            </w:tcBorders>
          </w:tcPr>
          <w:p w14:paraId="1C13034B" w14:textId="77777777" w:rsidR="00E23A38" w:rsidRPr="00B20011" w:rsidRDefault="00E23A38" w:rsidP="005D1683">
            <w:pPr>
              <w:rPr>
                <w:rFonts w:eastAsia="Times New Roman" w:cstheme="minorHAnsi"/>
                <w:lang w:eastAsia="hu-HU"/>
              </w:rPr>
            </w:pPr>
            <w:r w:rsidRPr="00B20011">
              <w:rPr>
                <w:rFonts w:eastAsia="Times New Roman" w:cstheme="minorHAnsi"/>
                <w:lang w:eastAsia="hu-HU"/>
              </w:rPr>
              <w:t>c.</w:t>
            </w:r>
          </w:p>
        </w:tc>
        <w:tc>
          <w:tcPr>
            <w:tcW w:w="2138" w:type="dxa"/>
            <w:tcBorders>
              <w:bottom w:val="single" w:sz="12" w:space="0" w:color="auto"/>
            </w:tcBorders>
          </w:tcPr>
          <w:p w14:paraId="2072247F" w14:textId="77777777" w:rsidR="00E23A38" w:rsidRPr="00B20011" w:rsidRDefault="00E23A38" w:rsidP="005D1683">
            <w:pPr>
              <w:rPr>
                <w:rFonts w:eastAsia="Times New Roman" w:cstheme="minorHAnsi"/>
                <w:lang w:eastAsia="hu-HU"/>
              </w:rPr>
            </w:pPr>
            <w:proofErr w:type="spellStart"/>
            <w:r w:rsidRPr="00B20011">
              <w:rPr>
                <w:rFonts w:eastAsia="Times New Roman" w:cstheme="minorHAnsi"/>
                <w:lang w:eastAsia="hu-HU"/>
              </w:rPr>
              <w:t>Csurgalékvíz</w:t>
            </w:r>
            <w:proofErr w:type="spellEnd"/>
            <w:r w:rsidRPr="00B20011">
              <w:rPr>
                <w:rFonts w:eastAsia="Times New Roman" w:cstheme="minorHAnsi"/>
                <w:lang w:eastAsia="hu-HU"/>
              </w:rPr>
              <w:t xml:space="preserve"> képződésének minimalizálása</w:t>
            </w:r>
          </w:p>
        </w:tc>
        <w:tc>
          <w:tcPr>
            <w:tcW w:w="3963" w:type="dxa"/>
            <w:tcBorders>
              <w:bottom w:val="single" w:sz="12" w:space="0" w:color="auto"/>
            </w:tcBorders>
          </w:tcPr>
          <w:p w14:paraId="55EEE437" w14:textId="77777777" w:rsidR="00E23A38" w:rsidRPr="00B20011" w:rsidRDefault="00E23A38" w:rsidP="005D1683">
            <w:pPr>
              <w:rPr>
                <w:rFonts w:eastAsia="Times New Roman" w:cstheme="minorHAnsi"/>
                <w:lang w:eastAsia="hu-HU"/>
              </w:rPr>
            </w:pPr>
            <w:r w:rsidRPr="00B20011">
              <w:rPr>
                <w:rFonts w:eastAsia="Times New Roman" w:cstheme="minorHAnsi"/>
                <w:lang w:eastAsia="hu-HU"/>
              </w:rPr>
              <w:t>Általánosan alkalmazható.</w:t>
            </w:r>
          </w:p>
        </w:tc>
        <w:tc>
          <w:tcPr>
            <w:tcW w:w="986" w:type="dxa"/>
            <w:tcBorders>
              <w:bottom w:val="single" w:sz="12" w:space="0" w:color="auto"/>
            </w:tcBorders>
            <w:vAlign w:val="center"/>
          </w:tcPr>
          <w:p w14:paraId="48B60824" w14:textId="77777777" w:rsidR="00E23A38" w:rsidRPr="00B20011" w:rsidRDefault="00E23A38" w:rsidP="00340F47">
            <w:pPr>
              <w:keepNext/>
              <w:jc w:val="center"/>
              <w:rPr>
                <w:rFonts w:cstheme="minorHAnsi"/>
              </w:rPr>
            </w:pPr>
            <w:r w:rsidRPr="00B20011">
              <w:rPr>
                <w:rFonts w:cstheme="minorHAnsi"/>
              </w:rPr>
              <w:t xml:space="preserve">Igen </w:t>
            </w:r>
            <w:sdt>
              <w:sdtPr>
                <w:rPr>
                  <w:rFonts w:cstheme="minorHAnsi"/>
                </w:rPr>
                <w:alias w:val="case1"/>
                <w:tag w:val="case1"/>
                <w:id w:val="-1698314989"/>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267" w:type="dxa"/>
            <w:tcBorders>
              <w:bottom w:val="single" w:sz="12" w:space="0" w:color="auto"/>
            </w:tcBorders>
            <w:vAlign w:val="center"/>
          </w:tcPr>
          <w:p w14:paraId="0A633814" w14:textId="77777777" w:rsidR="00E23A38" w:rsidRPr="00B20011" w:rsidRDefault="00E23A38" w:rsidP="00340F47">
            <w:pPr>
              <w:keepNext/>
              <w:jc w:val="center"/>
              <w:rPr>
                <w:rFonts w:cstheme="minorHAnsi"/>
              </w:rPr>
            </w:pPr>
            <w:r w:rsidRPr="00B20011">
              <w:rPr>
                <w:rFonts w:cstheme="minorHAnsi"/>
              </w:rPr>
              <w:t xml:space="preserve">Nem </w:t>
            </w:r>
            <w:sdt>
              <w:sdtPr>
                <w:rPr>
                  <w:rFonts w:cstheme="minorHAnsi"/>
                </w:rPr>
                <w:alias w:val="case1"/>
                <w:tag w:val="case1"/>
                <w:id w:val="-827671052"/>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E23A38" w:rsidRPr="00B20011" w14:paraId="2DF24A03" w14:textId="77777777" w:rsidTr="00340F47">
        <w:trPr>
          <w:cantSplit/>
        </w:trPr>
        <w:tc>
          <w:tcPr>
            <w:tcW w:w="6789" w:type="dxa"/>
            <w:gridSpan w:val="3"/>
            <w:tcBorders>
              <w:top w:val="single" w:sz="12" w:space="0" w:color="auto"/>
              <w:left w:val="single" w:sz="12" w:space="0" w:color="auto"/>
              <w:bottom w:val="single" w:sz="12" w:space="0" w:color="auto"/>
            </w:tcBorders>
          </w:tcPr>
          <w:p w14:paraId="76BB5358" w14:textId="7E4D51E3" w:rsidR="00E23A38" w:rsidRPr="00B20011" w:rsidRDefault="00E23A38" w:rsidP="005D1683">
            <w:pPr>
              <w:rPr>
                <w:rFonts w:cstheme="minorHAnsi"/>
                <w:b/>
              </w:rPr>
            </w:pPr>
            <w:r w:rsidRPr="00B20011">
              <w:rPr>
                <w:rFonts w:eastAsia="Times New Roman" w:cstheme="minorHAnsi"/>
                <w:b/>
                <w:lang w:eastAsia="hu-HU"/>
              </w:rPr>
              <w:t xml:space="preserve">A </w:t>
            </w:r>
            <w:r w:rsidR="00AA7B78" w:rsidRPr="00B20011">
              <w:rPr>
                <w:rFonts w:eastAsia="Times New Roman" w:cstheme="minorHAnsi"/>
                <w:b/>
                <w:lang w:eastAsia="hu-HU"/>
              </w:rPr>
              <w:t>tevékenység</w:t>
            </w:r>
            <w:r w:rsidRPr="00B20011">
              <w:rPr>
                <w:rFonts w:eastAsia="Times New Roman" w:cstheme="minorHAnsi"/>
                <w:b/>
                <w:lang w:eastAsia="hu-HU"/>
              </w:rPr>
              <w:t xml:space="preserve"> megfelel a 35. BAT-következtetésnek</w:t>
            </w:r>
            <w:r w:rsidR="00340F47">
              <w:rPr>
                <w:rFonts w:eastAsia="Times New Roman" w:cstheme="minorHAnsi"/>
                <w:b/>
                <w:lang w:eastAsia="hu-HU"/>
              </w:rPr>
              <w:t>:</w:t>
            </w:r>
            <w:r w:rsidRPr="00B20011">
              <w:rPr>
                <w:rFonts w:eastAsia="Times New Roman" w:cstheme="minorHAnsi"/>
                <w:b/>
                <w:lang w:eastAsia="hu-HU"/>
              </w:rPr>
              <w:t xml:space="preserve"> </w:t>
            </w:r>
            <w:r w:rsidR="00340F47">
              <w:rPr>
                <w:rFonts w:eastAsia="Times New Roman" w:cstheme="minorHAnsi"/>
                <w:b/>
                <w:lang w:eastAsia="hu-HU"/>
              </w:rPr>
              <w:br/>
            </w:r>
            <w:r w:rsidRPr="00340F47">
              <w:rPr>
                <w:rFonts w:eastAsia="Times New Roman" w:cstheme="minorHAnsi"/>
                <w:lang w:eastAsia="hu-HU"/>
              </w:rPr>
              <w:t>(</w:t>
            </w:r>
            <w:r w:rsidR="00340F47" w:rsidRPr="00340F47">
              <w:rPr>
                <w:rFonts w:eastAsia="Times New Roman" w:cstheme="minorHAnsi"/>
                <w:lang w:eastAsia="hu-HU"/>
              </w:rPr>
              <w:t>megfelel, amennyiben</w:t>
            </w:r>
            <w:r w:rsidRPr="00340F47">
              <w:rPr>
                <w:rFonts w:eastAsia="Times New Roman" w:cstheme="minorHAnsi"/>
                <w:lang w:eastAsia="hu-HU"/>
              </w:rPr>
              <w:t xml:space="preserve"> mindhárom válasz „Igen” vagy „Nem alkalmazható”, vagy a BAT-következtetés nem alkalmazható)</w:t>
            </w:r>
          </w:p>
        </w:tc>
        <w:tc>
          <w:tcPr>
            <w:tcW w:w="986" w:type="dxa"/>
            <w:tcBorders>
              <w:top w:val="single" w:sz="12" w:space="0" w:color="auto"/>
              <w:bottom w:val="single" w:sz="12" w:space="0" w:color="auto"/>
            </w:tcBorders>
            <w:shd w:val="clear" w:color="auto" w:fill="E2EFD9" w:themeFill="accent6" w:themeFillTint="33"/>
            <w:vAlign w:val="center"/>
          </w:tcPr>
          <w:p w14:paraId="0B7954A1" w14:textId="77777777" w:rsidR="00E23A38" w:rsidRPr="00340F47" w:rsidRDefault="00E23A38" w:rsidP="00340F47">
            <w:pPr>
              <w:jc w:val="center"/>
              <w:rPr>
                <w:rFonts w:cstheme="minorHAnsi"/>
                <w:b/>
                <w:color w:val="000000" w:themeColor="text1"/>
              </w:rPr>
            </w:pPr>
            <w:r w:rsidRPr="00340F47">
              <w:rPr>
                <w:rFonts w:cstheme="minorHAnsi"/>
                <w:b/>
                <w:color w:val="000000" w:themeColor="text1"/>
              </w:rPr>
              <w:t xml:space="preserve">Igen </w:t>
            </w:r>
            <w:sdt>
              <w:sdtPr>
                <w:rPr>
                  <w:rFonts w:cstheme="minorHAnsi"/>
                  <w:b/>
                  <w:color w:val="000000" w:themeColor="text1"/>
                </w:rPr>
                <w:alias w:val="case1"/>
                <w:tag w:val="case1"/>
                <w:id w:val="667297449"/>
                <w14:checkbox>
                  <w14:checked w14:val="0"/>
                  <w14:checkedState w14:val="2612" w14:font="MS Gothic"/>
                  <w14:uncheckedState w14:val="2610" w14:font="MS Gothic"/>
                </w14:checkbox>
              </w:sdtPr>
              <w:sdtContent>
                <w:r w:rsidRPr="00340F47">
                  <w:rPr>
                    <w:rFonts w:ascii="Segoe UI Symbol" w:eastAsia="MS Gothic" w:hAnsi="Segoe UI Symbol" w:cs="Segoe UI Symbol"/>
                    <w:b/>
                    <w:color w:val="000000" w:themeColor="text1"/>
                  </w:rPr>
                  <w:t>☐</w:t>
                </w:r>
              </w:sdtContent>
            </w:sdt>
          </w:p>
        </w:tc>
        <w:tc>
          <w:tcPr>
            <w:tcW w:w="1267" w:type="dxa"/>
            <w:tcBorders>
              <w:top w:val="single" w:sz="12" w:space="0" w:color="auto"/>
              <w:bottom w:val="single" w:sz="12" w:space="0" w:color="auto"/>
              <w:right w:val="single" w:sz="12" w:space="0" w:color="auto"/>
            </w:tcBorders>
            <w:shd w:val="clear" w:color="auto" w:fill="F7CAAC" w:themeFill="accent2" w:themeFillTint="66"/>
            <w:vAlign w:val="center"/>
          </w:tcPr>
          <w:p w14:paraId="48B04921" w14:textId="77777777" w:rsidR="00E23A38" w:rsidRPr="00340F47" w:rsidRDefault="00E23A38" w:rsidP="00340F47">
            <w:pPr>
              <w:jc w:val="center"/>
              <w:rPr>
                <w:rFonts w:cstheme="minorHAnsi"/>
                <w:b/>
                <w:color w:val="000000" w:themeColor="text1"/>
              </w:rPr>
            </w:pPr>
            <w:r w:rsidRPr="00340F47">
              <w:rPr>
                <w:rFonts w:cstheme="minorHAnsi"/>
                <w:b/>
                <w:color w:val="000000" w:themeColor="text1"/>
              </w:rPr>
              <w:t xml:space="preserve">Nem </w:t>
            </w:r>
            <w:sdt>
              <w:sdtPr>
                <w:rPr>
                  <w:rFonts w:cstheme="minorHAnsi"/>
                  <w:b/>
                  <w:color w:val="000000" w:themeColor="text1"/>
                </w:rPr>
                <w:alias w:val="case1"/>
                <w:tag w:val="case1"/>
                <w:id w:val="1969469501"/>
                <w14:checkbox>
                  <w14:checked w14:val="0"/>
                  <w14:checkedState w14:val="2612" w14:font="MS Gothic"/>
                  <w14:uncheckedState w14:val="2610" w14:font="MS Gothic"/>
                </w14:checkbox>
              </w:sdtPr>
              <w:sdtContent>
                <w:r w:rsidRPr="00340F47">
                  <w:rPr>
                    <w:rFonts w:ascii="Segoe UI Symbol" w:eastAsia="MS Gothic" w:hAnsi="Segoe UI Symbol" w:cs="Segoe UI Symbol"/>
                    <w:b/>
                    <w:color w:val="000000" w:themeColor="text1"/>
                  </w:rPr>
                  <w:t>☐</w:t>
                </w:r>
              </w:sdtContent>
            </w:sdt>
          </w:p>
        </w:tc>
      </w:tr>
    </w:tbl>
    <w:p w14:paraId="1352EFD8" w14:textId="77777777" w:rsidR="006200B6" w:rsidRPr="00B20011" w:rsidRDefault="006200B6" w:rsidP="006200B6">
      <w:pPr>
        <w:spacing w:after="0" w:line="240" w:lineRule="auto"/>
        <w:rPr>
          <w:rFonts w:cstheme="minorHAnsi"/>
        </w:rPr>
      </w:pPr>
    </w:p>
    <w:tbl>
      <w:tblPr>
        <w:tblStyle w:val="Rcsostblzat"/>
        <w:tblW w:w="0" w:type="auto"/>
        <w:tblLook w:val="04A0" w:firstRow="1" w:lastRow="0" w:firstColumn="1" w:lastColumn="0" w:noHBand="0" w:noVBand="1"/>
      </w:tblPr>
      <w:tblGrid>
        <w:gridCol w:w="9042"/>
      </w:tblGrid>
      <w:tr w:rsidR="006200B6" w:rsidRPr="008E639A" w14:paraId="62566D35"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auto"/>
            <w:vAlign w:val="center"/>
          </w:tcPr>
          <w:p w14:paraId="6FC7E2D8" w14:textId="77777777" w:rsidR="006200B6" w:rsidRPr="008E639A" w:rsidRDefault="006200B6" w:rsidP="006200B6">
            <w:pPr>
              <w:rPr>
                <w:rFonts w:cstheme="minorHAnsi"/>
              </w:rPr>
            </w:pPr>
            <w:r w:rsidRPr="008E639A">
              <w:rPr>
                <w:rFonts w:cstheme="minorHAnsi"/>
              </w:rPr>
              <w:t>Indoklás, hivatkozások, megjegyzések (ha szükséges):</w:t>
            </w:r>
          </w:p>
        </w:tc>
      </w:tr>
      <w:tr w:rsidR="006200B6" w:rsidRPr="008E639A" w14:paraId="39D8DBB8" w14:textId="77777777" w:rsidTr="006200B6">
        <w:trPr>
          <w:trHeight w:val="397"/>
        </w:trPr>
        <w:tc>
          <w:tcPr>
            <w:tcW w:w="9042" w:type="dxa"/>
            <w:tcBorders>
              <w:top w:val="single" w:sz="12" w:space="0" w:color="auto"/>
              <w:bottom w:val="single" w:sz="12" w:space="0" w:color="auto"/>
            </w:tcBorders>
            <w:vAlign w:val="center"/>
          </w:tcPr>
          <w:p w14:paraId="28A86418" w14:textId="77777777" w:rsidR="006200B6" w:rsidRDefault="006200B6" w:rsidP="006200B6">
            <w:pPr>
              <w:rPr>
                <w:rFonts w:cstheme="minorHAnsi"/>
              </w:rPr>
            </w:pPr>
          </w:p>
          <w:p w14:paraId="5F14BE64" w14:textId="77777777" w:rsidR="006200B6" w:rsidRPr="008E639A" w:rsidRDefault="006200B6" w:rsidP="006200B6">
            <w:pPr>
              <w:rPr>
                <w:rFonts w:cstheme="minorHAnsi"/>
              </w:rPr>
            </w:pPr>
          </w:p>
        </w:tc>
      </w:tr>
      <w:tr w:rsidR="006200B6" w:rsidRPr="008E639A" w14:paraId="6113AE4A"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F7CAAC" w:themeFill="accent2" w:themeFillTint="66"/>
            <w:vAlign w:val="center"/>
          </w:tcPr>
          <w:p w14:paraId="4F71F011" w14:textId="77777777" w:rsidR="006200B6" w:rsidRDefault="006200B6" w:rsidP="006200B6">
            <w:pPr>
              <w:rPr>
                <w:rFonts w:cstheme="minorHAnsi"/>
              </w:rPr>
            </w:pPr>
            <w:r w:rsidRPr="008E639A">
              <w:rPr>
                <w:rFonts w:cstheme="minorHAnsi"/>
              </w:rPr>
              <w:t>Ha a tevékenység nem felel meg a BAT következtetésnek, a tervezett intézkedések:</w:t>
            </w:r>
          </w:p>
        </w:tc>
      </w:tr>
      <w:tr w:rsidR="006200B6" w:rsidRPr="008E639A" w14:paraId="0AA3CB61" w14:textId="77777777" w:rsidTr="006200B6">
        <w:trPr>
          <w:trHeight w:val="397"/>
        </w:trPr>
        <w:tc>
          <w:tcPr>
            <w:tcW w:w="9042" w:type="dxa"/>
            <w:tcBorders>
              <w:top w:val="single" w:sz="12" w:space="0" w:color="auto"/>
            </w:tcBorders>
            <w:vAlign w:val="center"/>
          </w:tcPr>
          <w:p w14:paraId="4B123F39" w14:textId="77777777" w:rsidR="006200B6" w:rsidRDefault="006200B6" w:rsidP="006200B6">
            <w:pPr>
              <w:rPr>
                <w:rFonts w:cstheme="minorHAnsi"/>
              </w:rPr>
            </w:pPr>
          </w:p>
          <w:p w14:paraId="16104E98" w14:textId="77777777" w:rsidR="006200B6" w:rsidRDefault="006200B6" w:rsidP="006200B6">
            <w:pPr>
              <w:rPr>
                <w:rFonts w:cstheme="minorHAnsi"/>
              </w:rPr>
            </w:pPr>
          </w:p>
        </w:tc>
      </w:tr>
    </w:tbl>
    <w:p w14:paraId="48BDF785" w14:textId="77777777" w:rsidR="006200B6" w:rsidRPr="00B20011" w:rsidRDefault="006200B6" w:rsidP="006200B6">
      <w:pPr>
        <w:spacing w:after="0" w:line="240" w:lineRule="auto"/>
        <w:rPr>
          <w:rFonts w:cstheme="minorHAnsi"/>
        </w:rPr>
      </w:pPr>
    </w:p>
    <w:p w14:paraId="37ECDEE5" w14:textId="71E1D2FD" w:rsidR="003A75D4" w:rsidRDefault="003A75D4">
      <w:pPr>
        <w:rPr>
          <w:rFonts w:eastAsia="Times New Roman" w:cstheme="minorHAnsi"/>
          <w:lang w:eastAsia="hu-HU"/>
        </w:rPr>
      </w:pPr>
      <w:r>
        <w:rPr>
          <w:rFonts w:cstheme="minorHAnsi"/>
        </w:rPr>
        <w:br w:type="page"/>
      </w:r>
    </w:p>
    <w:p w14:paraId="152FC2CC" w14:textId="2AC8E776" w:rsidR="004A07F0" w:rsidRPr="00B20011" w:rsidRDefault="00E23A38" w:rsidP="005D1683">
      <w:pPr>
        <w:pStyle w:val="Cmsor1"/>
      </w:pPr>
      <w:bookmarkStart w:id="41" w:name="_Toc94859160"/>
      <w:r w:rsidRPr="00B20011">
        <w:t xml:space="preserve">BAT 36. </w:t>
      </w:r>
      <w:r w:rsidR="004A07F0" w:rsidRPr="00B20011">
        <w:t>Átfogó környezeti teljesítmény (hulladék aerob kezelése)</w:t>
      </w:r>
      <w:bookmarkEnd w:id="41"/>
    </w:p>
    <w:p w14:paraId="6450CA26" w14:textId="77777777" w:rsidR="00E23A38" w:rsidRPr="00B20011" w:rsidRDefault="00E23A38" w:rsidP="006200B6">
      <w:pPr>
        <w:pStyle w:val="Georgia12"/>
      </w:pPr>
      <w:r w:rsidRPr="00B20011">
        <w:t>A levegőbe jutó kibocsátások csökkentése és az átfogó környezeti teljesítmény növelése érdekében alkalmazandó BAT a hulladékok és folyamatok főbb paramétereinek nyomon követését és/vagy szabályozását jelenti.</w:t>
      </w:r>
    </w:p>
    <w:p w14:paraId="0A67FCEF" w14:textId="77777777" w:rsidR="004A07F0" w:rsidRPr="00B20011" w:rsidRDefault="004A07F0" w:rsidP="00392544">
      <w:pPr>
        <w:spacing w:after="0" w:line="240" w:lineRule="auto"/>
        <w:jc w:val="both"/>
        <w:rPr>
          <w:rFonts w:eastAsia="Times New Roman" w:cstheme="minorHAnsi"/>
          <w:lang w:eastAsia="hu-HU"/>
        </w:rPr>
      </w:pPr>
    </w:p>
    <w:tbl>
      <w:tblPr>
        <w:tblStyle w:val="Rcsostblzat"/>
        <w:tblW w:w="9067" w:type="dxa"/>
        <w:tblCellMar>
          <w:top w:w="113" w:type="dxa"/>
          <w:bottom w:w="113" w:type="dxa"/>
        </w:tblCellMar>
        <w:tblLook w:val="04A0" w:firstRow="1" w:lastRow="0" w:firstColumn="1" w:lastColumn="0" w:noHBand="0" w:noVBand="1"/>
      </w:tblPr>
      <w:tblGrid>
        <w:gridCol w:w="6799"/>
        <w:gridCol w:w="1134"/>
        <w:gridCol w:w="1134"/>
      </w:tblGrid>
      <w:tr w:rsidR="008F7BFD" w:rsidRPr="00B20011" w14:paraId="09D30AF2" w14:textId="77777777" w:rsidTr="00F851FF">
        <w:trPr>
          <w:cantSplit/>
        </w:trPr>
        <w:tc>
          <w:tcPr>
            <w:tcW w:w="6799" w:type="dxa"/>
            <w:tcBorders>
              <w:top w:val="single" w:sz="12" w:space="0" w:color="auto"/>
              <w:left w:val="single" w:sz="12" w:space="0" w:color="auto"/>
              <w:bottom w:val="single" w:sz="12" w:space="0" w:color="auto"/>
            </w:tcBorders>
          </w:tcPr>
          <w:p w14:paraId="422C611B" w14:textId="77777777" w:rsidR="008F7BFD" w:rsidRPr="00B20011" w:rsidRDefault="008F7BFD" w:rsidP="008F7BFD">
            <w:pPr>
              <w:keepNext/>
              <w:rPr>
                <w:rFonts w:cstheme="minorHAnsi"/>
                <w:b/>
              </w:rPr>
            </w:pPr>
            <w:r w:rsidRPr="00B20011">
              <w:rPr>
                <w:rFonts w:eastAsia="Times New Roman" w:cstheme="minorHAnsi"/>
                <w:b/>
                <w:lang w:eastAsia="hu-HU"/>
              </w:rPr>
              <w:t>A 36. BAT csak a hulladék aerob biológiai vagy mechanikai-biológiai kezelésére alkalmazandó, de nem alkalmazandó a vízalapú folyékony hulladékok kezelésére.</w:t>
            </w:r>
          </w:p>
        </w:tc>
        <w:tc>
          <w:tcPr>
            <w:tcW w:w="2268" w:type="dxa"/>
            <w:gridSpan w:val="2"/>
            <w:tcBorders>
              <w:top w:val="single" w:sz="12" w:space="0" w:color="auto"/>
              <w:bottom w:val="single" w:sz="12" w:space="0" w:color="auto"/>
              <w:right w:val="single" w:sz="12" w:space="0" w:color="auto"/>
            </w:tcBorders>
          </w:tcPr>
          <w:p w14:paraId="3B96233F" w14:textId="77777777" w:rsidR="008F7BFD" w:rsidRPr="00B20011" w:rsidRDefault="008F7BFD" w:rsidP="008F7BFD">
            <w:pPr>
              <w:keepNext/>
              <w:rPr>
                <w:rFonts w:eastAsia="Times New Roman" w:cstheme="minorHAnsi"/>
                <w:b/>
                <w:bCs/>
                <w:lang w:eastAsia="hu-HU"/>
              </w:rPr>
            </w:pPr>
            <w:r w:rsidRPr="00B20011">
              <w:rPr>
                <w:rFonts w:cstheme="minorHAnsi"/>
                <w:b/>
              </w:rPr>
              <w:t xml:space="preserve">A BAT-következtetés nem alkalmazható </w:t>
            </w:r>
            <w:sdt>
              <w:sdtPr>
                <w:rPr>
                  <w:rFonts w:cstheme="minorHAnsi"/>
                  <w:b/>
                </w:rPr>
                <w:alias w:val="case1"/>
                <w:tag w:val="case1"/>
                <w:id w:val="1120723802"/>
                <w14:checkbox>
                  <w14:checked w14:val="0"/>
                  <w14:checkedState w14:val="2612" w14:font="MS Gothic"/>
                  <w14:uncheckedState w14:val="2610" w14:font="MS Gothic"/>
                </w14:checkbox>
              </w:sdtPr>
              <w:sdtContent>
                <w:r w:rsidRPr="00B20011">
                  <w:rPr>
                    <w:rFonts w:ascii="Segoe UI Symbol" w:eastAsia="MS Gothic" w:hAnsi="Segoe UI Symbol" w:cs="Segoe UI Symbol"/>
                    <w:b/>
                  </w:rPr>
                  <w:t>☐</w:t>
                </w:r>
              </w:sdtContent>
            </w:sdt>
          </w:p>
        </w:tc>
      </w:tr>
      <w:tr w:rsidR="00773FD1" w:rsidRPr="00B20011" w14:paraId="77ACB12F" w14:textId="77777777" w:rsidTr="00F851FF">
        <w:trPr>
          <w:cantSplit/>
        </w:trPr>
        <w:tc>
          <w:tcPr>
            <w:tcW w:w="6799" w:type="dxa"/>
            <w:tcBorders>
              <w:top w:val="single" w:sz="12" w:space="0" w:color="auto"/>
              <w:left w:val="single" w:sz="12" w:space="0" w:color="auto"/>
              <w:bottom w:val="single" w:sz="12" w:space="0" w:color="auto"/>
              <w:right w:val="single" w:sz="12" w:space="0" w:color="auto"/>
            </w:tcBorders>
            <w:shd w:val="clear" w:color="auto" w:fill="DBD3C5"/>
            <w:vAlign w:val="center"/>
          </w:tcPr>
          <w:p w14:paraId="525F0A3B" w14:textId="799E70E8" w:rsidR="00773FD1" w:rsidRPr="00B20011" w:rsidRDefault="009D7685" w:rsidP="00F851FF">
            <w:pPr>
              <w:keepNext/>
              <w:jc w:val="center"/>
              <w:rPr>
                <w:rFonts w:eastAsia="Times New Roman" w:cstheme="minorHAnsi"/>
                <w:b/>
                <w:bCs/>
                <w:lang w:eastAsia="hu-HU"/>
              </w:rPr>
            </w:pPr>
            <w:r w:rsidRPr="00B20011">
              <w:rPr>
                <w:rFonts w:eastAsia="Times New Roman" w:cstheme="minorHAnsi"/>
                <w:b/>
                <w:bCs/>
                <w:color w:val="000000"/>
                <w:lang w:eastAsia="hu-HU"/>
              </w:rPr>
              <w:t>Technika</w:t>
            </w:r>
          </w:p>
        </w:tc>
        <w:tc>
          <w:tcPr>
            <w:tcW w:w="2268" w:type="dxa"/>
            <w:gridSpan w:val="2"/>
            <w:tcBorders>
              <w:top w:val="single" w:sz="12" w:space="0" w:color="auto"/>
              <w:left w:val="single" w:sz="12" w:space="0" w:color="auto"/>
              <w:bottom w:val="single" w:sz="12" w:space="0" w:color="auto"/>
              <w:right w:val="single" w:sz="12" w:space="0" w:color="auto"/>
            </w:tcBorders>
            <w:shd w:val="clear" w:color="auto" w:fill="DBD3C5"/>
            <w:vAlign w:val="center"/>
          </w:tcPr>
          <w:p w14:paraId="2318561F" w14:textId="77777777" w:rsidR="00773FD1" w:rsidRPr="00B20011" w:rsidRDefault="00773FD1" w:rsidP="00F851FF">
            <w:pPr>
              <w:keepNext/>
              <w:jc w:val="center"/>
              <w:rPr>
                <w:rFonts w:eastAsia="Times New Roman" w:cstheme="minorHAnsi"/>
                <w:lang w:eastAsia="hu-HU"/>
              </w:rPr>
            </w:pPr>
            <w:r w:rsidRPr="00B20011">
              <w:rPr>
                <w:rFonts w:eastAsia="Times New Roman" w:cstheme="minorHAnsi"/>
                <w:b/>
                <w:bCs/>
                <w:lang w:eastAsia="hu-HU"/>
              </w:rPr>
              <w:t>Az alkalmazott technika</w:t>
            </w:r>
          </w:p>
        </w:tc>
      </w:tr>
      <w:tr w:rsidR="00773FD1" w:rsidRPr="00B20011" w14:paraId="361B5AFD" w14:textId="77777777" w:rsidTr="003A75D4">
        <w:trPr>
          <w:cantSplit/>
        </w:trPr>
        <w:tc>
          <w:tcPr>
            <w:tcW w:w="6799" w:type="dxa"/>
            <w:tcBorders>
              <w:top w:val="single" w:sz="12" w:space="0" w:color="auto"/>
            </w:tcBorders>
          </w:tcPr>
          <w:p w14:paraId="4510CD4B" w14:textId="77777777" w:rsidR="00773FD1" w:rsidRPr="00B20011" w:rsidRDefault="00773FD1" w:rsidP="005D1683">
            <w:pPr>
              <w:rPr>
                <w:rFonts w:eastAsia="Times New Roman" w:cstheme="minorHAnsi"/>
                <w:lang w:eastAsia="hu-HU"/>
              </w:rPr>
            </w:pPr>
            <w:r w:rsidRPr="00B20011">
              <w:rPr>
                <w:rFonts w:eastAsia="Times New Roman" w:cstheme="minorHAnsi"/>
                <w:lang w:eastAsia="hu-HU"/>
              </w:rPr>
              <w:t>A hulladékok és folyamatok főbb paramétereinek nyomon követése és/vagy szabályozása, ilyen paraméterek többek között:</w:t>
            </w:r>
          </w:p>
          <w:p w14:paraId="30A09FE5" w14:textId="77777777" w:rsidR="00773FD1" w:rsidRPr="00B20011" w:rsidRDefault="00773FD1" w:rsidP="005D1683">
            <w:pPr>
              <w:pStyle w:val="Listaszerbekezds"/>
              <w:numPr>
                <w:ilvl w:val="0"/>
                <w:numId w:val="3"/>
              </w:numPr>
              <w:rPr>
                <w:rFonts w:eastAsia="Times New Roman" w:cstheme="minorHAnsi"/>
                <w:lang w:eastAsia="hu-HU"/>
              </w:rPr>
            </w:pPr>
            <w:r w:rsidRPr="00B20011">
              <w:rPr>
                <w:rFonts w:eastAsia="Times New Roman" w:cstheme="minorHAnsi"/>
                <w:lang w:eastAsia="hu-HU"/>
              </w:rPr>
              <w:t>a bemenő hulladék tulajdonságai (pl. szén-nitrogén arány, részecskeméret);</w:t>
            </w:r>
          </w:p>
          <w:p w14:paraId="1D22F261" w14:textId="77777777" w:rsidR="00773FD1" w:rsidRPr="00B20011" w:rsidRDefault="00773FD1" w:rsidP="005D1683">
            <w:pPr>
              <w:pStyle w:val="Listaszerbekezds"/>
              <w:numPr>
                <w:ilvl w:val="0"/>
                <w:numId w:val="3"/>
              </w:numPr>
              <w:rPr>
                <w:rFonts w:eastAsia="Times New Roman" w:cstheme="minorHAnsi"/>
                <w:lang w:eastAsia="hu-HU"/>
              </w:rPr>
            </w:pPr>
            <w:r w:rsidRPr="00B20011">
              <w:rPr>
                <w:rFonts w:eastAsia="Times New Roman" w:cstheme="minorHAnsi"/>
                <w:lang w:eastAsia="hu-HU"/>
              </w:rPr>
              <w:t>hőmérséklet és nedvességtartalom a prizma különböző pontjain;</w:t>
            </w:r>
          </w:p>
          <w:p w14:paraId="60B93313" w14:textId="77777777" w:rsidR="00773FD1" w:rsidRPr="00B20011" w:rsidRDefault="00773FD1" w:rsidP="005D1683">
            <w:pPr>
              <w:pStyle w:val="Listaszerbekezds"/>
              <w:numPr>
                <w:ilvl w:val="0"/>
                <w:numId w:val="3"/>
              </w:numPr>
              <w:rPr>
                <w:rFonts w:eastAsia="Times New Roman" w:cstheme="minorHAnsi"/>
                <w:lang w:eastAsia="hu-HU"/>
              </w:rPr>
            </w:pPr>
            <w:r w:rsidRPr="00B20011">
              <w:rPr>
                <w:rFonts w:eastAsia="Times New Roman" w:cstheme="minorHAnsi"/>
                <w:lang w:eastAsia="hu-HU"/>
              </w:rPr>
              <w:t>a prizma levegőztetése (pl. a forgatás gyakoriságának, a prizma O</w:t>
            </w:r>
            <w:r w:rsidRPr="00571681">
              <w:rPr>
                <w:rFonts w:eastAsia="Times New Roman" w:cstheme="minorHAnsi"/>
                <w:vertAlign w:val="subscript"/>
                <w:lang w:eastAsia="hu-HU"/>
              </w:rPr>
              <w:t>2</w:t>
            </w:r>
            <w:r w:rsidRPr="00B20011">
              <w:rPr>
                <w:rFonts w:eastAsia="Times New Roman" w:cstheme="minorHAnsi"/>
                <w:lang w:eastAsia="hu-HU"/>
              </w:rPr>
              <w:t>- és/vagy CO</w:t>
            </w:r>
            <w:r w:rsidRPr="00571681">
              <w:rPr>
                <w:rFonts w:eastAsia="Times New Roman" w:cstheme="minorHAnsi"/>
                <w:vertAlign w:val="subscript"/>
                <w:lang w:eastAsia="hu-HU"/>
              </w:rPr>
              <w:t>2</w:t>
            </w:r>
            <w:r w:rsidRPr="00B20011">
              <w:rPr>
                <w:rFonts w:eastAsia="Times New Roman" w:cstheme="minorHAnsi"/>
                <w:lang w:eastAsia="hu-HU"/>
              </w:rPr>
              <w:t>-koncentrációjának, mesterséges levegőztetés esetén a légáram hőmérsékletének szabályozásával);</w:t>
            </w:r>
          </w:p>
          <w:p w14:paraId="3BE956D0" w14:textId="77777777" w:rsidR="00773FD1" w:rsidRPr="00B20011" w:rsidRDefault="00773FD1" w:rsidP="005D1683">
            <w:pPr>
              <w:pStyle w:val="Listaszerbekezds"/>
              <w:numPr>
                <w:ilvl w:val="0"/>
                <w:numId w:val="3"/>
              </w:numPr>
              <w:rPr>
                <w:rFonts w:cstheme="minorHAnsi"/>
              </w:rPr>
            </w:pPr>
            <w:r w:rsidRPr="00B20011">
              <w:rPr>
                <w:rFonts w:eastAsia="Times New Roman" w:cstheme="minorHAnsi"/>
                <w:lang w:eastAsia="hu-HU"/>
              </w:rPr>
              <w:t>a prizma porozitása, magassága és szélessége</w:t>
            </w:r>
          </w:p>
        </w:tc>
        <w:tc>
          <w:tcPr>
            <w:tcW w:w="1134" w:type="dxa"/>
            <w:tcBorders>
              <w:top w:val="single" w:sz="12" w:space="0" w:color="auto"/>
              <w:bottom w:val="single" w:sz="4" w:space="0" w:color="auto"/>
            </w:tcBorders>
            <w:vAlign w:val="center"/>
          </w:tcPr>
          <w:p w14:paraId="01B44D85" w14:textId="77777777" w:rsidR="00773FD1" w:rsidRPr="00B20011" w:rsidRDefault="00773FD1" w:rsidP="00340F47">
            <w:pPr>
              <w:keepNext/>
              <w:jc w:val="center"/>
              <w:rPr>
                <w:rFonts w:cstheme="minorHAnsi"/>
              </w:rPr>
            </w:pPr>
            <w:r w:rsidRPr="00B20011">
              <w:rPr>
                <w:rFonts w:cstheme="minorHAnsi"/>
              </w:rPr>
              <w:t xml:space="preserve">Igen </w:t>
            </w:r>
            <w:sdt>
              <w:sdtPr>
                <w:rPr>
                  <w:rFonts w:cstheme="minorHAnsi"/>
                </w:rPr>
                <w:alias w:val="case1"/>
                <w:tag w:val="case1"/>
                <w:id w:val="-1074813668"/>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134" w:type="dxa"/>
            <w:tcBorders>
              <w:top w:val="single" w:sz="12" w:space="0" w:color="auto"/>
              <w:bottom w:val="single" w:sz="4" w:space="0" w:color="auto"/>
            </w:tcBorders>
            <w:vAlign w:val="center"/>
          </w:tcPr>
          <w:p w14:paraId="7D0EA6A1" w14:textId="77777777" w:rsidR="00773FD1" w:rsidRPr="00B20011" w:rsidRDefault="00773FD1" w:rsidP="00340F47">
            <w:pPr>
              <w:keepNext/>
              <w:jc w:val="center"/>
              <w:rPr>
                <w:rFonts w:cstheme="minorHAnsi"/>
              </w:rPr>
            </w:pPr>
            <w:r w:rsidRPr="00B20011">
              <w:rPr>
                <w:rFonts w:cstheme="minorHAnsi"/>
              </w:rPr>
              <w:t xml:space="preserve">Nem </w:t>
            </w:r>
            <w:sdt>
              <w:sdtPr>
                <w:rPr>
                  <w:rFonts w:cstheme="minorHAnsi"/>
                </w:rPr>
                <w:alias w:val="case1"/>
                <w:tag w:val="case1"/>
                <w:id w:val="-1901747314"/>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773FD1" w:rsidRPr="00B20011" w14:paraId="4576209C" w14:textId="77777777" w:rsidTr="003A75D4">
        <w:trPr>
          <w:cantSplit/>
        </w:trPr>
        <w:tc>
          <w:tcPr>
            <w:tcW w:w="6799" w:type="dxa"/>
            <w:tcBorders>
              <w:bottom w:val="single" w:sz="12" w:space="0" w:color="auto"/>
            </w:tcBorders>
          </w:tcPr>
          <w:p w14:paraId="527E6710" w14:textId="77777777" w:rsidR="00773FD1" w:rsidRPr="00B20011" w:rsidRDefault="00773FD1" w:rsidP="005D1683">
            <w:pPr>
              <w:keepNext/>
              <w:rPr>
                <w:rFonts w:eastAsia="Times New Roman" w:cstheme="minorHAnsi"/>
                <w:i/>
                <w:lang w:eastAsia="hu-HU"/>
              </w:rPr>
            </w:pPr>
            <w:r w:rsidRPr="00B20011">
              <w:rPr>
                <w:rFonts w:eastAsia="Times New Roman" w:cstheme="minorHAnsi"/>
                <w:i/>
                <w:lang w:eastAsia="hu-HU"/>
              </w:rPr>
              <w:t>Alkalmazhatóság</w:t>
            </w:r>
          </w:p>
          <w:p w14:paraId="5644B1C5" w14:textId="77777777" w:rsidR="00773FD1" w:rsidRPr="00B20011" w:rsidRDefault="00773FD1" w:rsidP="005D1683">
            <w:pPr>
              <w:keepNext/>
              <w:rPr>
                <w:rFonts w:eastAsia="Times New Roman" w:cstheme="minorHAnsi"/>
                <w:lang w:eastAsia="hu-HU"/>
              </w:rPr>
            </w:pPr>
            <w:r w:rsidRPr="00B20011">
              <w:rPr>
                <w:rFonts w:eastAsia="Times New Roman" w:cstheme="minorHAnsi"/>
                <w:lang w:eastAsia="hu-HU"/>
              </w:rPr>
              <w:t>A nedvességtartalom ellenőrzése nem alkalmazható olyan zárt folyamatokban, ahol egészségügyi és/vagy biztonsági problémákat azonosítottak. Ebben az esetben a hulladék nedvességtartalma ellenőrizhető a zárt komposztálóba történő betöltés előtt, és beállítható a zárt komposztálóból történő kitermeléskor.</w:t>
            </w:r>
          </w:p>
        </w:tc>
        <w:tc>
          <w:tcPr>
            <w:tcW w:w="2268" w:type="dxa"/>
            <w:gridSpan w:val="2"/>
            <w:tcBorders>
              <w:bottom w:val="single" w:sz="12" w:space="0" w:color="auto"/>
              <w:tl2br w:val="single" w:sz="4" w:space="0" w:color="auto"/>
            </w:tcBorders>
          </w:tcPr>
          <w:p w14:paraId="2464AE0E" w14:textId="77777777" w:rsidR="00773FD1" w:rsidRPr="00B20011" w:rsidRDefault="00773FD1" w:rsidP="005D1683">
            <w:pPr>
              <w:keepNext/>
              <w:jc w:val="center"/>
              <w:rPr>
                <w:rFonts w:cstheme="minorHAnsi"/>
              </w:rPr>
            </w:pPr>
          </w:p>
        </w:tc>
      </w:tr>
      <w:tr w:rsidR="00773FD1" w:rsidRPr="00B20011" w14:paraId="4CA5B14D" w14:textId="77777777" w:rsidTr="00340F47">
        <w:trPr>
          <w:cantSplit/>
        </w:trPr>
        <w:tc>
          <w:tcPr>
            <w:tcW w:w="6799" w:type="dxa"/>
            <w:tcBorders>
              <w:top w:val="single" w:sz="12" w:space="0" w:color="auto"/>
              <w:left w:val="single" w:sz="12" w:space="0" w:color="auto"/>
              <w:bottom w:val="single" w:sz="12" w:space="0" w:color="auto"/>
            </w:tcBorders>
          </w:tcPr>
          <w:p w14:paraId="5FCDCC20" w14:textId="1B82AA0A" w:rsidR="00773FD1" w:rsidRPr="00B20011" w:rsidRDefault="00773FD1" w:rsidP="005D1683">
            <w:pPr>
              <w:rPr>
                <w:rFonts w:cstheme="minorHAnsi"/>
                <w:b/>
              </w:rPr>
            </w:pPr>
            <w:r w:rsidRPr="00B20011">
              <w:rPr>
                <w:rFonts w:eastAsia="Times New Roman" w:cstheme="minorHAnsi"/>
                <w:b/>
                <w:lang w:eastAsia="hu-HU"/>
              </w:rPr>
              <w:t xml:space="preserve">A </w:t>
            </w:r>
            <w:r w:rsidR="00AA7B78" w:rsidRPr="00B20011">
              <w:rPr>
                <w:rFonts w:eastAsia="Times New Roman" w:cstheme="minorHAnsi"/>
                <w:b/>
                <w:lang w:eastAsia="hu-HU"/>
              </w:rPr>
              <w:t>tevékenység</w:t>
            </w:r>
            <w:r w:rsidRPr="00B20011">
              <w:rPr>
                <w:rFonts w:eastAsia="Times New Roman" w:cstheme="minorHAnsi"/>
                <w:b/>
                <w:lang w:eastAsia="hu-HU"/>
              </w:rPr>
              <w:t xml:space="preserve"> megfelel a 24. BAT-következtetésnek</w:t>
            </w:r>
            <w:r w:rsidR="00340F47">
              <w:rPr>
                <w:rFonts w:eastAsia="Times New Roman" w:cstheme="minorHAnsi"/>
                <w:b/>
                <w:lang w:eastAsia="hu-HU"/>
              </w:rPr>
              <w:t>:</w:t>
            </w:r>
            <w:r w:rsidRPr="00B20011">
              <w:rPr>
                <w:rFonts w:eastAsia="Times New Roman" w:cstheme="minorHAnsi"/>
                <w:b/>
                <w:lang w:eastAsia="hu-HU"/>
              </w:rPr>
              <w:t xml:space="preserve"> </w:t>
            </w:r>
            <w:r w:rsidR="00340F47">
              <w:rPr>
                <w:rFonts w:eastAsia="Times New Roman" w:cstheme="minorHAnsi"/>
                <w:b/>
                <w:lang w:eastAsia="hu-HU"/>
              </w:rPr>
              <w:br/>
            </w:r>
            <w:r w:rsidRPr="00340F47">
              <w:rPr>
                <w:rFonts w:eastAsia="Times New Roman" w:cstheme="minorHAnsi"/>
                <w:lang w:eastAsia="hu-HU"/>
              </w:rPr>
              <w:t>(</w:t>
            </w:r>
            <w:r w:rsidR="00340F47" w:rsidRPr="00340F47">
              <w:rPr>
                <w:rFonts w:eastAsia="Times New Roman" w:cstheme="minorHAnsi"/>
                <w:lang w:eastAsia="hu-HU"/>
              </w:rPr>
              <w:t>megfelel, amennyiben</w:t>
            </w:r>
            <w:r w:rsidRPr="00340F47">
              <w:rPr>
                <w:rFonts w:eastAsia="Times New Roman" w:cstheme="minorHAnsi"/>
                <w:lang w:eastAsia="hu-HU"/>
              </w:rPr>
              <w:t xml:space="preserve"> a fenti válasz „Igen”</w:t>
            </w:r>
            <w:r w:rsidR="00255C67" w:rsidRPr="00340F47">
              <w:rPr>
                <w:rFonts w:eastAsia="Times New Roman" w:cstheme="minorHAnsi"/>
                <w:lang w:eastAsia="hu-HU"/>
              </w:rPr>
              <w:t>, vagy a BAT-következtetés nem alkalmazható)</w:t>
            </w:r>
          </w:p>
        </w:tc>
        <w:tc>
          <w:tcPr>
            <w:tcW w:w="1134" w:type="dxa"/>
            <w:tcBorders>
              <w:top w:val="single" w:sz="12" w:space="0" w:color="auto"/>
              <w:bottom w:val="single" w:sz="12" w:space="0" w:color="auto"/>
            </w:tcBorders>
            <w:shd w:val="clear" w:color="auto" w:fill="E2EFD9" w:themeFill="accent6" w:themeFillTint="33"/>
            <w:vAlign w:val="center"/>
          </w:tcPr>
          <w:p w14:paraId="751CBE17" w14:textId="77777777" w:rsidR="00773FD1" w:rsidRPr="00340F47" w:rsidRDefault="00773FD1" w:rsidP="00340F47">
            <w:pPr>
              <w:jc w:val="center"/>
              <w:rPr>
                <w:rFonts w:cstheme="minorHAnsi"/>
                <w:b/>
                <w:color w:val="000000" w:themeColor="text1"/>
              </w:rPr>
            </w:pPr>
            <w:r w:rsidRPr="00340F47">
              <w:rPr>
                <w:rFonts w:cstheme="minorHAnsi"/>
                <w:b/>
                <w:color w:val="000000" w:themeColor="text1"/>
              </w:rPr>
              <w:t xml:space="preserve">Igen </w:t>
            </w:r>
            <w:sdt>
              <w:sdtPr>
                <w:rPr>
                  <w:rFonts w:cstheme="minorHAnsi"/>
                  <w:b/>
                  <w:color w:val="000000" w:themeColor="text1"/>
                </w:rPr>
                <w:alias w:val="case1"/>
                <w:tag w:val="case1"/>
                <w:id w:val="-130027060"/>
                <w14:checkbox>
                  <w14:checked w14:val="0"/>
                  <w14:checkedState w14:val="2612" w14:font="MS Gothic"/>
                  <w14:uncheckedState w14:val="2610" w14:font="MS Gothic"/>
                </w14:checkbox>
              </w:sdtPr>
              <w:sdtContent>
                <w:r w:rsidRPr="00340F47">
                  <w:rPr>
                    <w:rFonts w:ascii="Segoe UI Symbol" w:eastAsia="MS Gothic" w:hAnsi="Segoe UI Symbol" w:cs="Segoe UI Symbol"/>
                    <w:b/>
                    <w:color w:val="000000" w:themeColor="text1"/>
                  </w:rPr>
                  <w:t>☐</w:t>
                </w:r>
              </w:sdtContent>
            </w:sdt>
          </w:p>
        </w:tc>
        <w:tc>
          <w:tcPr>
            <w:tcW w:w="1134" w:type="dxa"/>
            <w:tcBorders>
              <w:top w:val="single" w:sz="12" w:space="0" w:color="auto"/>
              <w:bottom w:val="single" w:sz="12" w:space="0" w:color="auto"/>
              <w:right w:val="single" w:sz="12" w:space="0" w:color="auto"/>
            </w:tcBorders>
            <w:shd w:val="clear" w:color="auto" w:fill="F7CAAC" w:themeFill="accent2" w:themeFillTint="66"/>
            <w:vAlign w:val="center"/>
          </w:tcPr>
          <w:p w14:paraId="6AB569B8" w14:textId="77777777" w:rsidR="00773FD1" w:rsidRPr="00340F47" w:rsidRDefault="00773FD1" w:rsidP="00340F47">
            <w:pPr>
              <w:jc w:val="center"/>
              <w:rPr>
                <w:rFonts w:cstheme="minorHAnsi"/>
                <w:b/>
                <w:color w:val="000000" w:themeColor="text1"/>
              </w:rPr>
            </w:pPr>
            <w:r w:rsidRPr="00340F47">
              <w:rPr>
                <w:rFonts w:cstheme="minorHAnsi"/>
                <w:b/>
                <w:color w:val="000000" w:themeColor="text1"/>
              </w:rPr>
              <w:t xml:space="preserve">Nem </w:t>
            </w:r>
            <w:sdt>
              <w:sdtPr>
                <w:rPr>
                  <w:rFonts w:cstheme="minorHAnsi"/>
                  <w:b/>
                  <w:color w:val="000000" w:themeColor="text1"/>
                </w:rPr>
                <w:alias w:val="case1"/>
                <w:tag w:val="case1"/>
                <w:id w:val="-1915848091"/>
                <w14:checkbox>
                  <w14:checked w14:val="0"/>
                  <w14:checkedState w14:val="2612" w14:font="MS Gothic"/>
                  <w14:uncheckedState w14:val="2610" w14:font="MS Gothic"/>
                </w14:checkbox>
              </w:sdtPr>
              <w:sdtContent>
                <w:r w:rsidRPr="00340F47">
                  <w:rPr>
                    <w:rFonts w:ascii="Segoe UI Symbol" w:eastAsia="MS Gothic" w:hAnsi="Segoe UI Symbol" w:cs="Segoe UI Symbol"/>
                    <w:b/>
                    <w:color w:val="000000" w:themeColor="text1"/>
                  </w:rPr>
                  <w:t>☐</w:t>
                </w:r>
              </w:sdtContent>
            </w:sdt>
          </w:p>
        </w:tc>
      </w:tr>
    </w:tbl>
    <w:p w14:paraId="2371DB76" w14:textId="77777777" w:rsidR="006200B6" w:rsidRPr="00B20011" w:rsidRDefault="006200B6" w:rsidP="006200B6">
      <w:pPr>
        <w:spacing w:after="0" w:line="240" w:lineRule="auto"/>
        <w:rPr>
          <w:rFonts w:cstheme="minorHAnsi"/>
        </w:rPr>
      </w:pPr>
    </w:p>
    <w:tbl>
      <w:tblPr>
        <w:tblStyle w:val="Rcsostblzat"/>
        <w:tblW w:w="0" w:type="auto"/>
        <w:tblLook w:val="04A0" w:firstRow="1" w:lastRow="0" w:firstColumn="1" w:lastColumn="0" w:noHBand="0" w:noVBand="1"/>
      </w:tblPr>
      <w:tblGrid>
        <w:gridCol w:w="9042"/>
      </w:tblGrid>
      <w:tr w:rsidR="006200B6" w:rsidRPr="008E639A" w14:paraId="413EFD92"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auto"/>
            <w:vAlign w:val="center"/>
          </w:tcPr>
          <w:p w14:paraId="61FCFB3B" w14:textId="77777777" w:rsidR="006200B6" w:rsidRPr="008E639A" w:rsidRDefault="006200B6" w:rsidP="006200B6">
            <w:pPr>
              <w:rPr>
                <w:rFonts w:cstheme="minorHAnsi"/>
              </w:rPr>
            </w:pPr>
            <w:r w:rsidRPr="008E639A">
              <w:rPr>
                <w:rFonts w:cstheme="minorHAnsi"/>
              </w:rPr>
              <w:t>Indoklás, hivatkozások, megjegyzések (ha szükséges):</w:t>
            </w:r>
          </w:p>
        </w:tc>
      </w:tr>
      <w:tr w:rsidR="006200B6" w:rsidRPr="008E639A" w14:paraId="66DECC3F" w14:textId="77777777" w:rsidTr="006200B6">
        <w:trPr>
          <w:trHeight w:val="397"/>
        </w:trPr>
        <w:tc>
          <w:tcPr>
            <w:tcW w:w="9042" w:type="dxa"/>
            <w:tcBorders>
              <w:top w:val="single" w:sz="12" w:space="0" w:color="auto"/>
              <w:bottom w:val="single" w:sz="12" w:space="0" w:color="auto"/>
            </w:tcBorders>
            <w:vAlign w:val="center"/>
          </w:tcPr>
          <w:p w14:paraId="28929C89" w14:textId="77777777" w:rsidR="006200B6" w:rsidRDefault="006200B6" w:rsidP="006200B6">
            <w:pPr>
              <w:rPr>
                <w:rFonts w:cstheme="minorHAnsi"/>
              </w:rPr>
            </w:pPr>
          </w:p>
          <w:p w14:paraId="1B8C0D16" w14:textId="77777777" w:rsidR="006200B6" w:rsidRPr="008E639A" w:rsidRDefault="006200B6" w:rsidP="006200B6">
            <w:pPr>
              <w:rPr>
                <w:rFonts w:cstheme="minorHAnsi"/>
              </w:rPr>
            </w:pPr>
          </w:p>
        </w:tc>
      </w:tr>
      <w:tr w:rsidR="006200B6" w:rsidRPr="008E639A" w14:paraId="3B092E3A"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F7CAAC" w:themeFill="accent2" w:themeFillTint="66"/>
            <w:vAlign w:val="center"/>
          </w:tcPr>
          <w:p w14:paraId="0C4E8321" w14:textId="77777777" w:rsidR="006200B6" w:rsidRDefault="006200B6" w:rsidP="006200B6">
            <w:pPr>
              <w:rPr>
                <w:rFonts w:cstheme="minorHAnsi"/>
              </w:rPr>
            </w:pPr>
            <w:r w:rsidRPr="008E639A">
              <w:rPr>
                <w:rFonts w:cstheme="minorHAnsi"/>
              </w:rPr>
              <w:t>Ha a tevékenység nem felel meg a BAT következtetésnek, a tervezett intézkedések:</w:t>
            </w:r>
          </w:p>
        </w:tc>
      </w:tr>
      <w:tr w:rsidR="006200B6" w:rsidRPr="008E639A" w14:paraId="2C09DB66" w14:textId="77777777" w:rsidTr="006200B6">
        <w:trPr>
          <w:trHeight w:val="397"/>
        </w:trPr>
        <w:tc>
          <w:tcPr>
            <w:tcW w:w="9042" w:type="dxa"/>
            <w:tcBorders>
              <w:top w:val="single" w:sz="12" w:space="0" w:color="auto"/>
            </w:tcBorders>
            <w:vAlign w:val="center"/>
          </w:tcPr>
          <w:p w14:paraId="6A3F4B79" w14:textId="77777777" w:rsidR="006200B6" w:rsidRDefault="006200B6" w:rsidP="006200B6">
            <w:pPr>
              <w:rPr>
                <w:rFonts w:cstheme="minorHAnsi"/>
              </w:rPr>
            </w:pPr>
          </w:p>
          <w:p w14:paraId="193F4A16" w14:textId="77777777" w:rsidR="006200B6" w:rsidRDefault="006200B6" w:rsidP="006200B6">
            <w:pPr>
              <w:rPr>
                <w:rFonts w:cstheme="minorHAnsi"/>
              </w:rPr>
            </w:pPr>
          </w:p>
        </w:tc>
      </w:tr>
    </w:tbl>
    <w:p w14:paraId="1132B4BF" w14:textId="46717EA2" w:rsidR="003A75D4" w:rsidRDefault="003A75D4" w:rsidP="006200B6">
      <w:pPr>
        <w:spacing w:after="0" w:line="240" w:lineRule="auto"/>
        <w:rPr>
          <w:rFonts w:cstheme="minorHAnsi"/>
        </w:rPr>
      </w:pPr>
    </w:p>
    <w:p w14:paraId="0B13EF50" w14:textId="77777777" w:rsidR="003A75D4" w:rsidRDefault="003A75D4">
      <w:pPr>
        <w:rPr>
          <w:rFonts w:cstheme="minorHAnsi"/>
        </w:rPr>
      </w:pPr>
      <w:r>
        <w:rPr>
          <w:rFonts w:cstheme="minorHAnsi"/>
        </w:rPr>
        <w:br w:type="page"/>
      </w:r>
    </w:p>
    <w:p w14:paraId="55D12F4F" w14:textId="09D3BC93" w:rsidR="00191490" w:rsidRPr="00B20011" w:rsidRDefault="00191490" w:rsidP="005D1683">
      <w:pPr>
        <w:pStyle w:val="Cmsor1"/>
      </w:pPr>
      <w:bookmarkStart w:id="42" w:name="_Toc94859161"/>
      <w:r w:rsidRPr="00B20011">
        <w:t>BAT 37. Levegőbe történő bűz- és diffúz kibocsátások (hulladék aerob kezelése)</w:t>
      </w:r>
      <w:bookmarkEnd w:id="42"/>
    </w:p>
    <w:p w14:paraId="5510DA2A" w14:textId="77777777" w:rsidR="00191490" w:rsidRPr="00B20011" w:rsidRDefault="00191490" w:rsidP="006200B6">
      <w:pPr>
        <w:pStyle w:val="Georgia12"/>
      </w:pPr>
      <w:r w:rsidRPr="00B20011">
        <w:t xml:space="preserve">A szabadtéri kezelési műveletekből származó por, bűz és </w:t>
      </w:r>
      <w:proofErr w:type="spellStart"/>
      <w:r w:rsidRPr="00B20011">
        <w:t>bioaeroszolok</w:t>
      </w:r>
      <w:proofErr w:type="spellEnd"/>
      <w:r w:rsidRPr="00B20011">
        <w:t xml:space="preserve"> levegőbe irányuló </w:t>
      </w:r>
      <w:proofErr w:type="gramStart"/>
      <w:r w:rsidRPr="00B20011">
        <w:t>diffúz</w:t>
      </w:r>
      <w:proofErr w:type="gramEnd"/>
      <w:r w:rsidRPr="00B20011">
        <w:t xml:space="preserve"> kibocsátásainak csökkentése érdekében alkalmazandó BAT az alábbi technikák közül az egyik vagy mindkettő alkalmazása.</w:t>
      </w:r>
    </w:p>
    <w:p w14:paraId="028E6FC1" w14:textId="77777777" w:rsidR="00DC6CA8" w:rsidRPr="00B20011" w:rsidRDefault="00DC6CA8" w:rsidP="00DC6CA8">
      <w:pPr>
        <w:spacing w:after="0" w:line="240" w:lineRule="auto"/>
        <w:jc w:val="both"/>
        <w:rPr>
          <w:rFonts w:eastAsia="Times New Roman" w:cstheme="minorHAnsi"/>
          <w:lang w:eastAsia="hu-HU"/>
        </w:rPr>
      </w:pPr>
    </w:p>
    <w:tbl>
      <w:tblPr>
        <w:tblStyle w:val="Rcsostblzat"/>
        <w:tblW w:w="0" w:type="auto"/>
        <w:tblCellMar>
          <w:top w:w="113" w:type="dxa"/>
          <w:bottom w:w="113" w:type="dxa"/>
        </w:tblCellMar>
        <w:tblLook w:val="04A0" w:firstRow="1" w:lastRow="0" w:firstColumn="1" w:lastColumn="0" w:noHBand="0" w:noVBand="1"/>
      </w:tblPr>
      <w:tblGrid>
        <w:gridCol w:w="687"/>
        <w:gridCol w:w="3409"/>
        <w:gridCol w:w="2693"/>
        <w:gridCol w:w="1134"/>
        <w:gridCol w:w="1119"/>
      </w:tblGrid>
      <w:tr w:rsidR="008F7BFD" w:rsidRPr="00B20011" w14:paraId="03D8E236" w14:textId="77777777" w:rsidTr="00F851FF">
        <w:trPr>
          <w:cantSplit/>
        </w:trPr>
        <w:tc>
          <w:tcPr>
            <w:tcW w:w="6789" w:type="dxa"/>
            <w:gridSpan w:val="3"/>
            <w:tcBorders>
              <w:top w:val="single" w:sz="12" w:space="0" w:color="auto"/>
              <w:left w:val="single" w:sz="12" w:space="0" w:color="auto"/>
              <w:bottom w:val="single" w:sz="12" w:space="0" w:color="auto"/>
            </w:tcBorders>
          </w:tcPr>
          <w:p w14:paraId="65749401" w14:textId="77777777" w:rsidR="008F7BFD" w:rsidRPr="00B20011" w:rsidRDefault="008F7BFD" w:rsidP="004D670E">
            <w:pPr>
              <w:rPr>
                <w:rFonts w:cstheme="minorHAnsi"/>
                <w:b/>
              </w:rPr>
            </w:pPr>
            <w:r w:rsidRPr="00B20011">
              <w:rPr>
                <w:rFonts w:eastAsia="Times New Roman" w:cstheme="minorHAnsi"/>
                <w:b/>
                <w:lang w:eastAsia="hu-HU"/>
              </w:rPr>
              <w:t>A 37. BAT csak a hulladék aerob biológiai vagy mechanikai-biológiai kezelésére alkalmazandó, de nem alkalmazandó a vízalapú folyékony hulladékok kezelésére.</w:t>
            </w:r>
          </w:p>
        </w:tc>
        <w:tc>
          <w:tcPr>
            <w:tcW w:w="2253" w:type="dxa"/>
            <w:gridSpan w:val="2"/>
            <w:tcBorders>
              <w:top w:val="single" w:sz="12" w:space="0" w:color="auto"/>
              <w:bottom w:val="single" w:sz="12" w:space="0" w:color="auto"/>
              <w:right w:val="single" w:sz="12" w:space="0" w:color="auto"/>
            </w:tcBorders>
          </w:tcPr>
          <w:p w14:paraId="445ECC85" w14:textId="77777777" w:rsidR="008F7BFD" w:rsidRPr="00B20011" w:rsidRDefault="008F7BFD" w:rsidP="004D670E">
            <w:pPr>
              <w:rPr>
                <w:rFonts w:eastAsia="Times New Roman" w:cstheme="minorHAnsi"/>
                <w:b/>
                <w:bCs/>
                <w:lang w:eastAsia="hu-HU"/>
              </w:rPr>
            </w:pPr>
            <w:r w:rsidRPr="00B20011">
              <w:rPr>
                <w:rFonts w:cstheme="minorHAnsi"/>
                <w:b/>
              </w:rPr>
              <w:t xml:space="preserve">A BAT-következtetés nem alkalmazható </w:t>
            </w:r>
            <w:sdt>
              <w:sdtPr>
                <w:rPr>
                  <w:rFonts w:cstheme="minorHAnsi"/>
                  <w:b/>
                </w:rPr>
                <w:alias w:val="case1"/>
                <w:tag w:val="case1"/>
                <w:id w:val="-686600949"/>
                <w14:checkbox>
                  <w14:checked w14:val="0"/>
                  <w14:checkedState w14:val="2612" w14:font="MS Gothic"/>
                  <w14:uncheckedState w14:val="2610" w14:font="MS Gothic"/>
                </w14:checkbox>
              </w:sdtPr>
              <w:sdtContent>
                <w:r w:rsidRPr="00B20011">
                  <w:rPr>
                    <w:rFonts w:ascii="Segoe UI Symbol" w:eastAsia="MS Gothic" w:hAnsi="Segoe UI Symbol" w:cs="Segoe UI Symbol"/>
                    <w:b/>
                  </w:rPr>
                  <w:t>☐</w:t>
                </w:r>
              </w:sdtContent>
            </w:sdt>
          </w:p>
        </w:tc>
      </w:tr>
      <w:tr w:rsidR="001C5843" w:rsidRPr="00B20011" w14:paraId="4B5BB9CE" w14:textId="77777777" w:rsidTr="00F851FF">
        <w:trPr>
          <w:cantSplit/>
        </w:trPr>
        <w:tc>
          <w:tcPr>
            <w:tcW w:w="4096" w:type="dxa"/>
            <w:gridSpan w:val="2"/>
            <w:tcBorders>
              <w:top w:val="single" w:sz="12" w:space="0" w:color="auto"/>
              <w:left w:val="single" w:sz="12" w:space="0" w:color="auto"/>
              <w:bottom w:val="single" w:sz="12" w:space="0" w:color="auto"/>
              <w:right w:val="single" w:sz="12" w:space="0" w:color="auto"/>
            </w:tcBorders>
            <w:shd w:val="clear" w:color="auto" w:fill="DBD3C5"/>
            <w:vAlign w:val="center"/>
          </w:tcPr>
          <w:p w14:paraId="2D61E135" w14:textId="4E5E5F81" w:rsidR="001C5843" w:rsidRPr="00B20011" w:rsidRDefault="009D7685" w:rsidP="00F851FF">
            <w:pPr>
              <w:keepNext/>
              <w:jc w:val="center"/>
              <w:rPr>
                <w:rFonts w:eastAsia="Times New Roman" w:cstheme="minorHAnsi"/>
                <w:b/>
                <w:lang w:eastAsia="hu-HU"/>
              </w:rPr>
            </w:pPr>
            <w:r w:rsidRPr="00B20011">
              <w:rPr>
                <w:rFonts w:eastAsia="Times New Roman" w:cstheme="minorHAnsi"/>
                <w:b/>
                <w:bCs/>
                <w:color w:val="000000"/>
                <w:lang w:eastAsia="hu-HU"/>
              </w:rPr>
              <w:t>Technika</w:t>
            </w:r>
          </w:p>
        </w:tc>
        <w:tc>
          <w:tcPr>
            <w:tcW w:w="2693" w:type="dxa"/>
            <w:tcBorders>
              <w:top w:val="single" w:sz="12" w:space="0" w:color="auto"/>
              <w:left w:val="single" w:sz="12" w:space="0" w:color="auto"/>
              <w:bottom w:val="single" w:sz="12" w:space="0" w:color="auto"/>
              <w:right w:val="single" w:sz="12" w:space="0" w:color="auto"/>
            </w:tcBorders>
            <w:shd w:val="clear" w:color="auto" w:fill="DBD3C5"/>
            <w:vAlign w:val="center"/>
          </w:tcPr>
          <w:p w14:paraId="1F097A89" w14:textId="77777777" w:rsidR="001C5843" w:rsidRPr="00B20011" w:rsidRDefault="001C5843" w:rsidP="00F851FF">
            <w:pPr>
              <w:keepNext/>
              <w:jc w:val="center"/>
              <w:rPr>
                <w:rFonts w:eastAsia="Times New Roman" w:cstheme="minorHAnsi"/>
                <w:b/>
                <w:bCs/>
                <w:lang w:eastAsia="hu-HU"/>
              </w:rPr>
            </w:pPr>
            <w:r w:rsidRPr="00B20011">
              <w:rPr>
                <w:rFonts w:eastAsia="Times New Roman" w:cstheme="minorHAnsi"/>
                <w:b/>
                <w:lang w:eastAsia="hu-HU"/>
              </w:rPr>
              <w:t>Alkalmazhatóság</w:t>
            </w:r>
          </w:p>
        </w:tc>
        <w:tc>
          <w:tcPr>
            <w:tcW w:w="2253" w:type="dxa"/>
            <w:gridSpan w:val="2"/>
            <w:tcBorders>
              <w:top w:val="single" w:sz="12" w:space="0" w:color="auto"/>
              <w:left w:val="single" w:sz="12" w:space="0" w:color="auto"/>
              <w:bottom w:val="single" w:sz="12" w:space="0" w:color="auto"/>
              <w:right w:val="single" w:sz="12" w:space="0" w:color="auto"/>
            </w:tcBorders>
            <w:shd w:val="clear" w:color="auto" w:fill="DBD3C5"/>
            <w:vAlign w:val="center"/>
          </w:tcPr>
          <w:p w14:paraId="49AEA0CD" w14:textId="77777777" w:rsidR="001C5843" w:rsidRPr="00B20011" w:rsidRDefault="001C5843" w:rsidP="00F851FF">
            <w:pPr>
              <w:keepNext/>
              <w:jc w:val="center"/>
              <w:rPr>
                <w:rFonts w:eastAsia="Times New Roman" w:cstheme="minorHAnsi"/>
                <w:b/>
                <w:lang w:eastAsia="hu-HU"/>
              </w:rPr>
            </w:pPr>
            <w:r w:rsidRPr="00B20011">
              <w:rPr>
                <w:rFonts w:eastAsia="Times New Roman" w:cstheme="minorHAnsi"/>
                <w:b/>
                <w:bCs/>
                <w:lang w:eastAsia="hu-HU"/>
              </w:rPr>
              <w:t>Az alkalmazott technika</w:t>
            </w:r>
          </w:p>
        </w:tc>
      </w:tr>
      <w:tr w:rsidR="001C5843" w:rsidRPr="00B20011" w14:paraId="29B0AB07" w14:textId="77777777" w:rsidTr="00340F47">
        <w:trPr>
          <w:cantSplit/>
          <w:trHeight w:val="422"/>
        </w:trPr>
        <w:tc>
          <w:tcPr>
            <w:tcW w:w="687" w:type="dxa"/>
            <w:tcBorders>
              <w:top w:val="single" w:sz="12" w:space="0" w:color="auto"/>
            </w:tcBorders>
          </w:tcPr>
          <w:p w14:paraId="13C332EA" w14:textId="77777777" w:rsidR="001C5843" w:rsidRPr="00B20011" w:rsidRDefault="001C5843" w:rsidP="005D1683">
            <w:pPr>
              <w:rPr>
                <w:rFonts w:eastAsia="Times New Roman" w:cstheme="minorHAnsi"/>
                <w:lang w:eastAsia="hu-HU"/>
              </w:rPr>
            </w:pPr>
            <w:proofErr w:type="gramStart"/>
            <w:r w:rsidRPr="00B20011">
              <w:rPr>
                <w:rFonts w:eastAsia="Times New Roman" w:cstheme="minorHAnsi"/>
                <w:lang w:eastAsia="hu-HU"/>
              </w:rPr>
              <w:t>a.</w:t>
            </w:r>
            <w:proofErr w:type="gramEnd"/>
          </w:p>
        </w:tc>
        <w:tc>
          <w:tcPr>
            <w:tcW w:w="3409" w:type="dxa"/>
            <w:tcBorders>
              <w:top w:val="single" w:sz="12" w:space="0" w:color="auto"/>
            </w:tcBorders>
          </w:tcPr>
          <w:p w14:paraId="4284EBC9" w14:textId="77777777" w:rsidR="001C5843" w:rsidRPr="00B20011" w:rsidRDefault="001C5843" w:rsidP="005D1683">
            <w:pPr>
              <w:rPr>
                <w:rFonts w:eastAsia="Times New Roman" w:cstheme="minorHAnsi"/>
                <w:lang w:eastAsia="hu-HU"/>
              </w:rPr>
            </w:pPr>
            <w:r w:rsidRPr="00B20011">
              <w:rPr>
                <w:rFonts w:eastAsia="Times New Roman" w:cstheme="minorHAnsi"/>
                <w:lang w:eastAsia="hu-HU"/>
              </w:rPr>
              <w:t>Féligáteresztő membránburkolatok használata</w:t>
            </w:r>
          </w:p>
        </w:tc>
        <w:tc>
          <w:tcPr>
            <w:tcW w:w="2693" w:type="dxa"/>
            <w:tcBorders>
              <w:top w:val="single" w:sz="12" w:space="0" w:color="auto"/>
            </w:tcBorders>
          </w:tcPr>
          <w:p w14:paraId="00566161" w14:textId="77777777" w:rsidR="001C5843" w:rsidRPr="00B20011" w:rsidRDefault="001C5843" w:rsidP="005D1683">
            <w:pPr>
              <w:keepNext/>
              <w:rPr>
                <w:rFonts w:cstheme="minorHAnsi"/>
              </w:rPr>
            </w:pPr>
            <w:r w:rsidRPr="00B20011">
              <w:rPr>
                <w:rFonts w:eastAsia="Times New Roman" w:cstheme="minorHAnsi"/>
                <w:lang w:eastAsia="hu-HU"/>
              </w:rPr>
              <w:t>Általánosan alkalmazható.</w:t>
            </w:r>
          </w:p>
        </w:tc>
        <w:tc>
          <w:tcPr>
            <w:tcW w:w="1134" w:type="dxa"/>
            <w:tcBorders>
              <w:top w:val="single" w:sz="12" w:space="0" w:color="auto"/>
            </w:tcBorders>
            <w:vAlign w:val="center"/>
          </w:tcPr>
          <w:p w14:paraId="0CE2742C" w14:textId="77777777" w:rsidR="001C5843" w:rsidRPr="00340F47" w:rsidRDefault="001C5843" w:rsidP="00340F47">
            <w:pPr>
              <w:keepNext/>
              <w:jc w:val="center"/>
              <w:rPr>
                <w:rFonts w:cstheme="minorHAnsi"/>
                <w:color w:val="000000" w:themeColor="text1"/>
              </w:rPr>
            </w:pPr>
            <w:r w:rsidRPr="00340F47">
              <w:rPr>
                <w:rFonts w:cstheme="minorHAnsi"/>
                <w:color w:val="000000" w:themeColor="text1"/>
              </w:rPr>
              <w:t xml:space="preserve">Igen </w:t>
            </w:r>
            <w:sdt>
              <w:sdtPr>
                <w:rPr>
                  <w:rFonts w:cstheme="minorHAnsi"/>
                  <w:color w:val="000000" w:themeColor="text1"/>
                </w:rPr>
                <w:alias w:val="case1"/>
                <w:tag w:val="case1"/>
                <w:id w:val="-138044268"/>
                <w14:checkbox>
                  <w14:checked w14:val="0"/>
                  <w14:checkedState w14:val="2612" w14:font="MS Gothic"/>
                  <w14:uncheckedState w14:val="2610" w14:font="MS Gothic"/>
                </w14:checkbox>
              </w:sdtPr>
              <w:sdtContent>
                <w:r w:rsidRPr="00340F47">
                  <w:rPr>
                    <w:rFonts w:ascii="Segoe UI Symbol" w:eastAsia="MS Gothic" w:hAnsi="Segoe UI Symbol" w:cs="Segoe UI Symbol"/>
                    <w:color w:val="000000" w:themeColor="text1"/>
                  </w:rPr>
                  <w:t>☐</w:t>
                </w:r>
              </w:sdtContent>
            </w:sdt>
          </w:p>
        </w:tc>
        <w:tc>
          <w:tcPr>
            <w:tcW w:w="1119" w:type="dxa"/>
            <w:tcBorders>
              <w:top w:val="single" w:sz="12" w:space="0" w:color="auto"/>
            </w:tcBorders>
            <w:vAlign w:val="center"/>
          </w:tcPr>
          <w:p w14:paraId="668F7CB9" w14:textId="77777777" w:rsidR="001C5843" w:rsidRPr="00340F47" w:rsidRDefault="001C5843" w:rsidP="00340F47">
            <w:pPr>
              <w:keepNext/>
              <w:jc w:val="center"/>
              <w:rPr>
                <w:rFonts w:cstheme="minorHAnsi"/>
                <w:color w:val="000000" w:themeColor="text1"/>
              </w:rPr>
            </w:pPr>
            <w:r w:rsidRPr="00340F47">
              <w:rPr>
                <w:rFonts w:cstheme="minorHAnsi"/>
                <w:color w:val="000000" w:themeColor="text1"/>
              </w:rPr>
              <w:t xml:space="preserve">Nem </w:t>
            </w:r>
            <w:sdt>
              <w:sdtPr>
                <w:rPr>
                  <w:rFonts w:cstheme="minorHAnsi"/>
                  <w:color w:val="000000" w:themeColor="text1"/>
                </w:rPr>
                <w:alias w:val="case1"/>
                <w:tag w:val="case1"/>
                <w:id w:val="964925663"/>
                <w14:checkbox>
                  <w14:checked w14:val="0"/>
                  <w14:checkedState w14:val="2612" w14:font="MS Gothic"/>
                  <w14:uncheckedState w14:val="2610" w14:font="MS Gothic"/>
                </w14:checkbox>
              </w:sdtPr>
              <w:sdtContent>
                <w:r w:rsidRPr="00340F47">
                  <w:rPr>
                    <w:rFonts w:ascii="Segoe UI Symbol" w:eastAsia="MS Gothic" w:hAnsi="Segoe UI Symbol" w:cs="Segoe UI Symbol"/>
                    <w:color w:val="000000" w:themeColor="text1"/>
                  </w:rPr>
                  <w:t>☐</w:t>
                </w:r>
              </w:sdtContent>
            </w:sdt>
          </w:p>
        </w:tc>
      </w:tr>
      <w:tr w:rsidR="001C5843" w:rsidRPr="00B20011" w14:paraId="1643C83A" w14:textId="77777777" w:rsidTr="00340F47">
        <w:trPr>
          <w:cantSplit/>
        </w:trPr>
        <w:tc>
          <w:tcPr>
            <w:tcW w:w="687" w:type="dxa"/>
            <w:tcBorders>
              <w:bottom w:val="single" w:sz="12" w:space="0" w:color="auto"/>
            </w:tcBorders>
          </w:tcPr>
          <w:p w14:paraId="799DF053" w14:textId="77777777" w:rsidR="001C5843" w:rsidRPr="00B20011" w:rsidRDefault="001C5843" w:rsidP="005D1683">
            <w:pPr>
              <w:rPr>
                <w:rFonts w:eastAsia="Times New Roman" w:cstheme="minorHAnsi"/>
                <w:lang w:eastAsia="hu-HU"/>
              </w:rPr>
            </w:pPr>
            <w:r w:rsidRPr="00B20011">
              <w:rPr>
                <w:rFonts w:eastAsia="Times New Roman" w:cstheme="minorHAnsi"/>
                <w:lang w:eastAsia="hu-HU"/>
              </w:rPr>
              <w:t>b.</w:t>
            </w:r>
          </w:p>
        </w:tc>
        <w:tc>
          <w:tcPr>
            <w:tcW w:w="3409" w:type="dxa"/>
            <w:tcBorders>
              <w:bottom w:val="single" w:sz="12" w:space="0" w:color="auto"/>
            </w:tcBorders>
          </w:tcPr>
          <w:p w14:paraId="3B19969D" w14:textId="77777777" w:rsidR="001C5843" w:rsidRPr="00B20011" w:rsidRDefault="001C5843" w:rsidP="005D1683">
            <w:pPr>
              <w:rPr>
                <w:rFonts w:eastAsia="Times New Roman" w:cstheme="minorHAnsi"/>
                <w:lang w:eastAsia="hu-HU"/>
              </w:rPr>
            </w:pPr>
            <w:r w:rsidRPr="00B20011">
              <w:rPr>
                <w:rFonts w:eastAsia="Times New Roman" w:cstheme="minorHAnsi"/>
                <w:lang w:eastAsia="hu-HU"/>
              </w:rPr>
              <w:t>A műveleteket az időjárási körülményekhez igazítják</w:t>
            </w:r>
          </w:p>
        </w:tc>
        <w:tc>
          <w:tcPr>
            <w:tcW w:w="2693" w:type="dxa"/>
            <w:tcBorders>
              <w:bottom w:val="single" w:sz="12" w:space="0" w:color="auto"/>
            </w:tcBorders>
          </w:tcPr>
          <w:p w14:paraId="5FB3E59E" w14:textId="77777777" w:rsidR="001C5843" w:rsidRPr="00B20011" w:rsidRDefault="001C5843" w:rsidP="005D1683">
            <w:pPr>
              <w:rPr>
                <w:rFonts w:eastAsia="Times New Roman" w:cstheme="minorHAnsi"/>
                <w:lang w:eastAsia="hu-HU"/>
              </w:rPr>
            </w:pPr>
            <w:r w:rsidRPr="00B20011">
              <w:rPr>
                <w:rFonts w:eastAsia="Times New Roman" w:cstheme="minorHAnsi"/>
                <w:lang w:eastAsia="hu-HU"/>
              </w:rPr>
              <w:t>Általánosan alkalmazható.</w:t>
            </w:r>
          </w:p>
        </w:tc>
        <w:tc>
          <w:tcPr>
            <w:tcW w:w="1134" w:type="dxa"/>
            <w:tcBorders>
              <w:bottom w:val="single" w:sz="12" w:space="0" w:color="auto"/>
            </w:tcBorders>
            <w:vAlign w:val="center"/>
          </w:tcPr>
          <w:p w14:paraId="137CBD69" w14:textId="77777777" w:rsidR="001C5843" w:rsidRPr="00340F47" w:rsidRDefault="001C5843" w:rsidP="00340F47">
            <w:pPr>
              <w:keepNext/>
              <w:jc w:val="center"/>
              <w:rPr>
                <w:rFonts w:cstheme="minorHAnsi"/>
                <w:color w:val="000000" w:themeColor="text1"/>
              </w:rPr>
            </w:pPr>
            <w:r w:rsidRPr="00340F47">
              <w:rPr>
                <w:rFonts w:cstheme="minorHAnsi"/>
                <w:color w:val="000000" w:themeColor="text1"/>
              </w:rPr>
              <w:t xml:space="preserve">Igen </w:t>
            </w:r>
            <w:sdt>
              <w:sdtPr>
                <w:rPr>
                  <w:rFonts w:cstheme="minorHAnsi"/>
                  <w:color w:val="000000" w:themeColor="text1"/>
                </w:rPr>
                <w:alias w:val="case1"/>
                <w:tag w:val="case1"/>
                <w:id w:val="368269570"/>
                <w14:checkbox>
                  <w14:checked w14:val="0"/>
                  <w14:checkedState w14:val="2612" w14:font="MS Gothic"/>
                  <w14:uncheckedState w14:val="2610" w14:font="MS Gothic"/>
                </w14:checkbox>
              </w:sdtPr>
              <w:sdtContent>
                <w:r w:rsidRPr="00340F47">
                  <w:rPr>
                    <w:rFonts w:ascii="Segoe UI Symbol" w:eastAsia="MS Gothic" w:hAnsi="Segoe UI Symbol" w:cs="Segoe UI Symbol"/>
                    <w:color w:val="000000" w:themeColor="text1"/>
                  </w:rPr>
                  <w:t>☐</w:t>
                </w:r>
              </w:sdtContent>
            </w:sdt>
          </w:p>
        </w:tc>
        <w:tc>
          <w:tcPr>
            <w:tcW w:w="1119" w:type="dxa"/>
            <w:tcBorders>
              <w:bottom w:val="single" w:sz="12" w:space="0" w:color="auto"/>
            </w:tcBorders>
            <w:vAlign w:val="center"/>
          </w:tcPr>
          <w:p w14:paraId="337B24E9" w14:textId="77777777" w:rsidR="001C5843" w:rsidRPr="00340F47" w:rsidRDefault="001C5843" w:rsidP="00340F47">
            <w:pPr>
              <w:keepNext/>
              <w:jc w:val="center"/>
              <w:rPr>
                <w:rFonts w:cstheme="minorHAnsi"/>
                <w:color w:val="000000" w:themeColor="text1"/>
              </w:rPr>
            </w:pPr>
            <w:r w:rsidRPr="00340F47">
              <w:rPr>
                <w:rFonts w:cstheme="minorHAnsi"/>
                <w:color w:val="000000" w:themeColor="text1"/>
              </w:rPr>
              <w:t xml:space="preserve">Nem </w:t>
            </w:r>
            <w:sdt>
              <w:sdtPr>
                <w:rPr>
                  <w:rFonts w:cstheme="minorHAnsi"/>
                  <w:color w:val="000000" w:themeColor="text1"/>
                </w:rPr>
                <w:alias w:val="case1"/>
                <w:tag w:val="case1"/>
                <w:id w:val="108872403"/>
                <w14:checkbox>
                  <w14:checked w14:val="0"/>
                  <w14:checkedState w14:val="2612" w14:font="MS Gothic"/>
                  <w14:uncheckedState w14:val="2610" w14:font="MS Gothic"/>
                </w14:checkbox>
              </w:sdtPr>
              <w:sdtContent>
                <w:r w:rsidRPr="00340F47">
                  <w:rPr>
                    <w:rFonts w:ascii="Segoe UI Symbol" w:eastAsia="MS Gothic" w:hAnsi="Segoe UI Symbol" w:cs="Segoe UI Symbol"/>
                    <w:color w:val="000000" w:themeColor="text1"/>
                  </w:rPr>
                  <w:t>☐</w:t>
                </w:r>
              </w:sdtContent>
            </w:sdt>
          </w:p>
        </w:tc>
      </w:tr>
      <w:tr w:rsidR="001C5843" w:rsidRPr="00B20011" w14:paraId="68FB60DC" w14:textId="77777777" w:rsidTr="00340F47">
        <w:trPr>
          <w:cantSplit/>
        </w:trPr>
        <w:tc>
          <w:tcPr>
            <w:tcW w:w="6789" w:type="dxa"/>
            <w:gridSpan w:val="3"/>
            <w:tcBorders>
              <w:top w:val="single" w:sz="12" w:space="0" w:color="auto"/>
              <w:left w:val="single" w:sz="12" w:space="0" w:color="auto"/>
              <w:bottom w:val="single" w:sz="12" w:space="0" w:color="auto"/>
            </w:tcBorders>
          </w:tcPr>
          <w:p w14:paraId="41651AC8" w14:textId="5085BE13" w:rsidR="001C5843" w:rsidRPr="00B20011" w:rsidRDefault="001C5843" w:rsidP="005D1683">
            <w:pPr>
              <w:rPr>
                <w:rFonts w:cstheme="minorHAnsi"/>
                <w:b/>
              </w:rPr>
            </w:pPr>
            <w:r w:rsidRPr="00B20011">
              <w:rPr>
                <w:rFonts w:eastAsia="Times New Roman" w:cstheme="minorHAnsi"/>
                <w:b/>
                <w:lang w:eastAsia="hu-HU"/>
              </w:rPr>
              <w:t xml:space="preserve">A </w:t>
            </w:r>
            <w:r w:rsidR="00AA7B78" w:rsidRPr="00B20011">
              <w:rPr>
                <w:rFonts w:eastAsia="Times New Roman" w:cstheme="minorHAnsi"/>
                <w:b/>
                <w:lang w:eastAsia="hu-HU"/>
              </w:rPr>
              <w:t>tevékenység</w:t>
            </w:r>
            <w:r w:rsidRPr="00B20011">
              <w:rPr>
                <w:rFonts w:eastAsia="Times New Roman" w:cstheme="minorHAnsi"/>
                <w:b/>
                <w:lang w:eastAsia="hu-HU"/>
              </w:rPr>
              <w:t xml:space="preserve"> megfelel a 37. BAT-következtetésnek</w:t>
            </w:r>
            <w:r w:rsidR="00340F47">
              <w:rPr>
                <w:rFonts w:eastAsia="Times New Roman" w:cstheme="minorHAnsi"/>
                <w:b/>
                <w:lang w:eastAsia="hu-HU"/>
              </w:rPr>
              <w:t>:</w:t>
            </w:r>
            <w:r w:rsidR="00340F47">
              <w:rPr>
                <w:rFonts w:eastAsia="Times New Roman" w:cstheme="minorHAnsi"/>
                <w:b/>
                <w:lang w:eastAsia="hu-HU"/>
              </w:rPr>
              <w:br/>
            </w:r>
            <w:r w:rsidRPr="00340F47">
              <w:rPr>
                <w:rFonts w:eastAsia="Times New Roman" w:cstheme="minorHAnsi"/>
                <w:lang w:eastAsia="hu-HU"/>
              </w:rPr>
              <w:t>(</w:t>
            </w:r>
            <w:r w:rsidR="00340F47" w:rsidRPr="00340F47">
              <w:rPr>
                <w:rFonts w:eastAsia="Times New Roman" w:cstheme="minorHAnsi"/>
                <w:lang w:eastAsia="hu-HU"/>
              </w:rPr>
              <w:t>megfelel, amennyiben</w:t>
            </w:r>
            <w:r w:rsidRPr="00340F47">
              <w:rPr>
                <w:rFonts w:eastAsia="Times New Roman" w:cstheme="minorHAnsi"/>
                <w:lang w:eastAsia="hu-HU"/>
              </w:rPr>
              <w:t xml:space="preserve"> legalább az egyik válasz „Igen”, vagy a BAT-következtetés nem alkalmazható)</w:t>
            </w:r>
          </w:p>
        </w:tc>
        <w:tc>
          <w:tcPr>
            <w:tcW w:w="1134" w:type="dxa"/>
            <w:tcBorders>
              <w:top w:val="single" w:sz="12" w:space="0" w:color="auto"/>
              <w:bottom w:val="single" w:sz="12" w:space="0" w:color="auto"/>
            </w:tcBorders>
            <w:shd w:val="clear" w:color="auto" w:fill="E2EFD9" w:themeFill="accent6" w:themeFillTint="33"/>
            <w:vAlign w:val="center"/>
          </w:tcPr>
          <w:p w14:paraId="5EC14FF5" w14:textId="1FDEC3B3" w:rsidR="001C5843" w:rsidRPr="00340F47" w:rsidRDefault="001C5843" w:rsidP="00340F47">
            <w:pPr>
              <w:jc w:val="center"/>
              <w:rPr>
                <w:rFonts w:cstheme="minorHAnsi"/>
                <w:b/>
                <w:color w:val="000000" w:themeColor="text1"/>
              </w:rPr>
            </w:pPr>
            <w:r w:rsidRPr="00340F47">
              <w:rPr>
                <w:rFonts w:cstheme="minorHAnsi"/>
                <w:b/>
                <w:color w:val="000000" w:themeColor="text1"/>
              </w:rPr>
              <w:t>I</w:t>
            </w:r>
            <w:r w:rsidRPr="00340F47">
              <w:rPr>
                <w:rFonts w:cstheme="minorHAnsi"/>
                <w:b/>
                <w:color w:val="000000" w:themeColor="text1"/>
                <w:shd w:val="clear" w:color="auto" w:fill="E2EFD9" w:themeFill="accent6" w:themeFillTint="33"/>
              </w:rPr>
              <w:t xml:space="preserve">gen </w:t>
            </w:r>
            <w:sdt>
              <w:sdtPr>
                <w:rPr>
                  <w:rFonts w:cstheme="minorHAnsi"/>
                  <w:b/>
                  <w:color w:val="000000" w:themeColor="text1"/>
                  <w:shd w:val="clear" w:color="auto" w:fill="E2EFD9" w:themeFill="accent6" w:themeFillTint="33"/>
                </w:rPr>
                <w:alias w:val="case1"/>
                <w:tag w:val="case1"/>
                <w:id w:val="-1548300171"/>
                <w14:checkbox>
                  <w14:checked w14:val="0"/>
                  <w14:checkedState w14:val="2612" w14:font="MS Gothic"/>
                  <w14:uncheckedState w14:val="2610" w14:font="MS Gothic"/>
                </w14:checkbox>
              </w:sdtPr>
              <w:sdtContent>
                <w:r w:rsidR="00340F47">
                  <w:rPr>
                    <w:rFonts w:ascii="MS Gothic" w:eastAsia="MS Gothic" w:hAnsi="MS Gothic" w:cstheme="minorHAnsi" w:hint="eastAsia"/>
                    <w:b/>
                    <w:color w:val="000000" w:themeColor="text1"/>
                    <w:shd w:val="clear" w:color="auto" w:fill="E2EFD9" w:themeFill="accent6" w:themeFillTint="33"/>
                  </w:rPr>
                  <w:t>☐</w:t>
                </w:r>
              </w:sdtContent>
            </w:sdt>
          </w:p>
        </w:tc>
        <w:tc>
          <w:tcPr>
            <w:tcW w:w="1119" w:type="dxa"/>
            <w:tcBorders>
              <w:top w:val="single" w:sz="12" w:space="0" w:color="auto"/>
              <w:bottom w:val="single" w:sz="12" w:space="0" w:color="auto"/>
              <w:right w:val="single" w:sz="12" w:space="0" w:color="auto"/>
            </w:tcBorders>
            <w:shd w:val="clear" w:color="auto" w:fill="F7CAAC" w:themeFill="accent2" w:themeFillTint="66"/>
            <w:vAlign w:val="center"/>
          </w:tcPr>
          <w:p w14:paraId="39255A06" w14:textId="77777777" w:rsidR="001C5843" w:rsidRPr="00340F47" w:rsidRDefault="001C5843" w:rsidP="00340F47">
            <w:pPr>
              <w:jc w:val="center"/>
              <w:rPr>
                <w:rFonts w:cstheme="minorHAnsi"/>
                <w:b/>
                <w:color w:val="000000" w:themeColor="text1"/>
              </w:rPr>
            </w:pPr>
            <w:r w:rsidRPr="00340F47">
              <w:rPr>
                <w:rFonts w:cstheme="minorHAnsi"/>
                <w:b/>
                <w:color w:val="000000" w:themeColor="text1"/>
              </w:rPr>
              <w:t xml:space="preserve">Nem </w:t>
            </w:r>
            <w:sdt>
              <w:sdtPr>
                <w:rPr>
                  <w:rFonts w:cstheme="minorHAnsi"/>
                  <w:b/>
                  <w:color w:val="000000" w:themeColor="text1"/>
                </w:rPr>
                <w:alias w:val="case1"/>
                <w:tag w:val="case1"/>
                <w:id w:val="-2056609627"/>
                <w14:checkbox>
                  <w14:checked w14:val="0"/>
                  <w14:checkedState w14:val="2612" w14:font="MS Gothic"/>
                  <w14:uncheckedState w14:val="2610" w14:font="MS Gothic"/>
                </w14:checkbox>
              </w:sdtPr>
              <w:sdtContent>
                <w:r w:rsidRPr="00340F47">
                  <w:rPr>
                    <w:rFonts w:ascii="Segoe UI Symbol" w:eastAsia="MS Gothic" w:hAnsi="Segoe UI Symbol" w:cs="Segoe UI Symbol"/>
                    <w:b/>
                    <w:color w:val="000000" w:themeColor="text1"/>
                  </w:rPr>
                  <w:t>☐</w:t>
                </w:r>
              </w:sdtContent>
            </w:sdt>
          </w:p>
        </w:tc>
      </w:tr>
    </w:tbl>
    <w:p w14:paraId="34EB07BB" w14:textId="77777777" w:rsidR="006200B6" w:rsidRPr="00B20011" w:rsidRDefault="006200B6" w:rsidP="006200B6">
      <w:pPr>
        <w:spacing w:after="0" w:line="240" w:lineRule="auto"/>
        <w:rPr>
          <w:rFonts w:cstheme="minorHAnsi"/>
        </w:rPr>
      </w:pPr>
    </w:p>
    <w:tbl>
      <w:tblPr>
        <w:tblStyle w:val="Rcsostblzat"/>
        <w:tblW w:w="0" w:type="auto"/>
        <w:tblLook w:val="04A0" w:firstRow="1" w:lastRow="0" w:firstColumn="1" w:lastColumn="0" w:noHBand="0" w:noVBand="1"/>
      </w:tblPr>
      <w:tblGrid>
        <w:gridCol w:w="9042"/>
      </w:tblGrid>
      <w:tr w:rsidR="006200B6" w:rsidRPr="008E639A" w14:paraId="5291EDF5"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auto"/>
            <w:vAlign w:val="center"/>
          </w:tcPr>
          <w:p w14:paraId="37946275" w14:textId="77777777" w:rsidR="006200B6" w:rsidRPr="008E639A" w:rsidRDefault="006200B6" w:rsidP="006200B6">
            <w:pPr>
              <w:rPr>
                <w:rFonts w:cstheme="minorHAnsi"/>
              </w:rPr>
            </w:pPr>
            <w:r w:rsidRPr="008E639A">
              <w:rPr>
                <w:rFonts w:cstheme="minorHAnsi"/>
              </w:rPr>
              <w:t>Indoklás, hivatkozások, megjegyzések (ha szükséges):</w:t>
            </w:r>
          </w:p>
        </w:tc>
      </w:tr>
      <w:tr w:rsidR="006200B6" w:rsidRPr="008E639A" w14:paraId="2377C264" w14:textId="77777777" w:rsidTr="006200B6">
        <w:trPr>
          <w:trHeight w:val="397"/>
        </w:trPr>
        <w:tc>
          <w:tcPr>
            <w:tcW w:w="9042" w:type="dxa"/>
            <w:tcBorders>
              <w:top w:val="single" w:sz="12" w:space="0" w:color="auto"/>
              <w:bottom w:val="single" w:sz="12" w:space="0" w:color="auto"/>
            </w:tcBorders>
            <w:vAlign w:val="center"/>
          </w:tcPr>
          <w:p w14:paraId="4362A679" w14:textId="77777777" w:rsidR="006200B6" w:rsidRDefault="006200B6" w:rsidP="006200B6">
            <w:pPr>
              <w:rPr>
                <w:rFonts w:cstheme="minorHAnsi"/>
              </w:rPr>
            </w:pPr>
          </w:p>
          <w:p w14:paraId="3A993AF6" w14:textId="77777777" w:rsidR="006200B6" w:rsidRPr="008E639A" w:rsidRDefault="006200B6" w:rsidP="006200B6">
            <w:pPr>
              <w:rPr>
                <w:rFonts w:cstheme="minorHAnsi"/>
              </w:rPr>
            </w:pPr>
          </w:p>
        </w:tc>
      </w:tr>
      <w:tr w:rsidR="006200B6" w:rsidRPr="008E639A" w14:paraId="12F10471"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F7CAAC" w:themeFill="accent2" w:themeFillTint="66"/>
            <w:vAlign w:val="center"/>
          </w:tcPr>
          <w:p w14:paraId="446933B2" w14:textId="77777777" w:rsidR="006200B6" w:rsidRDefault="006200B6" w:rsidP="006200B6">
            <w:pPr>
              <w:rPr>
                <w:rFonts w:cstheme="minorHAnsi"/>
              </w:rPr>
            </w:pPr>
            <w:r w:rsidRPr="008E639A">
              <w:rPr>
                <w:rFonts w:cstheme="minorHAnsi"/>
              </w:rPr>
              <w:t>Ha a tevékenység nem felel meg a BAT következtetésnek, a tervezett intézkedések:</w:t>
            </w:r>
          </w:p>
        </w:tc>
      </w:tr>
      <w:tr w:rsidR="006200B6" w:rsidRPr="008E639A" w14:paraId="25B05E96" w14:textId="77777777" w:rsidTr="006200B6">
        <w:trPr>
          <w:trHeight w:val="397"/>
        </w:trPr>
        <w:tc>
          <w:tcPr>
            <w:tcW w:w="9042" w:type="dxa"/>
            <w:tcBorders>
              <w:top w:val="single" w:sz="12" w:space="0" w:color="auto"/>
            </w:tcBorders>
            <w:vAlign w:val="center"/>
          </w:tcPr>
          <w:p w14:paraId="43440F2F" w14:textId="77777777" w:rsidR="006200B6" w:rsidRDefault="006200B6" w:rsidP="006200B6">
            <w:pPr>
              <w:rPr>
                <w:rFonts w:cstheme="minorHAnsi"/>
              </w:rPr>
            </w:pPr>
          </w:p>
          <w:p w14:paraId="25075764" w14:textId="77777777" w:rsidR="006200B6" w:rsidRDefault="006200B6" w:rsidP="006200B6">
            <w:pPr>
              <w:rPr>
                <w:rFonts w:cstheme="minorHAnsi"/>
              </w:rPr>
            </w:pPr>
          </w:p>
        </w:tc>
      </w:tr>
    </w:tbl>
    <w:p w14:paraId="7A29705D" w14:textId="77777777" w:rsidR="006200B6" w:rsidRPr="00B20011" w:rsidRDefault="006200B6" w:rsidP="006200B6">
      <w:pPr>
        <w:spacing w:after="0" w:line="240" w:lineRule="auto"/>
        <w:rPr>
          <w:rFonts w:cstheme="minorHAnsi"/>
        </w:rPr>
      </w:pPr>
    </w:p>
    <w:p w14:paraId="4654C141" w14:textId="483477F9" w:rsidR="003A75D4" w:rsidRDefault="003A75D4">
      <w:pPr>
        <w:rPr>
          <w:rFonts w:eastAsia="Times New Roman" w:cstheme="minorHAnsi"/>
          <w:lang w:eastAsia="hu-HU"/>
        </w:rPr>
      </w:pPr>
      <w:r>
        <w:rPr>
          <w:rFonts w:eastAsia="Times New Roman" w:cstheme="minorHAnsi"/>
          <w:lang w:eastAsia="hu-HU"/>
        </w:rPr>
        <w:br w:type="page"/>
      </w:r>
    </w:p>
    <w:p w14:paraId="3C86B3A1" w14:textId="7A58DF8D" w:rsidR="00191490" w:rsidRPr="00B20011" w:rsidRDefault="00191490" w:rsidP="005D1683">
      <w:pPr>
        <w:pStyle w:val="Cmsor1"/>
      </w:pPr>
      <w:bookmarkStart w:id="43" w:name="_Toc94859162"/>
      <w:r w:rsidRPr="00B20011">
        <w:t>BAT 38. Levegőbe történő kibocsátások (hulladék anaerob kezelése)</w:t>
      </w:r>
      <w:bookmarkEnd w:id="43"/>
    </w:p>
    <w:p w14:paraId="16A5F93D" w14:textId="77777777" w:rsidR="00191490" w:rsidRPr="00B20011" w:rsidRDefault="00191490" w:rsidP="006200B6">
      <w:pPr>
        <w:pStyle w:val="Georgia12"/>
      </w:pPr>
      <w:r w:rsidRPr="00B20011">
        <w:t>A levegőbe jutó kibocsátások csökkentése és az átfogó környezeti teljesítmény növelése érdekében alkalmazandó BAT a hulladékok és folyamatok főbb paramétereinek nyomon követését és/vagy szabályozását jelenti.</w:t>
      </w:r>
    </w:p>
    <w:p w14:paraId="78575327" w14:textId="77777777" w:rsidR="002B294B" w:rsidRPr="00B20011" w:rsidRDefault="002B294B" w:rsidP="002B294B">
      <w:pPr>
        <w:spacing w:after="0" w:line="240" w:lineRule="auto"/>
        <w:jc w:val="both"/>
        <w:rPr>
          <w:rFonts w:eastAsia="Times New Roman" w:cstheme="minorHAnsi"/>
          <w:lang w:eastAsia="hu-HU"/>
        </w:rPr>
      </w:pPr>
    </w:p>
    <w:tbl>
      <w:tblPr>
        <w:tblStyle w:val="Rcsostblzat"/>
        <w:tblW w:w="9067" w:type="dxa"/>
        <w:tblCellMar>
          <w:top w:w="113" w:type="dxa"/>
          <w:bottom w:w="113" w:type="dxa"/>
        </w:tblCellMar>
        <w:tblLook w:val="04A0" w:firstRow="1" w:lastRow="0" w:firstColumn="1" w:lastColumn="0" w:noHBand="0" w:noVBand="1"/>
      </w:tblPr>
      <w:tblGrid>
        <w:gridCol w:w="6799"/>
        <w:gridCol w:w="1134"/>
        <w:gridCol w:w="1134"/>
      </w:tblGrid>
      <w:tr w:rsidR="008F7BFD" w:rsidRPr="00B20011" w14:paraId="71A65A32" w14:textId="77777777" w:rsidTr="00F851FF">
        <w:trPr>
          <w:cantSplit/>
        </w:trPr>
        <w:tc>
          <w:tcPr>
            <w:tcW w:w="6799" w:type="dxa"/>
            <w:tcBorders>
              <w:top w:val="single" w:sz="12" w:space="0" w:color="auto"/>
              <w:left w:val="single" w:sz="12" w:space="0" w:color="auto"/>
              <w:bottom w:val="single" w:sz="12" w:space="0" w:color="auto"/>
            </w:tcBorders>
          </w:tcPr>
          <w:p w14:paraId="5BB639F6" w14:textId="77777777" w:rsidR="008F7BFD" w:rsidRPr="00B20011" w:rsidRDefault="008F7BFD" w:rsidP="004D670E">
            <w:pPr>
              <w:keepNext/>
              <w:rPr>
                <w:rFonts w:cstheme="minorHAnsi"/>
                <w:b/>
              </w:rPr>
            </w:pPr>
            <w:r w:rsidRPr="00B20011">
              <w:rPr>
                <w:rFonts w:eastAsia="Times New Roman" w:cstheme="minorHAnsi"/>
                <w:b/>
                <w:lang w:eastAsia="hu-HU"/>
              </w:rPr>
              <w:t>A 38. BAT csak a hulladék anaerob biológiai vagy mechanikai-biológiai kezelésére alkalmazandó, de nem alkalmazandó a vízalapú folyékony hulladékok kezelésére.</w:t>
            </w:r>
          </w:p>
        </w:tc>
        <w:tc>
          <w:tcPr>
            <w:tcW w:w="2268" w:type="dxa"/>
            <w:gridSpan w:val="2"/>
            <w:tcBorders>
              <w:top w:val="single" w:sz="12" w:space="0" w:color="auto"/>
              <w:bottom w:val="single" w:sz="12" w:space="0" w:color="auto"/>
              <w:right w:val="single" w:sz="12" w:space="0" w:color="auto"/>
            </w:tcBorders>
          </w:tcPr>
          <w:p w14:paraId="78DA817C" w14:textId="77777777" w:rsidR="008F7BFD" w:rsidRPr="00B20011" w:rsidRDefault="008F7BFD" w:rsidP="004D670E">
            <w:pPr>
              <w:keepNext/>
              <w:rPr>
                <w:rFonts w:eastAsia="Times New Roman" w:cstheme="minorHAnsi"/>
                <w:b/>
                <w:bCs/>
                <w:lang w:eastAsia="hu-HU"/>
              </w:rPr>
            </w:pPr>
            <w:r w:rsidRPr="00B20011">
              <w:rPr>
                <w:rFonts w:cstheme="minorHAnsi"/>
                <w:b/>
              </w:rPr>
              <w:t xml:space="preserve">A BAT-következtetés nem alkalmazható </w:t>
            </w:r>
            <w:sdt>
              <w:sdtPr>
                <w:rPr>
                  <w:rFonts w:cstheme="minorHAnsi"/>
                  <w:b/>
                </w:rPr>
                <w:alias w:val="case1"/>
                <w:tag w:val="case1"/>
                <w:id w:val="-21094256"/>
                <w14:checkbox>
                  <w14:checked w14:val="0"/>
                  <w14:checkedState w14:val="2612" w14:font="MS Gothic"/>
                  <w14:uncheckedState w14:val="2610" w14:font="MS Gothic"/>
                </w14:checkbox>
              </w:sdtPr>
              <w:sdtContent>
                <w:r w:rsidRPr="00B20011">
                  <w:rPr>
                    <w:rFonts w:ascii="Segoe UI Symbol" w:eastAsia="MS Gothic" w:hAnsi="Segoe UI Symbol" w:cs="Segoe UI Symbol"/>
                    <w:b/>
                  </w:rPr>
                  <w:t>☐</w:t>
                </w:r>
              </w:sdtContent>
            </w:sdt>
          </w:p>
        </w:tc>
      </w:tr>
      <w:tr w:rsidR="00E42786" w:rsidRPr="00B20011" w14:paraId="510C344B" w14:textId="77777777" w:rsidTr="00F851FF">
        <w:trPr>
          <w:cantSplit/>
        </w:trPr>
        <w:tc>
          <w:tcPr>
            <w:tcW w:w="6799" w:type="dxa"/>
            <w:tcBorders>
              <w:top w:val="single" w:sz="12" w:space="0" w:color="auto"/>
              <w:left w:val="single" w:sz="12" w:space="0" w:color="auto"/>
              <w:bottom w:val="single" w:sz="12" w:space="0" w:color="auto"/>
              <w:right w:val="single" w:sz="12" w:space="0" w:color="auto"/>
            </w:tcBorders>
            <w:shd w:val="clear" w:color="auto" w:fill="DBD3C5"/>
            <w:vAlign w:val="center"/>
          </w:tcPr>
          <w:p w14:paraId="491DEFA3" w14:textId="1582AF02" w:rsidR="004654C7" w:rsidRPr="00B20011" w:rsidRDefault="009D7685" w:rsidP="00F851FF">
            <w:pPr>
              <w:keepNext/>
              <w:jc w:val="center"/>
              <w:rPr>
                <w:rFonts w:eastAsia="Times New Roman" w:cstheme="minorHAnsi"/>
                <w:b/>
                <w:bCs/>
                <w:lang w:eastAsia="hu-HU"/>
              </w:rPr>
            </w:pPr>
            <w:r w:rsidRPr="00B20011">
              <w:rPr>
                <w:rFonts w:eastAsia="Times New Roman" w:cstheme="minorHAnsi"/>
                <w:b/>
                <w:bCs/>
                <w:color w:val="000000"/>
                <w:lang w:eastAsia="hu-HU"/>
              </w:rPr>
              <w:t>Technika</w:t>
            </w:r>
          </w:p>
        </w:tc>
        <w:tc>
          <w:tcPr>
            <w:tcW w:w="2268" w:type="dxa"/>
            <w:gridSpan w:val="2"/>
            <w:tcBorders>
              <w:top w:val="single" w:sz="12" w:space="0" w:color="auto"/>
              <w:left w:val="single" w:sz="12" w:space="0" w:color="auto"/>
              <w:bottom w:val="single" w:sz="12" w:space="0" w:color="auto"/>
              <w:right w:val="single" w:sz="12" w:space="0" w:color="auto"/>
            </w:tcBorders>
            <w:shd w:val="clear" w:color="auto" w:fill="DBD3C5"/>
            <w:vAlign w:val="center"/>
          </w:tcPr>
          <w:p w14:paraId="1C7F0C6B" w14:textId="77777777" w:rsidR="004654C7" w:rsidRPr="00B20011" w:rsidRDefault="004654C7" w:rsidP="00F851FF">
            <w:pPr>
              <w:keepNext/>
              <w:jc w:val="center"/>
              <w:rPr>
                <w:rFonts w:eastAsia="Times New Roman" w:cstheme="minorHAnsi"/>
                <w:lang w:eastAsia="hu-HU"/>
              </w:rPr>
            </w:pPr>
            <w:r w:rsidRPr="00B20011">
              <w:rPr>
                <w:rFonts w:eastAsia="Times New Roman" w:cstheme="minorHAnsi"/>
                <w:b/>
                <w:bCs/>
                <w:lang w:eastAsia="hu-HU"/>
              </w:rPr>
              <w:t>Az alkalmazott technika</w:t>
            </w:r>
          </w:p>
        </w:tc>
      </w:tr>
      <w:tr w:rsidR="00E42786" w:rsidRPr="00B20011" w14:paraId="662A6650" w14:textId="77777777" w:rsidTr="00340F47">
        <w:trPr>
          <w:cantSplit/>
        </w:trPr>
        <w:tc>
          <w:tcPr>
            <w:tcW w:w="6799" w:type="dxa"/>
            <w:tcBorders>
              <w:top w:val="single" w:sz="12" w:space="0" w:color="auto"/>
              <w:bottom w:val="single" w:sz="12" w:space="0" w:color="auto"/>
            </w:tcBorders>
          </w:tcPr>
          <w:p w14:paraId="60F9CB11" w14:textId="77777777" w:rsidR="004654C7" w:rsidRPr="00B20011" w:rsidRDefault="004654C7" w:rsidP="005D1683">
            <w:pPr>
              <w:rPr>
                <w:rFonts w:cstheme="minorHAnsi"/>
              </w:rPr>
            </w:pPr>
            <w:r w:rsidRPr="00B20011">
              <w:rPr>
                <w:rFonts w:eastAsia="Times New Roman" w:cstheme="minorHAnsi"/>
                <w:lang w:eastAsia="hu-HU"/>
              </w:rPr>
              <w:t>Manuális és/vagy automatizált monitoring rendszer megvalósítása azzal a céllal, hogy:</w:t>
            </w:r>
          </w:p>
          <w:p w14:paraId="69F0375F" w14:textId="77777777" w:rsidR="004654C7" w:rsidRPr="00B20011" w:rsidRDefault="004654C7" w:rsidP="005D1683">
            <w:pPr>
              <w:pStyle w:val="Listaszerbekezds"/>
              <w:numPr>
                <w:ilvl w:val="0"/>
                <w:numId w:val="3"/>
              </w:numPr>
              <w:rPr>
                <w:rFonts w:cstheme="minorHAnsi"/>
              </w:rPr>
            </w:pPr>
            <w:r w:rsidRPr="00B20011">
              <w:rPr>
                <w:rFonts w:eastAsia="Times New Roman" w:cstheme="minorHAnsi"/>
                <w:lang w:eastAsia="hu-HU"/>
              </w:rPr>
              <w:t>biztosítsák a lebontási művelet stabilitását;</w:t>
            </w:r>
          </w:p>
          <w:p w14:paraId="3F891C71" w14:textId="77777777" w:rsidR="004654C7" w:rsidRPr="00B20011" w:rsidRDefault="004654C7" w:rsidP="005D1683">
            <w:pPr>
              <w:pStyle w:val="Listaszerbekezds"/>
              <w:numPr>
                <w:ilvl w:val="0"/>
                <w:numId w:val="3"/>
              </w:numPr>
              <w:rPr>
                <w:rFonts w:cstheme="minorHAnsi"/>
              </w:rPr>
            </w:pPr>
            <w:r w:rsidRPr="00B20011">
              <w:rPr>
                <w:rFonts w:eastAsia="Times New Roman" w:cstheme="minorHAnsi"/>
                <w:lang w:eastAsia="hu-HU"/>
              </w:rPr>
              <w:t>minimalizálják az üzemi problémákat, például a habképződést, amely bűzkibocsátáshoz vezethet;</w:t>
            </w:r>
          </w:p>
          <w:p w14:paraId="0A14E83B" w14:textId="77777777" w:rsidR="004654C7" w:rsidRPr="00B20011" w:rsidRDefault="004654C7" w:rsidP="005D1683">
            <w:pPr>
              <w:pStyle w:val="Listaszerbekezds"/>
              <w:numPr>
                <w:ilvl w:val="0"/>
                <w:numId w:val="3"/>
              </w:numPr>
              <w:rPr>
                <w:rFonts w:cstheme="minorHAnsi"/>
              </w:rPr>
            </w:pPr>
            <w:r w:rsidRPr="00B20011">
              <w:rPr>
                <w:rFonts w:eastAsia="Times New Roman" w:cstheme="minorHAnsi"/>
                <w:lang w:eastAsia="hu-HU"/>
              </w:rPr>
              <w:t>a nem kívánt eseményt vagy robbanást előidézni képes rendszerhibák megfelelő korai előrejelzése;</w:t>
            </w:r>
          </w:p>
          <w:p w14:paraId="5F1DD65B" w14:textId="77777777" w:rsidR="004654C7" w:rsidRPr="00B20011" w:rsidRDefault="004654C7" w:rsidP="005D1683">
            <w:pPr>
              <w:rPr>
                <w:rFonts w:cstheme="minorHAnsi"/>
              </w:rPr>
            </w:pPr>
            <w:r w:rsidRPr="00B20011">
              <w:rPr>
                <w:rFonts w:eastAsia="Times New Roman" w:cstheme="minorHAnsi"/>
                <w:lang w:eastAsia="hu-HU"/>
              </w:rPr>
              <w:t>Ide tartozik a hulladékok és folyamatok főbb paramétereinek nyomon követése és/vagy szabályozása, ilyen paraméterek többek között:</w:t>
            </w:r>
          </w:p>
          <w:p w14:paraId="16B5405F" w14:textId="77777777" w:rsidR="004654C7" w:rsidRPr="00B20011" w:rsidRDefault="004654C7" w:rsidP="005D1683">
            <w:pPr>
              <w:pStyle w:val="Listaszerbekezds"/>
              <w:numPr>
                <w:ilvl w:val="0"/>
                <w:numId w:val="3"/>
              </w:numPr>
              <w:rPr>
                <w:rFonts w:cstheme="minorHAnsi"/>
              </w:rPr>
            </w:pPr>
            <w:r w:rsidRPr="00B20011">
              <w:rPr>
                <w:rFonts w:eastAsia="Times New Roman" w:cstheme="minorHAnsi"/>
                <w:lang w:eastAsia="hu-HU"/>
              </w:rPr>
              <w:t>a rothasztó tartályba kerülő anyag pH-értéke és lúgossága;</w:t>
            </w:r>
          </w:p>
          <w:p w14:paraId="427331C9" w14:textId="77777777" w:rsidR="004654C7" w:rsidRPr="00B20011" w:rsidRDefault="004654C7" w:rsidP="005D1683">
            <w:pPr>
              <w:pStyle w:val="Listaszerbekezds"/>
              <w:numPr>
                <w:ilvl w:val="0"/>
                <w:numId w:val="3"/>
              </w:numPr>
              <w:rPr>
                <w:rFonts w:cstheme="minorHAnsi"/>
              </w:rPr>
            </w:pPr>
            <w:r w:rsidRPr="00B20011">
              <w:rPr>
                <w:rFonts w:eastAsia="Times New Roman" w:cstheme="minorHAnsi"/>
                <w:lang w:eastAsia="hu-HU"/>
              </w:rPr>
              <w:t>a rothasztó tartály üzemi hőmérséklete;</w:t>
            </w:r>
          </w:p>
          <w:p w14:paraId="5849CB7A" w14:textId="77777777" w:rsidR="004654C7" w:rsidRPr="00B20011" w:rsidRDefault="004654C7" w:rsidP="005D1683">
            <w:pPr>
              <w:pStyle w:val="Listaszerbekezds"/>
              <w:numPr>
                <w:ilvl w:val="0"/>
                <w:numId w:val="3"/>
              </w:numPr>
              <w:rPr>
                <w:rFonts w:cstheme="minorHAnsi"/>
              </w:rPr>
            </w:pPr>
            <w:r w:rsidRPr="00B20011">
              <w:rPr>
                <w:rFonts w:eastAsia="Times New Roman" w:cstheme="minorHAnsi"/>
                <w:lang w:eastAsia="hu-HU"/>
              </w:rPr>
              <w:t>a rothasztó tartályba kerülő anyag hidraulikus és organikus töltési sebessége;</w:t>
            </w:r>
          </w:p>
          <w:p w14:paraId="220FF0E5" w14:textId="77777777" w:rsidR="004654C7" w:rsidRPr="00B20011" w:rsidRDefault="004654C7" w:rsidP="005D1683">
            <w:pPr>
              <w:pStyle w:val="Listaszerbekezds"/>
              <w:numPr>
                <w:ilvl w:val="0"/>
                <w:numId w:val="3"/>
              </w:numPr>
              <w:rPr>
                <w:rFonts w:cstheme="minorHAnsi"/>
              </w:rPr>
            </w:pPr>
            <w:r w:rsidRPr="00B20011">
              <w:rPr>
                <w:rFonts w:eastAsia="Times New Roman" w:cstheme="minorHAnsi"/>
                <w:lang w:eastAsia="hu-HU"/>
              </w:rPr>
              <w:t>illékony zsírsavak (VFA) és ammónia koncentrációja a rothasztó tartályban, illetve a fermentációs maradékban;</w:t>
            </w:r>
          </w:p>
          <w:p w14:paraId="58995868" w14:textId="77777777" w:rsidR="004654C7" w:rsidRPr="00B20011" w:rsidRDefault="004654C7" w:rsidP="005D1683">
            <w:pPr>
              <w:pStyle w:val="Listaszerbekezds"/>
              <w:numPr>
                <w:ilvl w:val="0"/>
                <w:numId w:val="3"/>
              </w:numPr>
              <w:rPr>
                <w:rFonts w:cstheme="minorHAnsi"/>
              </w:rPr>
            </w:pPr>
            <w:r w:rsidRPr="00B20011">
              <w:rPr>
                <w:rFonts w:eastAsia="Times New Roman" w:cstheme="minorHAnsi"/>
                <w:lang w:eastAsia="hu-HU"/>
              </w:rPr>
              <w:t>a biogáz mennyisége, összetétele (pl. H</w:t>
            </w:r>
            <w:r w:rsidRPr="00B20011">
              <w:rPr>
                <w:rFonts w:eastAsia="Times New Roman" w:cstheme="minorHAnsi"/>
                <w:vertAlign w:val="subscript"/>
                <w:lang w:eastAsia="hu-HU"/>
              </w:rPr>
              <w:t>2</w:t>
            </w:r>
            <w:r w:rsidRPr="00B20011">
              <w:rPr>
                <w:rFonts w:eastAsia="Times New Roman" w:cstheme="minorHAnsi"/>
                <w:lang w:eastAsia="hu-HU"/>
              </w:rPr>
              <w:t>S) és nyomása;</w:t>
            </w:r>
          </w:p>
          <w:p w14:paraId="0DE1781C" w14:textId="77777777" w:rsidR="004654C7" w:rsidRPr="00B20011" w:rsidRDefault="004654C7" w:rsidP="005D1683">
            <w:pPr>
              <w:pStyle w:val="Listaszerbekezds"/>
              <w:numPr>
                <w:ilvl w:val="0"/>
                <w:numId w:val="3"/>
              </w:numPr>
              <w:rPr>
                <w:rFonts w:cstheme="minorHAnsi"/>
              </w:rPr>
            </w:pPr>
            <w:r w:rsidRPr="00B20011">
              <w:rPr>
                <w:rFonts w:eastAsia="Times New Roman" w:cstheme="minorHAnsi"/>
                <w:lang w:eastAsia="hu-HU"/>
              </w:rPr>
              <w:t>a folyadék és hab szintje a rothasztó tartályban.</w:t>
            </w:r>
          </w:p>
        </w:tc>
        <w:tc>
          <w:tcPr>
            <w:tcW w:w="1134" w:type="dxa"/>
            <w:tcBorders>
              <w:top w:val="single" w:sz="12" w:space="0" w:color="auto"/>
              <w:bottom w:val="single" w:sz="12" w:space="0" w:color="auto"/>
            </w:tcBorders>
            <w:vAlign w:val="center"/>
          </w:tcPr>
          <w:p w14:paraId="1DC973FC" w14:textId="77777777" w:rsidR="004654C7" w:rsidRPr="00340F47" w:rsidRDefault="004654C7" w:rsidP="00340F47">
            <w:pPr>
              <w:keepNext/>
              <w:jc w:val="center"/>
              <w:rPr>
                <w:rFonts w:cstheme="minorHAnsi"/>
                <w:color w:val="000000" w:themeColor="text1"/>
              </w:rPr>
            </w:pPr>
            <w:r w:rsidRPr="00340F47">
              <w:rPr>
                <w:rFonts w:cstheme="minorHAnsi"/>
                <w:color w:val="000000" w:themeColor="text1"/>
              </w:rPr>
              <w:t xml:space="preserve">Igen </w:t>
            </w:r>
            <w:sdt>
              <w:sdtPr>
                <w:rPr>
                  <w:rFonts w:cstheme="minorHAnsi"/>
                  <w:color w:val="000000" w:themeColor="text1"/>
                </w:rPr>
                <w:alias w:val="case1"/>
                <w:tag w:val="case1"/>
                <w:id w:val="-1960478824"/>
                <w14:checkbox>
                  <w14:checked w14:val="0"/>
                  <w14:checkedState w14:val="2612" w14:font="MS Gothic"/>
                  <w14:uncheckedState w14:val="2610" w14:font="MS Gothic"/>
                </w14:checkbox>
              </w:sdtPr>
              <w:sdtContent>
                <w:r w:rsidRPr="00340F47">
                  <w:rPr>
                    <w:rFonts w:ascii="Segoe UI Symbol" w:eastAsia="MS Gothic" w:hAnsi="Segoe UI Symbol" w:cs="Segoe UI Symbol"/>
                    <w:color w:val="000000" w:themeColor="text1"/>
                  </w:rPr>
                  <w:t>☐</w:t>
                </w:r>
              </w:sdtContent>
            </w:sdt>
          </w:p>
        </w:tc>
        <w:tc>
          <w:tcPr>
            <w:tcW w:w="1134" w:type="dxa"/>
            <w:tcBorders>
              <w:top w:val="single" w:sz="12" w:space="0" w:color="auto"/>
              <w:bottom w:val="single" w:sz="12" w:space="0" w:color="auto"/>
            </w:tcBorders>
            <w:vAlign w:val="center"/>
          </w:tcPr>
          <w:p w14:paraId="54734BA9" w14:textId="77777777" w:rsidR="004654C7" w:rsidRPr="00340F47" w:rsidRDefault="004654C7" w:rsidP="00340F47">
            <w:pPr>
              <w:keepNext/>
              <w:jc w:val="center"/>
              <w:rPr>
                <w:rFonts w:cstheme="minorHAnsi"/>
                <w:color w:val="000000" w:themeColor="text1"/>
              </w:rPr>
            </w:pPr>
            <w:r w:rsidRPr="00340F47">
              <w:rPr>
                <w:rFonts w:cstheme="minorHAnsi"/>
                <w:color w:val="000000" w:themeColor="text1"/>
              </w:rPr>
              <w:t xml:space="preserve">Nem </w:t>
            </w:r>
            <w:sdt>
              <w:sdtPr>
                <w:rPr>
                  <w:rFonts w:cstheme="minorHAnsi"/>
                  <w:color w:val="000000" w:themeColor="text1"/>
                </w:rPr>
                <w:alias w:val="case1"/>
                <w:tag w:val="case1"/>
                <w:id w:val="1352999857"/>
                <w14:checkbox>
                  <w14:checked w14:val="0"/>
                  <w14:checkedState w14:val="2612" w14:font="MS Gothic"/>
                  <w14:uncheckedState w14:val="2610" w14:font="MS Gothic"/>
                </w14:checkbox>
              </w:sdtPr>
              <w:sdtContent>
                <w:r w:rsidRPr="00340F47">
                  <w:rPr>
                    <w:rFonts w:ascii="Segoe UI Symbol" w:eastAsia="MS Gothic" w:hAnsi="Segoe UI Symbol" w:cs="Segoe UI Symbol"/>
                    <w:color w:val="000000" w:themeColor="text1"/>
                  </w:rPr>
                  <w:t>☐</w:t>
                </w:r>
              </w:sdtContent>
            </w:sdt>
          </w:p>
        </w:tc>
      </w:tr>
      <w:tr w:rsidR="00E42786" w:rsidRPr="00B20011" w14:paraId="54605988" w14:textId="77777777" w:rsidTr="00340F47">
        <w:trPr>
          <w:cantSplit/>
        </w:trPr>
        <w:tc>
          <w:tcPr>
            <w:tcW w:w="6799" w:type="dxa"/>
            <w:tcBorders>
              <w:top w:val="single" w:sz="12" w:space="0" w:color="auto"/>
              <w:left w:val="single" w:sz="12" w:space="0" w:color="auto"/>
              <w:bottom w:val="single" w:sz="12" w:space="0" w:color="auto"/>
            </w:tcBorders>
          </w:tcPr>
          <w:p w14:paraId="03A3F5B1" w14:textId="3EE59D80" w:rsidR="004654C7" w:rsidRPr="00B20011" w:rsidRDefault="004654C7" w:rsidP="005D1683">
            <w:pPr>
              <w:rPr>
                <w:rFonts w:cstheme="minorHAnsi"/>
                <w:b/>
              </w:rPr>
            </w:pPr>
            <w:r w:rsidRPr="00B20011">
              <w:rPr>
                <w:rFonts w:eastAsia="Times New Roman" w:cstheme="minorHAnsi"/>
                <w:b/>
                <w:lang w:eastAsia="hu-HU"/>
              </w:rPr>
              <w:t xml:space="preserve">A </w:t>
            </w:r>
            <w:r w:rsidR="00AA7B78" w:rsidRPr="00B20011">
              <w:rPr>
                <w:rFonts w:eastAsia="Times New Roman" w:cstheme="minorHAnsi"/>
                <w:b/>
                <w:lang w:eastAsia="hu-HU"/>
              </w:rPr>
              <w:t>tevékenység</w:t>
            </w:r>
            <w:r w:rsidRPr="00B20011">
              <w:rPr>
                <w:rFonts w:eastAsia="Times New Roman" w:cstheme="minorHAnsi"/>
                <w:b/>
                <w:lang w:eastAsia="hu-HU"/>
              </w:rPr>
              <w:t xml:space="preserve"> megfelel a </w:t>
            </w:r>
            <w:r w:rsidR="00E42786" w:rsidRPr="00B20011">
              <w:rPr>
                <w:rFonts w:eastAsia="Times New Roman" w:cstheme="minorHAnsi"/>
                <w:b/>
                <w:lang w:eastAsia="hu-HU"/>
              </w:rPr>
              <w:t>38</w:t>
            </w:r>
            <w:r w:rsidRPr="00B20011">
              <w:rPr>
                <w:rFonts w:eastAsia="Times New Roman" w:cstheme="minorHAnsi"/>
                <w:b/>
                <w:lang w:eastAsia="hu-HU"/>
              </w:rPr>
              <w:t>. BAT-következtetésnek</w:t>
            </w:r>
            <w:r w:rsidR="00340F47">
              <w:rPr>
                <w:rFonts w:eastAsia="Times New Roman" w:cstheme="minorHAnsi"/>
                <w:b/>
                <w:lang w:eastAsia="hu-HU"/>
              </w:rPr>
              <w:t>:</w:t>
            </w:r>
            <w:r w:rsidRPr="00B20011">
              <w:rPr>
                <w:rFonts w:eastAsia="Times New Roman" w:cstheme="minorHAnsi"/>
                <w:b/>
                <w:lang w:eastAsia="hu-HU"/>
              </w:rPr>
              <w:t xml:space="preserve"> </w:t>
            </w:r>
            <w:r w:rsidR="00340F47">
              <w:rPr>
                <w:rFonts w:eastAsia="Times New Roman" w:cstheme="minorHAnsi"/>
                <w:b/>
                <w:lang w:eastAsia="hu-HU"/>
              </w:rPr>
              <w:br/>
            </w:r>
            <w:r w:rsidRPr="00340F47">
              <w:rPr>
                <w:rFonts w:eastAsia="Times New Roman" w:cstheme="minorHAnsi"/>
                <w:lang w:eastAsia="hu-HU"/>
              </w:rPr>
              <w:t>(</w:t>
            </w:r>
            <w:r w:rsidR="00340F47" w:rsidRPr="00340F47">
              <w:rPr>
                <w:rFonts w:eastAsia="Times New Roman" w:cstheme="minorHAnsi"/>
                <w:lang w:eastAsia="hu-HU"/>
              </w:rPr>
              <w:t>megfelel, amennyiben</w:t>
            </w:r>
            <w:r w:rsidRPr="00340F47">
              <w:rPr>
                <w:rFonts w:eastAsia="Times New Roman" w:cstheme="minorHAnsi"/>
                <w:lang w:eastAsia="hu-HU"/>
              </w:rPr>
              <w:t xml:space="preserve"> a fenti válasz „Igen”, vagy a BAT-következtetés nem alkalmazható)</w:t>
            </w:r>
          </w:p>
        </w:tc>
        <w:tc>
          <w:tcPr>
            <w:tcW w:w="1134" w:type="dxa"/>
            <w:tcBorders>
              <w:top w:val="single" w:sz="12" w:space="0" w:color="auto"/>
              <w:bottom w:val="single" w:sz="12" w:space="0" w:color="auto"/>
            </w:tcBorders>
            <w:shd w:val="clear" w:color="auto" w:fill="E2EFD9" w:themeFill="accent6" w:themeFillTint="33"/>
            <w:vAlign w:val="center"/>
          </w:tcPr>
          <w:p w14:paraId="4415269F" w14:textId="77777777" w:rsidR="004654C7" w:rsidRPr="00340F47" w:rsidRDefault="004654C7" w:rsidP="00340F47">
            <w:pPr>
              <w:jc w:val="center"/>
              <w:rPr>
                <w:rFonts w:cstheme="minorHAnsi"/>
                <w:b/>
                <w:color w:val="000000" w:themeColor="text1"/>
              </w:rPr>
            </w:pPr>
            <w:r w:rsidRPr="00340F47">
              <w:rPr>
                <w:rFonts w:cstheme="minorHAnsi"/>
                <w:b/>
                <w:color w:val="000000" w:themeColor="text1"/>
              </w:rPr>
              <w:t xml:space="preserve">Igen </w:t>
            </w:r>
            <w:sdt>
              <w:sdtPr>
                <w:rPr>
                  <w:rFonts w:cstheme="minorHAnsi"/>
                  <w:b/>
                  <w:color w:val="000000" w:themeColor="text1"/>
                </w:rPr>
                <w:alias w:val="case1"/>
                <w:tag w:val="case1"/>
                <w:id w:val="-2134237300"/>
                <w14:checkbox>
                  <w14:checked w14:val="0"/>
                  <w14:checkedState w14:val="2612" w14:font="MS Gothic"/>
                  <w14:uncheckedState w14:val="2610" w14:font="MS Gothic"/>
                </w14:checkbox>
              </w:sdtPr>
              <w:sdtContent>
                <w:r w:rsidRPr="00340F47">
                  <w:rPr>
                    <w:rFonts w:ascii="Segoe UI Symbol" w:eastAsia="MS Gothic" w:hAnsi="Segoe UI Symbol" w:cs="Segoe UI Symbol"/>
                    <w:b/>
                    <w:color w:val="000000" w:themeColor="text1"/>
                  </w:rPr>
                  <w:t>☐</w:t>
                </w:r>
              </w:sdtContent>
            </w:sdt>
          </w:p>
        </w:tc>
        <w:tc>
          <w:tcPr>
            <w:tcW w:w="1134" w:type="dxa"/>
            <w:tcBorders>
              <w:top w:val="single" w:sz="12" w:space="0" w:color="auto"/>
              <w:bottom w:val="single" w:sz="12" w:space="0" w:color="auto"/>
              <w:right w:val="single" w:sz="12" w:space="0" w:color="auto"/>
            </w:tcBorders>
            <w:shd w:val="clear" w:color="auto" w:fill="F7CAAC" w:themeFill="accent2" w:themeFillTint="66"/>
            <w:vAlign w:val="center"/>
          </w:tcPr>
          <w:p w14:paraId="7A7778C0" w14:textId="77777777" w:rsidR="004654C7" w:rsidRPr="00340F47" w:rsidRDefault="004654C7" w:rsidP="00340F47">
            <w:pPr>
              <w:jc w:val="center"/>
              <w:rPr>
                <w:rFonts w:cstheme="minorHAnsi"/>
                <w:b/>
                <w:color w:val="000000" w:themeColor="text1"/>
              </w:rPr>
            </w:pPr>
            <w:r w:rsidRPr="00340F47">
              <w:rPr>
                <w:rFonts w:cstheme="minorHAnsi"/>
                <w:b/>
                <w:color w:val="000000" w:themeColor="text1"/>
              </w:rPr>
              <w:t xml:space="preserve">Nem </w:t>
            </w:r>
            <w:sdt>
              <w:sdtPr>
                <w:rPr>
                  <w:rFonts w:cstheme="minorHAnsi"/>
                  <w:b/>
                  <w:color w:val="000000" w:themeColor="text1"/>
                </w:rPr>
                <w:alias w:val="case1"/>
                <w:tag w:val="case1"/>
                <w:id w:val="-1952233086"/>
                <w14:checkbox>
                  <w14:checked w14:val="0"/>
                  <w14:checkedState w14:val="2612" w14:font="MS Gothic"/>
                  <w14:uncheckedState w14:val="2610" w14:font="MS Gothic"/>
                </w14:checkbox>
              </w:sdtPr>
              <w:sdtContent>
                <w:r w:rsidRPr="00340F47">
                  <w:rPr>
                    <w:rFonts w:ascii="Segoe UI Symbol" w:eastAsia="MS Gothic" w:hAnsi="Segoe UI Symbol" w:cs="Segoe UI Symbol"/>
                    <w:b/>
                    <w:color w:val="000000" w:themeColor="text1"/>
                  </w:rPr>
                  <w:t>☐</w:t>
                </w:r>
              </w:sdtContent>
            </w:sdt>
          </w:p>
        </w:tc>
      </w:tr>
    </w:tbl>
    <w:p w14:paraId="09C410B0" w14:textId="77777777" w:rsidR="006200B6" w:rsidRPr="00B20011" w:rsidRDefault="006200B6" w:rsidP="006200B6">
      <w:pPr>
        <w:spacing w:after="0" w:line="240" w:lineRule="auto"/>
        <w:rPr>
          <w:rFonts w:cstheme="minorHAnsi"/>
        </w:rPr>
      </w:pPr>
    </w:p>
    <w:tbl>
      <w:tblPr>
        <w:tblStyle w:val="Rcsostblzat"/>
        <w:tblW w:w="0" w:type="auto"/>
        <w:tblLook w:val="04A0" w:firstRow="1" w:lastRow="0" w:firstColumn="1" w:lastColumn="0" w:noHBand="0" w:noVBand="1"/>
      </w:tblPr>
      <w:tblGrid>
        <w:gridCol w:w="9042"/>
      </w:tblGrid>
      <w:tr w:rsidR="006200B6" w:rsidRPr="008E639A" w14:paraId="22650E36"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auto"/>
            <w:vAlign w:val="center"/>
          </w:tcPr>
          <w:p w14:paraId="41C0F433" w14:textId="77777777" w:rsidR="006200B6" w:rsidRPr="008E639A" w:rsidRDefault="006200B6" w:rsidP="006200B6">
            <w:pPr>
              <w:rPr>
                <w:rFonts w:cstheme="minorHAnsi"/>
              </w:rPr>
            </w:pPr>
            <w:r w:rsidRPr="008E639A">
              <w:rPr>
                <w:rFonts w:cstheme="minorHAnsi"/>
              </w:rPr>
              <w:t>Indoklás, hivatkozások, megjegyzések (ha szükséges):</w:t>
            </w:r>
          </w:p>
        </w:tc>
      </w:tr>
      <w:tr w:rsidR="006200B6" w:rsidRPr="008E639A" w14:paraId="494A10E4" w14:textId="77777777" w:rsidTr="006200B6">
        <w:trPr>
          <w:trHeight w:val="397"/>
        </w:trPr>
        <w:tc>
          <w:tcPr>
            <w:tcW w:w="9042" w:type="dxa"/>
            <w:tcBorders>
              <w:top w:val="single" w:sz="12" w:space="0" w:color="auto"/>
              <w:bottom w:val="single" w:sz="12" w:space="0" w:color="auto"/>
            </w:tcBorders>
            <w:vAlign w:val="center"/>
          </w:tcPr>
          <w:p w14:paraId="19DF049D" w14:textId="77777777" w:rsidR="006200B6" w:rsidRDefault="006200B6" w:rsidP="006200B6">
            <w:pPr>
              <w:rPr>
                <w:rFonts w:cstheme="minorHAnsi"/>
              </w:rPr>
            </w:pPr>
          </w:p>
          <w:p w14:paraId="1BC0AA18" w14:textId="77777777" w:rsidR="006200B6" w:rsidRPr="008E639A" w:rsidRDefault="006200B6" w:rsidP="006200B6">
            <w:pPr>
              <w:rPr>
                <w:rFonts w:cstheme="minorHAnsi"/>
              </w:rPr>
            </w:pPr>
          </w:p>
        </w:tc>
      </w:tr>
      <w:tr w:rsidR="006200B6" w:rsidRPr="008E639A" w14:paraId="20A98033"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F7CAAC" w:themeFill="accent2" w:themeFillTint="66"/>
            <w:vAlign w:val="center"/>
          </w:tcPr>
          <w:p w14:paraId="3976E12E" w14:textId="77777777" w:rsidR="006200B6" w:rsidRDefault="006200B6" w:rsidP="006200B6">
            <w:pPr>
              <w:rPr>
                <w:rFonts w:cstheme="minorHAnsi"/>
              </w:rPr>
            </w:pPr>
            <w:r w:rsidRPr="008E639A">
              <w:rPr>
                <w:rFonts w:cstheme="minorHAnsi"/>
              </w:rPr>
              <w:t>Ha a tevékenység nem felel meg a BAT következtetésnek, a tervezett intézkedések:</w:t>
            </w:r>
          </w:p>
        </w:tc>
      </w:tr>
      <w:tr w:rsidR="006200B6" w:rsidRPr="008E639A" w14:paraId="1FB539EE" w14:textId="77777777" w:rsidTr="006200B6">
        <w:trPr>
          <w:trHeight w:val="397"/>
        </w:trPr>
        <w:tc>
          <w:tcPr>
            <w:tcW w:w="9042" w:type="dxa"/>
            <w:tcBorders>
              <w:top w:val="single" w:sz="12" w:space="0" w:color="auto"/>
            </w:tcBorders>
            <w:vAlign w:val="center"/>
          </w:tcPr>
          <w:p w14:paraId="21A7D9E1" w14:textId="77777777" w:rsidR="006200B6" w:rsidRDefault="006200B6" w:rsidP="006200B6">
            <w:pPr>
              <w:rPr>
                <w:rFonts w:cstheme="minorHAnsi"/>
              </w:rPr>
            </w:pPr>
          </w:p>
          <w:p w14:paraId="3F5E4CCD" w14:textId="77777777" w:rsidR="006200B6" w:rsidRDefault="006200B6" w:rsidP="006200B6">
            <w:pPr>
              <w:rPr>
                <w:rFonts w:cstheme="minorHAnsi"/>
              </w:rPr>
            </w:pPr>
          </w:p>
        </w:tc>
      </w:tr>
    </w:tbl>
    <w:p w14:paraId="067C10B1" w14:textId="0116CBA8" w:rsidR="003A75D4" w:rsidRDefault="003A75D4" w:rsidP="006200B6">
      <w:pPr>
        <w:spacing w:after="0" w:line="240" w:lineRule="auto"/>
        <w:rPr>
          <w:rFonts w:cstheme="minorHAnsi"/>
        </w:rPr>
      </w:pPr>
    </w:p>
    <w:p w14:paraId="628FA234" w14:textId="77777777" w:rsidR="003A75D4" w:rsidRDefault="003A75D4">
      <w:pPr>
        <w:rPr>
          <w:rFonts w:cstheme="minorHAnsi"/>
        </w:rPr>
      </w:pPr>
      <w:r>
        <w:rPr>
          <w:rFonts w:cstheme="minorHAnsi"/>
        </w:rPr>
        <w:br w:type="page"/>
      </w:r>
    </w:p>
    <w:p w14:paraId="443953F5" w14:textId="0F6A8C22" w:rsidR="00191490" w:rsidRPr="00B20011" w:rsidRDefault="00191490" w:rsidP="005D1683">
      <w:pPr>
        <w:pStyle w:val="Cmsor1"/>
      </w:pPr>
      <w:bookmarkStart w:id="44" w:name="_Toc94859163"/>
      <w:r w:rsidRPr="00B20011">
        <w:t>BAT 39. Levegőbe történő kibocsátások (mechanikai-biológiai hulladékkezelés - MBH)</w:t>
      </w:r>
      <w:bookmarkEnd w:id="44"/>
    </w:p>
    <w:p w14:paraId="6656C4CE" w14:textId="77777777" w:rsidR="00191490" w:rsidRPr="00B20011" w:rsidRDefault="00191490" w:rsidP="006200B6">
      <w:pPr>
        <w:pStyle w:val="Georgia12"/>
      </w:pPr>
      <w:r w:rsidRPr="00B20011">
        <w:t>A levegőbe történő kibocsátások csökkentése érdekében alkalmazandó BAT mindkét alábbi technikának az alkalmazását jelenti.</w:t>
      </w:r>
    </w:p>
    <w:p w14:paraId="29C8F4C5" w14:textId="77777777" w:rsidR="002B294B" w:rsidRPr="00B20011" w:rsidRDefault="002B294B" w:rsidP="005D1683">
      <w:pPr>
        <w:spacing w:after="0" w:line="240" w:lineRule="auto"/>
        <w:rPr>
          <w:rFonts w:eastAsia="Times New Roman" w:cstheme="minorHAnsi"/>
          <w:lang w:eastAsia="hu-HU"/>
        </w:rPr>
      </w:pPr>
    </w:p>
    <w:tbl>
      <w:tblPr>
        <w:tblStyle w:val="Rcsostblzat"/>
        <w:tblW w:w="0" w:type="auto"/>
        <w:tblCellMar>
          <w:top w:w="113" w:type="dxa"/>
          <w:bottom w:w="113" w:type="dxa"/>
        </w:tblCellMar>
        <w:tblLook w:val="04A0" w:firstRow="1" w:lastRow="0" w:firstColumn="1" w:lastColumn="0" w:noHBand="0" w:noVBand="1"/>
      </w:tblPr>
      <w:tblGrid>
        <w:gridCol w:w="688"/>
        <w:gridCol w:w="1857"/>
        <w:gridCol w:w="4238"/>
        <w:gridCol w:w="1129"/>
        <w:gridCol w:w="1130"/>
      </w:tblGrid>
      <w:tr w:rsidR="008F7BFD" w:rsidRPr="00B20011" w14:paraId="66BFB74D" w14:textId="77777777" w:rsidTr="00F851FF">
        <w:trPr>
          <w:cantSplit/>
        </w:trPr>
        <w:tc>
          <w:tcPr>
            <w:tcW w:w="6799" w:type="dxa"/>
            <w:gridSpan w:val="3"/>
            <w:tcBorders>
              <w:top w:val="single" w:sz="12" w:space="0" w:color="auto"/>
              <w:left w:val="single" w:sz="12" w:space="0" w:color="auto"/>
              <w:bottom w:val="single" w:sz="12" w:space="0" w:color="auto"/>
            </w:tcBorders>
          </w:tcPr>
          <w:p w14:paraId="5953AA7D" w14:textId="77777777" w:rsidR="008F7BFD" w:rsidRPr="00B20011" w:rsidRDefault="008F7BFD" w:rsidP="008F7BFD">
            <w:pPr>
              <w:keepNext/>
              <w:rPr>
                <w:rFonts w:cstheme="minorHAnsi"/>
                <w:b/>
              </w:rPr>
            </w:pPr>
            <w:r w:rsidRPr="00B20011">
              <w:rPr>
                <w:rFonts w:eastAsia="Times New Roman" w:cstheme="minorHAnsi"/>
                <w:b/>
                <w:lang w:eastAsia="hu-HU"/>
              </w:rPr>
              <w:t>A 39. BAT csak a hulladék mechanikai-biológiai kezelésére alkalmazandó, de nem alkalmazandó a vízalapú folyékony hulladékok kezelésére.</w:t>
            </w:r>
          </w:p>
        </w:tc>
        <w:tc>
          <w:tcPr>
            <w:tcW w:w="2263" w:type="dxa"/>
            <w:gridSpan w:val="2"/>
            <w:tcBorders>
              <w:top w:val="single" w:sz="12" w:space="0" w:color="auto"/>
              <w:bottom w:val="single" w:sz="12" w:space="0" w:color="auto"/>
              <w:right w:val="single" w:sz="12" w:space="0" w:color="auto"/>
            </w:tcBorders>
          </w:tcPr>
          <w:p w14:paraId="79C07119" w14:textId="77777777" w:rsidR="008F7BFD" w:rsidRPr="00B20011" w:rsidRDefault="008F7BFD" w:rsidP="008F7BFD">
            <w:pPr>
              <w:keepNext/>
              <w:rPr>
                <w:rFonts w:eastAsia="Times New Roman" w:cstheme="minorHAnsi"/>
                <w:b/>
                <w:bCs/>
                <w:lang w:eastAsia="hu-HU"/>
              </w:rPr>
            </w:pPr>
            <w:r w:rsidRPr="00B20011">
              <w:rPr>
                <w:rFonts w:cstheme="minorHAnsi"/>
                <w:b/>
              </w:rPr>
              <w:t xml:space="preserve">A BAT-következtetés nem alkalmazható </w:t>
            </w:r>
            <w:sdt>
              <w:sdtPr>
                <w:rPr>
                  <w:rFonts w:cstheme="minorHAnsi"/>
                  <w:b/>
                </w:rPr>
                <w:alias w:val="case1"/>
                <w:tag w:val="case1"/>
                <w:id w:val="-1935817974"/>
                <w14:checkbox>
                  <w14:checked w14:val="0"/>
                  <w14:checkedState w14:val="2612" w14:font="MS Gothic"/>
                  <w14:uncheckedState w14:val="2610" w14:font="MS Gothic"/>
                </w14:checkbox>
              </w:sdtPr>
              <w:sdtContent>
                <w:r w:rsidRPr="00B20011">
                  <w:rPr>
                    <w:rFonts w:ascii="Segoe UI Symbol" w:eastAsia="MS Gothic" w:hAnsi="Segoe UI Symbol" w:cs="Segoe UI Symbol"/>
                    <w:b/>
                  </w:rPr>
                  <w:t>☐</w:t>
                </w:r>
              </w:sdtContent>
            </w:sdt>
          </w:p>
        </w:tc>
      </w:tr>
      <w:tr w:rsidR="004B49B0" w:rsidRPr="00B20011" w14:paraId="0491FECB" w14:textId="77777777" w:rsidTr="00F851FF">
        <w:trPr>
          <w:cantSplit/>
        </w:trPr>
        <w:tc>
          <w:tcPr>
            <w:tcW w:w="2547" w:type="dxa"/>
            <w:gridSpan w:val="2"/>
            <w:tcBorders>
              <w:top w:val="single" w:sz="12" w:space="0" w:color="auto"/>
              <w:left w:val="single" w:sz="12" w:space="0" w:color="auto"/>
              <w:bottom w:val="single" w:sz="12" w:space="0" w:color="auto"/>
              <w:right w:val="single" w:sz="12" w:space="0" w:color="auto"/>
            </w:tcBorders>
            <w:shd w:val="clear" w:color="auto" w:fill="DBD3C5"/>
            <w:vAlign w:val="center"/>
          </w:tcPr>
          <w:p w14:paraId="1D62EC8E" w14:textId="51809CB8" w:rsidR="004B49B0" w:rsidRPr="00B20011" w:rsidRDefault="009D7685" w:rsidP="00F851FF">
            <w:pPr>
              <w:keepNext/>
              <w:jc w:val="center"/>
              <w:rPr>
                <w:rFonts w:eastAsia="Times New Roman" w:cstheme="minorHAnsi"/>
                <w:b/>
                <w:lang w:eastAsia="hu-HU"/>
              </w:rPr>
            </w:pPr>
            <w:r w:rsidRPr="00B20011">
              <w:rPr>
                <w:rFonts w:eastAsia="Times New Roman" w:cstheme="minorHAnsi"/>
                <w:b/>
                <w:bCs/>
                <w:color w:val="000000"/>
                <w:lang w:eastAsia="hu-HU"/>
              </w:rPr>
              <w:t>Technika</w:t>
            </w:r>
          </w:p>
        </w:tc>
        <w:tc>
          <w:tcPr>
            <w:tcW w:w="4252" w:type="dxa"/>
            <w:tcBorders>
              <w:top w:val="single" w:sz="12" w:space="0" w:color="auto"/>
              <w:left w:val="single" w:sz="12" w:space="0" w:color="auto"/>
              <w:bottom w:val="single" w:sz="12" w:space="0" w:color="auto"/>
              <w:right w:val="single" w:sz="12" w:space="0" w:color="auto"/>
            </w:tcBorders>
            <w:shd w:val="clear" w:color="auto" w:fill="DBD3C5"/>
            <w:vAlign w:val="center"/>
          </w:tcPr>
          <w:p w14:paraId="7719C5E5" w14:textId="77777777" w:rsidR="004B49B0" w:rsidRPr="00B20011" w:rsidRDefault="004B49B0" w:rsidP="00F851FF">
            <w:pPr>
              <w:keepNext/>
              <w:jc w:val="center"/>
              <w:rPr>
                <w:rFonts w:eastAsia="Times New Roman" w:cstheme="minorHAnsi"/>
                <w:b/>
                <w:bCs/>
                <w:lang w:eastAsia="hu-HU"/>
              </w:rPr>
            </w:pPr>
            <w:r w:rsidRPr="00B20011">
              <w:rPr>
                <w:rFonts w:eastAsia="Times New Roman" w:cstheme="minorHAnsi"/>
                <w:b/>
                <w:lang w:eastAsia="hu-HU"/>
              </w:rPr>
              <w:t>Alkalmazhatóság</w:t>
            </w:r>
          </w:p>
        </w:tc>
        <w:tc>
          <w:tcPr>
            <w:tcW w:w="2263" w:type="dxa"/>
            <w:gridSpan w:val="2"/>
            <w:tcBorders>
              <w:top w:val="single" w:sz="12" w:space="0" w:color="auto"/>
              <w:left w:val="single" w:sz="12" w:space="0" w:color="auto"/>
              <w:bottom w:val="single" w:sz="12" w:space="0" w:color="auto"/>
              <w:right w:val="single" w:sz="12" w:space="0" w:color="auto"/>
            </w:tcBorders>
            <w:shd w:val="clear" w:color="auto" w:fill="DBD3C5"/>
            <w:vAlign w:val="center"/>
          </w:tcPr>
          <w:p w14:paraId="32C9D8E1" w14:textId="77777777" w:rsidR="004B49B0" w:rsidRPr="00B20011" w:rsidRDefault="004B49B0" w:rsidP="00F851FF">
            <w:pPr>
              <w:keepNext/>
              <w:jc w:val="center"/>
              <w:rPr>
                <w:rFonts w:eastAsia="Times New Roman" w:cstheme="minorHAnsi"/>
                <w:b/>
                <w:lang w:eastAsia="hu-HU"/>
              </w:rPr>
            </w:pPr>
            <w:r w:rsidRPr="00B20011">
              <w:rPr>
                <w:rFonts w:eastAsia="Times New Roman" w:cstheme="minorHAnsi"/>
                <w:b/>
                <w:bCs/>
                <w:lang w:eastAsia="hu-HU"/>
              </w:rPr>
              <w:t>Az alkalmazott technika</w:t>
            </w:r>
          </w:p>
        </w:tc>
      </w:tr>
      <w:tr w:rsidR="003535D2" w:rsidRPr="00B20011" w14:paraId="03F4BA79" w14:textId="77777777" w:rsidTr="00340F47">
        <w:trPr>
          <w:cantSplit/>
          <w:trHeight w:val="422"/>
        </w:trPr>
        <w:tc>
          <w:tcPr>
            <w:tcW w:w="689" w:type="dxa"/>
            <w:vMerge w:val="restart"/>
            <w:tcBorders>
              <w:top w:val="single" w:sz="12" w:space="0" w:color="auto"/>
            </w:tcBorders>
          </w:tcPr>
          <w:p w14:paraId="3F726743" w14:textId="77777777" w:rsidR="003535D2" w:rsidRPr="00B20011" w:rsidRDefault="003535D2" w:rsidP="005D1683">
            <w:pPr>
              <w:rPr>
                <w:rFonts w:eastAsia="Times New Roman" w:cstheme="minorHAnsi"/>
                <w:lang w:eastAsia="hu-HU"/>
              </w:rPr>
            </w:pPr>
            <w:r w:rsidRPr="00B20011">
              <w:rPr>
                <w:rFonts w:eastAsia="Times New Roman" w:cstheme="minorHAnsi"/>
                <w:lang w:eastAsia="hu-HU"/>
              </w:rPr>
              <w:t>a.</w:t>
            </w:r>
          </w:p>
        </w:tc>
        <w:tc>
          <w:tcPr>
            <w:tcW w:w="1858" w:type="dxa"/>
            <w:vMerge w:val="restart"/>
            <w:tcBorders>
              <w:top w:val="single" w:sz="12" w:space="0" w:color="auto"/>
            </w:tcBorders>
          </w:tcPr>
          <w:p w14:paraId="22F04A63" w14:textId="77777777" w:rsidR="003535D2" w:rsidRPr="00B20011" w:rsidRDefault="003535D2" w:rsidP="005D1683">
            <w:pPr>
              <w:rPr>
                <w:rFonts w:eastAsia="Times New Roman" w:cstheme="minorHAnsi"/>
                <w:lang w:eastAsia="hu-HU"/>
              </w:rPr>
            </w:pPr>
            <w:r w:rsidRPr="00B20011">
              <w:rPr>
                <w:rFonts w:eastAsia="Times New Roman" w:cstheme="minorHAnsi"/>
                <w:lang w:eastAsia="hu-HU"/>
              </w:rPr>
              <w:t>A hulladékgázáram elkülönítése</w:t>
            </w:r>
          </w:p>
        </w:tc>
        <w:tc>
          <w:tcPr>
            <w:tcW w:w="4252" w:type="dxa"/>
            <w:vMerge w:val="restart"/>
            <w:tcBorders>
              <w:top w:val="single" w:sz="12" w:space="0" w:color="auto"/>
            </w:tcBorders>
          </w:tcPr>
          <w:p w14:paraId="776271A8" w14:textId="77777777" w:rsidR="003535D2" w:rsidRPr="00B20011" w:rsidRDefault="003535D2" w:rsidP="005D1683">
            <w:pPr>
              <w:rPr>
                <w:rFonts w:eastAsia="Times New Roman" w:cstheme="minorHAnsi"/>
                <w:lang w:eastAsia="hu-HU"/>
              </w:rPr>
            </w:pPr>
            <w:r w:rsidRPr="00B20011">
              <w:rPr>
                <w:rFonts w:eastAsia="Times New Roman" w:cstheme="minorHAnsi"/>
                <w:lang w:eastAsia="hu-HU"/>
              </w:rPr>
              <w:t>Új üzemek esetében általánosan alkalmazható.</w:t>
            </w:r>
          </w:p>
          <w:p w14:paraId="16AF34FE" w14:textId="77777777" w:rsidR="003535D2" w:rsidRPr="00B20011" w:rsidRDefault="003535D2" w:rsidP="005D1683">
            <w:pPr>
              <w:keepNext/>
              <w:rPr>
                <w:rFonts w:cstheme="minorHAnsi"/>
              </w:rPr>
            </w:pPr>
            <w:r w:rsidRPr="00B20011">
              <w:rPr>
                <w:rFonts w:eastAsia="Times New Roman" w:cstheme="minorHAnsi"/>
                <w:lang w:eastAsia="hu-HU"/>
              </w:rPr>
              <w:t>A meglévő üzemekre a levegőrendszer kialakításához kapcsolódó korlátok között alkalmazható.</w:t>
            </w:r>
          </w:p>
        </w:tc>
        <w:tc>
          <w:tcPr>
            <w:tcW w:w="1131" w:type="dxa"/>
            <w:tcBorders>
              <w:top w:val="single" w:sz="12" w:space="0" w:color="auto"/>
            </w:tcBorders>
            <w:vAlign w:val="center"/>
          </w:tcPr>
          <w:p w14:paraId="5A90AA98" w14:textId="77777777" w:rsidR="003535D2" w:rsidRPr="00B20011" w:rsidRDefault="003535D2" w:rsidP="00340F47">
            <w:pPr>
              <w:keepNext/>
              <w:jc w:val="center"/>
              <w:rPr>
                <w:rFonts w:cstheme="minorHAnsi"/>
              </w:rPr>
            </w:pPr>
            <w:r w:rsidRPr="00B20011">
              <w:rPr>
                <w:rFonts w:cstheme="minorHAnsi"/>
              </w:rPr>
              <w:t xml:space="preserve">Igen </w:t>
            </w:r>
            <w:sdt>
              <w:sdtPr>
                <w:rPr>
                  <w:rFonts w:cstheme="minorHAnsi"/>
                </w:rPr>
                <w:alias w:val="case1"/>
                <w:tag w:val="case1"/>
                <w:id w:val="-1114902988"/>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132" w:type="dxa"/>
            <w:tcBorders>
              <w:top w:val="single" w:sz="12" w:space="0" w:color="auto"/>
            </w:tcBorders>
            <w:vAlign w:val="center"/>
          </w:tcPr>
          <w:p w14:paraId="7AED7D81" w14:textId="77777777" w:rsidR="003535D2" w:rsidRPr="00B20011" w:rsidRDefault="003535D2" w:rsidP="00340F47">
            <w:pPr>
              <w:keepNext/>
              <w:jc w:val="center"/>
              <w:rPr>
                <w:rFonts w:cstheme="minorHAnsi"/>
              </w:rPr>
            </w:pPr>
            <w:r w:rsidRPr="00B20011">
              <w:rPr>
                <w:rFonts w:cstheme="minorHAnsi"/>
              </w:rPr>
              <w:t xml:space="preserve">Nem </w:t>
            </w:r>
            <w:sdt>
              <w:sdtPr>
                <w:rPr>
                  <w:rFonts w:cstheme="minorHAnsi"/>
                </w:rPr>
                <w:alias w:val="case1"/>
                <w:tag w:val="case1"/>
                <w:id w:val="-1154688054"/>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3535D2" w:rsidRPr="00B20011" w14:paraId="3686B29B" w14:textId="77777777" w:rsidTr="00340F47">
        <w:trPr>
          <w:cantSplit/>
          <w:trHeight w:val="422"/>
        </w:trPr>
        <w:tc>
          <w:tcPr>
            <w:tcW w:w="689" w:type="dxa"/>
            <w:vMerge/>
          </w:tcPr>
          <w:p w14:paraId="5EA26A21" w14:textId="77777777" w:rsidR="003535D2" w:rsidRPr="00B20011" w:rsidRDefault="003535D2" w:rsidP="005D1683">
            <w:pPr>
              <w:rPr>
                <w:rFonts w:eastAsia="Times New Roman" w:cstheme="minorHAnsi"/>
                <w:lang w:eastAsia="hu-HU"/>
              </w:rPr>
            </w:pPr>
          </w:p>
        </w:tc>
        <w:tc>
          <w:tcPr>
            <w:tcW w:w="1858" w:type="dxa"/>
            <w:vMerge/>
          </w:tcPr>
          <w:p w14:paraId="17CE5A58" w14:textId="77777777" w:rsidR="003535D2" w:rsidRPr="00B20011" w:rsidRDefault="003535D2" w:rsidP="005D1683">
            <w:pPr>
              <w:rPr>
                <w:rFonts w:eastAsia="Times New Roman" w:cstheme="minorHAnsi"/>
                <w:lang w:eastAsia="hu-HU"/>
              </w:rPr>
            </w:pPr>
          </w:p>
        </w:tc>
        <w:tc>
          <w:tcPr>
            <w:tcW w:w="4252" w:type="dxa"/>
            <w:vMerge/>
          </w:tcPr>
          <w:p w14:paraId="626C9A17" w14:textId="77777777" w:rsidR="003535D2" w:rsidRPr="00B20011" w:rsidRDefault="003535D2" w:rsidP="005D1683">
            <w:pPr>
              <w:rPr>
                <w:rFonts w:eastAsia="Times New Roman" w:cstheme="minorHAnsi"/>
                <w:lang w:eastAsia="hu-HU"/>
              </w:rPr>
            </w:pPr>
          </w:p>
        </w:tc>
        <w:tc>
          <w:tcPr>
            <w:tcW w:w="2263" w:type="dxa"/>
            <w:gridSpan w:val="2"/>
            <w:vAlign w:val="center"/>
          </w:tcPr>
          <w:p w14:paraId="7B604010" w14:textId="06CEDD1C" w:rsidR="003535D2" w:rsidRPr="00B20011" w:rsidRDefault="003535D2" w:rsidP="00340F47">
            <w:pPr>
              <w:keepNext/>
              <w:jc w:val="center"/>
              <w:rPr>
                <w:rFonts w:cstheme="minorHAnsi"/>
              </w:rPr>
            </w:pPr>
            <w:r w:rsidRPr="00B20011">
              <w:rPr>
                <w:rFonts w:cstheme="minorHAnsi"/>
              </w:rPr>
              <w:t xml:space="preserve">Nem alkalmazható </w:t>
            </w:r>
            <w:sdt>
              <w:sdtPr>
                <w:rPr>
                  <w:rFonts w:cstheme="minorHAnsi"/>
                </w:rPr>
                <w:alias w:val="case1"/>
                <w:tag w:val="case1"/>
                <w:id w:val="-1852477854"/>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3535D2" w:rsidRPr="00B20011" w14:paraId="439542F8" w14:textId="77777777" w:rsidTr="00340F47">
        <w:trPr>
          <w:cantSplit/>
          <w:trHeight w:val="512"/>
        </w:trPr>
        <w:tc>
          <w:tcPr>
            <w:tcW w:w="689" w:type="dxa"/>
            <w:vMerge w:val="restart"/>
          </w:tcPr>
          <w:p w14:paraId="687EA379" w14:textId="77777777" w:rsidR="003535D2" w:rsidRPr="00B20011" w:rsidRDefault="003535D2" w:rsidP="00DF775D">
            <w:pPr>
              <w:keepNext/>
              <w:rPr>
                <w:rFonts w:eastAsia="Times New Roman" w:cstheme="minorHAnsi"/>
                <w:lang w:eastAsia="hu-HU"/>
              </w:rPr>
            </w:pPr>
            <w:r w:rsidRPr="00B20011">
              <w:rPr>
                <w:rFonts w:eastAsia="Times New Roman" w:cstheme="minorHAnsi"/>
                <w:lang w:eastAsia="hu-HU"/>
              </w:rPr>
              <w:t>b.</w:t>
            </w:r>
          </w:p>
        </w:tc>
        <w:tc>
          <w:tcPr>
            <w:tcW w:w="1858" w:type="dxa"/>
            <w:vMerge w:val="restart"/>
          </w:tcPr>
          <w:p w14:paraId="5D523784" w14:textId="77777777" w:rsidR="003535D2" w:rsidRPr="00B20011" w:rsidRDefault="003535D2" w:rsidP="00DF775D">
            <w:pPr>
              <w:keepNext/>
              <w:rPr>
                <w:rFonts w:eastAsia="Times New Roman" w:cstheme="minorHAnsi"/>
                <w:lang w:eastAsia="hu-HU"/>
              </w:rPr>
            </w:pPr>
            <w:r w:rsidRPr="00B20011">
              <w:rPr>
                <w:rFonts w:eastAsia="Times New Roman" w:cstheme="minorHAnsi"/>
                <w:lang w:eastAsia="hu-HU"/>
              </w:rPr>
              <w:t>A hulladékgáz visszaforgatása (lásd: BAT 34, BAT 35)</w:t>
            </w:r>
          </w:p>
        </w:tc>
        <w:tc>
          <w:tcPr>
            <w:tcW w:w="4252" w:type="dxa"/>
            <w:vMerge w:val="restart"/>
          </w:tcPr>
          <w:p w14:paraId="3628A5A2" w14:textId="77777777" w:rsidR="003535D2" w:rsidRPr="00B20011" w:rsidRDefault="003535D2" w:rsidP="00DF775D">
            <w:pPr>
              <w:keepNext/>
              <w:rPr>
                <w:rFonts w:eastAsia="Times New Roman" w:cstheme="minorHAnsi"/>
                <w:lang w:eastAsia="hu-HU"/>
              </w:rPr>
            </w:pPr>
            <w:r w:rsidRPr="00B20011">
              <w:rPr>
                <w:rFonts w:eastAsia="Times New Roman" w:cstheme="minorHAnsi"/>
                <w:lang w:eastAsia="hu-HU"/>
              </w:rPr>
              <w:t>Új üzemek esetében általánosan alkalmazható.</w:t>
            </w:r>
          </w:p>
          <w:p w14:paraId="50671A28" w14:textId="77777777" w:rsidR="003535D2" w:rsidRPr="00B20011" w:rsidRDefault="003535D2" w:rsidP="00DF775D">
            <w:pPr>
              <w:keepNext/>
              <w:rPr>
                <w:rFonts w:cstheme="minorHAnsi"/>
              </w:rPr>
            </w:pPr>
            <w:r w:rsidRPr="00B20011">
              <w:rPr>
                <w:rFonts w:eastAsia="Times New Roman" w:cstheme="minorHAnsi"/>
                <w:lang w:eastAsia="hu-HU"/>
              </w:rPr>
              <w:t>A meglévő üzemekre a levegőrendszer kialakításához kapcsolódó korlátok között alkalmazható.</w:t>
            </w:r>
          </w:p>
        </w:tc>
        <w:tc>
          <w:tcPr>
            <w:tcW w:w="1131" w:type="dxa"/>
            <w:vAlign w:val="center"/>
          </w:tcPr>
          <w:p w14:paraId="1E63565C" w14:textId="77777777" w:rsidR="003535D2" w:rsidRPr="00B20011" w:rsidRDefault="003535D2" w:rsidP="00340F47">
            <w:pPr>
              <w:keepNext/>
              <w:jc w:val="center"/>
              <w:rPr>
                <w:rFonts w:cstheme="minorHAnsi"/>
              </w:rPr>
            </w:pPr>
            <w:r w:rsidRPr="00B20011">
              <w:rPr>
                <w:rFonts w:cstheme="minorHAnsi"/>
              </w:rPr>
              <w:t xml:space="preserve">Igen </w:t>
            </w:r>
            <w:sdt>
              <w:sdtPr>
                <w:rPr>
                  <w:rFonts w:cstheme="minorHAnsi"/>
                </w:rPr>
                <w:alias w:val="case1"/>
                <w:tag w:val="case1"/>
                <w:id w:val="1027136313"/>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132" w:type="dxa"/>
            <w:vAlign w:val="center"/>
          </w:tcPr>
          <w:p w14:paraId="63F4DB7D" w14:textId="77777777" w:rsidR="003535D2" w:rsidRPr="00B20011" w:rsidRDefault="003535D2" w:rsidP="00340F47">
            <w:pPr>
              <w:keepNext/>
              <w:jc w:val="center"/>
              <w:rPr>
                <w:rFonts w:cstheme="minorHAnsi"/>
              </w:rPr>
            </w:pPr>
            <w:r w:rsidRPr="00B20011">
              <w:rPr>
                <w:rFonts w:cstheme="minorHAnsi"/>
              </w:rPr>
              <w:t xml:space="preserve">Nem </w:t>
            </w:r>
            <w:sdt>
              <w:sdtPr>
                <w:rPr>
                  <w:rFonts w:cstheme="minorHAnsi"/>
                </w:rPr>
                <w:alias w:val="case1"/>
                <w:tag w:val="case1"/>
                <w:id w:val="2098287560"/>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3535D2" w:rsidRPr="00B20011" w14:paraId="4C54ABE5" w14:textId="77777777" w:rsidTr="00340F47">
        <w:trPr>
          <w:cantSplit/>
        </w:trPr>
        <w:tc>
          <w:tcPr>
            <w:tcW w:w="689" w:type="dxa"/>
            <w:vMerge/>
            <w:tcBorders>
              <w:bottom w:val="single" w:sz="12" w:space="0" w:color="auto"/>
            </w:tcBorders>
          </w:tcPr>
          <w:p w14:paraId="503707E6" w14:textId="77777777" w:rsidR="003535D2" w:rsidRPr="00B20011" w:rsidRDefault="003535D2" w:rsidP="005D1683">
            <w:pPr>
              <w:rPr>
                <w:rFonts w:eastAsia="Times New Roman" w:cstheme="minorHAnsi"/>
                <w:lang w:eastAsia="hu-HU"/>
              </w:rPr>
            </w:pPr>
          </w:p>
        </w:tc>
        <w:tc>
          <w:tcPr>
            <w:tcW w:w="1858" w:type="dxa"/>
            <w:vMerge/>
            <w:tcBorders>
              <w:bottom w:val="single" w:sz="12" w:space="0" w:color="auto"/>
            </w:tcBorders>
          </w:tcPr>
          <w:p w14:paraId="6A36DA4B" w14:textId="77777777" w:rsidR="003535D2" w:rsidRPr="00B20011" w:rsidRDefault="003535D2" w:rsidP="005D1683">
            <w:pPr>
              <w:rPr>
                <w:rFonts w:eastAsia="Times New Roman" w:cstheme="minorHAnsi"/>
                <w:lang w:eastAsia="hu-HU"/>
              </w:rPr>
            </w:pPr>
          </w:p>
        </w:tc>
        <w:tc>
          <w:tcPr>
            <w:tcW w:w="4252" w:type="dxa"/>
            <w:vMerge/>
            <w:tcBorders>
              <w:bottom w:val="single" w:sz="12" w:space="0" w:color="auto"/>
            </w:tcBorders>
          </w:tcPr>
          <w:p w14:paraId="556163FC" w14:textId="77777777" w:rsidR="003535D2" w:rsidRPr="00B20011" w:rsidRDefault="003535D2" w:rsidP="005D1683">
            <w:pPr>
              <w:rPr>
                <w:rFonts w:eastAsia="Times New Roman" w:cstheme="minorHAnsi"/>
                <w:lang w:eastAsia="hu-HU"/>
              </w:rPr>
            </w:pPr>
          </w:p>
        </w:tc>
        <w:tc>
          <w:tcPr>
            <w:tcW w:w="2263" w:type="dxa"/>
            <w:gridSpan w:val="2"/>
            <w:tcBorders>
              <w:bottom w:val="single" w:sz="12" w:space="0" w:color="auto"/>
            </w:tcBorders>
            <w:vAlign w:val="center"/>
          </w:tcPr>
          <w:p w14:paraId="1445943D" w14:textId="3958E75A" w:rsidR="003535D2" w:rsidRPr="00B20011" w:rsidRDefault="003535D2" w:rsidP="00340F47">
            <w:pPr>
              <w:keepNext/>
              <w:jc w:val="center"/>
              <w:rPr>
                <w:rFonts w:cstheme="minorHAnsi"/>
              </w:rPr>
            </w:pPr>
            <w:r w:rsidRPr="00B20011">
              <w:rPr>
                <w:rFonts w:cstheme="minorHAnsi"/>
              </w:rPr>
              <w:t xml:space="preserve">Nem alkalmazható </w:t>
            </w:r>
            <w:sdt>
              <w:sdtPr>
                <w:rPr>
                  <w:rFonts w:cstheme="minorHAnsi"/>
                </w:rPr>
                <w:alias w:val="case1"/>
                <w:tag w:val="case1"/>
                <w:id w:val="21909511"/>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3535D2" w:rsidRPr="00B20011" w14:paraId="283C82D9" w14:textId="77777777" w:rsidTr="00340F47">
        <w:trPr>
          <w:cantSplit/>
        </w:trPr>
        <w:tc>
          <w:tcPr>
            <w:tcW w:w="6799" w:type="dxa"/>
            <w:gridSpan w:val="3"/>
            <w:tcBorders>
              <w:top w:val="single" w:sz="12" w:space="0" w:color="auto"/>
              <w:left w:val="single" w:sz="12" w:space="0" w:color="auto"/>
              <w:bottom w:val="single" w:sz="12" w:space="0" w:color="auto"/>
            </w:tcBorders>
          </w:tcPr>
          <w:p w14:paraId="675351D2" w14:textId="3D06ABB4" w:rsidR="003535D2" w:rsidRPr="00B20011" w:rsidRDefault="003535D2" w:rsidP="005D1683">
            <w:pPr>
              <w:rPr>
                <w:rFonts w:cstheme="minorHAnsi"/>
                <w:b/>
              </w:rPr>
            </w:pPr>
            <w:r w:rsidRPr="00B20011">
              <w:rPr>
                <w:rFonts w:eastAsia="Times New Roman" w:cstheme="minorHAnsi"/>
                <w:b/>
                <w:lang w:eastAsia="hu-HU"/>
              </w:rPr>
              <w:t xml:space="preserve">A </w:t>
            </w:r>
            <w:r w:rsidR="00AA7B78" w:rsidRPr="00B20011">
              <w:rPr>
                <w:rFonts w:eastAsia="Times New Roman" w:cstheme="minorHAnsi"/>
                <w:b/>
                <w:lang w:eastAsia="hu-HU"/>
              </w:rPr>
              <w:t>tevékenység</w:t>
            </w:r>
            <w:r w:rsidRPr="00B20011">
              <w:rPr>
                <w:rFonts w:eastAsia="Times New Roman" w:cstheme="minorHAnsi"/>
                <w:b/>
                <w:lang w:eastAsia="hu-HU"/>
              </w:rPr>
              <w:t xml:space="preserve"> megfelel a 39. BAT-következtetésnek</w:t>
            </w:r>
            <w:r w:rsidR="00340F47">
              <w:rPr>
                <w:rFonts w:eastAsia="Times New Roman" w:cstheme="minorHAnsi"/>
                <w:b/>
                <w:lang w:eastAsia="hu-HU"/>
              </w:rPr>
              <w:t>:</w:t>
            </w:r>
            <w:r w:rsidRPr="00B20011">
              <w:rPr>
                <w:rFonts w:eastAsia="Times New Roman" w:cstheme="minorHAnsi"/>
                <w:b/>
                <w:lang w:eastAsia="hu-HU"/>
              </w:rPr>
              <w:t xml:space="preserve"> </w:t>
            </w:r>
            <w:r w:rsidR="00340F47">
              <w:rPr>
                <w:rFonts w:eastAsia="Times New Roman" w:cstheme="minorHAnsi"/>
                <w:b/>
                <w:lang w:eastAsia="hu-HU"/>
              </w:rPr>
              <w:br/>
            </w:r>
            <w:r w:rsidRPr="00340F47">
              <w:rPr>
                <w:rFonts w:eastAsia="Times New Roman" w:cstheme="minorHAnsi"/>
                <w:lang w:eastAsia="hu-HU"/>
              </w:rPr>
              <w:t>(</w:t>
            </w:r>
            <w:r w:rsidR="00340F47" w:rsidRPr="00340F47">
              <w:rPr>
                <w:rFonts w:eastAsia="Times New Roman" w:cstheme="minorHAnsi"/>
                <w:lang w:eastAsia="hu-HU"/>
              </w:rPr>
              <w:t>megfelel, amennyiben</w:t>
            </w:r>
            <w:r w:rsidRPr="00340F47">
              <w:rPr>
                <w:rFonts w:eastAsia="Times New Roman" w:cstheme="minorHAnsi"/>
                <w:lang w:eastAsia="hu-HU"/>
              </w:rPr>
              <w:t xml:space="preserve"> mindkét válasz „Igen”</w:t>
            </w:r>
            <w:r w:rsidR="005E6CA9" w:rsidRPr="00340F47">
              <w:rPr>
                <w:rFonts w:eastAsia="Times New Roman" w:cstheme="minorHAnsi"/>
                <w:lang w:eastAsia="hu-HU"/>
              </w:rPr>
              <w:t xml:space="preserve"> vagy „Nem alkalmazható”</w:t>
            </w:r>
            <w:r w:rsidRPr="00340F47">
              <w:rPr>
                <w:rFonts w:eastAsia="Times New Roman" w:cstheme="minorHAnsi"/>
                <w:lang w:eastAsia="hu-HU"/>
              </w:rPr>
              <w:t>, vagy a BAT-következtetés nem alkalmazható)</w:t>
            </w:r>
          </w:p>
        </w:tc>
        <w:tc>
          <w:tcPr>
            <w:tcW w:w="1131" w:type="dxa"/>
            <w:tcBorders>
              <w:top w:val="single" w:sz="12" w:space="0" w:color="auto"/>
              <w:bottom w:val="single" w:sz="12" w:space="0" w:color="auto"/>
            </w:tcBorders>
            <w:shd w:val="clear" w:color="auto" w:fill="E2EFD9" w:themeFill="accent6" w:themeFillTint="33"/>
            <w:vAlign w:val="center"/>
          </w:tcPr>
          <w:p w14:paraId="0276D922" w14:textId="77777777" w:rsidR="003535D2" w:rsidRPr="00340F47" w:rsidRDefault="003535D2" w:rsidP="00340F47">
            <w:pPr>
              <w:jc w:val="center"/>
              <w:rPr>
                <w:rFonts w:cstheme="minorHAnsi"/>
                <w:b/>
                <w:color w:val="000000" w:themeColor="text1"/>
              </w:rPr>
            </w:pPr>
            <w:r w:rsidRPr="00340F47">
              <w:rPr>
                <w:rFonts w:cstheme="minorHAnsi"/>
                <w:b/>
                <w:color w:val="000000" w:themeColor="text1"/>
              </w:rPr>
              <w:t xml:space="preserve">Igen </w:t>
            </w:r>
            <w:sdt>
              <w:sdtPr>
                <w:rPr>
                  <w:rFonts w:cstheme="minorHAnsi"/>
                  <w:b/>
                  <w:color w:val="000000" w:themeColor="text1"/>
                </w:rPr>
                <w:alias w:val="case1"/>
                <w:tag w:val="case1"/>
                <w:id w:val="-2037104826"/>
                <w14:checkbox>
                  <w14:checked w14:val="0"/>
                  <w14:checkedState w14:val="2612" w14:font="MS Gothic"/>
                  <w14:uncheckedState w14:val="2610" w14:font="MS Gothic"/>
                </w14:checkbox>
              </w:sdtPr>
              <w:sdtContent>
                <w:r w:rsidRPr="00340F47">
                  <w:rPr>
                    <w:rFonts w:ascii="Segoe UI Symbol" w:eastAsia="MS Gothic" w:hAnsi="Segoe UI Symbol" w:cs="Segoe UI Symbol"/>
                    <w:b/>
                    <w:color w:val="000000" w:themeColor="text1"/>
                  </w:rPr>
                  <w:t>☐</w:t>
                </w:r>
              </w:sdtContent>
            </w:sdt>
          </w:p>
        </w:tc>
        <w:tc>
          <w:tcPr>
            <w:tcW w:w="1132" w:type="dxa"/>
            <w:tcBorders>
              <w:top w:val="single" w:sz="12" w:space="0" w:color="auto"/>
              <w:bottom w:val="single" w:sz="12" w:space="0" w:color="auto"/>
              <w:right w:val="single" w:sz="12" w:space="0" w:color="auto"/>
            </w:tcBorders>
            <w:shd w:val="clear" w:color="auto" w:fill="F7CAAC" w:themeFill="accent2" w:themeFillTint="66"/>
            <w:vAlign w:val="center"/>
          </w:tcPr>
          <w:p w14:paraId="247499C9" w14:textId="77777777" w:rsidR="003535D2" w:rsidRPr="00340F47" w:rsidRDefault="003535D2" w:rsidP="00340F47">
            <w:pPr>
              <w:jc w:val="center"/>
              <w:rPr>
                <w:rFonts w:cstheme="minorHAnsi"/>
                <w:b/>
                <w:color w:val="000000" w:themeColor="text1"/>
              </w:rPr>
            </w:pPr>
            <w:r w:rsidRPr="00340F47">
              <w:rPr>
                <w:rFonts w:cstheme="minorHAnsi"/>
                <w:b/>
                <w:color w:val="000000" w:themeColor="text1"/>
              </w:rPr>
              <w:t xml:space="preserve">Nem </w:t>
            </w:r>
            <w:sdt>
              <w:sdtPr>
                <w:rPr>
                  <w:rFonts w:cstheme="minorHAnsi"/>
                  <w:b/>
                  <w:color w:val="000000" w:themeColor="text1"/>
                </w:rPr>
                <w:alias w:val="case1"/>
                <w:tag w:val="case1"/>
                <w:id w:val="-1162387493"/>
                <w14:checkbox>
                  <w14:checked w14:val="0"/>
                  <w14:checkedState w14:val="2612" w14:font="MS Gothic"/>
                  <w14:uncheckedState w14:val="2610" w14:font="MS Gothic"/>
                </w14:checkbox>
              </w:sdtPr>
              <w:sdtContent>
                <w:r w:rsidRPr="00340F47">
                  <w:rPr>
                    <w:rFonts w:ascii="Segoe UI Symbol" w:eastAsia="MS Gothic" w:hAnsi="Segoe UI Symbol" w:cs="Segoe UI Symbol"/>
                    <w:b/>
                    <w:color w:val="000000" w:themeColor="text1"/>
                  </w:rPr>
                  <w:t>☐</w:t>
                </w:r>
              </w:sdtContent>
            </w:sdt>
          </w:p>
        </w:tc>
      </w:tr>
    </w:tbl>
    <w:p w14:paraId="34748C9C" w14:textId="77777777" w:rsidR="004B49B0" w:rsidRPr="00B20011" w:rsidRDefault="004B49B0" w:rsidP="005D1683">
      <w:pPr>
        <w:spacing w:after="0" w:line="240" w:lineRule="auto"/>
        <w:rPr>
          <w:rFonts w:eastAsia="Times New Roman" w:cstheme="minorHAnsi"/>
          <w:lang w:eastAsia="hu-HU"/>
        </w:rPr>
      </w:pPr>
    </w:p>
    <w:p w14:paraId="3DCCBF0A" w14:textId="77777777" w:rsidR="006200B6" w:rsidRPr="00B20011" w:rsidRDefault="006200B6" w:rsidP="006200B6">
      <w:pPr>
        <w:spacing w:after="0" w:line="240" w:lineRule="auto"/>
        <w:rPr>
          <w:rFonts w:cstheme="minorHAnsi"/>
        </w:rPr>
      </w:pPr>
    </w:p>
    <w:tbl>
      <w:tblPr>
        <w:tblStyle w:val="Rcsostblzat"/>
        <w:tblW w:w="0" w:type="auto"/>
        <w:tblLook w:val="04A0" w:firstRow="1" w:lastRow="0" w:firstColumn="1" w:lastColumn="0" w:noHBand="0" w:noVBand="1"/>
      </w:tblPr>
      <w:tblGrid>
        <w:gridCol w:w="9042"/>
      </w:tblGrid>
      <w:tr w:rsidR="006200B6" w:rsidRPr="008E639A" w14:paraId="3F92882A"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auto"/>
            <w:vAlign w:val="center"/>
          </w:tcPr>
          <w:p w14:paraId="72C9B786" w14:textId="77777777" w:rsidR="006200B6" w:rsidRPr="008E639A" w:rsidRDefault="006200B6" w:rsidP="006200B6">
            <w:pPr>
              <w:rPr>
                <w:rFonts w:cstheme="minorHAnsi"/>
              </w:rPr>
            </w:pPr>
            <w:r w:rsidRPr="008E639A">
              <w:rPr>
                <w:rFonts w:cstheme="minorHAnsi"/>
              </w:rPr>
              <w:t>Indoklás, hivatkozások, megjegyzések (ha szükséges):</w:t>
            </w:r>
          </w:p>
        </w:tc>
      </w:tr>
      <w:tr w:rsidR="006200B6" w:rsidRPr="008E639A" w14:paraId="70045647" w14:textId="77777777" w:rsidTr="006200B6">
        <w:trPr>
          <w:trHeight w:val="397"/>
        </w:trPr>
        <w:tc>
          <w:tcPr>
            <w:tcW w:w="9042" w:type="dxa"/>
            <w:tcBorders>
              <w:top w:val="single" w:sz="12" w:space="0" w:color="auto"/>
              <w:bottom w:val="single" w:sz="12" w:space="0" w:color="auto"/>
            </w:tcBorders>
            <w:vAlign w:val="center"/>
          </w:tcPr>
          <w:p w14:paraId="737E9017" w14:textId="77777777" w:rsidR="006200B6" w:rsidRDefault="006200B6" w:rsidP="006200B6">
            <w:pPr>
              <w:rPr>
                <w:rFonts w:cstheme="minorHAnsi"/>
              </w:rPr>
            </w:pPr>
          </w:p>
          <w:p w14:paraId="596AC494" w14:textId="77777777" w:rsidR="006200B6" w:rsidRPr="008E639A" w:rsidRDefault="006200B6" w:rsidP="006200B6">
            <w:pPr>
              <w:rPr>
                <w:rFonts w:cstheme="minorHAnsi"/>
              </w:rPr>
            </w:pPr>
          </w:p>
        </w:tc>
      </w:tr>
      <w:tr w:rsidR="006200B6" w:rsidRPr="008E639A" w14:paraId="42B909CD"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F7CAAC" w:themeFill="accent2" w:themeFillTint="66"/>
            <w:vAlign w:val="center"/>
          </w:tcPr>
          <w:p w14:paraId="716ECCF0" w14:textId="77777777" w:rsidR="006200B6" w:rsidRDefault="006200B6" w:rsidP="006200B6">
            <w:pPr>
              <w:rPr>
                <w:rFonts w:cstheme="minorHAnsi"/>
              </w:rPr>
            </w:pPr>
            <w:r w:rsidRPr="008E639A">
              <w:rPr>
                <w:rFonts w:cstheme="minorHAnsi"/>
              </w:rPr>
              <w:t>Ha a tevékenység nem felel meg a BAT következtetésnek, a tervezett intézkedések:</w:t>
            </w:r>
          </w:p>
        </w:tc>
      </w:tr>
      <w:tr w:rsidR="006200B6" w:rsidRPr="008E639A" w14:paraId="2E7B0C7E" w14:textId="77777777" w:rsidTr="006200B6">
        <w:trPr>
          <w:trHeight w:val="397"/>
        </w:trPr>
        <w:tc>
          <w:tcPr>
            <w:tcW w:w="9042" w:type="dxa"/>
            <w:tcBorders>
              <w:top w:val="single" w:sz="12" w:space="0" w:color="auto"/>
            </w:tcBorders>
            <w:vAlign w:val="center"/>
          </w:tcPr>
          <w:p w14:paraId="4FB9C5A1" w14:textId="77777777" w:rsidR="006200B6" w:rsidRDefault="006200B6" w:rsidP="006200B6">
            <w:pPr>
              <w:rPr>
                <w:rFonts w:cstheme="minorHAnsi"/>
              </w:rPr>
            </w:pPr>
          </w:p>
          <w:p w14:paraId="24DF8842" w14:textId="77777777" w:rsidR="006200B6" w:rsidRDefault="006200B6" w:rsidP="006200B6">
            <w:pPr>
              <w:rPr>
                <w:rFonts w:cstheme="minorHAnsi"/>
              </w:rPr>
            </w:pPr>
          </w:p>
        </w:tc>
      </w:tr>
    </w:tbl>
    <w:p w14:paraId="419B004F" w14:textId="77777777" w:rsidR="006200B6" w:rsidRPr="00B20011" w:rsidRDefault="006200B6" w:rsidP="006200B6">
      <w:pPr>
        <w:spacing w:after="0" w:line="240" w:lineRule="auto"/>
        <w:rPr>
          <w:rFonts w:cstheme="minorHAnsi"/>
        </w:rPr>
      </w:pPr>
    </w:p>
    <w:p w14:paraId="7CD7D9DE" w14:textId="49EBBF10" w:rsidR="002B294B" w:rsidRDefault="006200B6" w:rsidP="006200B6">
      <w:pPr>
        <w:rPr>
          <w:rFonts w:cstheme="minorHAnsi"/>
        </w:rPr>
      </w:pPr>
      <w:r>
        <w:rPr>
          <w:rFonts w:cstheme="minorHAnsi"/>
        </w:rPr>
        <w:br w:type="page"/>
      </w:r>
    </w:p>
    <w:p w14:paraId="740DA7BE" w14:textId="192AD6DD" w:rsidR="003A75D4" w:rsidRDefault="003A75D4" w:rsidP="006200B6">
      <w:pPr>
        <w:rPr>
          <w:rFonts w:cstheme="minorHAnsi"/>
        </w:rPr>
      </w:pPr>
    </w:p>
    <w:p w14:paraId="1B8188DF" w14:textId="25017907" w:rsidR="003A75D4" w:rsidRDefault="003A75D4" w:rsidP="006200B6">
      <w:pPr>
        <w:rPr>
          <w:rFonts w:cstheme="minorHAnsi"/>
        </w:rPr>
      </w:pPr>
    </w:p>
    <w:p w14:paraId="448CD1F1" w14:textId="77777777" w:rsidR="003A75D4" w:rsidRPr="006200B6" w:rsidRDefault="003A75D4" w:rsidP="006200B6">
      <w:pPr>
        <w:rPr>
          <w:rFonts w:eastAsia="Times New Roman" w:cstheme="minorHAnsi"/>
          <w:lang w:eastAsia="hu-HU"/>
        </w:rPr>
      </w:pPr>
    </w:p>
    <w:p w14:paraId="0090D82E" w14:textId="0B3E9CAF" w:rsidR="003A75D4" w:rsidRDefault="00BA12D5" w:rsidP="003A75D4">
      <w:pPr>
        <w:pStyle w:val="Cmsor1"/>
        <w:numPr>
          <w:ilvl w:val="0"/>
          <w:numId w:val="8"/>
        </w:numPr>
        <w:jc w:val="center"/>
        <w:rPr>
          <w:caps/>
        </w:rPr>
      </w:pPr>
      <w:bookmarkStart w:id="45" w:name="_Toc94859164"/>
      <w:r w:rsidRPr="00B20011">
        <w:rPr>
          <w:caps/>
        </w:rPr>
        <w:t>A HULLADÉK FIZIKAI-KÉMIAI KEZELÉSÉRE VONATKOZÓ BAT-KÖVETKEZTETÉSEK</w:t>
      </w:r>
      <w:bookmarkEnd w:id="45"/>
    </w:p>
    <w:p w14:paraId="7C0D8950" w14:textId="77777777" w:rsidR="003A75D4" w:rsidRDefault="003A75D4">
      <w:pPr>
        <w:rPr>
          <w:rFonts w:ascii="Georgia" w:eastAsiaTheme="majorEastAsia" w:hAnsi="Georgia" w:cstheme="majorBidi"/>
          <w:caps/>
          <w:sz w:val="32"/>
          <w:szCs w:val="32"/>
        </w:rPr>
      </w:pPr>
      <w:r>
        <w:rPr>
          <w:caps/>
        </w:rPr>
        <w:br w:type="page"/>
      </w:r>
    </w:p>
    <w:p w14:paraId="4FC206E5" w14:textId="25C38409" w:rsidR="00A7189A" w:rsidRPr="003A75D4" w:rsidRDefault="00286DFE" w:rsidP="003A75D4">
      <w:pPr>
        <w:pStyle w:val="Cmsor1"/>
        <w:rPr>
          <w:caps/>
        </w:rPr>
      </w:pPr>
      <w:bookmarkStart w:id="46" w:name="_Toc94859165"/>
      <w:r w:rsidRPr="00B20011">
        <w:t xml:space="preserve">BAT 40. </w:t>
      </w:r>
      <w:r w:rsidR="009B110D" w:rsidRPr="00B20011">
        <w:t>Átfogó környezeti teljesítmény (szilárd és/vagy pasztaszerű hulladék fizikai-kémiai kezelése)</w:t>
      </w:r>
      <w:bookmarkEnd w:id="46"/>
    </w:p>
    <w:p w14:paraId="618F6325" w14:textId="77777777" w:rsidR="00286DFE" w:rsidRPr="00B20011" w:rsidRDefault="00286DFE" w:rsidP="006200B6">
      <w:pPr>
        <w:pStyle w:val="Georgia12"/>
      </w:pPr>
      <w:r w:rsidRPr="00B20011">
        <w:t xml:space="preserve">Az átfogó környezeti teljesítmény növelése érdekében alkalmazandó BAT a bemenő </w:t>
      </w:r>
      <w:proofErr w:type="gramStart"/>
      <w:r w:rsidRPr="00B20011">
        <w:t>hulladéknak</w:t>
      </w:r>
      <w:proofErr w:type="gramEnd"/>
      <w:r w:rsidRPr="00B20011">
        <w:t xml:space="preserve"> az előzetes elfogadási és átvételi eljárások keretében végrehajtott ellenőrzése (lásd: BAT 2).</w:t>
      </w:r>
    </w:p>
    <w:p w14:paraId="54DB7395" w14:textId="77777777" w:rsidR="009B110D" w:rsidRPr="00B20011" w:rsidRDefault="009B110D" w:rsidP="002B294B">
      <w:pPr>
        <w:spacing w:after="0" w:line="240" w:lineRule="auto"/>
        <w:jc w:val="both"/>
        <w:rPr>
          <w:rFonts w:eastAsia="Times New Roman" w:cstheme="minorHAnsi"/>
          <w:lang w:eastAsia="hu-HU"/>
        </w:rPr>
      </w:pPr>
    </w:p>
    <w:tbl>
      <w:tblPr>
        <w:tblStyle w:val="Rcsostblzat"/>
        <w:tblW w:w="9067" w:type="dxa"/>
        <w:tblCellMar>
          <w:top w:w="113" w:type="dxa"/>
          <w:bottom w:w="113" w:type="dxa"/>
        </w:tblCellMar>
        <w:tblLook w:val="04A0" w:firstRow="1" w:lastRow="0" w:firstColumn="1" w:lastColumn="0" w:noHBand="0" w:noVBand="1"/>
      </w:tblPr>
      <w:tblGrid>
        <w:gridCol w:w="6799"/>
        <w:gridCol w:w="1134"/>
        <w:gridCol w:w="1134"/>
      </w:tblGrid>
      <w:tr w:rsidR="008F7BFD" w:rsidRPr="00B20011" w14:paraId="57B24184" w14:textId="77777777" w:rsidTr="00F851FF">
        <w:trPr>
          <w:cantSplit/>
        </w:trPr>
        <w:tc>
          <w:tcPr>
            <w:tcW w:w="6799" w:type="dxa"/>
            <w:tcBorders>
              <w:top w:val="single" w:sz="12" w:space="0" w:color="auto"/>
              <w:left w:val="single" w:sz="12" w:space="0" w:color="auto"/>
              <w:bottom w:val="single" w:sz="12" w:space="0" w:color="auto"/>
            </w:tcBorders>
          </w:tcPr>
          <w:p w14:paraId="575C961C" w14:textId="77777777" w:rsidR="008F7BFD" w:rsidRPr="00B20011" w:rsidRDefault="008F7BFD" w:rsidP="004D670E">
            <w:pPr>
              <w:rPr>
                <w:rFonts w:cstheme="minorHAnsi"/>
                <w:b/>
              </w:rPr>
            </w:pPr>
            <w:r w:rsidRPr="00B20011">
              <w:rPr>
                <w:rFonts w:eastAsia="Times New Roman" w:cstheme="minorHAnsi"/>
                <w:b/>
                <w:lang w:eastAsia="hu-HU"/>
              </w:rPr>
              <w:t>A 40. BAT csak a szilárd és/vagy pasztaszerű hulladék fizikai-kémiai kezelésére alkalmazandó.</w:t>
            </w:r>
          </w:p>
        </w:tc>
        <w:tc>
          <w:tcPr>
            <w:tcW w:w="2268" w:type="dxa"/>
            <w:gridSpan w:val="2"/>
            <w:tcBorders>
              <w:top w:val="single" w:sz="12" w:space="0" w:color="auto"/>
              <w:bottom w:val="single" w:sz="12" w:space="0" w:color="auto"/>
              <w:right w:val="single" w:sz="12" w:space="0" w:color="auto"/>
            </w:tcBorders>
          </w:tcPr>
          <w:p w14:paraId="15F79F98" w14:textId="77777777" w:rsidR="008F7BFD" w:rsidRPr="00B20011" w:rsidRDefault="008F7BFD" w:rsidP="004D670E">
            <w:pPr>
              <w:rPr>
                <w:rFonts w:eastAsia="Times New Roman" w:cstheme="minorHAnsi"/>
                <w:b/>
                <w:bCs/>
                <w:lang w:eastAsia="hu-HU"/>
              </w:rPr>
            </w:pPr>
            <w:r w:rsidRPr="00B20011">
              <w:rPr>
                <w:rFonts w:cstheme="minorHAnsi"/>
                <w:b/>
              </w:rPr>
              <w:t xml:space="preserve">A BAT-következtetés nem alkalmazható </w:t>
            </w:r>
            <w:sdt>
              <w:sdtPr>
                <w:rPr>
                  <w:rFonts w:cstheme="minorHAnsi"/>
                  <w:b/>
                </w:rPr>
                <w:alias w:val="case1"/>
                <w:tag w:val="case1"/>
                <w:id w:val="1132753612"/>
                <w14:checkbox>
                  <w14:checked w14:val="0"/>
                  <w14:checkedState w14:val="2612" w14:font="MS Gothic"/>
                  <w14:uncheckedState w14:val="2610" w14:font="MS Gothic"/>
                </w14:checkbox>
              </w:sdtPr>
              <w:sdtContent>
                <w:r w:rsidRPr="00B20011">
                  <w:rPr>
                    <w:rFonts w:ascii="Segoe UI Symbol" w:eastAsia="MS Gothic" w:hAnsi="Segoe UI Symbol" w:cs="Segoe UI Symbol"/>
                    <w:b/>
                  </w:rPr>
                  <w:t>☐</w:t>
                </w:r>
              </w:sdtContent>
            </w:sdt>
          </w:p>
        </w:tc>
      </w:tr>
      <w:tr w:rsidR="009B110D" w:rsidRPr="00B20011" w14:paraId="4F9BB812" w14:textId="77777777" w:rsidTr="00F851FF">
        <w:trPr>
          <w:cantSplit/>
        </w:trPr>
        <w:tc>
          <w:tcPr>
            <w:tcW w:w="6799" w:type="dxa"/>
            <w:tcBorders>
              <w:top w:val="single" w:sz="12" w:space="0" w:color="auto"/>
              <w:left w:val="single" w:sz="12" w:space="0" w:color="auto"/>
              <w:bottom w:val="single" w:sz="12" w:space="0" w:color="auto"/>
              <w:right w:val="single" w:sz="12" w:space="0" w:color="auto"/>
            </w:tcBorders>
            <w:shd w:val="clear" w:color="auto" w:fill="DBD3C5"/>
            <w:vAlign w:val="center"/>
          </w:tcPr>
          <w:p w14:paraId="01EDFF9D" w14:textId="4D300CD1" w:rsidR="009B110D" w:rsidRPr="00B20011" w:rsidRDefault="009D7685" w:rsidP="00F851FF">
            <w:pPr>
              <w:keepNext/>
              <w:jc w:val="center"/>
              <w:rPr>
                <w:rFonts w:eastAsia="Times New Roman" w:cstheme="minorHAnsi"/>
                <w:b/>
                <w:bCs/>
                <w:lang w:eastAsia="hu-HU"/>
              </w:rPr>
            </w:pPr>
            <w:r w:rsidRPr="00B20011">
              <w:rPr>
                <w:rFonts w:eastAsia="Times New Roman" w:cstheme="minorHAnsi"/>
                <w:b/>
                <w:bCs/>
                <w:color w:val="000000"/>
                <w:lang w:eastAsia="hu-HU"/>
              </w:rPr>
              <w:t>Technika</w:t>
            </w:r>
          </w:p>
        </w:tc>
        <w:tc>
          <w:tcPr>
            <w:tcW w:w="2268" w:type="dxa"/>
            <w:gridSpan w:val="2"/>
            <w:tcBorders>
              <w:top w:val="single" w:sz="12" w:space="0" w:color="auto"/>
              <w:left w:val="single" w:sz="12" w:space="0" w:color="auto"/>
              <w:bottom w:val="single" w:sz="12" w:space="0" w:color="auto"/>
              <w:right w:val="single" w:sz="12" w:space="0" w:color="auto"/>
            </w:tcBorders>
            <w:shd w:val="clear" w:color="auto" w:fill="DBD3C5"/>
            <w:vAlign w:val="center"/>
          </w:tcPr>
          <w:p w14:paraId="2273CD67" w14:textId="77777777" w:rsidR="009B110D" w:rsidRPr="00B20011" w:rsidRDefault="009B110D" w:rsidP="00F851FF">
            <w:pPr>
              <w:keepNext/>
              <w:jc w:val="center"/>
              <w:rPr>
                <w:rFonts w:eastAsia="Times New Roman" w:cstheme="minorHAnsi"/>
                <w:lang w:eastAsia="hu-HU"/>
              </w:rPr>
            </w:pPr>
            <w:r w:rsidRPr="00B20011">
              <w:rPr>
                <w:rFonts w:eastAsia="Times New Roman" w:cstheme="minorHAnsi"/>
                <w:b/>
                <w:bCs/>
                <w:lang w:eastAsia="hu-HU"/>
              </w:rPr>
              <w:t>Az alkalmazott technika</w:t>
            </w:r>
          </w:p>
        </w:tc>
      </w:tr>
      <w:tr w:rsidR="009B110D" w:rsidRPr="00B20011" w14:paraId="37E29516" w14:textId="77777777" w:rsidTr="00340F47">
        <w:trPr>
          <w:cantSplit/>
        </w:trPr>
        <w:tc>
          <w:tcPr>
            <w:tcW w:w="6799" w:type="dxa"/>
            <w:tcBorders>
              <w:top w:val="single" w:sz="12" w:space="0" w:color="auto"/>
              <w:bottom w:val="single" w:sz="12" w:space="0" w:color="auto"/>
            </w:tcBorders>
          </w:tcPr>
          <w:p w14:paraId="51F838B8" w14:textId="77777777" w:rsidR="009B110D" w:rsidRPr="00B20011" w:rsidRDefault="009B110D" w:rsidP="005D1683">
            <w:pPr>
              <w:rPr>
                <w:rFonts w:eastAsia="Times New Roman" w:cstheme="minorHAnsi"/>
                <w:lang w:eastAsia="hu-HU"/>
              </w:rPr>
            </w:pPr>
            <w:r w:rsidRPr="00B20011">
              <w:rPr>
                <w:rFonts w:eastAsia="Times New Roman" w:cstheme="minorHAnsi"/>
                <w:lang w:eastAsia="hu-HU"/>
              </w:rPr>
              <w:t>A bemenő hulladék ellenőrzése pl. az alábbiak tekintetében:</w:t>
            </w:r>
          </w:p>
          <w:p w14:paraId="3AA4DEFC" w14:textId="77777777" w:rsidR="009B110D" w:rsidRPr="00B20011" w:rsidRDefault="009B110D" w:rsidP="005D1683">
            <w:pPr>
              <w:pStyle w:val="Listaszerbekezds"/>
              <w:numPr>
                <w:ilvl w:val="0"/>
                <w:numId w:val="3"/>
              </w:numPr>
              <w:rPr>
                <w:rFonts w:cstheme="minorHAnsi"/>
              </w:rPr>
            </w:pPr>
            <w:r w:rsidRPr="00B20011">
              <w:rPr>
                <w:rFonts w:eastAsia="Times New Roman" w:cstheme="minorHAnsi"/>
                <w:lang w:eastAsia="hu-HU"/>
              </w:rPr>
              <w:t>szervesanyag-, oxidálószer-, fém- (pl. higany-), só-, bűzösvegyület-tartalom;</w:t>
            </w:r>
          </w:p>
          <w:p w14:paraId="620B31DA" w14:textId="77777777" w:rsidR="009B110D" w:rsidRPr="00B20011" w:rsidRDefault="009B110D" w:rsidP="005D1683">
            <w:pPr>
              <w:pStyle w:val="Listaszerbekezds"/>
              <w:numPr>
                <w:ilvl w:val="0"/>
                <w:numId w:val="3"/>
              </w:numPr>
              <w:rPr>
                <w:rFonts w:cstheme="minorHAnsi"/>
              </w:rPr>
            </w:pPr>
            <w:r w:rsidRPr="00B20011">
              <w:rPr>
                <w:rFonts w:eastAsia="Times New Roman" w:cstheme="minorHAnsi"/>
                <w:lang w:eastAsia="hu-HU"/>
              </w:rPr>
              <w:t>H</w:t>
            </w:r>
            <w:r w:rsidRPr="00B20011">
              <w:rPr>
                <w:rFonts w:eastAsia="Times New Roman" w:cstheme="minorHAnsi"/>
                <w:vertAlign w:val="subscript"/>
                <w:lang w:eastAsia="hu-HU"/>
              </w:rPr>
              <w:t>2</w:t>
            </w:r>
            <w:r w:rsidRPr="00B20011">
              <w:rPr>
                <w:rFonts w:eastAsia="Times New Roman" w:cstheme="minorHAnsi"/>
                <w:lang w:eastAsia="hu-HU"/>
              </w:rPr>
              <w:t xml:space="preserve"> képződés esélye a füstgázkezelés </w:t>
            </w:r>
            <w:proofErr w:type="spellStart"/>
            <w:r w:rsidRPr="00B20011">
              <w:rPr>
                <w:rFonts w:eastAsia="Times New Roman" w:cstheme="minorHAnsi"/>
                <w:lang w:eastAsia="hu-HU"/>
              </w:rPr>
              <w:t>maradékanyagainak</w:t>
            </w:r>
            <w:proofErr w:type="spellEnd"/>
            <w:r w:rsidRPr="00B20011">
              <w:rPr>
                <w:rFonts w:eastAsia="Times New Roman" w:cstheme="minorHAnsi"/>
                <w:lang w:eastAsia="hu-HU"/>
              </w:rPr>
              <w:t>, pl. a szállópernyének vízzel történő keveredésekor.</w:t>
            </w:r>
          </w:p>
        </w:tc>
        <w:tc>
          <w:tcPr>
            <w:tcW w:w="1134" w:type="dxa"/>
            <w:tcBorders>
              <w:top w:val="single" w:sz="12" w:space="0" w:color="auto"/>
              <w:bottom w:val="single" w:sz="12" w:space="0" w:color="auto"/>
            </w:tcBorders>
            <w:vAlign w:val="center"/>
          </w:tcPr>
          <w:p w14:paraId="62845CE6" w14:textId="77777777" w:rsidR="009B110D" w:rsidRPr="00340F47" w:rsidRDefault="009B110D" w:rsidP="00340F47">
            <w:pPr>
              <w:keepNext/>
              <w:jc w:val="center"/>
              <w:rPr>
                <w:rFonts w:cstheme="minorHAnsi"/>
                <w:color w:val="000000" w:themeColor="text1"/>
              </w:rPr>
            </w:pPr>
            <w:r w:rsidRPr="00340F47">
              <w:rPr>
                <w:rFonts w:cstheme="minorHAnsi"/>
                <w:color w:val="000000" w:themeColor="text1"/>
              </w:rPr>
              <w:t xml:space="preserve">Igen </w:t>
            </w:r>
            <w:sdt>
              <w:sdtPr>
                <w:rPr>
                  <w:rFonts w:cstheme="minorHAnsi"/>
                  <w:color w:val="000000" w:themeColor="text1"/>
                </w:rPr>
                <w:alias w:val="case1"/>
                <w:tag w:val="case1"/>
                <w:id w:val="1519116384"/>
                <w14:checkbox>
                  <w14:checked w14:val="0"/>
                  <w14:checkedState w14:val="2612" w14:font="MS Gothic"/>
                  <w14:uncheckedState w14:val="2610" w14:font="MS Gothic"/>
                </w14:checkbox>
              </w:sdtPr>
              <w:sdtContent>
                <w:r w:rsidRPr="00340F47">
                  <w:rPr>
                    <w:rFonts w:ascii="Segoe UI Symbol" w:eastAsia="MS Gothic" w:hAnsi="Segoe UI Symbol" w:cs="Segoe UI Symbol"/>
                    <w:color w:val="000000" w:themeColor="text1"/>
                  </w:rPr>
                  <w:t>☐</w:t>
                </w:r>
              </w:sdtContent>
            </w:sdt>
          </w:p>
        </w:tc>
        <w:tc>
          <w:tcPr>
            <w:tcW w:w="1134" w:type="dxa"/>
            <w:tcBorders>
              <w:top w:val="single" w:sz="12" w:space="0" w:color="auto"/>
              <w:bottom w:val="single" w:sz="12" w:space="0" w:color="auto"/>
            </w:tcBorders>
            <w:vAlign w:val="center"/>
          </w:tcPr>
          <w:p w14:paraId="0AECC231" w14:textId="77777777" w:rsidR="009B110D" w:rsidRPr="00340F47" w:rsidRDefault="009B110D" w:rsidP="00340F47">
            <w:pPr>
              <w:keepNext/>
              <w:jc w:val="center"/>
              <w:rPr>
                <w:rFonts w:cstheme="minorHAnsi"/>
                <w:color w:val="000000" w:themeColor="text1"/>
              </w:rPr>
            </w:pPr>
            <w:r w:rsidRPr="00340F47">
              <w:rPr>
                <w:rFonts w:cstheme="minorHAnsi"/>
                <w:color w:val="000000" w:themeColor="text1"/>
              </w:rPr>
              <w:t xml:space="preserve">Nem </w:t>
            </w:r>
            <w:sdt>
              <w:sdtPr>
                <w:rPr>
                  <w:rFonts w:cstheme="minorHAnsi"/>
                  <w:color w:val="000000" w:themeColor="text1"/>
                </w:rPr>
                <w:alias w:val="case1"/>
                <w:tag w:val="case1"/>
                <w:id w:val="663740877"/>
                <w14:checkbox>
                  <w14:checked w14:val="0"/>
                  <w14:checkedState w14:val="2612" w14:font="MS Gothic"/>
                  <w14:uncheckedState w14:val="2610" w14:font="MS Gothic"/>
                </w14:checkbox>
              </w:sdtPr>
              <w:sdtContent>
                <w:r w:rsidRPr="00340F47">
                  <w:rPr>
                    <w:rFonts w:ascii="Segoe UI Symbol" w:eastAsia="MS Gothic" w:hAnsi="Segoe UI Symbol" w:cs="Segoe UI Symbol"/>
                    <w:color w:val="000000" w:themeColor="text1"/>
                  </w:rPr>
                  <w:t>☐</w:t>
                </w:r>
              </w:sdtContent>
            </w:sdt>
          </w:p>
        </w:tc>
      </w:tr>
      <w:tr w:rsidR="009B110D" w:rsidRPr="00B20011" w14:paraId="4ED43185" w14:textId="77777777" w:rsidTr="00340F47">
        <w:trPr>
          <w:cantSplit/>
        </w:trPr>
        <w:tc>
          <w:tcPr>
            <w:tcW w:w="6799" w:type="dxa"/>
            <w:tcBorders>
              <w:top w:val="single" w:sz="12" w:space="0" w:color="auto"/>
              <w:left w:val="single" w:sz="12" w:space="0" w:color="auto"/>
              <w:bottom w:val="single" w:sz="12" w:space="0" w:color="auto"/>
            </w:tcBorders>
          </w:tcPr>
          <w:p w14:paraId="0A7E4B2E" w14:textId="305EB398" w:rsidR="009B110D" w:rsidRPr="00B20011" w:rsidRDefault="009B110D" w:rsidP="005D1683">
            <w:pPr>
              <w:rPr>
                <w:rFonts w:cstheme="minorHAnsi"/>
                <w:b/>
              </w:rPr>
            </w:pPr>
            <w:r w:rsidRPr="00B20011">
              <w:rPr>
                <w:rFonts w:eastAsia="Times New Roman" w:cstheme="minorHAnsi"/>
                <w:b/>
                <w:lang w:eastAsia="hu-HU"/>
              </w:rPr>
              <w:t xml:space="preserve">A </w:t>
            </w:r>
            <w:r w:rsidR="00AA7B78" w:rsidRPr="00B20011">
              <w:rPr>
                <w:rFonts w:eastAsia="Times New Roman" w:cstheme="minorHAnsi"/>
                <w:b/>
                <w:lang w:eastAsia="hu-HU"/>
              </w:rPr>
              <w:t>tevékenység</w:t>
            </w:r>
            <w:r w:rsidRPr="00B20011">
              <w:rPr>
                <w:rFonts w:eastAsia="Times New Roman" w:cstheme="minorHAnsi"/>
                <w:b/>
                <w:lang w:eastAsia="hu-HU"/>
              </w:rPr>
              <w:t xml:space="preserve"> megfelel a 40. BAT-következtetésnek</w:t>
            </w:r>
            <w:r w:rsidR="00340F47">
              <w:rPr>
                <w:rFonts w:eastAsia="Times New Roman" w:cstheme="minorHAnsi"/>
                <w:b/>
                <w:lang w:eastAsia="hu-HU"/>
              </w:rPr>
              <w:t>:</w:t>
            </w:r>
            <w:r w:rsidRPr="00B20011">
              <w:rPr>
                <w:rFonts w:eastAsia="Times New Roman" w:cstheme="minorHAnsi"/>
                <w:b/>
                <w:lang w:eastAsia="hu-HU"/>
              </w:rPr>
              <w:t xml:space="preserve"> </w:t>
            </w:r>
            <w:r w:rsidR="00340F47">
              <w:rPr>
                <w:rFonts w:eastAsia="Times New Roman" w:cstheme="minorHAnsi"/>
                <w:b/>
                <w:lang w:eastAsia="hu-HU"/>
              </w:rPr>
              <w:br/>
            </w:r>
            <w:r w:rsidRPr="00340F47">
              <w:rPr>
                <w:rFonts w:eastAsia="Times New Roman" w:cstheme="minorHAnsi"/>
                <w:lang w:eastAsia="hu-HU"/>
              </w:rPr>
              <w:t>(</w:t>
            </w:r>
            <w:r w:rsidR="00340F47" w:rsidRPr="00220949">
              <w:rPr>
                <w:rFonts w:eastAsia="Times New Roman" w:cstheme="minorHAnsi"/>
                <w:lang w:eastAsia="hu-HU"/>
              </w:rPr>
              <w:t>megfelel, amennyiben</w:t>
            </w:r>
            <w:r w:rsidRPr="00340F47">
              <w:rPr>
                <w:rFonts w:eastAsia="Times New Roman" w:cstheme="minorHAnsi"/>
                <w:lang w:eastAsia="hu-HU"/>
              </w:rPr>
              <w:t xml:space="preserve"> a fenti válasz „Igen”, vagy a BAT-következtetés nem alkalmazható)</w:t>
            </w:r>
          </w:p>
        </w:tc>
        <w:tc>
          <w:tcPr>
            <w:tcW w:w="1134" w:type="dxa"/>
            <w:tcBorders>
              <w:top w:val="single" w:sz="12" w:space="0" w:color="auto"/>
              <w:bottom w:val="single" w:sz="12" w:space="0" w:color="auto"/>
            </w:tcBorders>
            <w:shd w:val="clear" w:color="auto" w:fill="E2EFD9" w:themeFill="accent6" w:themeFillTint="33"/>
            <w:vAlign w:val="center"/>
          </w:tcPr>
          <w:p w14:paraId="2A16E38D" w14:textId="77777777" w:rsidR="009B110D" w:rsidRPr="00340F47" w:rsidRDefault="009B110D" w:rsidP="00340F47">
            <w:pPr>
              <w:jc w:val="center"/>
              <w:rPr>
                <w:rFonts w:cstheme="minorHAnsi"/>
                <w:b/>
                <w:color w:val="000000" w:themeColor="text1"/>
              </w:rPr>
            </w:pPr>
            <w:r w:rsidRPr="00340F47">
              <w:rPr>
                <w:rFonts w:cstheme="minorHAnsi"/>
                <w:b/>
                <w:color w:val="000000" w:themeColor="text1"/>
              </w:rPr>
              <w:t xml:space="preserve">Igen </w:t>
            </w:r>
            <w:sdt>
              <w:sdtPr>
                <w:rPr>
                  <w:rFonts w:cstheme="minorHAnsi"/>
                  <w:b/>
                  <w:color w:val="000000" w:themeColor="text1"/>
                </w:rPr>
                <w:alias w:val="case1"/>
                <w:tag w:val="case1"/>
                <w:id w:val="-844562632"/>
                <w14:checkbox>
                  <w14:checked w14:val="0"/>
                  <w14:checkedState w14:val="2612" w14:font="MS Gothic"/>
                  <w14:uncheckedState w14:val="2610" w14:font="MS Gothic"/>
                </w14:checkbox>
              </w:sdtPr>
              <w:sdtContent>
                <w:r w:rsidRPr="00340F47">
                  <w:rPr>
                    <w:rFonts w:ascii="Segoe UI Symbol" w:eastAsia="MS Gothic" w:hAnsi="Segoe UI Symbol" w:cs="Segoe UI Symbol"/>
                    <w:b/>
                    <w:color w:val="000000" w:themeColor="text1"/>
                  </w:rPr>
                  <w:t>☐</w:t>
                </w:r>
              </w:sdtContent>
            </w:sdt>
          </w:p>
        </w:tc>
        <w:tc>
          <w:tcPr>
            <w:tcW w:w="1134" w:type="dxa"/>
            <w:tcBorders>
              <w:top w:val="single" w:sz="12" w:space="0" w:color="auto"/>
              <w:bottom w:val="single" w:sz="12" w:space="0" w:color="auto"/>
              <w:right w:val="single" w:sz="12" w:space="0" w:color="auto"/>
            </w:tcBorders>
            <w:shd w:val="clear" w:color="auto" w:fill="F7CAAC" w:themeFill="accent2" w:themeFillTint="66"/>
            <w:vAlign w:val="center"/>
          </w:tcPr>
          <w:p w14:paraId="4B2468C5" w14:textId="77777777" w:rsidR="009B110D" w:rsidRPr="00340F47" w:rsidRDefault="009B110D" w:rsidP="00340F47">
            <w:pPr>
              <w:jc w:val="center"/>
              <w:rPr>
                <w:rFonts w:cstheme="minorHAnsi"/>
                <w:b/>
                <w:color w:val="000000" w:themeColor="text1"/>
              </w:rPr>
            </w:pPr>
            <w:r w:rsidRPr="00340F47">
              <w:rPr>
                <w:rFonts w:cstheme="minorHAnsi"/>
                <w:b/>
                <w:color w:val="000000" w:themeColor="text1"/>
              </w:rPr>
              <w:t xml:space="preserve">Nem </w:t>
            </w:r>
            <w:sdt>
              <w:sdtPr>
                <w:rPr>
                  <w:rFonts w:cstheme="minorHAnsi"/>
                  <w:b/>
                  <w:color w:val="000000" w:themeColor="text1"/>
                </w:rPr>
                <w:alias w:val="case1"/>
                <w:tag w:val="case1"/>
                <w:id w:val="2053574215"/>
                <w14:checkbox>
                  <w14:checked w14:val="0"/>
                  <w14:checkedState w14:val="2612" w14:font="MS Gothic"/>
                  <w14:uncheckedState w14:val="2610" w14:font="MS Gothic"/>
                </w14:checkbox>
              </w:sdtPr>
              <w:sdtContent>
                <w:r w:rsidRPr="00340F47">
                  <w:rPr>
                    <w:rFonts w:ascii="Segoe UI Symbol" w:eastAsia="MS Gothic" w:hAnsi="Segoe UI Symbol" w:cs="Segoe UI Symbol"/>
                    <w:b/>
                    <w:color w:val="000000" w:themeColor="text1"/>
                  </w:rPr>
                  <w:t>☐</w:t>
                </w:r>
              </w:sdtContent>
            </w:sdt>
          </w:p>
        </w:tc>
      </w:tr>
    </w:tbl>
    <w:p w14:paraId="28F95C3D" w14:textId="24E24499" w:rsidR="006200B6" w:rsidRPr="00B20011" w:rsidRDefault="006200B6" w:rsidP="006200B6">
      <w:pPr>
        <w:spacing w:after="0" w:line="240" w:lineRule="auto"/>
        <w:rPr>
          <w:rFonts w:cstheme="minorHAnsi"/>
        </w:rPr>
      </w:pPr>
      <w:bookmarkStart w:id="47" w:name="_Toc94859166"/>
    </w:p>
    <w:tbl>
      <w:tblPr>
        <w:tblStyle w:val="Rcsostblzat"/>
        <w:tblW w:w="0" w:type="auto"/>
        <w:tblLook w:val="04A0" w:firstRow="1" w:lastRow="0" w:firstColumn="1" w:lastColumn="0" w:noHBand="0" w:noVBand="1"/>
      </w:tblPr>
      <w:tblGrid>
        <w:gridCol w:w="9042"/>
      </w:tblGrid>
      <w:tr w:rsidR="006200B6" w:rsidRPr="008E639A" w14:paraId="1A8540F0"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auto"/>
            <w:vAlign w:val="center"/>
          </w:tcPr>
          <w:p w14:paraId="01544FC7" w14:textId="77777777" w:rsidR="006200B6" w:rsidRPr="008E639A" w:rsidRDefault="006200B6" w:rsidP="006200B6">
            <w:pPr>
              <w:rPr>
                <w:rFonts w:cstheme="minorHAnsi"/>
              </w:rPr>
            </w:pPr>
            <w:r w:rsidRPr="008E639A">
              <w:rPr>
                <w:rFonts w:cstheme="minorHAnsi"/>
              </w:rPr>
              <w:t>Indoklás, hivatkozások, megjegyzések (ha szükséges):</w:t>
            </w:r>
          </w:p>
        </w:tc>
      </w:tr>
      <w:tr w:rsidR="006200B6" w:rsidRPr="008E639A" w14:paraId="5EB7A1B2" w14:textId="77777777" w:rsidTr="006200B6">
        <w:trPr>
          <w:trHeight w:val="397"/>
        </w:trPr>
        <w:tc>
          <w:tcPr>
            <w:tcW w:w="9042" w:type="dxa"/>
            <w:tcBorders>
              <w:top w:val="single" w:sz="12" w:space="0" w:color="auto"/>
              <w:bottom w:val="single" w:sz="12" w:space="0" w:color="auto"/>
            </w:tcBorders>
            <w:vAlign w:val="center"/>
          </w:tcPr>
          <w:p w14:paraId="05190126" w14:textId="77777777" w:rsidR="006200B6" w:rsidRDefault="006200B6" w:rsidP="006200B6">
            <w:pPr>
              <w:rPr>
                <w:rFonts w:cstheme="minorHAnsi"/>
              </w:rPr>
            </w:pPr>
          </w:p>
          <w:p w14:paraId="2B4DB223" w14:textId="77777777" w:rsidR="006200B6" w:rsidRPr="008E639A" w:rsidRDefault="006200B6" w:rsidP="006200B6">
            <w:pPr>
              <w:rPr>
                <w:rFonts w:cstheme="minorHAnsi"/>
              </w:rPr>
            </w:pPr>
          </w:p>
        </w:tc>
      </w:tr>
      <w:tr w:rsidR="006200B6" w:rsidRPr="008E639A" w14:paraId="6914C345"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F7CAAC" w:themeFill="accent2" w:themeFillTint="66"/>
            <w:vAlign w:val="center"/>
          </w:tcPr>
          <w:p w14:paraId="45C31BF8" w14:textId="77777777" w:rsidR="006200B6" w:rsidRDefault="006200B6" w:rsidP="006200B6">
            <w:pPr>
              <w:rPr>
                <w:rFonts w:cstheme="minorHAnsi"/>
              </w:rPr>
            </w:pPr>
            <w:r w:rsidRPr="008E639A">
              <w:rPr>
                <w:rFonts w:cstheme="minorHAnsi"/>
              </w:rPr>
              <w:t>Ha a tevékenység nem felel meg a BAT következtetésnek, a tervezett intézkedések:</w:t>
            </w:r>
          </w:p>
        </w:tc>
      </w:tr>
      <w:tr w:rsidR="006200B6" w:rsidRPr="008E639A" w14:paraId="060F97E5" w14:textId="77777777" w:rsidTr="006200B6">
        <w:trPr>
          <w:trHeight w:val="397"/>
        </w:trPr>
        <w:tc>
          <w:tcPr>
            <w:tcW w:w="9042" w:type="dxa"/>
            <w:tcBorders>
              <w:top w:val="single" w:sz="12" w:space="0" w:color="auto"/>
            </w:tcBorders>
            <w:vAlign w:val="center"/>
          </w:tcPr>
          <w:p w14:paraId="5C942786" w14:textId="77777777" w:rsidR="006200B6" w:rsidRDefault="006200B6" w:rsidP="006200B6">
            <w:pPr>
              <w:rPr>
                <w:rFonts w:cstheme="minorHAnsi"/>
              </w:rPr>
            </w:pPr>
          </w:p>
          <w:p w14:paraId="3ABD2A61" w14:textId="77777777" w:rsidR="006200B6" w:rsidRDefault="006200B6" w:rsidP="006200B6">
            <w:pPr>
              <w:rPr>
                <w:rFonts w:cstheme="minorHAnsi"/>
              </w:rPr>
            </w:pPr>
          </w:p>
        </w:tc>
      </w:tr>
    </w:tbl>
    <w:p w14:paraId="1F42D8B3" w14:textId="6B4848EB" w:rsidR="003A75D4" w:rsidRDefault="003A75D4" w:rsidP="006200B6">
      <w:pPr>
        <w:spacing w:after="0" w:line="240" w:lineRule="auto"/>
        <w:rPr>
          <w:rFonts w:cstheme="minorHAnsi"/>
        </w:rPr>
      </w:pPr>
    </w:p>
    <w:p w14:paraId="4F223E74" w14:textId="77777777" w:rsidR="003A75D4" w:rsidRDefault="003A75D4">
      <w:pPr>
        <w:rPr>
          <w:rFonts w:cstheme="minorHAnsi"/>
        </w:rPr>
      </w:pPr>
      <w:r>
        <w:rPr>
          <w:rFonts w:cstheme="minorHAnsi"/>
        </w:rPr>
        <w:br w:type="page"/>
      </w:r>
    </w:p>
    <w:p w14:paraId="3E1101C3" w14:textId="357B37CB" w:rsidR="009B110D" w:rsidRPr="00B20011" w:rsidRDefault="00286DFE" w:rsidP="005D1683">
      <w:pPr>
        <w:pStyle w:val="Cmsor1"/>
      </w:pPr>
      <w:r w:rsidRPr="00B20011">
        <w:t xml:space="preserve">BAT 41. </w:t>
      </w:r>
      <w:r w:rsidR="009B110D" w:rsidRPr="00B20011">
        <w:t>Levegőbe történő kibocsátások (szilárd és/vagy pasztaszerű hulladék fizikai-kémiai kezelése)</w:t>
      </w:r>
      <w:bookmarkEnd w:id="47"/>
    </w:p>
    <w:p w14:paraId="2D7D69FC" w14:textId="77777777" w:rsidR="00286DFE" w:rsidRPr="00B20011" w:rsidRDefault="00286DFE" w:rsidP="006200B6">
      <w:pPr>
        <w:pStyle w:val="Georgia12"/>
      </w:pPr>
      <w:r w:rsidRPr="00B20011">
        <w:t>A por, szerves vegyületek és NH</w:t>
      </w:r>
      <w:r w:rsidRPr="00B20011">
        <w:rPr>
          <w:vertAlign w:val="subscript"/>
        </w:rPr>
        <w:t>3</w:t>
      </w:r>
      <w:r w:rsidR="009B110D" w:rsidRPr="00B20011">
        <w:t xml:space="preserve"> </w:t>
      </w:r>
      <w:r w:rsidRPr="00B20011">
        <w:t>levegőbe történő kibocsátásának csökkentése érdekében alkalmazható BAT a 14</w:t>
      </w:r>
      <w:r w:rsidR="002B294B" w:rsidRPr="00B20011">
        <w:t> </w:t>
      </w:r>
      <w:r w:rsidRPr="00B20011">
        <w:t>d. BAT és az alábbi technikák egyikének vagy kombinációjának alkalmazása.</w:t>
      </w:r>
    </w:p>
    <w:p w14:paraId="3F57C1B6" w14:textId="77777777" w:rsidR="00B95C1F" w:rsidRPr="00B20011" w:rsidRDefault="00B95C1F" w:rsidP="002B294B">
      <w:pPr>
        <w:spacing w:after="0" w:line="240" w:lineRule="auto"/>
        <w:jc w:val="both"/>
        <w:rPr>
          <w:rFonts w:eastAsia="Times New Roman" w:cstheme="minorHAnsi"/>
          <w:lang w:eastAsia="hu-HU"/>
        </w:rPr>
      </w:pPr>
    </w:p>
    <w:tbl>
      <w:tblPr>
        <w:tblStyle w:val="Rcsostblzat"/>
        <w:tblW w:w="0" w:type="auto"/>
        <w:tblCellMar>
          <w:top w:w="113" w:type="dxa"/>
          <w:bottom w:w="113" w:type="dxa"/>
        </w:tblCellMar>
        <w:tblLook w:val="04A0" w:firstRow="1" w:lastRow="0" w:firstColumn="1" w:lastColumn="0" w:noHBand="0" w:noVBand="1"/>
      </w:tblPr>
      <w:tblGrid>
        <w:gridCol w:w="704"/>
        <w:gridCol w:w="6085"/>
        <w:gridCol w:w="1054"/>
        <w:gridCol w:w="1199"/>
      </w:tblGrid>
      <w:tr w:rsidR="008F7BFD" w:rsidRPr="00B20011" w14:paraId="2B210784" w14:textId="77777777" w:rsidTr="00F851FF">
        <w:trPr>
          <w:cantSplit/>
        </w:trPr>
        <w:tc>
          <w:tcPr>
            <w:tcW w:w="6789" w:type="dxa"/>
            <w:gridSpan w:val="2"/>
            <w:tcBorders>
              <w:top w:val="single" w:sz="12" w:space="0" w:color="auto"/>
              <w:left w:val="single" w:sz="12" w:space="0" w:color="auto"/>
              <w:bottom w:val="single" w:sz="12" w:space="0" w:color="auto"/>
            </w:tcBorders>
          </w:tcPr>
          <w:p w14:paraId="67DCFE74" w14:textId="77777777" w:rsidR="008F7BFD" w:rsidRPr="00B20011" w:rsidRDefault="008F7BFD" w:rsidP="004D670E">
            <w:pPr>
              <w:rPr>
                <w:rFonts w:eastAsia="Times New Roman" w:cstheme="minorHAnsi"/>
                <w:lang w:eastAsia="hu-HU"/>
              </w:rPr>
            </w:pPr>
            <w:r w:rsidRPr="00B20011">
              <w:rPr>
                <w:rFonts w:eastAsia="Times New Roman" w:cstheme="minorHAnsi"/>
                <w:b/>
                <w:lang w:eastAsia="hu-HU"/>
              </w:rPr>
              <w:t>A 41. BAT csak a szilárd és/vagy pasztaszerű hulladék fizikai-kémiai kezelésére alkalmazandó.</w:t>
            </w:r>
          </w:p>
        </w:tc>
        <w:tc>
          <w:tcPr>
            <w:tcW w:w="2253" w:type="dxa"/>
            <w:gridSpan w:val="2"/>
            <w:tcBorders>
              <w:top w:val="single" w:sz="12" w:space="0" w:color="auto"/>
              <w:bottom w:val="single" w:sz="12" w:space="0" w:color="auto"/>
              <w:right w:val="single" w:sz="12" w:space="0" w:color="auto"/>
            </w:tcBorders>
          </w:tcPr>
          <w:p w14:paraId="241A9709" w14:textId="77777777" w:rsidR="008F7BFD" w:rsidRPr="00B20011" w:rsidRDefault="008F7BFD" w:rsidP="004D670E">
            <w:pPr>
              <w:rPr>
                <w:rFonts w:eastAsia="Times New Roman" w:cstheme="minorHAnsi"/>
                <w:b/>
                <w:bCs/>
                <w:lang w:eastAsia="hu-HU"/>
              </w:rPr>
            </w:pPr>
            <w:r w:rsidRPr="00B20011">
              <w:rPr>
                <w:rFonts w:cstheme="minorHAnsi"/>
                <w:b/>
              </w:rPr>
              <w:t xml:space="preserve">A BAT-következtetés nem alkalmazható </w:t>
            </w:r>
            <w:sdt>
              <w:sdtPr>
                <w:rPr>
                  <w:rFonts w:cstheme="minorHAnsi"/>
                  <w:b/>
                </w:rPr>
                <w:alias w:val="case1"/>
                <w:tag w:val="case1"/>
                <w:id w:val="-477919778"/>
                <w14:checkbox>
                  <w14:checked w14:val="0"/>
                  <w14:checkedState w14:val="2612" w14:font="MS Gothic"/>
                  <w14:uncheckedState w14:val="2610" w14:font="MS Gothic"/>
                </w14:checkbox>
              </w:sdtPr>
              <w:sdtContent>
                <w:r w:rsidRPr="00B20011">
                  <w:rPr>
                    <w:rFonts w:ascii="Segoe UI Symbol" w:eastAsia="MS Gothic" w:hAnsi="Segoe UI Symbol" w:cs="Segoe UI Symbol"/>
                    <w:b/>
                  </w:rPr>
                  <w:t>☐</w:t>
                </w:r>
              </w:sdtContent>
            </w:sdt>
          </w:p>
        </w:tc>
      </w:tr>
      <w:tr w:rsidR="009B110D" w:rsidRPr="00B20011" w14:paraId="60AB8DB5" w14:textId="77777777" w:rsidTr="00F851FF">
        <w:trPr>
          <w:cantSplit/>
        </w:trPr>
        <w:tc>
          <w:tcPr>
            <w:tcW w:w="6789" w:type="dxa"/>
            <w:gridSpan w:val="2"/>
            <w:tcBorders>
              <w:top w:val="single" w:sz="12" w:space="0" w:color="auto"/>
              <w:left w:val="single" w:sz="12" w:space="0" w:color="auto"/>
              <w:bottom w:val="single" w:sz="12" w:space="0" w:color="auto"/>
              <w:right w:val="single" w:sz="12" w:space="0" w:color="auto"/>
            </w:tcBorders>
            <w:shd w:val="clear" w:color="auto" w:fill="DBD3C5"/>
            <w:vAlign w:val="center"/>
          </w:tcPr>
          <w:p w14:paraId="24AF42CD" w14:textId="4768855E" w:rsidR="009B110D" w:rsidRPr="00B20011" w:rsidRDefault="009D7685" w:rsidP="00F851FF">
            <w:pPr>
              <w:keepNext/>
              <w:jc w:val="center"/>
              <w:rPr>
                <w:rFonts w:eastAsia="Times New Roman" w:cstheme="minorHAnsi"/>
                <w:lang w:eastAsia="hu-HU"/>
              </w:rPr>
            </w:pPr>
            <w:r w:rsidRPr="00B20011">
              <w:rPr>
                <w:rFonts w:eastAsia="Times New Roman" w:cstheme="minorHAnsi"/>
                <w:b/>
                <w:bCs/>
                <w:color w:val="000000"/>
                <w:lang w:eastAsia="hu-HU"/>
              </w:rPr>
              <w:t>Technika</w:t>
            </w:r>
          </w:p>
        </w:tc>
        <w:tc>
          <w:tcPr>
            <w:tcW w:w="2253" w:type="dxa"/>
            <w:gridSpan w:val="2"/>
            <w:tcBorders>
              <w:top w:val="single" w:sz="12" w:space="0" w:color="auto"/>
              <w:left w:val="single" w:sz="12" w:space="0" w:color="auto"/>
              <w:bottom w:val="single" w:sz="12" w:space="0" w:color="auto"/>
              <w:right w:val="single" w:sz="12" w:space="0" w:color="auto"/>
            </w:tcBorders>
            <w:shd w:val="clear" w:color="auto" w:fill="DBD3C5"/>
            <w:vAlign w:val="center"/>
          </w:tcPr>
          <w:p w14:paraId="72A28A96" w14:textId="77777777" w:rsidR="009B110D" w:rsidRPr="00B20011" w:rsidRDefault="009B110D" w:rsidP="00F851FF">
            <w:pPr>
              <w:keepNext/>
              <w:jc w:val="center"/>
              <w:rPr>
                <w:rFonts w:eastAsia="Times New Roman" w:cstheme="minorHAnsi"/>
                <w:lang w:eastAsia="hu-HU"/>
              </w:rPr>
            </w:pPr>
            <w:r w:rsidRPr="00B20011">
              <w:rPr>
                <w:rFonts w:eastAsia="Times New Roman" w:cstheme="minorHAnsi"/>
                <w:b/>
                <w:bCs/>
                <w:lang w:eastAsia="hu-HU"/>
              </w:rPr>
              <w:t>Az alkalmazott technika</w:t>
            </w:r>
          </w:p>
        </w:tc>
      </w:tr>
      <w:tr w:rsidR="00B95C1F" w:rsidRPr="00B20011" w14:paraId="508CA5CD" w14:textId="77777777" w:rsidTr="00340F47">
        <w:trPr>
          <w:cantSplit/>
        </w:trPr>
        <w:tc>
          <w:tcPr>
            <w:tcW w:w="704" w:type="dxa"/>
            <w:tcBorders>
              <w:top w:val="single" w:sz="12" w:space="0" w:color="auto"/>
            </w:tcBorders>
          </w:tcPr>
          <w:p w14:paraId="0D5EE86D" w14:textId="77777777" w:rsidR="00B95C1F" w:rsidRPr="00B20011" w:rsidRDefault="00B95C1F" w:rsidP="005D1683">
            <w:pPr>
              <w:rPr>
                <w:rFonts w:eastAsia="Times New Roman" w:cstheme="minorHAnsi"/>
                <w:lang w:eastAsia="hu-HU"/>
              </w:rPr>
            </w:pPr>
            <w:r w:rsidRPr="00B20011">
              <w:rPr>
                <w:rFonts w:eastAsia="Times New Roman" w:cstheme="minorHAnsi"/>
                <w:lang w:eastAsia="hu-HU"/>
              </w:rPr>
              <w:t>14 d. BAT</w:t>
            </w:r>
          </w:p>
        </w:tc>
        <w:tc>
          <w:tcPr>
            <w:tcW w:w="6085" w:type="dxa"/>
            <w:tcBorders>
              <w:top w:val="single" w:sz="12" w:space="0" w:color="auto"/>
            </w:tcBorders>
          </w:tcPr>
          <w:p w14:paraId="0D074FE1" w14:textId="77777777" w:rsidR="00B95C1F" w:rsidRPr="00B20011" w:rsidRDefault="00B95C1F" w:rsidP="005D1683">
            <w:pPr>
              <w:rPr>
                <w:rFonts w:eastAsia="Times New Roman" w:cstheme="minorHAnsi"/>
                <w:lang w:eastAsia="hu-HU"/>
              </w:rPr>
            </w:pPr>
            <w:r w:rsidRPr="00B20011">
              <w:rPr>
                <w:rFonts w:cstheme="minorHAnsi"/>
              </w:rPr>
              <w:t>A diffúz kibocsátások megfékezése, összegyűjtése és kezelése</w:t>
            </w:r>
          </w:p>
        </w:tc>
        <w:tc>
          <w:tcPr>
            <w:tcW w:w="1054" w:type="dxa"/>
            <w:tcBorders>
              <w:top w:val="single" w:sz="12" w:space="0" w:color="auto"/>
            </w:tcBorders>
            <w:vAlign w:val="center"/>
          </w:tcPr>
          <w:p w14:paraId="6C9019A4" w14:textId="77777777" w:rsidR="00B95C1F" w:rsidRPr="00340F47" w:rsidRDefault="00B95C1F" w:rsidP="00340F47">
            <w:pPr>
              <w:keepNext/>
              <w:jc w:val="center"/>
              <w:rPr>
                <w:rFonts w:cstheme="minorHAnsi"/>
                <w:color w:val="000000" w:themeColor="text1"/>
              </w:rPr>
            </w:pPr>
            <w:r w:rsidRPr="00340F47">
              <w:rPr>
                <w:rFonts w:cstheme="minorHAnsi"/>
                <w:color w:val="000000" w:themeColor="text1"/>
              </w:rPr>
              <w:t xml:space="preserve">Igen </w:t>
            </w:r>
            <w:sdt>
              <w:sdtPr>
                <w:rPr>
                  <w:rFonts w:cstheme="minorHAnsi"/>
                  <w:color w:val="000000" w:themeColor="text1"/>
                </w:rPr>
                <w:alias w:val="case1"/>
                <w:tag w:val="case1"/>
                <w:id w:val="-273946240"/>
                <w14:checkbox>
                  <w14:checked w14:val="0"/>
                  <w14:checkedState w14:val="2612" w14:font="MS Gothic"/>
                  <w14:uncheckedState w14:val="2610" w14:font="MS Gothic"/>
                </w14:checkbox>
              </w:sdtPr>
              <w:sdtContent>
                <w:r w:rsidRPr="00340F47">
                  <w:rPr>
                    <w:rFonts w:ascii="Segoe UI Symbol" w:eastAsia="MS Gothic" w:hAnsi="Segoe UI Symbol" w:cs="Segoe UI Symbol"/>
                    <w:color w:val="000000" w:themeColor="text1"/>
                  </w:rPr>
                  <w:t>☐</w:t>
                </w:r>
              </w:sdtContent>
            </w:sdt>
          </w:p>
        </w:tc>
        <w:tc>
          <w:tcPr>
            <w:tcW w:w="1199" w:type="dxa"/>
            <w:tcBorders>
              <w:top w:val="single" w:sz="12" w:space="0" w:color="auto"/>
            </w:tcBorders>
            <w:vAlign w:val="center"/>
          </w:tcPr>
          <w:p w14:paraId="6F349D8A" w14:textId="77777777" w:rsidR="00B95C1F" w:rsidRPr="00340F47" w:rsidRDefault="00B95C1F" w:rsidP="00340F47">
            <w:pPr>
              <w:keepNext/>
              <w:jc w:val="center"/>
              <w:rPr>
                <w:rFonts w:cstheme="minorHAnsi"/>
                <w:color w:val="000000" w:themeColor="text1"/>
              </w:rPr>
            </w:pPr>
            <w:r w:rsidRPr="00340F47">
              <w:rPr>
                <w:rFonts w:cstheme="minorHAnsi"/>
                <w:color w:val="000000" w:themeColor="text1"/>
              </w:rPr>
              <w:t xml:space="preserve">Nem </w:t>
            </w:r>
            <w:sdt>
              <w:sdtPr>
                <w:rPr>
                  <w:rFonts w:cstheme="minorHAnsi"/>
                  <w:color w:val="000000" w:themeColor="text1"/>
                </w:rPr>
                <w:alias w:val="case1"/>
                <w:tag w:val="case1"/>
                <w:id w:val="1323858637"/>
                <w14:checkbox>
                  <w14:checked w14:val="0"/>
                  <w14:checkedState w14:val="2612" w14:font="MS Gothic"/>
                  <w14:uncheckedState w14:val="2610" w14:font="MS Gothic"/>
                </w14:checkbox>
              </w:sdtPr>
              <w:sdtContent>
                <w:r w:rsidRPr="00340F47">
                  <w:rPr>
                    <w:rFonts w:ascii="Segoe UI Symbol" w:eastAsia="MS Gothic" w:hAnsi="Segoe UI Symbol" w:cs="Segoe UI Symbol"/>
                    <w:color w:val="000000" w:themeColor="text1"/>
                  </w:rPr>
                  <w:t>☐</w:t>
                </w:r>
              </w:sdtContent>
            </w:sdt>
          </w:p>
        </w:tc>
      </w:tr>
      <w:tr w:rsidR="00B95C1F" w:rsidRPr="00B20011" w14:paraId="11E086E3" w14:textId="77777777" w:rsidTr="00340F47">
        <w:trPr>
          <w:cantSplit/>
        </w:trPr>
        <w:tc>
          <w:tcPr>
            <w:tcW w:w="704" w:type="dxa"/>
          </w:tcPr>
          <w:p w14:paraId="3EC18E40" w14:textId="77777777" w:rsidR="00B95C1F" w:rsidRPr="00B20011" w:rsidRDefault="00B95C1F" w:rsidP="005D1683">
            <w:pPr>
              <w:rPr>
                <w:rFonts w:eastAsia="Times New Roman" w:cstheme="minorHAnsi"/>
                <w:lang w:eastAsia="hu-HU"/>
              </w:rPr>
            </w:pPr>
            <w:r w:rsidRPr="00B20011">
              <w:rPr>
                <w:rFonts w:eastAsia="Times New Roman" w:cstheme="minorHAnsi"/>
                <w:lang w:eastAsia="hu-HU"/>
              </w:rPr>
              <w:t>a.</w:t>
            </w:r>
          </w:p>
        </w:tc>
        <w:tc>
          <w:tcPr>
            <w:tcW w:w="6085" w:type="dxa"/>
          </w:tcPr>
          <w:p w14:paraId="227B12DB" w14:textId="77777777" w:rsidR="00B95C1F" w:rsidRPr="00B20011" w:rsidRDefault="00B95C1F" w:rsidP="005D1683">
            <w:pPr>
              <w:rPr>
                <w:rFonts w:cstheme="minorHAnsi"/>
              </w:rPr>
            </w:pPr>
            <w:r w:rsidRPr="00B20011">
              <w:rPr>
                <w:rFonts w:cstheme="minorHAnsi"/>
              </w:rPr>
              <w:t>Adszorpció</w:t>
            </w:r>
          </w:p>
        </w:tc>
        <w:tc>
          <w:tcPr>
            <w:tcW w:w="1054" w:type="dxa"/>
            <w:vAlign w:val="center"/>
          </w:tcPr>
          <w:p w14:paraId="668F1AB9" w14:textId="77777777" w:rsidR="00B95C1F" w:rsidRPr="00340F47" w:rsidRDefault="00B95C1F" w:rsidP="00340F47">
            <w:pPr>
              <w:keepNext/>
              <w:jc w:val="center"/>
              <w:rPr>
                <w:rFonts w:cstheme="minorHAnsi"/>
                <w:color w:val="000000" w:themeColor="text1"/>
              </w:rPr>
            </w:pPr>
            <w:r w:rsidRPr="00340F47">
              <w:rPr>
                <w:rFonts w:cstheme="minorHAnsi"/>
                <w:color w:val="000000" w:themeColor="text1"/>
              </w:rPr>
              <w:t xml:space="preserve">Igen </w:t>
            </w:r>
            <w:sdt>
              <w:sdtPr>
                <w:rPr>
                  <w:rFonts w:cstheme="minorHAnsi"/>
                  <w:color w:val="000000" w:themeColor="text1"/>
                </w:rPr>
                <w:alias w:val="case1"/>
                <w:tag w:val="case1"/>
                <w:id w:val="-788895865"/>
                <w14:checkbox>
                  <w14:checked w14:val="0"/>
                  <w14:checkedState w14:val="2612" w14:font="MS Gothic"/>
                  <w14:uncheckedState w14:val="2610" w14:font="MS Gothic"/>
                </w14:checkbox>
              </w:sdtPr>
              <w:sdtContent>
                <w:r w:rsidRPr="00340F47">
                  <w:rPr>
                    <w:rFonts w:ascii="Segoe UI Symbol" w:eastAsia="MS Gothic" w:hAnsi="Segoe UI Symbol" w:cs="Segoe UI Symbol"/>
                    <w:color w:val="000000" w:themeColor="text1"/>
                  </w:rPr>
                  <w:t>☐</w:t>
                </w:r>
              </w:sdtContent>
            </w:sdt>
          </w:p>
        </w:tc>
        <w:tc>
          <w:tcPr>
            <w:tcW w:w="1199" w:type="dxa"/>
            <w:vAlign w:val="center"/>
          </w:tcPr>
          <w:p w14:paraId="1B0109C5" w14:textId="77777777" w:rsidR="00B95C1F" w:rsidRPr="00340F47" w:rsidRDefault="00B95C1F" w:rsidP="00340F47">
            <w:pPr>
              <w:keepNext/>
              <w:jc w:val="center"/>
              <w:rPr>
                <w:rFonts w:cstheme="minorHAnsi"/>
                <w:color w:val="000000" w:themeColor="text1"/>
              </w:rPr>
            </w:pPr>
            <w:r w:rsidRPr="00340F47">
              <w:rPr>
                <w:rFonts w:cstheme="minorHAnsi"/>
                <w:color w:val="000000" w:themeColor="text1"/>
              </w:rPr>
              <w:t xml:space="preserve">Nem </w:t>
            </w:r>
            <w:sdt>
              <w:sdtPr>
                <w:rPr>
                  <w:rFonts w:cstheme="minorHAnsi"/>
                  <w:color w:val="000000" w:themeColor="text1"/>
                </w:rPr>
                <w:alias w:val="case1"/>
                <w:tag w:val="case1"/>
                <w:id w:val="-118310827"/>
                <w14:checkbox>
                  <w14:checked w14:val="0"/>
                  <w14:checkedState w14:val="2612" w14:font="MS Gothic"/>
                  <w14:uncheckedState w14:val="2610" w14:font="MS Gothic"/>
                </w14:checkbox>
              </w:sdtPr>
              <w:sdtContent>
                <w:r w:rsidRPr="00340F47">
                  <w:rPr>
                    <w:rFonts w:ascii="Segoe UI Symbol" w:eastAsia="MS Gothic" w:hAnsi="Segoe UI Symbol" w:cs="Segoe UI Symbol"/>
                    <w:color w:val="000000" w:themeColor="text1"/>
                  </w:rPr>
                  <w:t>☐</w:t>
                </w:r>
              </w:sdtContent>
            </w:sdt>
          </w:p>
        </w:tc>
      </w:tr>
      <w:tr w:rsidR="00B95C1F" w:rsidRPr="00B20011" w14:paraId="0AA3FA31" w14:textId="77777777" w:rsidTr="00340F47">
        <w:trPr>
          <w:cantSplit/>
        </w:trPr>
        <w:tc>
          <w:tcPr>
            <w:tcW w:w="704" w:type="dxa"/>
          </w:tcPr>
          <w:p w14:paraId="6DA36E68" w14:textId="77777777" w:rsidR="00B95C1F" w:rsidRPr="00B20011" w:rsidRDefault="00B95C1F" w:rsidP="005D1683">
            <w:pPr>
              <w:rPr>
                <w:rFonts w:eastAsia="Times New Roman" w:cstheme="minorHAnsi"/>
                <w:lang w:eastAsia="hu-HU"/>
              </w:rPr>
            </w:pPr>
            <w:r w:rsidRPr="00B20011">
              <w:rPr>
                <w:rFonts w:eastAsia="Times New Roman" w:cstheme="minorHAnsi"/>
                <w:lang w:eastAsia="hu-HU"/>
              </w:rPr>
              <w:t>b.</w:t>
            </w:r>
          </w:p>
        </w:tc>
        <w:tc>
          <w:tcPr>
            <w:tcW w:w="6085" w:type="dxa"/>
          </w:tcPr>
          <w:p w14:paraId="31CF719C" w14:textId="77777777" w:rsidR="00B95C1F" w:rsidRPr="00B20011" w:rsidRDefault="00B95C1F" w:rsidP="005D1683">
            <w:pPr>
              <w:rPr>
                <w:rFonts w:eastAsia="Times New Roman" w:cstheme="minorHAnsi"/>
                <w:lang w:eastAsia="hu-HU"/>
              </w:rPr>
            </w:pPr>
            <w:proofErr w:type="spellStart"/>
            <w:r w:rsidRPr="00B20011">
              <w:rPr>
                <w:rFonts w:cstheme="minorHAnsi"/>
              </w:rPr>
              <w:t>Bioszűrő</w:t>
            </w:r>
            <w:proofErr w:type="spellEnd"/>
          </w:p>
        </w:tc>
        <w:tc>
          <w:tcPr>
            <w:tcW w:w="1054" w:type="dxa"/>
            <w:vAlign w:val="center"/>
          </w:tcPr>
          <w:p w14:paraId="7E4641D0" w14:textId="77777777" w:rsidR="00B95C1F" w:rsidRPr="00340F47" w:rsidRDefault="00B95C1F" w:rsidP="00340F47">
            <w:pPr>
              <w:keepNext/>
              <w:jc w:val="center"/>
              <w:rPr>
                <w:rFonts w:cstheme="minorHAnsi"/>
                <w:color w:val="000000" w:themeColor="text1"/>
              </w:rPr>
            </w:pPr>
            <w:r w:rsidRPr="00340F47">
              <w:rPr>
                <w:rFonts w:cstheme="minorHAnsi"/>
                <w:color w:val="000000" w:themeColor="text1"/>
              </w:rPr>
              <w:t xml:space="preserve">Igen </w:t>
            </w:r>
            <w:sdt>
              <w:sdtPr>
                <w:rPr>
                  <w:rFonts w:cstheme="minorHAnsi"/>
                  <w:color w:val="000000" w:themeColor="text1"/>
                </w:rPr>
                <w:alias w:val="case1"/>
                <w:tag w:val="case1"/>
                <w:id w:val="1539693245"/>
                <w14:checkbox>
                  <w14:checked w14:val="0"/>
                  <w14:checkedState w14:val="2612" w14:font="MS Gothic"/>
                  <w14:uncheckedState w14:val="2610" w14:font="MS Gothic"/>
                </w14:checkbox>
              </w:sdtPr>
              <w:sdtContent>
                <w:r w:rsidRPr="00340F47">
                  <w:rPr>
                    <w:rFonts w:ascii="Segoe UI Symbol" w:eastAsia="MS Gothic" w:hAnsi="Segoe UI Symbol" w:cs="Segoe UI Symbol"/>
                    <w:color w:val="000000" w:themeColor="text1"/>
                  </w:rPr>
                  <w:t>☐</w:t>
                </w:r>
              </w:sdtContent>
            </w:sdt>
          </w:p>
        </w:tc>
        <w:tc>
          <w:tcPr>
            <w:tcW w:w="1199" w:type="dxa"/>
            <w:vAlign w:val="center"/>
          </w:tcPr>
          <w:p w14:paraId="6857C817" w14:textId="77777777" w:rsidR="00B95C1F" w:rsidRPr="00340F47" w:rsidRDefault="00B95C1F" w:rsidP="00340F47">
            <w:pPr>
              <w:keepNext/>
              <w:jc w:val="center"/>
              <w:rPr>
                <w:rFonts w:cstheme="minorHAnsi"/>
                <w:color w:val="000000" w:themeColor="text1"/>
              </w:rPr>
            </w:pPr>
            <w:r w:rsidRPr="00340F47">
              <w:rPr>
                <w:rFonts w:cstheme="minorHAnsi"/>
                <w:color w:val="000000" w:themeColor="text1"/>
              </w:rPr>
              <w:t xml:space="preserve">Nem </w:t>
            </w:r>
            <w:sdt>
              <w:sdtPr>
                <w:rPr>
                  <w:rFonts w:cstheme="minorHAnsi"/>
                  <w:color w:val="000000" w:themeColor="text1"/>
                </w:rPr>
                <w:alias w:val="case1"/>
                <w:tag w:val="case1"/>
                <w:id w:val="-277878471"/>
                <w14:checkbox>
                  <w14:checked w14:val="0"/>
                  <w14:checkedState w14:val="2612" w14:font="MS Gothic"/>
                  <w14:uncheckedState w14:val="2610" w14:font="MS Gothic"/>
                </w14:checkbox>
              </w:sdtPr>
              <w:sdtContent>
                <w:r w:rsidRPr="00340F47">
                  <w:rPr>
                    <w:rFonts w:ascii="Segoe UI Symbol" w:eastAsia="MS Gothic" w:hAnsi="Segoe UI Symbol" w:cs="Segoe UI Symbol"/>
                    <w:color w:val="000000" w:themeColor="text1"/>
                  </w:rPr>
                  <w:t>☐</w:t>
                </w:r>
              </w:sdtContent>
            </w:sdt>
          </w:p>
        </w:tc>
      </w:tr>
      <w:tr w:rsidR="00B95C1F" w:rsidRPr="00B20011" w14:paraId="6A6AA7CF" w14:textId="77777777" w:rsidTr="00340F47">
        <w:trPr>
          <w:cantSplit/>
        </w:trPr>
        <w:tc>
          <w:tcPr>
            <w:tcW w:w="704" w:type="dxa"/>
          </w:tcPr>
          <w:p w14:paraId="4FC1E97D" w14:textId="77777777" w:rsidR="00B95C1F" w:rsidRPr="00B20011" w:rsidRDefault="00B95C1F" w:rsidP="005D1683">
            <w:pPr>
              <w:rPr>
                <w:rFonts w:eastAsia="Times New Roman" w:cstheme="minorHAnsi"/>
                <w:lang w:eastAsia="hu-HU"/>
              </w:rPr>
            </w:pPr>
            <w:r w:rsidRPr="00B20011">
              <w:rPr>
                <w:rFonts w:eastAsia="Times New Roman" w:cstheme="minorHAnsi"/>
                <w:lang w:eastAsia="hu-HU"/>
              </w:rPr>
              <w:t>c.</w:t>
            </w:r>
          </w:p>
        </w:tc>
        <w:tc>
          <w:tcPr>
            <w:tcW w:w="6085" w:type="dxa"/>
          </w:tcPr>
          <w:p w14:paraId="5D274962" w14:textId="77777777" w:rsidR="00B95C1F" w:rsidRPr="00B20011" w:rsidRDefault="00B95C1F" w:rsidP="005D1683">
            <w:pPr>
              <w:rPr>
                <w:rFonts w:cstheme="minorHAnsi"/>
              </w:rPr>
            </w:pPr>
            <w:r w:rsidRPr="00B20011">
              <w:rPr>
                <w:rFonts w:cstheme="minorHAnsi"/>
              </w:rPr>
              <w:t>Szövetbetétes szűrő</w:t>
            </w:r>
          </w:p>
        </w:tc>
        <w:tc>
          <w:tcPr>
            <w:tcW w:w="1054" w:type="dxa"/>
            <w:vAlign w:val="center"/>
          </w:tcPr>
          <w:p w14:paraId="473720CC" w14:textId="77777777" w:rsidR="00B95C1F" w:rsidRPr="00340F47" w:rsidRDefault="00B95C1F" w:rsidP="00340F47">
            <w:pPr>
              <w:keepNext/>
              <w:jc w:val="center"/>
              <w:rPr>
                <w:rFonts w:cstheme="minorHAnsi"/>
                <w:color w:val="000000" w:themeColor="text1"/>
              </w:rPr>
            </w:pPr>
            <w:r w:rsidRPr="00340F47">
              <w:rPr>
                <w:rFonts w:cstheme="minorHAnsi"/>
                <w:color w:val="000000" w:themeColor="text1"/>
              </w:rPr>
              <w:t xml:space="preserve">Igen </w:t>
            </w:r>
            <w:sdt>
              <w:sdtPr>
                <w:rPr>
                  <w:rFonts w:cstheme="minorHAnsi"/>
                  <w:color w:val="000000" w:themeColor="text1"/>
                </w:rPr>
                <w:alias w:val="case1"/>
                <w:tag w:val="case1"/>
                <w:id w:val="-1380552240"/>
                <w14:checkbox>
                  <w14:checked w14:val="0"/>
                  <w14:checkedState w14:val="2612" w14:font="MS Gothic"/>
                  <w14:uncheckedState w14:val="2610" w14:font="MS Gothic"/>
                </w14:checkbox>
              </w:sdtPr>
              <w:sdtContent>
                <w:r w:rsidRPr="00340F47">
                  <w:rPr>
                    <w:rFonts w:ascii="Segoe UI Symbol" w:eastAsia="MS Gothic" w:hAnsi="Segoe UI Symbol" w:cs="Segoe UI Symbol"/>
                    <w:color w:val="000000" w:themeColor="text1"/>
                  </w:rPr>
                  <w:t>☐</w:t>
                </w:r>
              </w:sdtContent>
            </w:sdt>
          </w:p>
        </w:tc>
        <w:tc>
          <w:tcPr>
            <w:tcW w:w="1199" w:type="dxa"/>
            <w:vAlign w:val="center"/>
          </w:tcPr>
          <w:p w14:paraId="28F2170A" w14:textId="77777777" w:rsidR="00B95C1F" w:rsidRPr="00340F47" w:rsidRDefault="00B95C1F" w:rsidP="00340F47">
            <w:pPr>
              <w:keepNext/>
              <w:jc w:val="center"/>
              <w:rPr>
                <w:rFonts w:cstheme="minorHAnsi"/>
                <w:color w:val="000000" w:themeColor="text1"/>
              </w:rPr>
            </w:pPr>
            <w:r w:rsidRPr="00340F47">
              <w:rPr>
                <w:rFonts w:cstheme="minorHAnsi"/>
                <w:color w:val="000000" w:themeColor="text1"/>
              </w:rPr>
              <w:t xml:space="preserve">Nem </w:t>
            </w:r>
            <w:sdt>
              <w:sdtPr>
                <w:rPr>
                  <w:rFonts w:cstheme="minorHAnsi"/>
                  <w:color w:val="000000" w:themeColor="text1"/>
                </w:rPr>
                <w:alias w:val="case1"/>
                <w:tag w:val="case1"/>
                <w:id w:val="-2088217367"/>
                <w14:checkbox>
                  <w14:checked w14:val="0"/>
                  <w14:checkedState w14:val="2612" w14:font="MS Gothic"/>
                  <w14:uncheckedState w14:val="2610" w14:font="MS Gothic"/>
                </w14:checkbox>
              </w:sdtPr>
              <w:sdtContent>
                <w:r w:rsidRPr="00340F47">
                  <w:rPr>
                    <w:rFonts w:ascii="Segoe UI Symbol" w:eastAsia="MS Gothic" w:hAnsi="Segoe UI Symbol" w:cs="Segoe UI Symbol"/>
                    <w:color w:val="000000" w:themeColor="text1"/>
                  </w:rPr>
                  <w:t>☐</w:t>
                </w:r>
              </w:sdtContent>
            </w:sdt>
          </w:p>
        </w:tc>
      </w:tr>
      <w:tr w:rsidR="00B95C1F" w:rsidRPr="00B20011" w14:paraId="5669B9D6" w14:textId="77777777" w:rsidTr="00340F47">
        <w:trPr>
          <w:cantSplit/>
        </w:trPr>
        <w:tc>
          <w:tcPr>
            <w:tcW w:w="704" w:type="dxa"/>
            <w:tcBorders>
              <w:bottom w:val="single" w:sz="12" w:space="0" w:color="auto"/>
            </w:tcBorders>
          </w:tcPr>
          <w:p w14:paraId="18B48D7D" w14:textId="77777777" w:rsidR="00B95C1F" w:rsidRPr="00B20011" w:rsidRDefault="00B95C1F" w:rsidP="005D1683">
            <w:pPr>
              <w:rPr>
                <w:rFonts w:eastAsia="Times New Roman" w:cstheme="minorHAnsi"/>
                <w:lang w:eastAsia="hu-HU"/>
              </w:rPr>
            </w:pPr>
            <w:r w:rsidRPr="00B20011">
              <w:rPr>
                <w:rFonts w:eastAsia="Times New Roman" w:cstheme="minorHAnsi"/>
                <w:lang w:eastAsia="hu-HU"/>
              </w:rPr>
              <w:t>d.</w:t>
            </w:r>
          </w:p>
        </w:tc>
        <w:tc>
          <w:tcPr>
            <w:tcW w:w="6085" w:type="dxa"/>
            <w:tcBorders>
              <w:bottom w:val="single" w:sz="12" w:space="0" w:color="auto"/>
            </w:tcBorders>
          </w:tcPr>
          <w:p w14:paraId="61A4AD5B" w14:textId="77777777" w:rsidR="00B95C1F" w:rsidRPr="00B20011" w:rsidRDefault="00B95C1F" w:rsidP="005D1683">
            <w:pPr>
              <w:rPr>
                <w:rFonts w:eastAsia="Times New Roman" w:cstheme="minorHAnsi"/>
                <w:lang w:eastAsia="hu-HU"/>
              </w:rPr>
            </w:pPr>
            <w:r w:rsidRPr="00B20011">
              <w:rPr>
                <w:rFonts w:cstheme="minorHAnsi"/>
              </w:rPr>
              <w:t>Nedves mosás</w:t>
            </w:r>
          </w:p>
        </w:tc>
        <w:tc>
          <w:tcPr>
            <w:tcW w:w="1054" w:type="dxa"/>
            <w:tcBorders>
              <w:bottom w:val="single" w:sz="12" w:space="0" w:color="auto"/>
            </w:tcBorders>
            <w:vAlign w:val="center"/>
          </w:tcPr>
          <w:p w14:paraId="059B57B3" w14:textId="77777777" w:rsidR="00B95C1F" w:rsidRPr="00340F47" w:rsidRDefault="00B95C1F" w:rsidP="00340F47">
            <w:pPr>
              <w:keepNext/>
              <w:jc w:val="center"/>
              <w:rPr>
                <w:rFonts w:cstheme="minorHAnsi"/>
                <w:color w:val="000000" w:themeColor="text1"/>
              </w:rPr>
            </w:pPr>
            <w:r w:rsidRPr="00340F47">
              <w:rPr>
                <w:rFonts w:cstheme="minorHAnsi"/>
                <w:color w:val="000000" w:themeColor="text1"/>
              </w:rPr>
              <w:t xml:space="preserve">Igen </w:t>
            </w:r>
            <w:sdt>
              <w:sdtPr>
                <w:rPr>
                  <w:rFonts w:cstheme="minorHAnsi"/>
                  <w:color w:val="000000" w:themeColor="text1"/>
                </w:rPr>
                <w:alias w:val="case1"/>
                <w:tag w:val="case1"/>
                <w:id w:val="2120020467"/>
                <w14:checkbox>
                  <w14:checked w14:val="0"/>
                  <w14:checkedState w14:val="2612" w14:font="MS Gothic"/>
                  <w14:uncheckedState w14:val="2610" w14:font="MS Gothic"/>
                </w14:checkbox>
              </w:sdtPr>
              <w:sdtContent>
                <w:r w:rsidRPr="00340F47">
                  <w:rPr>
                    <w:rFonts w:ascii="Segoe UI Symbol" w:eastAsia="MS Gothic" w:hAnsi="Segoe UI Symbol" w:cs="Segoe UI Symbol"/>
                    <w:color w:val="000000" w:themeColor="text1"/>
                  </w:rPr>
                  <w:t>☐</w:t>
                </w:r>
              </w:sdtContent>
            </w:sdt>
          </w:p>
        </w:tc>
        <w:tc>
          <w:tcPr>
            <w:tcW w:w="1199" w:type="dxa"/>
            <w:tcBorders>
              <w:bottom w:val="single" w:sz="12" w:space="0" w:color="auto"/>
            </w:tcBorders>
            <w:vAlign w:val="center"/>
          </w:tcPr>
          <w:p w14:paraId="33802720" w14:textId="77777777" w:rsidR="00B95C1F" w:rsidRPr="00340F47" w:rsidRDefault="00B95C1F" w:rsidP="00340F47">
            <w:pPr>
              <w:keepNext/>
              <w:jc w:val="center"/>
              <w:rPr>
                <w:rFonts w:cstheme="minorHAnsi"/>
                <w:color w:val="000000" w:themeColor="text1"/>
              </w:rPr>
            </w:pPr>
            <w:r w:rsidRPr="00340F47">
              <w:rPr>
                <w:rFonts w:cstheme="minorHAnsi"/>
                <w:color w:val="000000" w:themeColor="text1"/>
              </w:rPr>
              <w:t xml:space="preserve">Nem </w:t>
            </w:r>
            <w:sdt>
              <w:sdtPr>
                <w:rPr>
                  <w:rFonts w:cstheme="minorHAnsi"/>
                  <w:color w:val="000000" w:themeColor="text1"/>
                </w:rPr>
                <w:alias w:val="case1"/>
                <w:tag w:val="case1"/>
                <w:id w:val="1537769839"/>
                <w14:checkbox>
                  <w14:checked w14:val="0"/>
                  <w14:checkedState w14:val="2612" w14:font="MS Gothic"/>
                  <w14:uncheckedState w14:val="2610" w14:font="MS Gothic"/>
                </w14:checkbox>
              </w:sdtPr>
              <w:sdtContent>
                <w:r w:rsidRPr="00340F47">
                  <w:rPr>
                    <w:rFonts w:ascii="Segoe UI Symbol" w:eastAsia="MS Gothic" w:hAnsi="Segoe UI Symbol" w:cs="Segoe UI Symbol"/>
                    <w:color w:val="000000" w:themeColor="text1"/>
                  </w:rPr>
                  <w:t>☐</w:t>
                </w:r>
              </w:sdtContent>
            </w:sdt>
          </w:p>
        </w:tc>
      </w:tr>
      <w:tr w:rsidR="00B95C1F" w:rsidRPr="00B20011" w14:paraId="60394F69" w14:textId="77777777" w:rsidTr="00340F47">
        <w:trPr>
          <w:cantSplit/>
        </w:trPr>
        <w:tc>
          <w:tcPr>
            <w:tcW w:w="6789" w:type="dxa"/>
            <w:gridSpan w:val="2"/>
            <w:tcBorders>
              <w:top w:val="single" w:sz="12" w:space="0" w:color="auto"/>
              <w:left w:val="single" w:sz="12" w:space="0" w:color="auto"/>
              <w:bottom w:val="single" w:sz="12" w:space="0" w:color="auto"/>
            </w:tcBorders>
          </w:tcPr>
          <w:p w14:paraId="310B1DF6" w14:textId="45A5700E" w:rsidR="00B95C1F" w:rsidRPr="00B20011" w:rsidRDefault="00B95C1F" w:rsidP="005D1683">
            <w:pPr>
              <w:rPr>
                <w:rFonts w:cstheme="minorHAnsi"/>
                <w:b/>
              </w:rPr>
            </w:pPr>
            <w:r w:rsidRPr="00B20011">
              <w:rPr>
                <w:rFonts w:eastAsia="Times New Roman" w:cstheme="minorHAnsi"/>
                <w:b/>
                <w:lang w:eastAsia="hu-HU"/>
              </w:rPr>
              <w:t xml:space="preserve">A </w:t>
            </w:r>
            <w:r w:rsidR="00AA7B78" w:rsidRPr="00B20011">
              <w:rPr>
                <w:rFonts w:eastAsia="Times New Roman" w:cstheme="minorHAnsi"/>
                <w:b/>
                <w:lang w:eastAsia="hu-HU"/>
              </w:rPr>
              <w:t>tevékenység</w:t>
            </w:r>
            <w:r w:rsidRPr="00B20011">
              <w:rPr>
                <w:rFonts w:eastAsia="Times New Roman" w:cstheme="minorHAnsi"/>
                <w:b/>
                <w:lang w:eastAsia="hu-HU"/>
              </w:rPr>
              <w:t xml:space="preserve"> megfelel a 41. BAT-következtetésnek</w:t>
            </w:r>
            <w:r w:rsidR="00340F47">
              <w:rPr>
                <w:rFonts w:eastAsia="Times New Roman" w:cstheme="minorHAnsi"/>
                <w:b/>
                <w:lang w:eastAsia="hu-HU"/>
              </w:rPr>
              <w:t>:</w:t>
            </w:r>
            <w:r w:rsidRPr="00B20011">
              <w:rPr>
                <w:rFonts w:eastAsia="Times New Roman" w:cstheme="minorHAnsi"/>
                <w:b/>
                <w:lang w:eastAsia="hu-HU"/>
              </w:rPr>
              <w:t xml:space="preserve"> </w:t>
            </w:r>
            <w:r w:rsidR="00340F47">
              <w:rPr>
                <w:rFonts w:eastAsia="Times New Roman" w:cstheme="minorHAnsi"/>
                <w:b/>
                <w:lang w:eastAsia="hu-HU"/>
              </w:rPr>
              <w:br/>
            </w:r>
            <w:r w:rsidRPr="00340F47">
              <w:rPr>
                <w:rFonts w:eastAsia="Times New Roman" w:cstheme="minorHAnsi"/>
                <w:lang w:eastAsia="hu-HU"/>
              </w:rPr>
              <w:t>(</w:t>
            </w:r>
            <w:r w:rsidR="00340F47" w:rsidRPr="00340F47">
              <w:rPr>
                <w:rFonts w:eastAsia="Times New Roman" w:cstheme="minorHAnsi"/>
                <w:lang w:eastAsia="hu-HU"/>
              </w:rPr>
              <w:t>megfelel, amennyiben</w:t>
            </w:r>
            <w:r w:rsidRPr="00340F47">
              <w:rPr>
                <w:rFonts w:eastAsia="Times New Roman" w:cstheme="minorHAnsi"/>
                <w:lang w:eastAsia="hu-HU"/>
              </w:rPr>
              <w:t xml:space="preserve"> a 14</w:t>
            </w:r>
            <w:r w:rsidR="002B294B" w:rsidRPr="00340F47">
              <w:rPr>
                <w:rFonts w:eastAsia="Times New Roman" w:cstheme="minorHAnsi"/>
                <w:lang w:eastAsia="hu-HU"/>
              </w:rPr>
              <w:t> </w:t>
            </w:r>
            <w:r w:rsidRPr="00340F47">
              <w:rPr>
                <w:rFonts w:eastAsia="Times New Roman" w:cstheme="minorHAnsi"/>
                <w:lang w:eastAsia="hu-HU"/>
              </w:rPr>
              <w:t>d. BAT-ra adott válasz „Igen”, valamint a többi válasz közül legalább az egyik „Igen”, vagy a BAT-következtetés nem alkalmazható)</w:t>
            </w:r>
          </w:p>
        </w:tc>
        <w:tc>
          <w:tcPr>
            <w:tcW w:w="1054" w:type="dxa"/>
            <w:tcBorders>
              <w:top w:val="single" w:sz="12" w:space="0" w:color="auto"/>
              <w:bottom w:val="single" w:sz="12" w:space="0" w:color="auto"/>
            </w:tcBorders>
            <w:shd w:val="clear" w:color="auto" w:fill="E2EFD9" w:themeFill="accent6" w:themeFillTint="33"/>
            <w:vAlign w:val="center"/>
          </w:tcPr>
          <w:p w14:paraId="12892A55" w14:textId="26BA0E33" w:rsidR="00B95C1F" w:rsidRPr="00340F47" w:rsidRDefault="00B95C1F" w:rsidP="00340F47">
            <w:pPr>
              <w:jc w:val="center"/>
              <w:rPr>
                <w:rFonts w:cstheme="minorHAnsi"/>
                <w:b/>
                <w:color w:val="000000" w:themeColor="text1"/>
              </w:rPr>
            </w:pPr>
            <w:r w:rsidRPr="00340F47">
              <w:rPr>
                <w:rFonts w:cstheme="minorHAnsi"/>
                <w:b/>
                <w:color w:val="000000" w:themeColor="text1"/>
              </w:rPr>
              <w:t xml:space="preserve">Igen </w:t>
            </w:r>
            <w:sdt>
              <w:sdtPr>
                <w:rPr>
                  <w:rFonts w:cstheme="minorHAnsi"/>
                  <w:b/>
                  <w:color w:val="000000" w:themeColor="text1"/>
                </w:rPr>
                <w:alias w:val="case1"/>
                <w:tag w:val="case1"/>
                <w:id w:val="-657844626"/>
                <w14:checkbox>
                  <w14:checked w14:val="0"/>
                  <w14:checkedState w14:val="2612" w14:font="MS Gothic"/>
                  <w14:uncheckedState w14:val="2610" w14:font="MS Gothic"/>
                </w14:checkbox>
              </w:sdtPr>
              <w:sdtContent>
                <w:r w:rsidR="00340F47">
                  <w:rPr>
                    <w:rFonts w:ascii="MS Gothic" w:eastAsia="MS Gothic" w:hAnsi="MS Gothic" w:cstheme="minorHAnsi" w:hint="eastAsia"/>
                    <w:b/>
                    <w:color w:val="000000" w:themeColor="text1"/>
                  </w:rPr>
                  <w:t>☐</w:t>
                </w:r>
              </w:sdtContent>
            </w:sdt>
          </w:p>
        </w:tc>
        <w:tc>
          <w:tcPr>
            <w:tcW w:w="1199" w:type="dxa"/>
            <w:tcBorders>
              <w:top w:val="single" w:sz="12" w:space="0" w:color="auto"/>
              <w:bottom w:val="single" w:sz="12" w:space="0" w:color="auto"/>
              <w:right w:val="single" w:sz="12" w:space="0" w:color="auto"/>
            </w:tcBorders>
            <w:shd w:val="clear" w:color="auto" w:fill="F7CAAC" w:themeFill="accent2" w:themeFillTint="66"/>
            <w:vAlign w:val="center"/>
          </w:tcPr>
          <w:p w14:paraId="3329A8B1" w14:textId="77777777" w:rsidR="00B95C1F" w:rsidRPr="00340F47" w:rsidRDefault="00B95C1F" w:rsidP="00340F47">
            <w:pPr>
              <w:jc w:val="center"/>
              <w:rPr>
                <w:rFonts w:cstheme="minorHAnsi"/>
                <w:b/>
                <w:color w:val="000000" w:themeColor="text1"/>
              </w:rPr>
            </w:pPr>
            <w:r w:rsidRPr="00340F47">
              <w:rPr>
                <w:rFonts w:cstheme="minorHAnsi"/>
                <w:b/>
                <w:color w:val="000000" w:themeColor="text1"/>
              </w:rPr>
              <w:t xml:space="preserve">Nem </w:t>
            </w:r>
            <w:sdt>
              <w:sdtPr>
                <w:rPr>
                  <w:rFonts w:cstheme="minorHAnsi"/>
                  <w:b/>
                  <w:color w:val="000000" w:themeColor="text1"/>
                </w:rPr>
                <w:alias w:val="case1"/>
                <w:tag w:val="case1"/>
                <w:id w:val="-1040045694"/>
                <w14:checkbox>
                  <w14:checked w14:val="0"/>
                  <w14:checkedState w14:val="2612" w14:font="MS Gothic"/>
                  <w14:uncheckedState w14:val="2610" w14:font="MS Gothic"/>
                </w14:checkbox>
              </w:sdtPr>
              <w:sdtContent>
                <w:r w:rsidRPr="00340F47">
                  <w:rPr>
                    <w:rFonts w:ascii="Segoe UI Symbol" w:eastAsia="MS Gothic" w:hAnsi="Segoe UI Symbol" w:cs="Segoe UI Symbol"/>
                    <w:b/>
                    <w:color w:val="000000" w:themeColor="text1"/>
                  </w:rPr>
                  <w:t>☐</w:t>
                </w:r>
              </w:sdtContent>
            </w:sdt>
          </w:p>
        </w:tc>
      </w:tr>
    </w:tbl>
    <w:p w14:paraId="11A8696E" w14:textId="77777777" w:rsidR="002B294B" w:rsidRPr="00B20011" w:rsidRDefault="002B294B" w:rsidP="002B294B">
      <w:pPr>
        <w:pStyle w:val="Norml6"/>
        <w:spacing w:before="0" w:beforeAutospacing="0" w:after="0" w:afterAutospacing="0"/>
        <w:rPr>
          <w:rFonts w:asciiTheme="minorHAnsi" w:hAnsiTheme="minorHAnsi" w:cstheme="minorHAnsi"/>
          <w:sz w:val="22"/>
          <w:szCs w:val="22"/>
        </w:rPr>
      </w:pPr>
    </w:p>
    <w:p w14:paraId="04E16539" w14:textId="0C823FE6" w:rsidR="002B294B" w:rsidRPr="006200B6" w:rsidRDefault="002B294B" w:rsidP="002B294B">
      <w:pPr>
        <w:pStyle w:val="NormlWeb"/>
        <w:shd w:val="clear" w:color="auto" w:fill="FFFFFF"/>
        <w:spacing w:before="0" w:beforeAutospacing="0" w:after="0" w:afterAutospacing="0"/>
        <w:rPr>
          <w:rFonts w:ascii="Georgia" w:hAnsi="Georgia" w:cstheme="minorHAnsi"/>
          <w:color w:val="000000"/>
        </w:rPr>
      </w:pPr>
      <w:r w:rsidRPr="006200B6">
        <w:rPr>
          <w:rFonts w:ascii="Georgia" w:hAnsi="Georgia" w:cstheme="minorHAnsi"/>
          <w:color w:val="000000"/>
        </w:rPr>
        <w:t xml:space="preserve">A vonatkozó BAT-AEL értékeket az Útmutató </w:t>
      </w:r>
      <w:r w:rsidR="009134F9" w:rsidRPr="006200B6">
        <w:rPr>
          <w:rFonts w:ascii="Georgia" w:hAnsi="Georgia" w:cstheme="minorHAnsi"/>
          <w:color w:val="000000"/>
        </w:rPr>
        <w:t>5.4.1.2</w:t>
      </w:r>
      <w:r w:rsidRPr="006200B6">
        <w:rPr>
          <w:rFonts w:ascii="Georgia" w:hAnsi="Georgia" w:cstheme="minorHAnsi"/>
          <w:color w:val="000000"/>
        </w:rPr>
        <w:t>. fejezete tartalmazza.</w:t>
      </w:r>
    </w:p>
    <w:p w14:paraId="4EB513A2" w14:textId="77777777" w:rsidR="006200B6" w:rsidRPr="00B20011" w:rsidRDefault="006200B6" w:rsidP="006200B6">
      <w:pPr>
        <w:spacing w:after="0" w:line="240" w:lineRule="auto"/>
        <w:rPr>
          <w:rFonts w:cstheme="minorHAnsi"/>
        </w:rPr>
      </w:pPr>
    </w:p>
    <w:tbl>
      <w:tblPr>
        <w:tblStyle w:val="Rcsostblzat"/>
        <w:tblW w:w="0" w:type="auto"/>
        <w:tblLook w:val="04A0" w:firstRow="1" w:lastRow="0" w:firstColumn="1" w:lastColumn="0" w:noHBand="0" w:noVBand="1"/>
      </w:tblPr>
      <w:tblGrid>
        <w:gridCol w:w="9042"/>
      </w:tblGrid>
      <w:tr w:rsidR="006200B6" w:rsidRPr="008E639A" w14:paraId="22CAA0A6"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auto"/>
            <w:vAlign w:val="center"/>
          </w:tcPr>
          <w:p w14:paraId="13BF090B" w14:textId="77777777" w:rsidR="006200B6" w:rsidRPr="008E639A" w:rsidRDefault="006200B6" w:rsidP="006200B6">
            <w:pPr>
              <w:rPr>
                <w:rFonts w:cstheme="minorHAnsi"/>
              </w:rPr>
            </w:pPr>
            <w:r w:rsidRPr="008E639A">
              <w:rPr>
                <w:rFonts w:cstheme="minorHAnsi"/>
              </w:rPr>
              <w:t>Indoklás, hivatkozások, megjegyzések (ha szükséges):</w:t>
            </w:r>
          </w:p>
        </w:tc>
      </w:tr>
      <w:tr w:rsidR="006200B6" w:rsidRPr="008E639A" w14:paraId="7950F1D7" w14:textId="77777777" w:rsidTr="006200B6">
        <w:trPr>
          <w:trHeight w:val="397"/>
        </w:trPr>
        <w:tc>
          <w:tcPr>
            <w:tcW w:w="9042" w:type="dxa"/>
            <w:tcBorders>
              <w:top w:val="single" w:sz="12" w:space="0" w:color="auto"/>
              <w:bottom w:val="single" w:sz="12" w:space="0" w:color="auto"/>
            </w:tcBorders>
            <w:vAlign w:val="center"/>
          </w:tcPr>
          <w:p w14:paraId="5281B5E1" w14:textId="77777777" w:rsidR="006200B6" w:rsidRDefault="006200B6" w:rsidP="006200B6">
            <w:pPr>
              <w:rPr>
                <w:rFonts w:cstheme="minorHAnsi"/>
              </w:rPr>
            </w:pPr>
          </w:p>
          <w:p w14:paraId="552B4DB5" w14:textId="77777777" w:rsidR="006200B6" w:rsidRPr="008E639A" w:rsidRDefault="006200B6" w:rsidP="006200B6">
            <w:pPr>
              <w:rPr>
                <w:rFonts w:cstheme="minorHAnsi"/>
              </w:rPr>
            </w:pPr>
          </w:p>
        </w:tc>
      </w:tr>
      <w:tr w:rsidR="006200B6" w:rsidRPr="008E639A" w14:paraId="02251B51"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F7CAAC" w:themeFill="accent2" w:themeFillTint="66"/>
            <w:vAlign w:val="center"/>
          </w:tcPr>
          <w:p w14:paraId="315AC42F" w14:textId="77777777" w:rsidR="006200B6" w:rsidRDefault="006200B6" w:rsidP="006200B6">
            <w:pPr>
              <w:rPr>
                <w:rFonts w:cstheme="minorHAnsi"/>
              </w:rPr>
            </w:pPr>
            <w:r w:rsidRPr="008E639A">
              <w:rPr>
                <w:rFonts w:cstheme="minorHAnsi"/>
              </w:rPr>
              <w:t>Ha a tevékenység nem felel meg a BAT következtetésnek, a tervezett intézkedések:</w:t>
            </w:r>
          </w:p>
        </w:tc>
      </w:tr>
      <w:tr w:rsidR="006200B6" w:rsidRPr="008E639A" w14:paraId="46C5A5A9" w14:textId="77777777" w:rsidTr="006200B6">
        <w:trPr>
          <w:trHeight w:val="397"/>
        </w:trPr>
        <w:tc>
          <w:tcPr>
            <w:tcW w:w="9042" w:type="dxa"/>
            <w:tcBorders>
              <w:top w:val="single" w:sz="12" w:space="0" w:color="auto"/>
            </w:tcBorders>
            <w:vAlign w:val="center"/>
          </w:tcPr>
          <w:p w14:paraId="6495968A" w14:textId="77777777" w:rsidR="006200B6" w:rsidRDefault="006200B6" w:rsidP="006200B6">
            <w:pPr>
              <w:rPr>
                <w:rFonts w:cstheme="minorHAnsi"/>
              </w:rPr>
            </w:pPr>
          </w:p>
          <w:p w14:paraId="59BD1B1A" w14:textId="77777777" w:rsidR="006200B6" w:rsidRDefault="006200B6" w:rsidP="006200B6">
            <w:pPr>
              <w:rPr>
                <w:rFonts w:cstheme="minorHAnsi"/>
              </w:rPr>
            </w:pPr>
          </w:p>
        </w:tc>
      </w:tr>
    </w:tbl>
    <w:p w14:paraId="27712FD8" w14:textId="7B4110E5" w:rsidR="003A75D4" w:rsidRDefault="003A75D4" w:rsidP="006200B6">
      <w:pPr>
        <w:spacing w:after="0" w:line="240" w:lineRule="auto"/>
        <w:rPr>
          <w:rFonts w:cstheme="minorHAnsi"/>
        </w:rPr>
      </w:pPr>
    </w:p>
    <w:p w14:paraId="0A32146F" w14:textId="77777777" w:rsidR="003A75D4" w:rsidRDefault="003A75D4">
      <w:pPr>
        <w:rPr>
          <w:rFonts w:cstheme="minorHAnsi"/>
        </w:rPr>
      </w:pPr>
      <w:r>
        <w:rPr>
          <w:rFonts w:cstheme="minorHAnsi"/>
        </w:rPr>
        <w:br w:type="page"/>
      </w:r>
    </w:p>
    <w:p w14:paraId="1F31F95F" w14:textId="1F5F3EC7" w:rsidR="00B95C1F" w:rsidRPr="00B20011" w:rsidRDefault="00286DFE" w:rsidP="005D1683">
      <w:pPr>
        <w:pStyle w:val="Cmsor1"/>
      </w:pPr>
      <w:bookmarkStart w:id="48" w:name="_Toc94859167"/>
      <w:r w:rsidRPr="00B20011">
        <w:t xml:space="preserve">BAT 42. </w:t>
      </w:r>
      <w:r w:rsidR="00B95C1F" w:rsidRPr="00B20011">
        <w:t xml:space="preserve">Átfogó környezeti teljesítmény (hulladékolaj </w:t>
      </w:r>
      <w:proofErr w:type="spellStart"/>
      <w:r w:rsidR="00B95C1F" w:rsidRPr="00B20011">
        <w:t>újrafinomítása</w:t>
      </w:r>
      <w:proofErr w:type="spellEnd"/>
      <w:r w:rsidR="00B95C1F" w:rsidRPr="00B20011">
        <w:t>)</w:t>
      </w:r>
      <w:bookmarkEnd w:id="48"/>
    </w:p>
    <w:p w14:paraId="5B387193" w14:textId="77777777" w:rsidR="00286DFE" w:rsidRPr="006200B6" w:rsidRDefault="00286DFE" w:rsidP="00A40A0B">
      <w:pPr>
        <w:spacing w:after="0" w:line="240" w:lineRule="auto"/>
        <w:jc w:val="both"/>
        <w:rPr>
          <w:rFonts w:ascii="Georgia" w:eastAsia="Times New Roman" w:hAnsi="Georgia" w:cstheme="minorHAnsi"/>
          <w:sz w:val="24"/>
          <w:szCs w:val="24"/>
          <w:lang w:eastAsia="hu-HU"/>
        </w:rPr>
      </w:pPr>
      <w:r w:rsidRPr="006200B6">
        <w:rPr>
          <w:rFonts w:ascii="Georgia" w:eastAsia="Times New Roman" w:hAnsi="Georgia" w:cstheme="minorHAnsi"/>
          <w:sz w:val="24"/>
          <w:szCs w:val="24"/>
          <w:lang w:eastAsia="hu-HU"/>
        </w:rPr>
        <w:t>Az átfogó környezeti teljesítmény növelése érdekében alkalmazandó BAT a bemenő hulladéknak az előzetes elfogadási és átvételi eljárások keretében végrehajtott ellenőrzése (lásd: BAT 2).</w:t>
      </w:r>
    </w:p>
    <w:p w14:paraId="1F69F9DC" w14:textId="77777777" w:rsidR="00B95C1F" w:rsidRPr="00B20011" w:rsidRDefault="00B95C1F" w:rsidP="00A40A0B">
      <w:pPr>
        <w:spacing w:after="0" w:line="240" w:lineRule="auto"/>
        <w:jc w:val="both"/>
        <w:rPr>
          <w:rFonts w:eastAsia="Times New Roman" w:cstheme="minorHAnsi"/>
          <w:lang w:eastAsia="hu-HU"/>
        </w:rPr>
      </w:pPr>
    </w:p>
    <w:tbl>
      <w:tblPr>
        <w:tblStyle w:val="Rcsostblzat"/>
        <w:tblW w:w="9067" w:type="dxa"/>
        <w:tblCellMar>
          <w:top w:w="113" w:type="dxa"/>
          <w:bottom w:w="113" w:type="dxa"/>
        </w:tblCellMar>
        <w:tblLook w:val="04A0" w:firstRow="1" w:lastRow="0" w:firstColumn="1" w:lastColumn="0" w:noHBand="0" w:noVBand="1"/>
      </w:tblPr>
      <w:tblGrid>
        <w:gridCol w:w="6799"/>
        <w:gridCol w:w="1134"/>
        <w:gridCol w:w="1134"/>
      </w:tblGrid>
      <w:tr w:rsidR="008F7BFD" w:rsidRPr="00B20011" w14:paraId="6FDE7146" w14:textId="77777777" w:rsidTr="00F851FF">
        <w:trPr>
          <w:cantSplit/>
        </w:trPr>
        <w:tc>
          <w:tcPr>
            <w:tcW w:w="6799" w:type="dxa"/>
            <w:tcBorders>
              <w:top w:val="single" w:sz="12" w:space="0" w:color="auto"/>
              <w:left w:val="single" w:sz="12" w:space="0" w:color="auto"/>
              <w:bottom w:val="single" w:sz="12" w:space="0" w:color="auto"/>
            </w:tcBorders>
          </w:tcPr>
          <w:p w14:paraId="3C23F745" w14:textId="77777777" w:rsidR="008F7BFD" w:rsidRPr="00B20011" w:rsidRDefault="008F7BFD" w:rsidP="004D670E">
            <w:pPr>
              <w:rPr>
                <w:rFonts w:cstheme="minorHAnsi"/>
                <w:b/>
              </w:rPr>
            </w:pPr>
            <w:r w:rsidRPr="00B20011">
              <w:rPr>
                <w:rFonts w:eastAsia="Times New Roman" w:cstheme="minorHAnsi"/>
                <w:b/>
                <w:lang w:eastAsia="hu-HU"/>
              </w:rPr>
              <w:t xml:space="preserve">A 42. BAT csak a hulladékolaj </w:t>
            </w:r>
            <w:proofErr w:type="spellStart"/>
            <w:r w:rsidRPr="00B20011">
              <w:rPr>
                <w:rFonts w:eastAsia="Times New Roman" w:cstheme="minorHAnsi"/>
                <w:b/>
                <w:lang w:eastAsia="hu-HU"/>
              </w:rPr>
              <w:t>újrafinomítása</w:t>
            </w:r>
            <w:proofErr w:type="spellEnd"/>
            <w:r w:rsidRPr="00B20011">
              <w:rPr>
                <w:rFonts w:eastAsia="Times New Roman" w:cstheme="minorHAnsi"/>
                <w:b/>
                <w:lang w:eastAsia="hu-HU"/>
              </w:rPr>
              <w:t xml:space="preserve"> során alkalmazott fizikai-kémiai kezelés esetén alkalmazandó.</w:t>
            </w:r>
          </w:p>
        </w:tc>
        <w:tc>
          <w:tcPr>
            <w:tcW w:w="2268" w:type="dxa"/>
            <w:gridSpan w:val="2"/>
            <w:tcBorders>
              <w:top w:val="single" w:sz="12" w:space="0" w:color="auto"/>
              <w:bottom w:val="single" w:sz="12" w:space="0" w:color="auto"/>
              <w:right w:val="single" w:sz="12" w:space="0" w:color="auto"/>
            </w:tcBorders>
          </w:tcPr>
          <w:p w14:paraId="4AD1DB7F" w14:textId="77777777" w:rsidR="008F7BFD" w:rsidRPr="00B20011" w:rsidRDefault="008F7BFD" w:rsidP="004D670E">
            <w:pPr>
              <w:rPr>
                <w:rFonts w:eastAsia="Times New Roman" w:cstheme="minorHAnsi"/>
                <w:b/>
                <w:bCs/>
                <w:lang w:eastAsia="hu-HU"/>
              </w:rPr>
            </w:pPr>
            <w:r w:rsidRPr="00B20011">
              <w:rPr>
                <w:rFonts w:cstheme="minorHAnsi"/>
                <w:b/>
              </w:rPr>
              <w:t xml:space="preserve">A BAT-következtetés nem alkalmazható </w:t>
            </w:r>
            <w:sdt>
              <w:sdtPr>
                <w:rPr>
                  <w:rFonts w:cstheme="minorHAnsi"/>
                  <w:b/>
                </w:rPr>
                <w:alias w:val="case1"/>
                <w:tag w:val="case1"/>
                <w:id w:val="-1448925949"/>
                <w14:checkbox>
                  <w14:checked w14:val="0"/>
                  <w14:checkedState w14:val="2612" w14:font="MS Gothic"/>
                  <w14:uncheckedState w14:val="2610" w14:font="MS Gothic"/>
                </w14:checkbox>
              </w:sdtPr>
              <w:sdtContent>
                <w:r w:rsidRPr="00B20011">
                  <w:rPr>
                    <w:rFonts w:ascii="Segoe UI Symbol" w:eastAsia="MS Gothic" w:hAnsi="Segoe UI Symbol" w:cs="Segoe UI Symbol"/>
                    <w:b/>
                  </w:rPr>
                  <w:t>☐</w:t>
                </w:r>
              </w:sdtContent>
            </w:sdt>
          </w:p>
        </w:tc>
      </w:tr>
      <w:tr w:rsidR="00B95C1F" w:rsidRPr="00B20011" w14:paraId="79ADE23D" w14:textId="77777777" w:rsidTr="00F851FF">
        <w:trPr>
          <w:cantSplit/>
        </w:trPr>
        <w:tc>
          <w:tcPr>
            <w:tcW w:w="6799" w:type="dxa"/>
            <w:tcBorders>
              <w:top w:val="single" w:sz="12" w:space="0" w:color="auto"/>
              <w:left w:val="single" w:sz="12" w:space="0" w:color="auto"/>
              <w:bottom w:val="single" w:sz="12" w:space="0" w:color="auto"/>
              <w:right w:val="single" w:sz="12" w:space="0" w:color="auto"/>
            </w:tcBorders>
            <w:shd w:val="clear" w:color="auto" w:fill="DBD3C5"/>
            <w:vAlign w:val="center"/>
          </w:tcPr>
          <w:p w14:paraId="3FA31E26" w14:textId="0FD14004" w:rsidR="00B95C1F" w:rsidRPr="00B20011" w:rsidRDefault="009D7685" w:rsidP="00F851FF">
            <w:pPr>
              <w:keepNext/>
              <w:jc w:val="center"/>
              <w:rPr>
                <w:rFonts w:eastAsia="Times New Roman" w:cstheme="minorHAnsi"/>
                <w:b/>
                <w:bCs/>
                <w:lang w:eastAsia="hu-HU"/>
              </w:rPr>
            </w:pPr>
            <w:r w:rsidRPr="00B20011">
              <w:rPr>
                <w:rFonts w:eastAsia="Times New Roman" w:cstheme="minorHAnsi"/>
                <w:b/>
                <w:bCs/>
                <w:color w:val="000000"/>
                <w:lang w:eastAsia="hu-HU"/>
              </w:rPr>
              <w:t>Technika</w:t>
            </w:r>
          </w:p>
        </w:tc>
        <w:tc>
          <w:tcPr>
            <w:tcW w:w="2268" w:type="dxa"/>
            <w:gridSpan w:val="2"/>
            <w:tcBorders>
              <w:top w:val="single" w:sz="12" w:space="0" w:color="auto"/>
              <w:left w:val="single" w:sz="12" w:space="0" w:color="auto"/>
              <w:bottom w:val="single" w:sz="12" w:space="0" w:color="auto"/>
              <w:right w:val="single" w:sz="12" w:space="0" w:color="auto"/>
            </w:tcBorders>
            <w:shd w:val="clear" w:color="auto" w:fill="DBD3C5"/>
            <w:vAlign w:val="center"/>
          </w:tcPr>
          <w:p w14:paraId="6FC87E9B" w14:textId="77777777" w:rsidR="00B95C1F" w:rsidRPr="00B20011" w:rsidRDefault="00B95C1F" w:rsidP="00F851FF">
            <w:pPr>
              <w:keepNext/>
              <w:jc w:val="center"/>
              <w:rPr>
                <w:rFonts w:eastAsia="Times New Roman" w:cstheme="minorHAnsi"/>
                <w:lang w:eastAsia="hu-HU"/>
              </w:rPr>
            </w:pPr>
            <w:r w:rsidRPr="00B20011">
              <w:rPr>
                <w:rFonts w:eastAsia="Times New Roman" w:cstheme="minorHAnsi"/>
                <w:b/>
                <w:bCs/>
                <w:lang w:eastAsia="hu-HU"/>
              </w:rPr>
              <w:t>Az alkalmazott technika</w:t>
            </w:r>
          </w:p>
        </w:tc>
      </w:tr>
      <w:tr w:rsidR="00B95C1F" w:rsidRPr="00B20011" w14:paraId="00E32D2D" w14:textId="77777777" w:rsidTr="00340F47">
        <w:trPr>
          <w:cantSplit/>
        </w:trPr>
        <w:tc>
          <w:tcPr>
            <w:tcW w:w="6799" w:type="dxa"/>
            <w:tcBorders>
              <w:top w:val="single" w:sz="12" w:space="0" w:color="auto"/>
              <w:bottom w:val="single" w:sz="12" w:space="0" w:color="auto"/>
            </w:tcBorders>
          </w:tcPr>
          <w:p w14:paraId="0F3647AB" w14:textId="77777777" w:rsidR="00B95C1F" w:rsidRPr="00B20011" w:rsidRDefault="00B95C1F" w:rsidP="005D1683">
            <w:pPr>
              <w:rPr>
                <w:rFonts w:cstheme="minorHAnsi"/>
              </w:rPr>
            </w:pPr>
            <w:r w:rsidRPr="00B20011">
              <w:rPr>
                <w:rFonts w:eastAsia="Times New Roman" w:cstheme="minorHAnsi"/>
                <w:lang w:eastAsia="hu-HU"/>
              </w:rPr>
              <w:t>A bemenő hulladék ellenőrzése a benne található klórozott vegyületek (pl. klórozott oldószerek vagy PCB-k) tekintetében.</w:t>
            </w:r>
          </w:p>
        </w:tc>
        <w:tc>
          <w:tcPr>
            <w:tcW w:w="1134" w:type="dxa"/>
            <w:tcBorders>
              <w:top w:val="single" w:sz="12" w:space="0" w:color="auto"/>
              <w:bottom w:val="single" w:sz="12" w:space="0" w:color="auto"/>
            </w:tcBorders>
            <w:vAlign w:val="center"/>
          </w:tcPr>
          <w:p w14:paraId="306833BA" w14:textId="77777777" w:rsidR="00B95C1F" w:rsidRPr="00340F47" w:rsidRDefault="00B95C1F" w:rsidP="00340F47">
            <w:pPr>
              <w:keepNext/>
              <w:jc w:val="center"/>
              <w:rPr>
                <w:rFonts w:cstheme="minorHAnsi"/>
                <w:color w:val="000000" w:themeColor="text1"/>
              </w:rPr>
            </w:pPr>
            <w:r w:rsidRPr="00340F47">
              <w:rPr>
                <w:rFonts w:cstheme="minorHAnsi"/>
                <w:color w:val="000000" w:themeColor="text1"/>
              </w:rPr>
              <w:t xml:space="preserve">Igen </w:t>
            </w:r>
            <w:sdt>
              <w:sdtPr>
                <w:rPr>
                  <w:rFonts w:cstheme="minorHAnsi"/>
                  <w:color w:val="000000" w:themeColor="text1"/>
                </w:rPr>
                <w:alias w:val="case1"/>
                <w:tag w:val="case1"/>
                <w:id w:val="915511758"/>
                <w14:checkbox>
                  <w14:checked w14:val="0"/>
                  <w14:checkedState w14:val="2612" w14:font="MS Gothic"/>
                  <w14:uncheckedState w14:val="2610" w14:font="MS Gothic"/>
                </w14:checkbox>
              </w:sdtPr>
              <w:sdtContent>
                <w:r w:rsidRPr="00340F47">
                  <w:rPr>
                    <w:rFonts w:ascii="Segoe UI Symbol" w:eastAsia="MS Gothic" w:hAnsi="Segoe UI Symbol" w:cs="Segoe UI Symbol"/>
                    <w:color w:val="000000" w:themeColor="text1"/>
                  </w:rPr>
                  <w:t>☐</w:t>
                </w:r>
              </w:sdtContent>
            </w:sdt>
          </w:p>
        </w:tc>
        <w:tc>
          <w:tcPr>
            <w:tcW w:w="1134" w:type="dxa"/>
            <w:tcBorders>
              <w:top w:val="single" w:sz="12" w:space="0" w:color="auto"/>
              <w:bottom w:val="single" w:sz="12" w:space="0" w:color="auto"/>
            </w:tcBorders>
            <w:vAlign w:val="center"/>
          </w:tcPr>
          <w:p w14:paraId="289540C9" w14:textId="77777777" w:rsidR="00B95C1F" w:rsidRPr="00340F47" w:rsidRDefault="00B95C1F" w:rsidP="00340F47">
            <w:pPr>
              <w:keepNext/>
              <w:jc w:val="center"/>
              <w:rPr>
                <w:rFonts w:cstheme="minorHAnsi"/>
                <w:color w:val="000000" w:themeColor="text1"/>
              </w:rPr>
            </w:pPr>
            <w:r w:rsidRPr="00340F47">
              <w:rPr>
                <w:rFonts w:cstheme="minorHAnsi"/>
                <w:color w:val="000000" w:themeColor="text1"/>
              </w:rPr>
              <w:t xml:space="preserve">Nem </w:t>
            </w:r>
            <w:sdt>
              <w:sdtPr>
                <w:rPr>
                  <w:rFonts w:cstheme="minorHAnsi"/>
                  <w:color w:val="000000" w:themeColor="text1"/>
                </w:rPr>
                <w:alias w:val="case1"/>
                <w:tag w:val="case1"/>
                <w:id w:val="-897131090"/>
                <w14:checkbox>
                  <w14:checked w14:val="0"/>
                  <w14:checkedState w14:val="2612" w14:font="MS Gothic"/>
                  <w14:uncheckedState w14:val="2610" w14:font="MS Gothic"/>
                </w14:checkbox>
              </w:sdtPr>
              <w:sdtContent>
                <w:r w:rsidRPr="00340F47">
                  <w:rPr>
                    <w:rFonts w:ascii="Segoe UI Symbol" w:eastAsia="MS Gothic" w:hAnsi="Segoe UI Symbol" w:cs="Segoe UI Symbol"/>
                    <w:color w:val="000000" w:themeColor="text1"/>
                  </w:rPr>
                  <w:t>☐</w:t>
                </w:r>
              </w:sdtContent>
            </w:sdt>
          </w:p>
        </w:tc>
      </w:tr>
      <w:tr w:rsidR="00B95C1F" w:rsidRPr="00B20011" w14:paraId="66EC3CDA" w14:textId="77777777" w:rsidTr="00340F47">
        <w:trPr>
          <w:cantSplit/>
        </w:trPr>
        <w:tc>
          <w:tcPr>
            <w:tcW w:w="6799" w:type="dxa"/>
            <w:tcBorders>
              <w:top w:val="single" w:sz="12" w:space="0" w:color="auto"/>
              <w:left w:val="single" w:sz="12" w:space="0" w:color="auto"/>
              <w:bottom w:val="single" w:sz="12" w:space="0" w:color="auto"/>
            </w:tcBorders>
          </w:tcPr>
          <w:p w14:paraId="2648B5C5" w14:textId="1BD0BD30" w:rsidR="00B95C1F" w:rsidRPr="00B20011" w:rsidRDefault="00B95C1F" w:rsidP="005D1683">
            <w:pPr>
              <w:rPr>
                <w:rFonts w:cstheme="minorHAnsi"/>
                <w:b/>
              </w:rPr>
            </w:pPr>
            <w:r w:rsidRPr="00B20011">
              <w:rPr>
                <w:rFonts w:eastAsia="Times New Roman" w:cstheme="minorHAnsi"/>
                <w:b/>
                <w:lang w:eastAsia="hu-HU"/>
              </w:rPr>
              <w:t xml:space="preserve">A </w:t>
            </w:r>
            <w:r w:rsidR="00AA7B78" w:rsidRPr="00B20011">
              <w:rPr>
                <w:rFonts w:eastAsia="Times New Roman" w:cstheme="minorHAnsi"/>
                <w:b/>
                <w:lang w:eastAsia="hu-HU"/>
              </w:rPr>
              <w:t>tevékenység</w:t>
            </w:r>
            <w:r w:rsidRPr="00B20011">
              <w:rPr>
                <w:rFonts w:eastAsia="Times New Roman" w:cstheme="minorHAnsi"/>
                <w:b/>
                <w:lang w:eastAsia="hu-HU"/>
              </w:rPr>
              <w:t xml:space="preserve"> megfelel a 4</w:t>
            </w:r>
            <w:r w:rsidR="00765B4E" w:rsidRPr="00B20011">
              <w:rPr>
                <w:rFonts w:eastAsia="Times New Roman" w:cstheme="minorHAnsi"/>
                <w:b/>
                <w:lang w:eastAsia="hu-HU"/>
              </w:rPr>
              <w:t>2</w:t>
            </w:r>
            <w:r w:rsidRPr="00B20011">
              <w:rPr>
                <w:rFonts w:eastAsia="Times New Roman" w:cstheme="minorHAnsi"/>
                <w:b/>
                <w:lang w:eastAsia="hu-HU"/>
              </w:rPr>
              <w:t>. BAT-következtetésnek</w:t>
            </w:r>
            <w:r w:rsidR="00340F47">
              <w:rPr>
                <w:rFonts w:eastAsia="Times New Roman" w:cstheme="minorHAnsi"/>
                <w:b/>
                <w:lang w:eastAsia="hu-HU"/>
              </w:rPr>
              <w:t>:</w:t>
            </w:r>
            <w:r w:rsidRPr="00B20011">
              <w:rPr>
                <w:rFonts w:eastAsia="Times New Roman" w:cstheme="minorHAnsi"/>
                <w:b/>
                <w:lang w:eastAsia="hu-HU"/>
              </w:rPr>
              <w:t xml:space="preserve"> </w:t>
            </w:r>
            <w:r w:rsidR="00340F47">
              <w:rPr>
                <w:rFonts w:eastAsia="Times New Roman" w:cstheme="minorHAnsi"/>
                <w:b/>
                <w:lang w:eastAsia="hu-HU"/>
              </w:rPr>
              <w:br/>
            </w:r>
            <w:r w:rsidRPr="00340F47">
              <w:rPr>
                <w:rFonts w:eastAsia="Times New Roman" w:cstheme="minorHAnsi"/>
                <w:lang w:eastAsia="hu-HU"/>
              </w:rPr>
              <w:t>(</w:t>
            </w:r>
            <w:r w:rsidR="00340F47" w:rsidRPr="00220949">
              <w:rPr>
                <w:rFonts w:eastAsia="Times New Roman" w:cstheme="minorHAnsi"/>
                <w:lang w:eastAsia="hu-HU"/>
              </w:rPr>
              <w:t>megfelel, amennyiben</w:t>
            </w:r>
            <w:r w:rsidRPr="00340F47">
              <w:rPr>
                <w:rFonts w:eastAsia="Times New Roman" w:cstheme="minorHAnsi"/>
                <w:lang w:eastAsia="hu-HU"/>
              </w:rPr>
              <w:t xml:space="preserve"> a fenti válasz „Igen”, vagy a BAT-következtetés nem alkalmazható)</w:t>
            </w:r>
          </w:p>
        </w:tc>
        <w:tc>
          <w:tcPr>
            <w:tcW w:w="1134" w:type="dxa"/>
            <w:tcBorders>
              <w:top w:val="single" w:sz="12" w:space="0" w:color="auto"/>
              <w:bottom w:val="single" w:sz="12" w:space="0" w:color="auto"/>
            </w:tcBorders>
            <w:shd w:val="clear" w:color="auto" w:fill="E2EFD9" w:themeFill="accent6" w:themeFillTint="33"/>
            <w:vAlign w:val="center"/>
          </w:tcPr>
          <w:p w14:paraId="4E7216AA" w14:textId="77777777" w:rsidR="00B95C1F" w:rsidRPr="00340F47" w:rsidRDefault="00B95C1F" w:rsidP="00340F47">
            <w:pPr>
              <w:jc w:val="center"/>
              <w:rPr>
                <w:rFonts w:cstheme="minorHAnsi"/>
                <w:b/>
                <w:color w:val="000000" w:themeColor="text1"/>
              </w:rPr>
            </w:pPr>
            <w:r w:rsidRPr="00340F47">
              <w:rPr>
                <w:rFonts w:cstheme="minorHAnsi"/>
                <w:b/>
                <w:color w:val="000000" w:themeColor="text1"/>
              </w:rPr>
              <w:t xml:space="preserve">Igen </w:t>
            </w:r>
            <w:sdt>
              <w:sdtPr>
                <w:rPr>
                  <w:rFonts w:cstheme="minorHAnsi"/>
                  <w:b/>
                  <w:color w:val="000000" w:themeColor="text1"/>
                </w:rPr>
                <w:alias w:val="case1"/>
                <w:tag w:val="case1"/>
                <w:id w:val="-1182047210"/>
                <w14:checkbox>
                  <w14:checked w14:val="0"/>
                  <w14:checkedState w14:val="2612" w14:font="MS Gothic"/>
                  <w14:uncheckedState w14:val="2610" w14:font="MS Gothic"/>
                </w14:checkbox>
              </w:sdtPr>
              <w:sdtContent>
                <w:r w:rsidRPr="00340F47">
                  <w:rPr>
                    <w:rFonts w:ascii="Segoe UI Symbol" w:eastAsia="MS Gothic" w:hAnsi="Segoe UI Symbol" w:cs="Segoe UI Symbol"/>
                    <w:b/>
                    <w:color w:val="000000" w:themeColor="text1"/>
                  </w:rPr>
                  <w:t>☐</w:t>
                </w:r>
              </w:sdtContent>
            </w:sdt>
          </w:p>
        </w:tc>
        <w:tc>
          <w:tcPr>
            <w:tcW w:w="1134" w:type="dxa"/>
            <w:tcBorders>
              <w:top w:val="single" w:sz="12" w:space="0" w:color="auto"/>
              <w:bottom w:val="single" w:sz="12" w:space="0" w:color="auto"/>
              <w:right w:val="single" w:sz="12" w:space="0" w:color="auto"/>
            </w:tcBorders>
            <w:shd w:val="clear" w:color="auto" w:fill="F7CAAC" w:themeFill="accent2" w:themeFillTint="66"/>
            <w:vAlign w:val="center"/>
          </w:tcPr>
          <w:p w14:paraId="09DC63C5" w14:textId="77777777" w:rsidR="00B95C1F" w:rsidRPr="00340F47" w:rsidRDefault="00B95C1F" w:rsidP="00340F47">
            <w:pPr>
              <w:jc w:val="center"/>
              <w:rPr>
                <w:rFonts w:cstheme="minorHAnsi"/>
                <w:b/>
                <w:color w:val="000000" w:themeColor="text1"/>
              </w:rPr>
            </w:pPr>
            <w:r w:rsidRPr="00340F47">
              <w:rPr>
                <w:rFonts w:cstheme="minorHAnsi"/>
                <w:b/>
                <w:color w:val="000000" w:themeColor="text1"/>
              </w:rPr>
              <w:t xml:space="preserve">Nem </w:t>
            </w:r>
            <w:sdt>
              <w:sdtPr>
                <w:rPr>
                  <w:rFonts w:cstheme="minorHAnsi"/>
                  <w:b/>
                  <w:color w:val="000000" w:themeColor="text1"/>
                </w:rPr>
                <w:alias w:val="case1"/>
                <w:tag w:val="case1"/>
                <w:id w:val="45427344"/>
                <w14:checkbox>
                  <w14:checked w14:val="0"/>
                  <w14:checkedState w14:val="2612" w14:font="MS Gothic"/>
                  <w14:uncheckedState w14:val="2610" w14:font="MS Gothic"/>
                </w14:checkbox>
              </w:sdtPr>
              <w:sdtContent>
                <w:r w:rsidRPr="00340F47">
                  <w:rPr>
                    <w:rFonts w:ascii="Segoe UI Symbol" w:eastAsia="MS Gothic" w:hAnsi="Segoe UI Symbol" w:cs="Segoe UI Symbol"/>
                    <w:b/>
                    <w:color w:val="000000" w:themeColor="text1"/>
                  </w:rPr>
                  <w:t>☐</w:t>
                </w:r>
              </w:sdtContent>
            </w:sdt>
          </w:p>
        </w:tc>
      </w:tr>
    </w:tbl>
    <w:p w14:paraId="07A305B3" w14:textId="77777777" w:rsidR="006200B6" w:rsidRPr="00B20011" w:rsidRDefault="006200B6" w:rsidP="006200B6">
      <w:pPr>
        <w:spacing w:after="0" w:line="240" w:lineRule="auto"/>
        <w:rPr>
          <w:rFonts w:cstheme="minorHAnsi"/>
        </w:rPr>
      </w:pPr>
    </w:p>
    <w:tbl>
      <w:tblPr>
        <w:tblStyle w:val="Rcsostblzat"/>
        <w:tblW w:w="0" w:type="auto"/>
        <w:tblLook w:val="04A0" w:firstRow="1" w:lastRow="0" w:firstColumn="1" w:lastColumn="0" w:noHBand="0" w:noVBand="1"/>
      </w:tblPr>
      <w:tblGrid>
        <w:gridCol w:w="9042"/>
      </w:tblGrid>
      <w:tr w:rsidR="006200B6" w:rsidRPr="008E639A" w14:paraId="69A871B3"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auto"/>
            <w:vAlign w:val="center"/>
          </w:tcPr>
          <w:p w14:paraId="141E4E24" w14:textId="77777777" w:rsidR="006200B6" w:rsidRPr="008E639A" w:rsidRDefault="006200B6" w:rsidP="006200B6">
            <w:pPr>
              <w:rPr>
                <w:rFonts w:cstheme="minorHAnsi"/>
              </w:rPr>
            </w:pPr>
            <w:r w:rsidRPr="008E639A">
              <w:rPr>
                <w:rFonts w:cstheme="minorHAnsi"/>
              </w:rPr>
              <w:t>Indoklás, hivatkozások, megjegyzések (ha szükséges):</w:t>
            </w:r>
          </w:p>
        </w:tc>
      </w:tr>
      <w:tr w:rsidR="006200B6" w:rsidRPr="008E639A" w14:paraId="4E657CF7" w14:textId="77777777" w:rsidTr="006200B6">
        <w:trPr>
          <w:trHeight w:val="397"/>
        </w:trPr>
        <w:tc>
          <w:tcPr>
            <w:tcW w:w="9042" w:type="dxa"/>
            <w:tcBorders>
              <w:top w:val="single" w:sz="12" w:space="0" w:color="auto"/>
              <w:bottom w:val="single" w:sz="12" w:space="0" w:color="auto"/>
            </w:tcBorders>
            <w:vAlign w:val="center"/>
          </w:tcPr>
          <w:p w14:paraId="7E1EC9D3" w14:textId="77777777" w:rsidR="006200B6" w:rsidRDefault="006200B6" w:rsidP="006200B6">
            <w:pPr>
              <w:rPr>
                <w:rFonts w:cstheme="minorHAnsi"/>
              </w:rPr>
            </w:pPr>
          </w:p>
          <w:p w14:paraId="7E318FC5" w14:textId="77777777" w:rsidR="006200B6" w:rsidRPr="008E639A" w:rsidRDefault="006200B6" w:rsidP="006200B6">
            <w:pPr>
              <w:rPr>
                <w:rFonts w:cstheme="minorHAnsi"/>
              </w:rPr>
            </w:pPr>
          </w:p>
        </w:tc>
      </w:tr>
      <w:tr w:rsidR="006200B6" w:rsidRPr="008E639A" w14:paraId="610EDA4C"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F7CAAC" w:themeFill="accent2" w:themeFillTint="66"/>
            <w:vAlign w:val="center"/>
          </w:tcPr>
          <w:p w14:paraId="2677E813" w14:textId="77777777" w:rsidR="006200B6" w:rsidRDefault="006200B6" w:rsidP="006200B6">
            <w:pPr>
              <w:rPr>
                <w:rFonts w:cstheme="minorHAnsi"/>
              </w:rPr>
            </w:pPr>
            <w:r w:rsidRPr="008E639A">
              <w:rPr>
                <w:rFonts w:cstheme="minorHAnsi"/>
              </w:rPr>
              <w:t>Ha a tevékenység nem felel meg a BAT következtetésnek, a tervezett intézkedések:</w:t>
            </w:r>
          </w:p>
        </w:tc>
      </w:tr>
      <w:tr w:rsidR="006200B6" w:rsidRPr="008E639A" w14:paraId="6DE2E983" w14:textId="77777777" w:rsidTr="006200B6">
        <w:trPr>
          <w:trHeight w:val="397"/>
        </w:trPr>
        <w:tc>
          <w:tcPr>
            <w:tcW w:w="9042" w:type="dxa"/>
            <w:tcBorders>
              <w:top w:val="single" w:sz="12" w:space="0" w:color="auto"/>
            </w:tcBorders>
            <w:vAlign w:val="center"/>
          </w:tcPr>
          <w:p w14:paraId="11D974B2" w14:textId="77777777" w:rsidR="006200B6" w:rsidRDefault="006200B6" w:rsidP="006200B6">
            <w:pPr>
              <w:rPr>
                <w:rFonts w:cstheme="minorHAnsi"/>
              </w:rPr>
            </w:pPr>
          </w:p>
          <w:p w14:paraId="5E5E9765" w14:textId="77777777" w:rsidR="006200B6" w:rsidRDefault="006200B6" w:rsidP="006200B6">
            <w:pPr>
              <w:rPr>
                <w:rFonts w:cstheme="minorHAnsi"/>
              </w:rPr>
            </w:pPr>
          </w:p>
        </w:tc>
      </w:tr>
    </w:tbl>
    <w:p w14:paraId="35252F0A" w14:textId="77777777" w:rsidR="006200B6" w:rsidRPr="00B20011" w:rsidRDefault="006200B6" w:rsidP="006200B6">
      <w:pPr>
        <w:spacing w:after="0" w:line="240" w:lineRule="auto"/>
        <w:rPr>
          <w:rFonts w:cstheme="minorHAnsi"/>
        </w:rPr>
      </w:pPr>
    </w:p>
    <w:p w14:paraId="108003BC" w14:textId="554EAC1B" w:rsidR="003A75D4" w:rsidRDefault="003A75D4">
      <w:pPr>
        <w:rPr>
          <w:rFonts w:eastAsia="Times New Roman" w:cstheme="minorHAnsi"/>
          <w:lang w:eastAsia="hu-HU"/>
        </w:rPr>
      </w:pPr>
      <w:r>
        <w:rPr>
          <w:rFonts w:eastAsia="Times New Roman" w:cstheme="minorHAnsi"/>
          <w:lang w:eastAsia="hu-HU"/>
        </w:rPr>
        <w:br w:type="page"/>
      </w:r>
    </w:p>
    <w:p w14:paraId="1A1C0529" w14:textId="10CC3402" w:rsidR="00765B4E" w:rsidRPr="00B20011" w:rsidRDefault="00286DFE" w:rsidP="005D1683">
      <w:pPr>
        <w:pStyle w:val="Cmsor1"/>
      </w:pPr>
      <w:bookmarkStart w:id="49" w:name="_Toc94859168"/>
      <w:r w:rsidRPr="00B20011">
        <w:t xml:space="preserve">BAT 43. </w:t>
      </w:r>
      <w:r w:rsidR="00765B4E" w:rsidRPr="00B20011">
        <w:t xml:space="preserve">Ártalmatlanítandó hulladék mennyiségének csökkentése (hulladékolaj </w:t>
      </w:r>
      <w:proofErr w:type="spellStart"/>
      <w:r w:rsidR="00765B4E" w:rsidRPr="00B20011">
        <w:t>újrafinomítása</w:t>
      </w:r>
      <w:proofErr w:type="spellEnd"/>
      <w:r w:rsidR="00765B4E" w:rsidRPr="00B20011">
        <w:t>)</w:t>
      </w:r>
      <w:bookmarkEnd w:id="49"/>
    </w:p>
    <w:p w14:paraId="3FFEC2C5" w14:textId="77777777" w:rsidR="00286DFE" w:rsidRPr="006200B6" w:rsidRDefault="00286DFE" w:rsidP="00A40A0B">
      <w:pPr>
        <w:spacing w:after="0" w:line="240" w:lineRule="auto"/>
        <w:jc w:val="both"/>
        <w:rPr>
          <w:rFonts w:ascii="Georgia" w:eastAsia="Times New Roman" w:hAnsi="Georgia" w:cstheme="minorHAnsi"/>
          <w:sz w:val="24"/>
          <w:szCs w:val="24"/>
          <w:lang w:eastAsia="hu-HU"/>
        </w:rPr>
      </w:pPr>
      <w:r w:rsidRPr="006200B6">
        <w:rPr>
          <w:rFonts w:ascii="Georgia" w:eastAsia="Times New Roman" w:hAnsi="Georgia" w:cstheme="minorHAnsi"/>
          <w:sz w:val="24"/>
          <w:szCs w:val="24"/>
          <w:lang w:eastAsia="hu-HU"/>
        </w:rPr>
        <w:t>Az ártalmatlanításra továbbított hulladék mennyiségének csökkentése érdekében alkalmazandó BAT az alábbi két technika közül az egyik vagy mindkettő alkalmazása.</w:t>
      </w:r>
    </w:p>
    <w:p w14:paraId="2B82E758" w14:textId="77777777" w:rsidR="00765B4E" w:rsidRPr="00B20011" w:rsidRDefault="00765B4E" w:rsidP="00A40A0B">
      <w:pPr>
        <w:spacing w:after="0" w:line="240" w:lineRule="auto"/>
        <w:jc w:val="both"/>
        <w:rPr>
          <w:rFonts w:eastAsia="Times New Roman" w:cstheme="minorHAnsi"/>
          <w:lang w:eastAsia="hu-HU"/>
        </w:rPr>
      </w:pPr>
    </w:p>
    <w:tbl>
      <w:tblPr>
        <w:tblStyle w:val="Rcsostblzat"/>
        <w:tblW w:w="0" w:type="auto"/>
        <w:tblCellMar>
          <w:top w:w="113" w:type="dxa"/>
          <w:bottom w:w="113" w:type="dxa"/>
        </w:tblCellMar>
        <w:tblLook w:val="04A0" w:firstRow="1" w:lastRow="0" w:firstColumn="1" w:lastColumn="0" w:noHBand="0" w:noVBand="1"/>
      </w:tblPr>
      <w:tblGrid>
        <w:gridCol w:w="703"/>
        <w:gridCol w:w="6086"/>
        <w:gridCol w:w="1125"/>
        <w:gridCol w:w="1128"/>
      </w:tblGrid>
      <w:tr w:rsidR="008F7BFD" w:rsidRPr="00B20011" w14:paraId="12409D27" w14:textId="77777777" w:rsidTr="00771C48">
        <w:trPr>
          <w:cantSplit/>
        </w:trPr>
        <w:tc>
          <w:tcPr>
            <w:tcW w:w="6789" w:type="dxa"/>
            <w:gridSpan w:val="2"/>
            <w:tcBorders>
              <w:top w:val="single" w:sz="12" w:space="0" w:color="auto"/>
              <w:left w:val="single" w:sz="12" w:space="0" w:color="auto"/>
              <w:bottom w:val="single" w:sz="12" w:space="0" w:color="auto"/>
            </w:tcBorders>
          </w:tcPr>
          <w:p w14:paraId="2EAF8E01" w14:textId="77777777" w:rsidR="008F7BFD" w:rsidRPr="00B20011" w:rsidRDefault="008F7BFD" w:rsidP="004D670E">
            <w:pPr>
              <w:rPr>
                <w:rFonts w:eastAsia="Times New Roman" w:cstheme="minorHAnsi"/>
                <w:lang w:eastAsia="hu-HU"/>
              </w:rPr>
            </w:pPr>
            <w:r w:rsidRPr="00B20011">
              <w:rPr>
                <w:rFonts w:eastAsia="Times New Roman" w:cstheme="minorHAnsi"/>
                <w:b/>
                <w:lang w:eastAsia="hu-HU"/>
              </w:rPr>
              <w:t xml:space="preserve">A 43. BAT csak a hulladékolaj </w:t>
            </w:r>
            <w:proofErr w:type="spellStart"/>
            <w:r w:rsidRPr="00B20011">
              <w:rPr>
                <w:rFonts w:eastAsia="Times New Roman" w:cstheme="minorHAnsi"/>
                <w:b/>
                <w:lang w:eastAsia="hu-HU"/>
              </w:rPr>
              <w:t>újrafinomítása</w:t>
            </w:r>
            <w:proofErr w:type="spellEnd"/>
            <w:r w:rsidRPr="00B20011">
              <w:rPr>
                <w:rFonts w:eastAsia="Times New Roman" w:cstheme="minorHAnsi"/>
                <w:b/>
                <w:lang w:eastAsia="hu-HU"/>
              </w:rPr>
              <w:t xml:space="preserve"> során alkalmazott fizikai-kémiai kezelés esetén alkalmazandó.</w:t>
            </w:r>
          </w:p>
        </w:tc>
        <w:tc>
          <w:tcPr>
            <w:tcW w:w="2253" w:type="dxa"/>
            <w:gridSpan w:val="2"/>
            <w:tcBorders>
              <w:top w:val="single" w:sz="12" w:space="0" w:color="auto"/>
              <w:bottom w:val="single" w:sz="12" w:space="0" w:color="auto"/>
              <w:right w:val="single" w:sz="12" w:space="0" w:color="auto"/>
            </w:tcBorders>
          </w:tcPr>
          <w:p w14:paraId="1FE794B5" w14:textId="77777777" w:rsidR="008F7BFD" w:rsidRPr="00B20011" w:rsidRDefault="008F7BFD" w:rsidP="004D670E">
            <w:pPr>
              <w:rPr>
                <w:rFonts w:eastAsia="Times New Roman" w:cstheme="minorHAnsi"/>
                <w:b/>
                <w:bCs/>
                <w:lang w:eastAsia="hu-HU"/>
              </w:rPr>
            </w:pPr>
            <w:r w:rsidRPr="00B20011">
              <w:rPr>
                <w:rFonts w:cstheme="minorHAnsi"/>
                <w:b/>
              </w:rPr>
              <w:t xml:space="preserve">A BAT-következtetés nem alkalmazható </w:t>
            </w:r>
            <w:sdt>
              <w:sdtPr>
                <w:rPr>
                  <w:rFonts w:cstheme="minorHAnsi"/>
                  <w:b/>
                </w:rPr>
                <w:alias w:val="case1"/>
                <w:tag w:val="case1"/>
                <w:id w:val="-1812019031"/>
                <w14:checkbox>
                  <w14:checked w14:val="0"/>
                  <w14:checkedState w14:val="2612" w14:font="MS Gothic"/>
                  <w14:uncheckedState w14:val="2610" w14:font="MS Gothic"/>
                </w14:checkbox>
              </w:sdtPr>
              <w:sdtContent>
                <w:r w:rsidRPr="00B20011">
                  <w:rPr>
                    <w:rFonts w:ascii="Segoe UI Symbol" w:eastAsia="MS Gothic" w:hAnsi="Segoe UI Symbol" w:cs="Segoe UI Symbol"/>
                    <w:b/>
                  </w:rPr>
                  <w:t>☐</w:t>
                </w:r>
              </w:sdtContent>
            </w:sdt>
          </w:p>
        </w:tc>
      </w:tr>
      <w:tr w:rsidR="00765B4E" w:rsidRPr="00B20011" w14:paraId="5FBF0058" w14:textId="77777777" w:rsidTr="00771C48">
        <w:trPr>
          <w:cantSplit/>
        </w:trPr>
        <w:tc>
          <w:tcPr>
            <w:tcW w:w="6789" w:type="dxa"/>
            <w:gridSpan w:val="2"/>
            <w:tcBorders>
              <w:top w:val="single" w:sz="12" w:space="0" w:color="auto"/>
              <w:left w:val="single" w:sz="12" w:space="0" w:color="auto"/>
              <w:bottom w:val="single" w:sz="12" w:space="0" w:color="auto"/>
              <w:right w:val="single" w:sz="12" w:space="0" w:color="auto"/>
            </w:tcBorders>
            <w:shd w:val="clear" w:color="auto" w:fill="DBD3C5"/>
            <w:vAlign w:val="center"/>
          </w:tcPr>
          <w:p w14:paraId="57F1E466" w14:textId="69919D43" w:rsidR="00765B4E" w:rsidRPr="00B20011" w:rsidRDefault="009D7685" w:rsidP="00F851FF">
            <w:pPr>
              <w:keepNext/>
              <w:jc w:val="center"/>
              <w:rPr>
                <w:rFonts w:eastAsia="Times New Roman" w:cstheme="minorHAnsi"/>
                <w:lang w:eastAsia="hu-HU"/>
              </w:rPr>
            </w:pPr>
            <w:r w:rsidRPr="00B20011">
              <w:rPr>
                <w:rFonts w:eastAsia="Times New Roman" w:cstheme="minorHAnsi"/>
                <w:b/>
                <w:bCs/>
                <w:color w:val="000000"/>
                <w:lang w:eastAsia="hu-HU"/>
              </w:rPr>
              <w:t>Technika</w:t>
            </w:r>
          </w:p>
        </w:tc>
        <w:tc>
          <w:tcPr>
            <w:tcW w:w="2253" w:type="dxa"/>
            <w:gridSpan w:val="2"/>
            <w:tcBorders>
              <w:top w:val="single" w:sz="12" w:space="0" w:color="auto"/>
              <w:left w:val="single" w:sz="12" w:space="0" w:color="auto"/>
              <w:bottom w:val="single" w:sz="12" w:space="0" w:color="auto"/>
              <w:right w:val="single" w:sz="12" w:space="0" w:color="auto"/>
            </w:tcBorders>
            <w:shd w:val="clear" w:color="auto" w:fill="DBD3C5"/>
            <w:vAlign w:val="center"/>
          </w:tcPr>
          <w:p w14:paraId="75D3F731" w14:textId="77777777" w:rsidR="00765B4E" w:rsidRPr="00B20011" w:rsidRDefault="00765B4E" w:rsidP="00F851FF">
            <w:pPr>
              <w:keepNext/>
              <w:jc w:val="center"/>
              <w:rPr>
                <w:rFonts w:eastAsia="Times New Roman" w:cstheme="minorHAnsi"/>
                <w:lang w:eastAsia="hu-HU"/>
              </w:rPr>
            </w:pPr>
            <w:r w:rsidRPr="00B20011">
              <w:rPr>
                <w:rFonts w:eastAsia="Times New Roman" w:cstheme="minorHAnsi"/>
                <w:b/>
                <w:bCs/>
                <w:lang w:eastAsia="hu-HU"/>
              </w:rPr>
              <w:t>Az alkalmazott technika</w:t>
            </w:r>
          </w:p>
        </w:tc>
      </w:tr>
      <w:tr w:rsidR="00765B4E" w:rsidRPr="00B20011" w14:paraId="7B5B663D" w14:textId="77777777" w:rsidTr="00340F47">
        <w:trPr>
          <w:cantSplit/>
        </w:trPr>
        <w:tc>
          <w:tcPr>
            <w:tcW w:w="703" w:type="dxa"/>
            <w:tcBorders>
              <w:top w:val="single" w:sz="12" w:space="0" w:color="auto"/>
            </w:tcBorders>
          </w:tcPr>
          <w:p w14:paraId="38BF5F0A" w14:textId="77777777" w:rsidR="00765B4E" w:rsidRPr="00B20011" w:rsidRDefault="00765B4E" w:rsidP="005D1683">
            <w:pPr>
              <w:rPr>
                <w:rFonts w:eastAsia="Times New Roman" w:cstheme="minorHAnsi"/>
                <w:lang w:eastAsia="hu-HU"/>
              </w:rPr>
            </w:pPr>
            <w:r w:rsidRPr="00B20011">
              <w:rPr>
                <w:rFonts w:eastAsia="Times New Roman" w:cstheme="minorHAnsi"/>
                <w:lang w:eastAsia="hu-HU"/>
              </w:rPr>
              <w:t>a.</w:t>
            </w:r>
          </w:p>
        </w:tc>
        <w:tc>
          <w:tcPr>
            <w:tcW w:w="6086" w:type="dxa"/>
            <w:tcBorders>
              <w:top w:val="single" w:sz="12" w:space="0" w:color="auto"/>
            </w:tcBorders>
          </w:tcPr>
          <w:p w14:paraId="20ADE3F8" w14:textId="77777777" w:rsidR="00765B4E" w:rsidRPr="00B20011" w:rsidRDefault="00765B4E" w:rsidP="005D1683">
            <w:pPr>
              <w:rPr>
                <w:rFonts w:eastAsia="Times New Roman" w:cstheme="minorHAnsi"/>
                <w:lang w:eastAsia="hu-HU"/>
              </w:rPr>
            </w:pPr>
            <w:r w:rsidRPr="00B20011">
              <w:rPr>
                <w:rFonts w:eastAsia="Times New Roman" w:cstheme="minorHAnsi"/>
                <w:lang w:eastAsia="hu-HU"/>
              </w:rPr>
              <w:t>Anyagok visszanyerése</w:t>
            </w:r>
          </w:p>
        </w:tc>
        <w:tc>
          <w:tcPr>
            <w:tcW w:w="1125" w:type="dxa"/>
            <w:tcBorders>
              <w:top w:val="single" w:sz="12" w:space="0" w:color="auto"/>
            </w:tcBorders>
            <w:vAlign w:val="center"/>
          </w:tcPr>
          <w:p w14:paraId="4A0F52B2" w14:textId="77777777" w:rsidR="00765B4E" w:rsidRPr="00340F47" w:rsidRDefault="00765B4E" w:rsidP="00340F47">
            <w:pPr>
              <w:keepNext/>
              <w:jc w:val="center"/>
              <w:rPr>
                <w:rFonts w:cstheme="minorHAnsi"/>
                <w:color w:val="000000" w:themeColor="text1"/>
              </w:rPr>
            </w:pPr>
            <w:r w:rsidRPr="00340F47">
              <w:rPr>
                <w:rFonts w:cstheme="minorHAnsi"/>
                <w:color w:val="000000" w:themeColor="text1"/>
              </w:rPr>
              <w:t xml:space="preserve">Igen </w:t>
            </w:r>
            <w:sdt>
              <w:sdtPr>
                <w:rPr>
                  <w:rFonts w:cstheme="minorHAnsi"/>
                  <w:color w:val="000000" w:themeColor="text1"/>
                </w:rPr>
                <w:alias w:val="case1"/>
                <w:tag w:val="case1"/>
                <w:id w:val="1146174582"/>
                <w14:checkbox>
                  <w14:checked w14:val="0"/>
                  <w14:checkedState w14:val="2612" w14:font="MS Gothic"/>
                  <w14:uncheckedState w14:val="2610" w14:font="MS Gothic"/>
                </w14:checkbox>
              </w:sdtPr>
              <w:sdtContent>
                <w:r w:rsidRPr="00340F47">
                  <w:rPr>
                    <w:rFonts w:ascii="Segoe UI Symbol" w:eastAsia="MS Gothic" w:hAnsi="Segoe UI Symbol" w:cs="Segoe UI Symbol"/>
                    <w:color w:val="000000" w:themeColor="text1"/>
                  </w:rPr>
                  <w:t>☐</w:t>
                </w:r>
              </w:sdtContent>
            </w:sdt>
          </w:p>
        </w:tc>
        <w:tc>
          <w:tcPr>
            <w:tcW w:w="1128" w:type="dxa"/>
            <w:tcBorders>
              <w:top w:val="single" w:sz="12" w:space="0" w:color="auto"/>
            </w:tcBorders>
            <w:vAlign w:val="center"/>
          </w:tcPr>
          <w:p w14:paraId="48E459F2" w14:textId="77777777" w:rsidR="00765B4E" w:rsidRPr="00340F47" w:rsidRDefault="00765B4E" w:rsidP="00340F47">
            <w:pPr>
              <w:keepNext/>
              <w:jc w:val="center"/>
              <w:rPr>
                <w:rFonts w:cstheme="minorHAnsi"/>
                <w:color w:val="000000" w:themeColor="text1"/>
              </w:rPr>
            </w:pPr>
            <w:r w:rsidRPr="00340F47">
              <w:rPr>
                <w:rFonts w:cstheme="minorHAnsi"/>
                <w:color w:val="000000" w:themeColor="text1"/>
              </w:rPr>
              <w:t xml:space="preserve">Nem </w:t>
            </w:r>
            <w:sdt>
              <w:sdtPr>
                <w:rPr>
                  <w:rFonts w:cstheme="minorHAnsi"/>
                  <w:color w:val="000000" w:themeColor="text1"/>
                </w:rPr>
                <w:alias w:val="case1"/>
                <w:tag w:val="case1"/>
                <w:id w:val="-671108272"/>
                <w14:checkbox>
                  <w14:checked w14:val="0"/>
                  <w14:checkedState w14:val="2612" w14:font="MS Gothic"/>
                  <w14:uncheckedState w14:val="2610" w14:font="MS Gothic"/>
                </w14:checkbox>
              </w:sdtPr>
              <w:sdtContent>
                <w:r w:rsidRPr="00340F47">
                  <w:rPr>
                    <w:rFonts w:ascii="Segoe UI Symbol" w:eastAsia="MS Gothic" w:hAnsi="Segoe UI Symbol" w:cs="Segoe UI Symbol"/>
                    <w:color w:val="000000" w:themeColor="text1"/>
                  </w:rPr>
                  <w:t>☐</w:t>
                </w:r>
              </w:sdtContent>
            </w:sdt>
          </w:p>
        </w:tc>
      </w:tr>
      <w:tr w:rsidR="00765B4E" w:rsidRPr="00B20011" w14:paraId="70560265" w14:textId="77777777" w:rsidTr="00340F47">
        <w:trPr>
          <w:cantSplit/>
        </w:trPr>
        <w:tc>
          <w:tcPr>
            <w:tcW w:w="703" w:type="dxa"/>
            <w:tcBorders>
              <w:bottom w:val="single" w:sz="12" w:space="0" w:color="auto"/>
            </w:tcBorders>
          </w:tcPr>
          <w:p w14:paraId="7C6E1D61" w14:textId="77777777" w:rsidR="00765B4E" w:rsidRPr="00B20011" w:rsidRDefault="00765B4E" w:rsidP="005D1683">
            <w:pPr>
              <w:rPr>
                <w:rFonts w:eastAsia="Times New Roman" w:cstheme="minorHAnsi"/>
                <w:lang w:eastAsia="hu-HU"/>
              </w:rPr>
            </w:pPr>
            <w:r w:rsidRPr="00B20011">
              <w:rPr>
                <w:rFonts w:eastAsia="Times New Roman" w:cstheme="minorHAnsi"/>
                <w:lang w:eastAsia="hu-HU"/>
              </w:rPr>
              <w:t>b.</w:t>
            </w:r>
          </w:p>
        </w:tc>
        <w:tc>
          <w:tcPr>
            <w:tcW w:w="6086" w:type="dxa"/>
            <w:tcBorders>
              <w:bottom w:val="single" w:sz="12" w:space="0" w:color="auto"/>
            </w:tcBorders>
          </w:tcPr>
          <w:p w14:paraId="276A0FBF" w14:textId="77777777" w:rsidR="00765B4E" w:rsidRPr="00B20011" w:rsidRDefault="00765B4E" w:rsidP="005D1683">
            <w:pPr>
              <w:rPr>
                <w:rFonts w:eastAsia="Times New Roman" w:cstheme="minorHAnsi"/>
                <w:lang w:eastAsia="hu-HU"/>
              </w:rPr>
            </w:pPr>
            <w:r w:rsidRPr="00B20011">
              <w:rPr>
                <w:rFonts w:eastAsia="Times New Roman" w:cstheme="minorHAnsi"/>
                <w:lang w:eastAsia="hu-HU"/>
              </w:rPr>
              <w:t>Energia-visszanyerés</w:t>
            </w:r>
          </w:p>
        </w:tc>
        <w:tc>
          <w:tcPr>
            <w:tcW w:w="1125" w:type="dxa"/>
            <w:tcBorders>
              <w:bottom w:val="single" w:sz="12" w:space="0" w:color="auto"/>
            </w:tcBorders>
            <w:vAlign w:val="center"/>
          </w:tcPr>
          <w:p w14:paraId="2AEACF74" w14:textId="77777777" w:rsidR="00765B4E" w:rsidRPr="00340F47" w:rsidRDefault="00765B4E" w:rsidP="00340F47">
            <w:pPr>
              <w:keepNext/>
              <w:jc w:val="center"/>
              <w:rPr>
                <w:rFonts w:cstheme="minorHAnsi"/>
                <w:color w:val="000000" w:themeColor="text1"/>
              </w:rPr>
            </w:pPr>
            <w:r w:rsidRPr="00340F47">
              <w:rPr>
                <w:rFonts w:cstheme="minorHAnsi"/>
                <w:color w:val="000000" w:themeColor="text1"/>
              </w:rPr>
              <w:t xml:space="preserve">Igen </w:t>
            </w:r>
            <w:sdt>
              <w:sdtPr>
                <w:rPr>
                  <w:rFonts w:cstheme="minorHAnsi"/>
                  <w:color w:val="000000" w:themeColor="text1"/>
                </w:rPr>
                <w:alias w:val="case1"/>
                <w:tag w:val="case1"/>
                <w:id w:val="-764142028"/>
                <w14:checkbox>
                  <w14:checked w14:val="0"/>
                  <w14:checkedState w14:val="2612" w14:font="MS Gothic"/>
                  <w14:uncheckedState w14:val="2610" w14:font="MS Gothic"/>
                </w14:checkbox>
              </w:sdtPr>
              <w:sdtContent>
                <w:r w:rsidRPr="00340F47">
                  <w:rPr>
                    <w:rFonts w:ascii="Segoe UI Symbol" w:eastAsia="MS Gothic" w:hAnsi="Segoe UI Symbol" w:cs="Segoe UI Symbol"/>
                    <w:color w:val="000000" w:themeColor="text1"/>
                  </w:rPr>
                  <w:t>☐</w:t>
                </w:r>
              </w:sdtContent>
            </w:sdt>
          </w:p>
        </w:tc>
        <w:tc>
          <w:tcPr>
            <w:tcW w:w="1128" w:type="dxa"/>
            <w:tcBorders>
              <w:bottom w:val="single" w:sz="12" w:space="0" w:color="auto"/>
            </w:tcBorders>
            <w:vAlign w:val="center"/>
          </w:tcPr>
          <w:p w14:paraId="0D257068" w14:textId="77777777" w:rsidR="00765B4E" w:rsidRPr="00340F47" w:rsidRDefault="00765B4E" w:rsidP="00340F47">
            <w:pPr>
              <w:keepNext/>
              <w:jc w:val="center"/>
              <w:rPr>
                <w:rFonts w:cstheme="minorHAnsi"/>
                <w:color w:val="000000" w:themeColor="text1"/>
              </w:rPr>
            </w:pPr>
            <w:r w:rsidRPr="00340F47">
              <w:rPr>
                <w:rFonts w:cstheme="minorHAnsi"/>
                <w:color w:val="000000" w:themeColor="text1"/>
              </w:rPr>
              <w:t xml:space="preserve">Nem </w:t>
            </w:r>
            <w:sdt>
              <w:sdtPr>
                <w:rPr>
                  <w:rFonts w:cstheme="minorHAnsi"/>
                  <w:color w:val="000000" w:themeColor="text1"/>
                </w:rPr>
                <w:alias w:val="case1"/>
                <w:tag w:val="case1"/>
                <w:id w:val="-213576890"/>
                <w14:checkbox>
                  <w14:checked w14:val="0"/>
                  <w14:checkedState w14:val="2612" w14:font="MS Gothic"/>
                  <w14:uncheckedState w14:val="2610" w14:font="MS Gothic"/>
                </w14:checkbox>
              </w:sdtPr>
              <w:sdtContent>
                <w:r w:rsidRPr="00340F47">
                  <w:rPr>
                    <w:rFonts w:ascii="Segoe UI Symbol" w:eastAsia="MS Gothic" w:hAnsi="Segoe UI Symbol" w:cs="Segoe UI Symbol"/>
                    <w:color w:val="000000" w:themeColor="text1"/>
                  </w:rPr>
                  <w:t>☐</w:t>
                </w:r>
              </w:sdtContent>
            </w:sdt>
          </w:p>
        </w:tc>
      </w:tr>
      <w:tr w:rsidR="00765B4E" w:rsidRPr="00B20011" w14:paraId="0FB4FE9A" w14:textId="77777777" w:rsidTr="00340F47">
        <w:trPr>
          <w:cantSplit/>
        </w:trPr>
        <w:tc>
          <w:tcPr>
            <w:tcW w:w="6789" w:type="dxa"/>
            <w:gridSpan w:val="2"/>
            <w:tcBorders>
              <w:top w:val="single" w:sz="12" w:space="0" w:color="auto"/>
              <w:left w:val="single" w:sz="12" w:space="0" w:color="auto"/>
              <w:bottom w:val="single" w:sz="12" w:space="0" w:color="auto"/>
            </w:tcBorders>
          </w:tcPr>
          <w:p w14:paraId="4301891B" w14:textId="77777777" w:rsidR="00340F47" w:rsidRDefault="00765B4E" w:rsidP="005D1683">
            <w:pPr>
              <w:rPr>
                <w:rFonts w:eastAsia="Times New Roman" w:cstheme="minorHAnsi"/>
                <w:b/>
                <w:lang w:eastAsia="hu-HU"/>
              </w:rPr>
            </w:pPr>
            <w:r w:rsidRPr="00B20011">
              <w:rPr>
                <w:rFonts w:eastAsia="Times New Roman" w:cstheme="minorHAnsi"/>
                <w:b/>
                <w:lang w:eastAsia="hu-HU"/>
              </w:rPr>
              <w:t xml:space="preserve">A </w:t>
            </w:r>
            <w:r w:rsidR="00AA7B78" w:rsidRPr="00B20011">
              <w:rPr>
                <w:rFonts w:eastAsia="Times New Roman" w:cstheme="minorHAnsi"/>
                <w:b/>
                <w:lang w:eastAsia="hu-HU"/>
              </w:rPr>
              <w:t>tevékenység</w:t>
            </w:r>
            <w:r w:rsidRPr="00B20011">
              <w:rPr>
                <w:rFonts w:eastAsia="Times New Roman" w:cstheme="minorHAnsi"/>
                <w:b/>
                <w:lang w:eastAsia="hu-HU"/>
              </w:rPr>
              <w:t xml:space="preserve"> megfelel a 43. BAT-következtetésnek</w:t>
            </w:r>
            <w:r w:rsidR="00340F47">
              <w:rPr>
                <w:rFonts w:eastAsia="Times New Roman" w:cstheme="minorHAnsi"/>
                <w:b/>
                <w:lang w:eastAsia="hu-HU"/>
              </w:rPr>
              <w:t>:</w:t>
            </w:r>
            <w:r w:rsidRPr="00B20011">
              <w:rPr>
                <w:rFonts w:eastAsia="Times New Roman" w:cstheme="minorHAnsi"/>
                <w:b/>
                <w:lang w:eastAsia="hu-HU"/>
              </w:rPr>
              <w:t xml:space="preserve"> </w:t>
            </w:r>
          </w:p>
          <w:p w14:paraId="2EA6DADF" w14:textId="250E6FB5" w:rsidR="00765B4E" w:rsidRPr="00340F47" w:rsidRDefault="00765B4E" w:rsidP="005D1683">
            <w:pPr>
              <w:rPr>
                <w:rFonts w:cstheme="minorHAnsi"/>
              </w:rPr>
            </w:pPr>
            <w:r w:rsidRPr="00340F47">
              <w:rPr>
                <w:rFonts w:eastAsia="Times New Roman" w:cstheme="minorHAnsi"/>
                <w:lang w:eastAsia="hu-HU"/>
              </w:rPr>
              <w:t>(</w:t>
            </w:r>
            <w:r w:rsidR="00340F47" w:rsidRPr="00220949">
              <w:rPr>
                <w:rFonts w:eastAsia="Times New Roman" w:cstheme="minorHAnsi"/>
                <w:lang w:eastAsia="hu-HU"/>
              </w:rPr>
              <w:t>megfelel, amennyiben</w:t>
            </w:r>
            <w:r w:rsidRPr="00340F47">
              <w:rPr>
                <w:rFonts w:eastAsia="Times New Roman" w:cstheme="minorHAnsi"/>
                <w:lang w:eastAsia="hu-HU"/>
              </w:rPr>
              <w:t xml:space="preserve"> legalább az egyik válasz „Igen”, vagy a BAT-következtetés nem alkalmazható)</w:t>
            </w:r>
          </w:p>
        </w:tc>
        <w:tc>
          <w:tcPr>
            <w:tcW w:w="1125" w:type="dxa"/>
            <w:tcBorders>
              <w:top w:val="single" w:sz="12" w:space="0" w:color="auto"/>
              <w:bottom w:val="single" w:sz="12" w:space="0" w:color="auto"/>
            </w:tcBorders>
            <w:shd w:val="clear" w:color="auto" w:fill="E2EFD9" w:themeFill="accent6" w:themeFillTint="33"/>
            <w:vAlign w:val="center"/>
          </w:tcPr>
          <w:p w14:paraId="5227725B" w14:textId="77777777" w:rsidR="00765B4E" w:rsidRPr="00340F47" w:rsidRDefault="00765B4E" w:rsidP="00340F47">
            <w:pPr>
              <w:jc w:val="center"/>
              <w:rPr>
                <w:rFonts w:cstheme="minorHAnsi"/>
                <w:b/>
                <w:color w:val="000000" w:themeColor="text1"/>
              </w:rPr>
            </w:pPr>
            <w:r w:rsidRPr="00340F47">
              <w:rPr>
                <w:rFonts w:cstheme="minorHAnsi"/>
                <w:b/>
                <w:color w:val="000000" w:themeColor="text1"/>
              </w:rPr>
              <w:t xml:space="preserve">Igen </w:t>
            </w:r>
            <w:sdt>
              <w:sdtPr>
                <w:rPr>
                  <w:rFonts w:cstheme="minorHAnsi"/>
                  <w:b/>
                  <w:color w:val="000000" w:themeColor="text1"/>
                </w:rPr>
                <w:alias w:val="case1"/>
                <w:tag w:val="case1"/>
                <w:id w:val="-1166095907"/>
                <w14:checkbox>
                  <w14:checked w14:val="0"/>
                  <w14:checkedState w14:val="2612" w14:font="MS Gothic"/>
                  <w14:uncheckedState w14:val="2610" w14:font="MS Gothic"/>
                </w14:checkbox>
              </w:sdtPr>
              <w:sdtContent>
                <w:r w:rsidRPr="00340F47">
                  <w:rPr>
                    <w:rFonts w:ascii="Segoe UI Symbol" w:eastAsia="MS Gothic" w:hAnsi="Segoe UI Symbol" w:cs="Segoe UI Symbol"/>
                    <w:b/>
                    <w:color w:val="000000" w:themeColor="text1"/>
                  </w:rPr>
                  <w:t>☐</w:t>
                </w:r>
              </w:sdtContent>
            </w:sdt>
          </w:p>
        </w:tc>
        <w:tc>
          <w:tcPr>
            <w:tcW w:w="1128" w:type="dxa"/>
            <w:tcBorders>
              <w:top w:val="single" w:sz="12" w:space="0" w:color="auto"/>
              <w:bottom w:val="single" w:sz="12" w:space="0" w:color="auto"/>
              <w:right w:val="single" w:sz="12" w:space="0" w:color="auto"/>
            </w:tcBorders>
            <w:shd w:val="clear" w:color="auto" w:fill="F7CAAC" w:themeFill="accent2" w:themeFillTint="66"/>
            <w:vAlign w:val="center"/>
          </w:tcPr>
          <w:p w14:paraId="4E5AE2A0" w14:textId="77777777" w:rsidR="00765B4E" w:rsidRPr="00340F47" w:rsidRDefault="00765B4E" w:rsidP="00340F47">
            <w:pPr>
              <w:jc w:val="center"/>
              <w:rPr>
                <w:rFonts w:cstheme="minorHAnsi"/>
                <w:b/>
                <w:color w:val="000000" w:themeColor="text1"/>
              </w:rPr>
            </w:pPr>
            <w:r w:rsidRPr="00340F47">
              <w:rPr>
                <w:rFonts w:cstheme="minorHAnsi"/>
                <w:b/>
                <w:color w:val="000000" w:themeColor="text1"/>
              </w:rPr>
              <w:t xml:space="preserve">Nem </w:t>
            </w:r>
            <w:sdt>
              <w:sdtPr>
                <w:rPr>
                  <w:rFonts w:cstheme="minorHAnsi"/>
                  <w:b/>
                  <w:color w:val="000000" w:themeColor="text1"/>
                </w:rPr>
                <w:alias w:val="case1"/>
                <w:tag w:val="case1"/>
                <w:id w:val="-2027634017"/>
                <w14:checkbox>
                  <w14:checked w14:val="0"/>
                  <w14:checkedState w14:val="2612" w14:font="MS Gothic"/>
                  <w14:uncheckedState w14:val="2610" w14:font="MS Gothic"/>
                </w14:checkbox>
              </w:sdtPr>
              <w:sdtContent>
                <w:r w:rsidRPr="00340F47">
                  <w:rPr>
                    <w:rFonts w:ascii="Segoe UI Symbol" w:eastAsia="MS Gothic" w:hAnsi="Segoe UI Symbol" w:cs="Segoe UI Symbol"/>
                    <w:b/>
                    <w:color w:val="000000" w:themeColor="text1"/>
                  </w:rPr>
                  <w:t>☐</w:t>
                </w:r>
              </w:sdtContent>
            </w:sdt>
          </w:p>
        </w:tc>
      </w:tr>
    </w:tbl>
    <w:p w14:paraId="57C15905" w14:textId="77777777" w:rsidR="006200B6" w:rsidRPr="00B20011" w:rsidRDefault="006200B6" w:rsidP="006200B6">
      <w:pPr>
        <w:spacing w:after="0" w:line="240" w:lineRule="auto"/>
        <w:rPr>
          <w:rFonts w:cstheme="minorHAnsi"/>
        </w:rPr>
      </w:pPr>
    </w:p>
    <w:tbl>
      <w:tblPr>
        <w:tblStyle w:val="Rcsostblzat"/>
        <w:tblW w:w="0" w:type="auto"/>
        <w:tblLook w:val="04A0" w:firstRow="1" w:lastRow="0" w:firstColumn="1" w:lastColumn="0" w:noHBand="0" w:noVBand="1"/>
      </w:tblPr>
      <w:tblGrid>
        <w:gridCol w:w="9042"/>
      </w:tblGrid>
      <w:tr w:rsidR="006200B6" w:rsidRPr="008E639A" w14:paraId="046C8560"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auto"/>
            <w:vAlign w:val="center"/>
          </w:tcPr>
          <w:p w14:paraId="2F810A15" w14:textId="77777777" w:rsidR="006200B6" w:rsidRPr="008E639A" w:rsidRDefault="006200B6" w:rsidP="006200B6">
            <w:pPr>
              <w:rPr>
                <w:rFonts w:cstheme="minorHAnsi"/>
              </w:rPr>
            </w:pPr>
            <w:r w:rsidRPr="008E639A">
              <w:rPr>
                <w:rFonts w:cstheme="minorHAnsi"/>
              </w:rPr>
              <w:t>Indoklás, hivatkozások, megjegyzések (ha szükséges):</w:t>
            </w:r>
          </w:p>
        </w:tc>
      </w:tr>
      <w:tr w:rsidR="006200B6" w:rsidRPr="008E639A" w14:paraId="2B90A6E8" w14:textId="77777777" w:rsidTr="006200B6">
        <w:trPr>
          <w:trHeight w:val="397"/>
        </w:trPr>
        <w:tc>
          <w:tcPr>
            <w:tcW w:w="9042" w:type="dxa"/>
            <w:tcBorders>
              <w:top w:val="single" w:sz="12" w:space="0" w:color="auto"/>
              <w:bottom w:val="single" w:sz="12" w:space="0" w:color="auto"/>
            </w:tcBorders>
            <w:vAlign w:val="center"/>
          </w:tcPr>
          <w:p w14:paraId="52455AC3" w14:textId="77777777" w:rsidR="006200B6" w:rsidRDefault="006200B6" w:rsidP="006200B6">
            <w:pPr>
              <w:rPr>
                <w:rFonts w:cstheme="minorHAnsi"/>
              </w:rPr>
            </w:pPr>
          </w:p>
          <w:p w14:paraId="49B7CF18" w14:textId="77777777" w:rsidR="006200B6" w:rsidRPr="008E639A" w:rsidRDefault="006200B6" w:rsidP="006200B6">
            <w:pPr>
              <w:rPr>
                <w:rFonts w:cstheme="minorHAnsi"/>
              </w:rPr>
            </w:pPr>
          </w:p>
        </w:tc>
      </w:tr>
      <w:tr w:rsidR="006200B6" w:rsidRPr="008E639A" w14:paraId="66458F2E"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F7CAAC" w:themeFill="accent2" w:themeFillTint="66"/>
            <w:vAlign w:val="center"/>
          </w:tcPr>
          <w:p w14:paraId="675FEE4B" w14:textId="77777777" w:rsidR="006200B6" w:rsidRDefault="006200B6" w:rsidP="006200B6">
            <w:pPr>
              <w:rPr>
                <w:rFonts w:cstheme="minorHAnsi"/>
              </w:rPr>
            </w:pPr>
            <w:r w:rsidRPr="008E639A">
              <w:rPr>
                <w:rFonts w:cstheme="minorHAnsi"/>
              </w:rPr>
              <w:t>Ha a tevékenység nem felel meg a BAT következtetésnek, a tervezett intézkedések:</w:t>
            </w:r>
          </w:p>
        </w:tc>
      </w:tr>
      <w:tr w:rsidR="006200B6" w:rsidRPr="008E639A" w14:paraId="593CF2B5" w14:textId="77777777" w:rsidTr="006200B6">
        <w:trPr>
          <w:trHeight w:val="397"/>
        </w:trPr>
        <w:tc>
          <w:tcPr>
            <w:tcW w:w="9042" w:type="dxa"/>
            <w:tcBorders>
              <w:top w:val="single" w:sz="12" w:space="0" w:color="auto"/>
            </w:tcBorders>
            <w:vAlign w:val="center"/>
          </w:tcPr>
          <w:p w14:paraId="1592D30C" w14:textId="77777777" w:rsidR="006200B6" w:rsidRDefault="006200B6" w:rsidP="006200B6">
            <w:pPr>
              <w:rPr>
                <w:rFonts w:cstheme="minorHAnsi"/>
              </w:rPr>
            </w:pPr>
          </w:p>
          <w:p w14:paraId="3CB72616" w14:textId="77777777" w:rsidR="006200B6" w:rsidRDefault="006200B6" w:rsidP="006200B6">
            <w:pPr>
              <w:rPr>
                <w:rFonts w:cstheme="minorHAnsi"/>
              </w:rPr>
            </w:pPr>
          </w:p>
        </w:tc>
      </w:tr>
    </w:tbl>
    <w:p w14:paraId="1237E5FE" w14:textId="77777777" w:rsidR="006200B6" w:rsidRPr="00B20011" w:rsidRDefault="006200B6" w:rsidP="006200B6">
      <w:pPr>
        <w:spacing w:after="0" w:line="240" w:lineRule="auto"/>
        <w:rPr>
          <w:rFonts w:cstheme="minorHAnsi"/>
        </w:rPr>
      </w:pPr>
    </w:p>
    <w:p w14:paraId="672897A7" w14:textId="7F2C101F" w:rsidR="003A75D4" w:rsidRDefault="003A75D4">
      <w:pPr>
        <w:rPr>
          <w:rFonts w:eastAsia="Times New Roman" w:cstheme="minorHAnsi"/>
          <w:lang w:eastAsia="hu-HU"/>
        </w:rPr>
      </w:pPr>
      <w:r>
        <w:rPr>
          <w:rFonts w:cstheme="minorHAnsi"/>
        </w:rPr>
        <w:br w:type="page"/>
      </w:r>
    </w:p>
    <w:p w14:paraId="1B4EE099" w14:textId="65C045E4" w:rsidR="006115AA" w:rsidRPr="00B20011" w:rsidRDefault="00286DFE" w:rsidP="005D1683">
      <w:pPr>
        <w:pStyle w:val="Cmsor1"/>
      </w:pPr>
      <w:bookmarkStart w:id="50" w:name="_Toc94859169"/>
      <w:r w:rsidRPr="00B20011">
        <w:t xml:space="preserve">BAT 44. </w:t>
      </w:r>
      <w:r w:rsidR="006115AA" w:rsidRPr="00B20011">
        <w:t xml:space="preserve">Levegőbe történő kibocsátások (hulladékolaj </w:t>
      </w:r>
      <w:proofErr w:type="spellStart"/>
      <w:r w:rsidR="006115AA" w:rsidRPr="00B20011">
        <w:t>újrafinomítása</w:t>
      </w:r>
      <w:proofErr w:type="spellEnd"/>
      <w:r w:rsidR="006115AA" w:rsidRPr="00B20011">
        <w:t>)</w:t>
      </w:r>
      <w:bookmarkEnd w:id="50"/>
    </w:p>
    <w:p w14:paraId="3C0B1BE2" w14:textId="77777777" w:rsidR="00286DFE" w:rsidRPr="006200B6" w:rsidRDefault="00286DFE" w:rsidP="00A40A0B">
      <w:pPr>
        <w:spacing w:after="0" w:line="240" w:lineRule="auto"/>
        <w:jc w:val="both"/>
        <w:rPr>
          <w:rFonts w:ascii="Georgia" w:eastAsia="Times New Roman" w:hAnsi="Georgia" w:cstheme="minorHAnsi"/>
          <w:sz w:val="24"/>
          <w:szCs w:val="24"/>
          <w:lang w:eastAsia="hu-HU"/>
        </w:rPr>
      </w:pPr>
      <w:r w:rsidRPr="006200B6">
        <w:rPr>
          <w:rFonts w:ascii="Georgia" w:eastAsia="Times New Roman" w:hAnsi="Georgia" w:cstheme="minorHAnsi"/>
          <w:sz w:val="24"/>
          <w:szCs w:val="24"/>
          <w:lang w:eastAsia="hu-HU"/>
        </w:rPr>
        <w:t>A szerves vegyületek levegőbe történő kibocsátásának csökkentése érdekében alkalmazható BAT a 14</w:t>
      </w:r>
      <w:r w:rsidR="00A40A0B" w:rsidRPr="006200B6">
        <w:rPr>
          <w:rFonts w:ascii="Georgia" w:eastAsia="Times New Roman" w:hAnsi="Georgia" w:cstheme="minorHAnsi"/>
          <w:sz w:val="24"/>
          <w:szCs w:val="24"/>
          <w:lang w:eastAsia="hu-HU"/>
        </w:rPr>
        <w:t> </w:t>
      </w:r>
      <w:r w:rsidRPr="006200B6">
        <w:rPr>
          <w:rFonts w:ascii="Georgia" w:eastAsia="Times New Roman" w:hAnsi="Georgia" w:cstheme="minorHAnsi"/>
          <w:sz w:val="24"/>
          <w:szCs w:val="24"/>
          <w:lang w:eastAsia="hu-HU"/>
        </w:rPr>
        <w:t>d. BAT és az alábbi technikák egyikének vagy kombinációjának alkalmazása.</w:t>
      </w:r>
    </w:p>
    <w:p w14:paraId="11397FD3" w14:textId="77777777" w:rsidR="00175271" w:rsidRPr="00B20011" w:rsidRDefault="00175271" w:rsidP="00A40A0B">
      <w:pPr>
        <w:spacing w:after="0" w:line="240" w:lineRule="auto"/>
        <w:jc w:val="both"/>
        <w:rPr>
          <w:rFonts w:eastAsia="Times New Roman" w:cstheme="minorHAnsi"/>
          <w:lang w:eastAsia="hu-HU"/>
        </w:rPr>
      </w:pPr>
    </w:p>
    <w:tbl>
      <w:tblPr>
        <w:tblStyle w:val="Rcsostblzat"/>
        <w:tblW w:w="0" w:type="auto"/>
        <w:tblCellMar>
          <w:top w:w="113" w:type="dxa"/>
          <w:bottom w:w="113" w:type="dxa"/>
        </w:tblCellMar>
        <w:tblLook w:val="04A0" w:firstRow="1" w:lastRow="0" w:firstColumn="1" w:lastColumn="0" w:noHBand="0" w:noVBand="1"/>
      </w:tblPr>
      <w:tblGrid>
        <w:gridCol w:w="703"/>
        <w:gridCol w:w="6086"/>
        <w:gridCol w:w="1125"/>
        <w:gridCol w:w="1128"/>
      </w:tblGrid>
      <w:tr w:rsidR="008F7BFD" w:rsidRPr="00B20011" w14:paraId="36C46FFF" w14:textId="77777777" w:rsidTr="00771C48">
        <w:trPr>
          <w:cantSplit/>
        </w:trPr>
        <w:tc>
          <w:tcPr>
            <w:tcW w:w="6789" w:type="dxa"/>
            <w:gridSpan w:val="2"/>
            <w:tcBorders>
              <w:top w:val="single" w:sz="12" w:space="0" w:color="auto"/>
              <w:left w:val="single" w:sz="12" w:space="0" w:color="auto"/>
              <w:bottom w:val="single" w:sz="12" w:space="0" w:color="auto"/>
            </w:tcBorders>
          </w:tcPr>
          <w:p w14:paraId="522FD8AC" w14:textId="77777777" w:rsidR="008F7BFD" w:rsidRPr="00B20011" w:rsidRDefault="008F7BFD" w:rsidP="004D670E">
            <w:pPr>
              <w:rPr>
                <w:rFonts w:eastAsia="Times New Roman" w:cstheme="minorHAnsi"/>
                <w:lang w:eastAsia="hu-HU"/>
              </w:rPr>
            </w:pPr>
            <w:r w:rsidRPr="00B20011">
              <w:rPr>
                <w:rFonts w:eastAsia="Times New Roman" w:cstheme="minorHAnsi"/>
                <w:b/>
                <w:lang w:eastAsia="hu-HU"/>
              </w:rPr>
              <w:t xml:space="preserve">A 44. BAT csak a hulladékolaj </w:t>
            </w:r>
            <w:proofErr w:type="spellStart"/>
            <w:r w:rsidRPr="00B20011">
              <w:rPr>
                <w:rFonts w:eastAsia="Times New Roman" w:cstheme="minorHAnsi"/>
                <w:b/>
                <w:lang w:eastAsia="hu-HU"/>
              </w:rPr>
              <w:t>újrafinomítása</w:t>
            </w:r>
            <w:proofErr w:type="spellEnd"/>
            <w:r w:rsidRPr="00B20011">
              <w:rPr>
                <w:rFonts w:eastAsia="Times New Roman" w:cstheme="minorHAnsi"/>
                <w:b/>
                <w:lang w:eastAsia="hu-HU"/>
              </w:rPr>
              <w:t xml:space="preserve"> során alkalmazott fizikai-kémiai kezelés esetén alkalmazandó.</w:t>
            </w:r>
          </w:p>
        </w:tc>
        <w:tc>
          <w:tcPr>
            <w:tcW w:w="2253" w:type="dxa"/>
            <w:gridSpan w:val="2"/>
            <w:tcBorders>
              <w:top w:val="single" w:sz="12" w:space="0" w:color="auto"/>
              <w:bottom w:val="single" w:sz="12" w:space="0" w:color="auto"/>
              <w:right w:val="single" w:sz="12" w:space="0" w:color="auto"/>
            </w:tcBorders>
          </w:tcPr>
          <w:p w14:paraId="10981E05" w14:textId="77777777" w:rsidR="008F7BFD" w:rsidRPr="00B20011" w:rsidRDefault="008F7BFD" w:rsidP="004D670E">
            <w:pPr>
              <w:rPr>
                <w:rFonts w:eastAsia="Times New Roman" w:cstheme="minorHAnsi"/>
                <w:b/>
                <w:bCs/>
                <w:lang w:eastAsia="hu-HU"/>
              </w:rPr>
            </w:pPr>
            <w:r w:rsidRPr="00B20011">
              <w:rPr>
                <w:rFonts w:cstheme="minorHAnsi"/>
                <w:b/>
              </w:rPr>
              <w:t xml:space="preserve">A BAT-következtetés nem alkalmazható </w:t>
            </w:r>
            <w:sdt>
              <w:sdtPr>
                <w:rPr>
                  <w:rFonts w:cstheme="minorHAnsi"/>
                  <w:b/>
                </w:rPr>
                <w:alias w:val="case1"/>
                <w:tag w:val="case1"/>
                <w:id w:val="-1755574370"/>
                <w14:checkbox>
                  <w14:checked w14:val="0"/>
                  <w14:checkedState w14:val="2612" w14:font="MS Gothic"/>
                  <w14:uncheckedState w14:val="2610" w14:font="MS Gothic"/>
                </w14:checkbox>
              </w:sdtPr>
              <w:sdtContent>
                <w:r w:rsidRPr="00B20011">
                  <w:rPr>
                    <w:rFonts w:ascii="Segoe UI Symbol" w:eastAsia="MS Gothic" w:hAnsi="Segoe UI Symbol" w:cs="Segoe UI Symbol"/>
                    <w:b/>
                  </w:rPr>
                  <w:t>☐</w:t>
                </w:r>
              </w:sdtContent>
            </w:sdt>
          </w:p>
        </w:tc>
      </w:tr>
      <w:tr w:rsidR="00175271" w:rsidRPr="00B20011" w14:paraId="690A630B" w14:textId="77777777" w:rsidTr="00771C48">
        <w:trPr>
          <w:cantSplit/>
        </w:trPr>
        <w:tc>
          <w:tcPr>
            <w:tcW w:w="6789" w:type="dxa"/>
            <w:gridSpan w:val="2"/>
            <w:tcBorders>
              <w:top w:val="single" w:sz="12" w:space="0" w:color="auto"/>
              <w:left w:val="single" w:sz="12" w:space="0" w:color="auto"/>
              <w:bottom w:val="single" w:sz="12" w:space="0" w:color="auto"/>
              <w:right w:val="single" w:sz="12" w:space="0" w:color="auto"/>
            </w:tcBorders>
            <w:shd w:val="clear" w:color="auto" w:fill="DBD3C5"/>
            <w:vAlign w:val="center"/>
          </w:tcPr>
          <w:p w14:paraId="65E98982" w14:textId="124AFBF1" w:rsidR="00175271" w:rsidRPr="00B20011" w:rsidRDefault="009D7685" w:rsidP="00771C48">
            <w:pPr>
              <w:jc w:val="center"/>
              <w:rPr>
                <w:rFonts w:eastAsia="Times New Roman" w:cstheme="minorHAnsi"/>
                <w:lang w:eastAsia="hu-HU"/>
              </w:rPr>
            </w:pPr>
            <w:r w:rsidRPr="00B20011">
              <w:rPr>
                <w:rFonts w:eastAsia="Times New Roman" w:cstheme="minorHAnsi"/>
                <w:b/>
                <w:bCs/>
                <w:color w:val="000000"/>
                <w:lang w:eastAsia="hu-HU"/>
              </w:rPr>
              <w:t>Technika</w:t>
            </w:r>
          </w:p>
        </w:tc>
        <w:tc>
          <w:tcPr>
            <w:tcW w:w="2253" w:type="dxa"/>
            <w:gridSpan w:val="2"/>
            <w:tcBorders>
              <w:top w:val="single" w:sz="12" w:space="0" w:color="auto"/>
              <w:left w:val="single" w:sz="12" w:space="0" w:color="auto"/>
              <w:bottom w:val="single" w:sz="12" w:space="0" w:color="auto"/>
              <w:right w:val="single" w:sz="12" w:space="0" w:color="auto"/>
            </w:tcBorders>
            <w:shd w:val="clear" w:color="auto" w:fill="DBD3C5"/>
            <w:vAlign w:val="center"/>
          </w:tcPr>
          <w:p w14:paraId="4B4D217C" w14:textId="77777777" w:rsidR="00175271" w:rsidRPr="00B20011" w:rsidRDefault="00175271" w:rsidP="00771C48">
            <w:pPr>
              <w:keepNext/>
              <w:jc w:val="center"/>
              <w:rPr>
                <w:rFonts w:eastAsia="Times New Roman" w:cstheme="minorHAnsi"/>
                <w:lang w:eastAsia="hu-HU"/>
              </w:rPr>
            </w:pPr>
            <w:r w:rsidRPr="00B20011">
              <w:rPr>
                <w:rFonts w:eastAsia="Times New Roman" w:cstheme="minorHAnsi"/>
                <w:b/>
                <w:bCs/>
                <w:lang w:eastAsia="hu-HU"/>
              </w:rPr>
              <w:t>Az alkalmazott technika</w:t>
            </w:r>
          </w:p>
        </w:tc>
      </w:tr>
      <w:tr w:rsidR="00175271" w:rsidRPr="00B20011" w14:paraId="0CB93A0C" w14:textId="77777777" w:rsidTr="008647DD">
        <w:trPr>
          <w:cantSplit/>
        </w:trPr>
        <w:tc>
          <w:tcPr>
            <w:tcW w:w="703" w:type="dxa"/>
            <w:tcBorders>
              <w:top w:val="single" w:sz="12" w:space="0" w:color="auto"/>
            </w:tcBorders>
          </w:tcPr>
          <w:p w14:paraId="3AFB727B" w14:textId="77777777" w:rsidR="00175271" w:rsidRPr="00B20011" w:rsidRDefault="00175271" w:rsidP="005D1683">
            <w:pPr>
              <w:rPr>
                <w:rFonts w:eastAsia="Times New Roman" w:cstheme="minorHAnsi"/>
                <w:lang w:eastAsia="hu-HU"/>
              </w:rPr>
            </w:pPr>
            <w:r w:rsidRPr="00B20011">
              <w:rPr>
                <w:rFonts w:eastAsia="Times New Roman" w:cstheme="minorHAnsi"/>
                <w:lang w:eastAsia="hu-HU"/>
              </w:rPr>
              <w:t>14 d. BAT</w:t>
            </w:r>
          </w:p>
        </w:tc>
        <w:tc>
          <w:tcPr>
            <w:tcW w:w="6086" w:type="dxa"/>
            <w:tcBorders>
              <w:top w:val="single" w:sz="12" w:space="0" w:color="auto"/>
            </w:tcBorders>
          </w:tcPr>
          <w:p w14:paraId="5B63B332" w14:textId="77777777" w:rsidR="00175271" w:rsidRPr="00B20011" w:rsidRDefault="00175271" w:rsidP="005D1683">
            <w:pPr>
              <w:rPr>
                <w:rFonts w:eastAsia="Times New Roman" w:cstheme="minorHAnsi"/>
                <w:lang w:eastAsia="hu-HU"/>
              </w:rPr>
            </w:pPr>
            <w:r w:rsidRPr="00B20011">
              <w:rPr>
                <w:rFonts w:cstheme="minorHAnsi"/>
              </w:rPr>
              <w:t>A diffúz kibocsátások megfékezése, összegyűjtése és kezelése</w:t>
            </w:r>
          </w:p>
        </w:tc>
        <w:tc>
          <w:tcPr>
            <w:tcW w:w="1125" w:type="dxa"/>
            <w:tcBorders>
              <w:top w:val="single" w:sz="12" w:space="0" w:color="auto"/>
            </w:tcBorders>
            <w:vAlign w:val="center"/>
          </w:tcPr>
          <w:p w14:paraId="1ADE6F31" w14:textId="77777777" w:rsidR="00175271" w:rsidRPr="008647DD" w:rsidRDefault="00175271" w:rsidP="008647DD">
            <w:pPr>
              <w:keepNext/>
              <w:jc w:val="center"/>
              <w:rPr>
                <w:rFonts w:cstheme="minorHAnsi"/>
                <w:color w:val="000000" w:themeColor="text1"/>
              </w:rPr>
            </w:pPr>
            <w:r w:rsidRPr="008647DD">
              <w:rPr>
                <w:rFonts w:cstheme="minorHAnsi"/>
                <w:color w:val="000000" w:themeColor="text1"/>
              </w:rPr>
              <w:t xml:space="preserve">Igen </w:t>
            </w:r>
            <w:sdt>
              <w:sdtPr>
                <w:rPr>
                  <w:rFonts w:cstheme="minorHAnsi"/>
                  <w:color w:val="000000" w:themeColor="text1"/>
                </w:rPr>
                <w:alias w:val="case1"/>
                <w:tag w:val="case1"/>
                <w:id w:val="1684702321"/>
                <w14:checkbox>
                  <w14:checked w14:val="0"/>
                  <w14:checkedState w14:val="2612" w14:font="MS Gothic"/>
                  <w14:uncheckedState w14:val="2610" w14:font="MS Gothic"/>
                </w14:checkbox>
              </w:sdtPr>
              <w:sdtContent>
                <w:r w:rsidRPr="008647DD">
                  <w:rPr>
                    <w:rFonts w:ascii="Segoe UI Symbol" w:eastAsia="MS Gothic" w:hAnsi="Segoe UI Symbol" w:cs="Segoe UI Symbol"/>
                    <w:color w:val="000000" w:themeColor="text1"/>
                  </w:rPr>
                  <w:t>☐</w:t>
                </w:r>
              </w:sdtContent>
            </w:sdt>
          </w:p>
        </w:tc>
        <w:tc>
          <w:tcPr>
            <w:tcW w:w="1128" w:type="dxa"/>
            <w:tcBorders>
              <w:top w:val="single" w:sz="12" w:space="0" w:color="auto"/>
            </w:tcBorders>
            <w:vAlign w:val="center"/>
          </w:tcPr>
          <w:p w14:paraId="625C5F19" w14:textId="77777777" w:rsidR="00175271" w:rsidRPr="008647DD" w:rsidRDefault="00175271" w:rsidP="008647DD">
            <w:pPr>
              <w:keepNext/>
              <w:jc w:val="center"/>
              <w:rPr>
                <w:rFonts w:cstheme="minorHAnsi"/>
                <w:color w:val="000000" w:themeColor="text1"/>
              </w:rPr>
            </w:pPr>
            <w:r w:rsidRPr="008647DD">
              <w:rPr>
                <w:rFonts w:cstheme="minorHAnsi"/>
                <w:color w:val="000000" w:themeColor="text1"/>
              </w:rPr>
              <w:t xml:space="preserve">Nem </w:t>
            </w:r>
            <w:sdt>
              <w:sdtPr>
                <w:rPr>
                  <w:rFonts w:cstheme="minorHAnsi"/>
                  <w:color w:val="000000" w:themeColor="text1"/>
                </w:rPr>
                <w:alias w:val="case1"/>
                <w:tag w:val="case1"/>
                <w:id w:val="1167293377"/>
                <w14:checkbox>
                  <w14:checked w14:val="0"/>
                  <w14:checkedState w14:val="2612" w14:font="MS Gothic"/>
                  <w14:uncheckedState w14:val="2610" w14:font="MS Gothic"/>
                </w14:checkbox>
              </w:sdtPr>
              <w:sdtContent>
                <w:r w:rsidRPr="008647DD">
                  <w:rPr>
                    <w:rFonts w:ascii="Segoe UI Symbol" w:eastAsia="MS Gothic" w:hAnsi="Segoe UI Symbol" w:cs="Segoe UI Symbol"/>
                    <w:color w:val="000000" w:themeColor="text1"/>
                  </w:rPr>
                  <w:t>☐</w:t>
                </w:r>
              </w:sdtContent>
            </w:sdt>
          </w:p>
        </w:tc>
      </w:tr>
      <w:tr w:rsidR="00175271" w:rsidRPr="00B20011" w14:paraId="2C392EF4" w14:textId="77777777" w:rsidTr="008647DD">
        <w:trPr>
          <w:cantSplit/>
        </w:trPr>
        <w:tc>
          <w:tcPr>
            <w:tcW w:w="703" w:type="dxa"/>
          </w:tcPr>
          <w:p w14:paraId="38F48A6B" w14:textId="77777777" w:rsidR="00175271" w:rsidRPr="00B20011" w:rsidRDefault="00175271" w:rsidP="005D1683">
            <w:pPr>
              <w:rPr>
                <w:rFonts w:eastAsia="Times New Roman" w:cstheme="minorHAnsi"/>
                <w:lang w:eastAsia="hu-HU"/>
              </w:rPr>
            </w:pPr>
            <w:r w:rsidRPr="00B20011">
              <w:rPr>
                <w:rFonts w:eastAsia="Times New Roman" w:cstheme="minorHAnsi"/>
                <w:lang w:eastAsia="hu-HU"/>
              </w:rPr>
              <w:t>a.</w:t>
            </w:r>
          </w:p>
        </w:tc>
        <w:tc>
          <w:tcPr>
            <w:tcW w:w="6086" w:type="dxa"/>
          </w:tcPr>
          <w:p w14:paraId="186EFD38" w14:textId="77777777" w:rsidR="00175271" w:rsidRPr="00B20011" w:rsidRDefault="00175271" w:rsidP="005D1683">
            <w:pPr>
              <w:rPr>
                <w:rFonts w:cstheme="minorHAnsi"/>
              </w:rPr>
            </w:pPr>
            <w:r w:rsidRPr="00B20011">
              <w:rPr>
                <w:rFonts w:cstheme="minorHAnsi"/>
              </w:rPr>
              <w:t>Adszorpció</w:t>
            </w:r>
          </w:p>
        </w:tc>
        <w:tc>
          <w:tcPr>
            <w:tcW w:w="1125" w:type="dxa"/>
            <w:vAlign w:val="center"/>
          </w:tcPr>
          <w:p w14:paraId="74F518B8" w14:textId="77777777" w:rsidR="00175271" w:rsidRPr="008647DD" w:rsidRDefault="00175271" w:rsidP="008647DD">
            <w:pPr>
              <w:keepNext/>
              <w:jc w:val="center"/>
              <w:rPr>
                <w:rFonts w:cstheme="minorHAnsi"/>
                <w:color w:val="000000" w:themeColor="text1"/>
              </w:rPr>
            </w:pPr>
            <w:r w:rsidRPr="008647DD">
              <w:rPr>
                <w:rFonts w:cstheme="minorHAnsi"/>
                <w:color w:val="000000" w:themeColor="text1"/>
              </w:rPr>
              <w:t xml:space="preserve">Igen </w:t>
            </w:r>
            <w:sdt>
              <w:sdtPr>
                <w:rPr>
                  <w:rFonts w:cstheme="minorHAnsi"/>
                  <w:color w:val="000000" w:themeColor="text1"/>
                </w:rPr>
                <w:alias w:val="case1"/>
                <w:tag w:val="case1"/>
                <w:id w:val="-353103575"/>
                <w14:checkbox>
                  <w14:checked w14:val="0"/>
                  <w14:checkedState w14:val="2612" w14:font="MS Gothic"/>
                  <w14:uncheckedState w14:val="2610" w14:font="MS Gothic"/>
                </w14:checkbox>
              </w:sdtPr>
              <w:sdtContent>
                <w:r w:rsidRPr="008647DD">
                  <w:rPr>
                    <w:rFonts w:ascii="Segoe UI Symbol" w:eastAsia="MS Gothic" w:hAnsi="Segoe UI Symbol" w:cs="Segoe UI Symbol"/>
                    <w:color w:val="000000" w:themeColor="text1"/>
                  </w:rPr>
                  <w:t>☐</w:t>
                </w:r>
              </w:sdtContent>
            </w:sdt>
          </w:p>
        </w:tc>
        <w:tc>
          <w:tcPr>
            <w:tcW w:w="1128" w:type="dxa"/>
            <w:vAlign w:val="center"/>
          </w:tcPr>
          <w:p w14:paraId="79C240B4" w14:textId="77777777" w:rsidR="00175271" w:rsidRPr="008647DD" w:rsidRDefault="00175271" w:rsidP="008647DD">
            <w:pPr>
              <w:keepNext/>
              <w:jc w:val="center"/>
              <w:rPr>
                <w:rFonts w:cstheme="minorHAnsi"/>
                <w:color w:val="000000" w:themeColor="text1"/>
              </w:rPr>
            </w:pPr>
            <w:r w:rsidRPr="008647DD">
              <w:rPr>
                <w:rFonts w:cstheme="minorHAnsi"/>
                <w:color w:val="000000" w:themeColor="text1"/>
              </w:rPr>
              <w:t xml:space="preserve">Nem </w:t>
            </w:r>
            <w:sdt>
              <w:sdtPr>
                <w:rPr>
                  <w:rFonts w:cstheme="minorHAnsi"/>
                  <w:color w:val="000000" w:themeColor="text1"/>
                </w:rPr>
                <w:alias w:val="case1"/>
                <w:tag w:val="case1"/>
                <w:id w:val="-1765981283"/>
                <w14:checkbox>
                  <w14:checked w14:val="0"/>
                  <w14:checkedState w14:val="2612" w14:font="MS Gothic"/>
                  <w14:uncheckedState w14:val="2610" w14:font="MS Gothic"/>
                </w14:checkbox>
              </w:sdtPr>
              <w:sdtContent>
                <w:r w:rsidRPr="008647DD">
                  <w:rPr>
                    <w:rFonts w:ascii="Segoe UI Symbol" w:eastAsia="MS Gothic" w:hAnsi="Segoe UI Symbol" w:cs="Segoe UI Symbol"/>
                    <w:color w:val="000000" w:themeColor="text1"/>
                  </w:rPr>
                  <w:t>☐</w:t>
                </w:r>
              </w:sdtContent>
            </w:sdt>
          </w:p>
        </w:tc>
      </w:tr>
      <w:tr w:rsidR="00175271" w:rsidRPr="00B20011" w14:paraId="6FD9A160" w14:textId="77777777" w:rsidTr="008647DD">
        <w:trPr>
          <w:cantSplit/>
        </w:trPr>
        <w:tc>
          <w:tcPr>
            <w:tcW w:w="703" w:type="dxa"/>
          </w:tcPr>
          <w:p w14:paraId="28CB2055" w14:textId="77777777" w:rsidR="00175271" w:rsidRPr="00B20011" w:rsidRDefault="00175271" w:rsidP="005D1683">
            <w:pPr>
              <w:rPr>
                <w:rFonts w:eastAsia="Times New Roman" w:cstheme="minorHAnsi"/>
                <w:lang w:eastAsia="hu-HU"/>
              </w:rPr>
            </w:pPr>
            <w:r w:rsidRPr="00B20011">
              <w:rPr>
                <w:rFonts w:eastAsia="Times New Roman" w:cstheme="minorHAnsi"/>
                <w:lang w:eastAsia="hu-HU"/>
              </w:rPr>
              <w:t>b.</w:t>
            </w:r>
          </w:p>
        </w:tc>
        <w:tc>
          <w:tcPr>
            <w:tcW w:w="6086" w:type="dxa"/>
          </w:tcPr>
          <w:p w14:paraId="13A4209E" w14:textId="77777777" w:rsidR="00175271" w:rsidRPr="00B20011" w:rsidRDefault="00175271" w:rsidP="005D1683">
            <w:pPr>
              <w:rPr>
                <w:rFonts w:eastAsia="Times New Roman" w:cstheme="minorHAnsi"/>
                <w:lang w:eastAsia="hu-HU"/>
              </w:rPr>
            </w:pPr>
            <w:r w:rsidRPr="00B20011">
              <w:rPr>
                <w:rFonts w:eastAsia="Times New Roman" w:cstheme="minorHAnsi"/>
                <w:lang w:eastAsia="hu-HU"/>
              </w:rPr>
              <w:t>Termikus oxidáció</w:t>
            </w:r>
          </w:p>
        </w:tc>
        <w:tc>
          <w:tcPr>
            <w:tcW w:w="1125" w:type="dxa"/>
            <w:vAlign w:val="center"/>
          </w:tcPr>
          <w:p w14:paraId="1A8408AB" w14:textId="77777777" w:rsidR="00175271" w:rsidRPr="008647DD" w:rsidRDefault="00175271" w:rsidP="008647DD">
            <w:pPr>
              <w:keepNext/>
              <w:jc w:val="center"/>
              <w:rPr>
                <w:rFonts w:cstheme="minorHAnsi"/>
                <w:color w:val="000000" w:themeColor="text1"/>
              </w:rPr>
            </w:pPr>
            <w:r w:rsidRPr="008647DD">
              <w:rPr>
                <w:rFonts w:cstheme="minorHAnsi"/>
                <w:color w:val="000000" w:themeColor="text1"/>
              </w:rPr>
              <w:t xml:space="preserve">Igen </w:t>
            </w:r>
            <w:sdt>
              <w:sdtPr>
                <w:rPr>
                  <w:rFonts w:cstheme="minorHAnsi"/>
                  <w:color w:val="000000" w:themeColor="text1"/>
                </w:rPr>
                <w:alias w:val="case1"/>
                <w:tag w:val="case1"/>
                <w:id w:val="712159408"/>
                <w14:checkbox>
                  <w14:checked w14:val="0"/>
                  <w14:checkedState w14:val="2612" w14:font="MS Gothic"/>
                  <w14:uncheckedState w14:val="2610" w14:font="MS Gothic"/>
                </w14:checkbox>
              </w:sdtPr>
              <w:sdtContent>
                <w:r w:rsidRPr="008647DD">
                  <w:rPr>
                    <w:rFonts w:ascii="Segoe UI Symbol" w:eastAsia="MS Gothic" w:hAnsi="Segoe UI Symbol" w:cs="Segoe UI Symbol"/>
                    <w:color w:val="000000" w:themeColor="text1"/>
                  </w:rPr>
                  <w:t>☐</w:t>
                </w:r>
              </w:sdtContent>
            </w:sdt>
          </w:p>
        </w:tc>
        <w:tc>
          <w:tcPr>
            <w:tcW w:w="1128" w:type="dxa"/>
            <w:vAlign w:val="center"/>
          </w:tcPr>
          <w:p w14:paraId="564D5599" w14:textId="77777777" w:rsidR="00175271" w:rsidRPr="008647DD" w:rsidRDefault="00175271" w:rsidP="008647DD">
            <w:pPr>
              <w:keepNext/>
              <w:jc w:val="center"/>
              <w:rPr>
                <w:rFonts w:cstheme="minorHAnsi"/>
                <w:color w:val="000000" w:themeColor="text1"/>
              </w:rPr>
            </w:pPr>
            <w:r w:rsidRPr="008647DD">
              <w:rPr>
                <w:rFonts w:cstheme="minorHAnsi"/>
                <w:color w:val="000000" w:themeColor="text1"/>
              </w:rPr>
              <w:t xml:space="preserve">Nem </w:t>
            </w:r>
            <w:sdt>
              <w:sdtPr>
                <w:rPr>
                  <w:rFonts w:cstheme="minorHAnsi"/>
                  <w:color w:val="000000" w:themeColor="text1"/>
                </w:rPr>
                <w:alias w:val="case1"/>
                <w:tag w:val="case1"/>
                <w:id w:val="-1412922352"/>
                <w14:checkbox>
                  <w14:checked w14:val="0"/>
                  <w14:checkedState w14:val="2612" w14:font="MS Gothic"/>
                  <w14:uncheckedState w14:val="2610" w14:font="MS Gothic"/>
                </w14:checkbox>
              </w:sdtPr>
              <w:sdtContent>
                <w:r w:rsidRPr="008647DD">
                  <w:rPr>
                    <w:rFonts w:ascii="Segoe UI Symbol" w:eastAsia="MS Gothic" w:hAnsi="Segoe UI Symbol" w:cs="Segoe UI Symbol"/>
                    <w:color w:val="000000" w:themeColor="text1"/>
                  </w:rPr>
                  <w:t>☐</w:t>
                </w:r>
              </w:sdtContent>
            </w:sdt>
          </w:p>
        </w:tc>
      </w:tr>
      <w:tr w:rsidR="00175271" w:rsidRPr="00B20011" w14:paraId="11679FC9" w14:textId="77777777" w:rsidTr="008647DD">
        <w:trPr>
          <w:cantSplit/>
        </w:trPr>
        <w:tc>
          <w:tcPr>
            <w:tcW w:w="703" w:type="dxa"/>
            <w:tcBorders>
              <w:bottom w:val="single" w:sz="12" w:space="0" w:color="auto"/>
            </w:tcBorders>
          </w:tcPr>
          <w:p w14:paraId="0B10D511" w14:textId="77777777" w:rsidR="00175271" w:rsidRPr="00B20011" w:rsidRDefault="00175271" w:rsidP="005D1683">
            <w:pPr>
              <w:rPr>
                <w:rFonts w:eastAsia="Times New Roman" w:cstheme="minorHAnsi"/>
                <w:lang w:eastAsia="hu-HU"/>
              </w:rPr>
            </w:pPr>
            <w:r w:rsidRPr="00B20011">
              <w:rPr>
                <w:rFonts w:eastAsia="Times New Roman" w:cstheme="minorHAnsi"/>
                <w:lang w:eastAsia="hu-HU"/>
              </w:rPr>
              <w:t>c.</w:t>
            </w:r>
          </w:p>
        </w:tc>
        <w:tc>
          <w:tcPr>
            <w:tcW w:w="6086" w:type="dxa"/>
            <w:tcBorders>
              <w:bottom w:val="single" w:sz="12" w:space="0" w:color="auto"/>
            </w:tcBorders>
          </w:tcPr>
          <w:p w14:paraId="1FCAA3F3" w14:textId="77777777" w:rsidR="00175271" w:rsidRPr="00B20011" w:rsidRDefault="00175271" w:rsidP="005D1683">
            <w:pPr>
              <w:rPr>
                <w:rFonts w:eastAsia="Times New Roman" w:cstheme="minorHAnsi"/>
                <w:lang w:eastAsia="hu-HU"/>
              </w:rPr>
            </w:pPr>
            <w:r w:rsidRPr="00B20011">
              <w:rPr>
                <w:rFonts w:cstheme="minorHAnsi"/>
              </w:rPr>
              <w:t>Nedves mosás</w:t>
            </w:r>
          </w:p>
        </w:tc>
        <w:tc>
          <w:tcPr>
            <w:tcW w:w="1125" w:type="dxa"/>
            <w:tcBorders>
              <w:bottom w:val="single" w:sz="12" w:space="0" w:color="auto"/>
            </w:tcBorders>
            <w:vAlign w:val="center"/>
          </w:tcPr>
          <w:p w14:paraId="3C0072A6" w14:textId="77777777" w:rsidR="00175271" w:rsidRPr="008647DD" w:rsidRDefault="00175271" w:rsidP="008647DD">
            <w:pPr>
              <w:keepNext/>
              <w:jc w:val="center"/>
              <w:rPr>
                <w:rFonts w:cstheme="minorHAnsi"/>
                <w:color w:val="000000" w:themeColor="text1"/>
              </w:rPr>
            </w:pPr>
            <w:r w:rsidRPr="008647DD">
              <w:rPr>
                <w:rFonts w:cstheme="minorHAnsi"/>
                <w:color w:val="000000" w:themeColor="text1"/>
              </w:rPr>
              <w:t xml:space="preserve">Igen </w:t>
            </w:r>
            <w:sdt>
              <w:sdtPr>
                <w:rPr>
                  <w:rFonts w:cstheme="minorHAnsi"/>
                  <w:color w:val="000000" w:themeColor="text1"/>
                </w:rPr>
                <w:alias w:val="case1"/>
                <w:tag w:val="case1"/>
                <w:id w:val="1112472950"/>
                <w14:checkbox>
                  <w14:checked w14:val="0"/>
                  <w14:checkedState w14:val="2612" w14:font="MS Gothic"/>
                  <w14:uncheckedState w14:val="2610" w14:font="MS Gothic"/>
                </w14:checkbox>
              </w:sdtPr>
              <w:sdtContent>
                <w:r w:rsidRPr="008647DD">
                  <w:rPr>
                    <w:rFonts w:ascii="Segoe UI Symbol" w:eastAsia="MS Gothic" w:hAnsi="Segoe UI Symbol" w:cs="Segoe UI Symbol"/>
                    <w:color w:val="000000" w:themeColor="text1"/>
                  </w:rPr>
                  <w:t>☐</w:t>
                </w:r>
              </w:sdtContent>
            </w:sdt>
          </w:p>
        </w:tc>
        <w:tc>
          <w:tcPr>
            <w:tcW w:w="1128" w:type="dxa"/>
            <w:tcBorders>
              <w:bottom w:val="single" w:sz="12" w:space="0" w:color="auto"/>
            </w:tcBorders>
            <w:vAlign w:val="center"/>
          </w:tcPr>
          <w:p w14:paraId="783B2E2E" w14:textId="77777777" w:rsidR="00175271" w:rsidRPr="008647DD" w:rsidRDefault="00175271" w:rsidP="008647DD">
            <w:pPr>
              <w:keepNext/>
              <w:jc w:val="center"/>
              <w:rPr>
                <w:rFonts w:cstheme="minorHAnsi"/>
                <w:color w:val="000000" w:themeColor="text1"/>
              </w:rPr>
            </w:pPr>
            <w:r w:rsidRPr="008647DD">
              <w:rPr>
                <w:rFonts w:cstheme="minorHAnsi"/>
                <w:color w:val="000000" w:themeColor="text1"/>
              </w:rPr>
              <w:t xml:space="preserve">Nem </w:t>
            </w:r>
            <w:sdt>
              <w:sdtPr>
                <w:rPr>
                  <w:rFonts w:cstheme="minorHAnsi"/>
                  <w:color w:val="000000" w:themeColor="text1"/>
                </w:rPr>
                <w:alias w:val="case1"/>
                <w:tag w:val="case1"/>
                <w:id w:val="-82381272"/>
                <w14:checkbox>
                  <w14:checked w14:val="0"/>
                  <w14:checkedState w14:val="2612" w14:font="MS Gothic"/>
                  <w14:uncheckedState w14:val="2610" w14:font="MS Gothic"/>
                </w14:checkbox>
              </w:sdtPr>
              <w:sdtContent>
                <w:r w:rsidRPr="008647DD">
                  <w:rPr>
                    <w:rFonts w:ascii="Segoe UI Symbol" w:eastAsia="MS Gothic" w:hAnsi="Segoe UI Symbol" w:cs="Segoe UI Symbol"/>
                    <w:color w:val="000000" w:themeColor="text1"/>
                  </w:rPr>
                  <w:t>☐</w:t>
                </w:r>
              </w:sdtContent>
            </w:sdt>
          </w:p>
        </w:tc>
      </w:tr>
      <w:tr w:rsidR="00175271" w:rsidRPr="00B20011" w14:paraId="76549CB8" w14:textId="77777777" w:rsidTr="008647DD">
        <w:trPr>
          <w:cantSplit/>
        </w:trPr>
        <w:tc>
          <w:tcPr>
            <w:tcW w:w="6789" w:type="dxa"/>
            <w:gridSpan w:val="2"/>
            <w:tcBorders>
              <w:top w:val="single" w:sz="12" w:space="0" w:color="auto"/>
              <w:left w:val="single" w:sz="12" w:space="0" w:color="auto"/>
              <w:bottom w:val="single" w:sz="12" w:space="0" w:color="auto"/>
            </w:tcBorders>
          </w:tcPr>
          <w:p w14:paraId="4F69AC46" w14:textId="284FD2D2" w:rsidR="00175271" w:rsidRPr="00B20011" w:rsidRDefault="00175271" w:rsidP="005D1683">
            <w:pPr>
              <w:rPr>
                <w:rFonts w:cstheme="minorHAnsi"/>
                <w:b/>
              </w:rPr>
            </w:pPr>
            <w:r w:rsidRPr="00B20011">
              <w:rPr>
                <w:rFonts w:eastAsia="Times New Roman" w:cstheme="minorHAnsi"/>
                <w:b/>
                <w:lang w:eastAsia="hu-HU"/>
              </w:rPr>
              <w:t xml:space="preserve">A </w:t>
            </w:r>
            <w:r w:rsidR="00AA7B78" w:rsidRPr="00B20011">
              <w:rPr>
                <w:rFonts w:eastAsia="Times New Roman" w:cstheme="minorHAnsi"/>
                <w:b/>
                <w:lang w:eastAsia="hu-HU"/>
              </w:rPr>
              <w:t>tevékenység</w:t>
            </w:r>
            <w:r w:rsidRPr="00B20011">
              <w:rPr>
                <w:rFonts w:eastAsia="Times New Roman" w:cstheme="minorHAnsi"/>
                <w:b/>
                <w:lang w:eastAsia="hu-HU"/>
              </w:rPr>
              <w:t xml:space="preserve"> megfelel a 44. BAT-következtetésnek</w:t>
            </w:r>
            <w:r w:rsidR="008647DD">
              <w:rPr>
                <w:rFonts w:eastAsia="Times New Roman" w:cstheme="minorHAnsi"/>
                <w:b/>
                <w:lang w:eastAsia="hu-HU"/>
              </w:rPr>
              <w:t>:</w:t>
            </w:r>
            <w:r w:rsidRPr="00B20011">
              <w:rPr>
                <w:rFonts w:eastAsia="Times New Roman" w:cstheme="minorHAnsi"/>
                <w:b/>
                <w:lang w:eastAsia="hu-HU"/>
              </w:rPr>
              <w:t xml:space="preserve"> </w:t>
            </w:r>
            <w:r w:rsidR="008647DD">
              <w:rPr>
                <w:rFonts w:eastAsia="Times New Roman" w:cstheme="minorHAnsi"/>
                <w:b/>
                <w:lang w:eastAsia="hu-HU"/>
              </w:rPr>
              <w:br/>
            </w:r>
            <w:r w:rsidRPr="008647DD">
              <w:rPr>
                <w:rFonts w:eastAsia="Times New Roman" w:cstheme="minorHAnsi"/>
                <w:lang w:eastAsia="hu-HU"/>
              </w:rPr>
              <w:t>(</w:t>
            </w:r>
            <w:r w:rsidR="008647DD" w:rsidRPr="008647DD">
              <w:rPr>
                <w:rFonts w:eastAsia="Times New Roman" w:cstheme="minorHAnsi"/>
                <w:lang w:eastAsia="hu-HU"/>
              </w:rPr>
              <w:t>megfelel, amennyiben</w:t>
            </w:r>
            <w:r w:rsidRPr="008647DD">
              <w:rPr>
                <w:rFonts w:eastAsia="Times New Roman" w:cstheme="minorHAnsi"/>
                <w:lang w:eastAsia="hu-HU"/>
              </w:rPr>
              <w:t xml:space="preserve"> a 14d. BAT-ra adott válasz „Igen”, valamint a többi válasz közül legalább az egyik „Igen”, vagy a BAT-következtetés nem alkalmazható)</w:t>
            </w:r>
          </w:p>
        </w:tc>
        <w:tc>
          <w:tcPr>
            <w:tcW w:w="1125" w:type="dxa"/>
            <w:tcBorders>
              <w:top w:val="single" w:sz="12" w:space="0" w:color="auto"/>
              <w:bottom w:val="single" w:sz="12" w:space="0" w:color="auto"/>
            </w:tcBorders>
            <w:shd w:val="clear" w:color="auto" w:fill="E2EFD9" w:themeFill="accent6" w:themeFillTint="33"/>
            <w:vAlign w:val="center"/>
          </w:tcPr>
          <w:p w14:paraId="2402D37F" w14:textId="77777777" w:rsidR="00175271" w:rsidRPr="008647DD" w:rsidRDefault="00175271" w:rsidP="008647DD">
            <w:pPr>
              <w:jc w:val="center"/>
              <w:rPr>
                <w:rFonts w:cstheme="minorHAnsi"/>
                <w:b/>
                <w:color w:val="000000" w:themeColor="text1"/>
              </w:rPr>
            </w:pPr>
            <w:r w:rsidRPr="008647DD">
              <w:rPr>
                <w:rFonts w:cstheme="minorHAnsi"/>
                <w:b/>
                <w:color w:val="000000" w:themeColor="text1"/>
              </w:rPr>
              <w:t xml:space="preserve">Igen </w:t>
            </w:r>
            <w:sdt>
              <w:sdtPr>
                <w:rPr>
                  <w:rFonts w:cstheme="minorHAnsi"/>
                  <w:b/>
                  <w:color w:val="000000" w:themeColor="text1"/>
                </w:rPr>
                <w:alias w:val="case1"/>
                <w:tag w:val="case1"/>
                <w:id w:val="-629470117"/>
                <w14:checkbox>
                  <w14:checked w14:val="0"/>
                  <w14:checkedState w14:val="2612" w14:font="MS Gothic"/>
                  <w14:uncheckedState w14:val="2610" w14:font="MS Gothic"/>
                </w14:checkbox>
              </w:sdtPr>
              <w:sdtContent>
                <w:r w:rsidRPr="008647DD">
                  <w:rPr>
                    <w:rFonts w:ascii="Segoe UI Symbol" w:eastAsia="MS Gothic" w:hAnsi="Segoe UI Symbol" w:cs="Segoe UI Symbol"/>
                    <w:b/>
                    <w:color w:val="000000" w:themeColor="text1"/>
                  </w:rPr>
                  <w:t>☐</w:t>
                </w:r>
              </w:sdtContent>
            </w:sdt>
          </w:p>
        </w:tc>
        <w:tc>
          <w:tcPr>
            <w:tcW w:w="1128" w:type="dxa"/>
            <w:tcBorders>
              <w:top w:val="single" w:sz="12" w:space="0" w:color="auto"/>
              <w:bottom w:val="single" w:sz="12" w:space="0" w:color="auto"/>
              <w:right w:val="single" w:sz="12" w:space="0" w:color="auto"/>
            </w:tcBorders>
            <w:shd w:val="clear" w:color="auto" w:fill="F7CAAC" w:themeFill="accent2" w:themeFillTint="66"/>
            <w:vAlign w:val="center"/>
          </w:tcPr>
          <w:p w14:paraId="1B786F5A" w14:textId="77777777" w:rsidR="00175271" w:rsidRPr="008647DD" w:rsidRDefault="00175271" w:rsidP="008647DD">
            <w:pPr>
              <w:jc w:val="center"/>
              <w:rPr>
                <w:rFonts w:cstheme="minorHAnsi"/>
                <w:b/>
                <w:color w:val="000000" w:themeColor="text1"/>
              </w:rPr>
            </w:pPr>
            <w:r w:rsidRPr="008647DD">
              <w:rPr>
                <w:rFonts w:cstheme="minorHAnsi"/>
                <w:b/>
                <w:color w:val="000000" w:themeColor="text1"/>
              </w:rPr>
              <w:t xml:space="preserve">Nem </w:t>
            </w:r>
            <w:sdt>
              <w:sdtPr>
                <w:rPr>
                  <w:rFonts w:cstheme="minorHAnsi"/>
                  <w:b/>
                  <w:color w:val="000000" w:themeColor="text1"/>
                </w:rPr>
                <w:alias w:val="case1"/>
                <w:tag w:val="case1"/>
                <w:id w:val="1267890525"/>
                <w14:checkbox>
                  <w14:checked w14:val="0"/>
                  <w14:checkedState w14:val="2612" w14:font="MS Gothic"/>
                  <w14:uncheckedState w14:val="2610" w14:font="MS Gothic"/>
                </w14:checkbox>
              </w:sdtPr>
              <w:sdtContent>
                <w:r w:rsidRPr="008647DD">
                  <w:rPr>
                    <w:rFonts w:ascii="Segoe UI Symbol" w:eastAsia="MS Gothic" w:hAnsi="Segoe UI Symbol" w:cs="Segoe UI Symbol"/>
                    <w:b/>
                    <w:color w:val="000000" w:themeColor="text1"/>
                  </w:rPr>
                  <w:t>☐</w:t>
                </w:r>
              </w:sdtContent>
            </w:sdt>
          </w:p>
        </w:tc>
      </w:tr>
    </w:tbl>
    <w:p w14:paraId="270D348F" w14:textId="77777777" w:rsidR="00A40A0B" w:rsidRPr="00B20011" w:rsidRDefault="00A40A0B" w:rsidP="00A40A0B">
      <w:pPr>
        <w:pStyle w:val="Norml6"/>
        <w:spacing w:before="0" w:beforeAutospacing="0" w:after="0" w:afterAutospacing="0"/>
        <w:rPr>
          <w:rFonts w:asciiTheme="minorHAnsi" w:hAnsiTheme="minorHAnsi" w:cstheme="minorHAnsi"/>
          <w:sz w:val="22"/>
          <w:szCs w:val="22"/>
        </w:rPr>
      </w:pPr>
    </w:p>
    <w:p w14:paraId="40A61336" w14:textId="14663C29" w:rsidR="00A40A0B" w:rsidRPr="006200B6" w:rsidRDefault="00A40A0B" w:rsidP="00A40A0B">
      <w:pPr>
        <w:pStyle w:val="NormlWeb"/>
        <w:shd w:val="clear" w:color="auto" w:fill="FFFFFF"/>
        <w:spacing w:before="0" w:beforeAutospacing="0" w:after="0" w:afterAutospacing="0"/>
        <w:rPr>
          <w:rFonts w:ascii="Georgia" w:hAnsi="Georgia" w:cstheme="minorHAnsi"/>
          <w:color w:val="000000"/>
        </w:rPr>
      </w:pPr>
      <w:r w:rsidRPr="006200B6">
        <w:rPr>
          <w:rFonts w:ascii="Georgia" w:hAnsi="Georgia" w:cstheme="minorHAnsi"/>
          <w:color w:val="000000"/>
        </w:rPr>
        <w:t xml:space="preserve">A vonatkozó BAT-AEL értékeket az Útmutató </w:t>
      </w:r>
      <w:r w:rsidR="009134F9" w:rsidRPr="006200B6">
        <w:rPr>
          <w:rFonts w:ascii="Georgia" w:hAnsi="Georgia" w:cstheme="minorHAnsi"/>
          <w:color w:val="000000"/>
        </w:rPr>
        <w:t>5.4.5</w:t>
      </w:r>
      <w:r w:rsidRPr="006200B6">
        <w:rPr>
          <w:rFonts w:ascii="Georgia" w:hAnsi="Georgia" w:cstheme="minorHAnsi"/>
          <w:color w:val="000000"/>
        </w:rPr>
        <w:t>. fejezete tartalmazza.</w:t>
      </w:r>
    </w:p>
    <w:p w14:paraId="40FEBF3C" w14:textId="77777777" w:rsidR="006200B6" w:rsidRPr="00B20011" w:rsidRDefault="006200B6" w:rsidP="006200B6">
      <w:pPr>
        <w:spacing w:after="0" w:line="240" w:lineRule="auto"/>
        <w:rPr>
          <w:rFonts w:cstheme="minorHAnsi"/>
        </w:rPr>
      </w:pPr>
    </w:p>
    <w:tbl>
      <w:tblPr>
        <w:tblStyle w:val="Rcsostblzat"/>
        <w:tblW w:w="0" w:type="auto"/>
        <w:tblLook w:val="04A0" w:firstRow="1" w:lastRow="0" w:firstColumn="1" w:lastColumn="0" w:noHBand="0" w:noVBand="1"/>
      </w:tblPr>
      <w:tblGrid>
        <w:gridCol w:w="9042"/>
      </w:tblGrid>
      <w:tr w:rsidR="006200B6" w:rsidRPr="008E639A" w14:paraId="490E7307"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auto"/>
            <w:vAlign w:val="center"/>
          </w:tcPr>
          <w:p w14:paraId="07FB26DC" w14:textId="77777777" w:rsidR="006200B6" w:rsidRPr="008E639A" w:rsidRDefault="006200B6" w:rsidP="006200B6">
            <w:pPr>
              <w:rPr>
                <w:rFonts w:cstheme="minorHAnsi"/>
              </w:rPr>
            </w:pPr>
            <w:r w:rsidRPr="008E639A">
              <w:rPr>
                <w:rFonts w:cstheme="minorHAnsi"/>
              </w:rPr>
              <w:t>Indoklás, hivatkozások, megjegyzések (ha szükséges):</w:t>
            </w:r>
          </w:p>
        </w:tc>
      </w:tr>
      <w:tr w:rsidR="006200B6" w:rsidRPr="008E639A" w14:paraId="5108A95B" w14:textId="77777777" w:rsidTr="006200B6">
        <w:trPr>
          <w:trHeight w:val="397"/>
        </w:trPr>
        <w:tc>
          <w:tcPr>
            <w:tcW w:w="9042" w:type="dxa"/>
            <w:tcBorders>
              <w:top w:val="single" w:sz="12" w:space="0" w:color="auto"/>
              <w:bottom w:val="single" w:sz="12" w:space="0" w:color="auto"/>
            </w:tcBorders>
            <w:vAlign w:val="center"/>
          </w:tcPr>
          <w:p w14:paraId="4A5FBAB8" w14:textId="77777777" w:rsidR="006200B6" w:rsidRDefault="006200B6" w:rsidP="006200B6">
            <w:pPr>
              <w:rPr>
                <w:rFonts w:cstheme="minorHAnsi"/>
              </w:rPr>
            </w:pPr>
          </w:p>
          <w:p w14:paraId="558B0341" w14:textId="77777777" w:rsidR="006200B6" w:rsidRPr="008E639A" w:rsidRDefault="006200B6" w:rsidP="006200B6">
            <w:pPr>
              <w:rPr>
                <w:rFonts w:cstheme="minorHAnsi"/>
              </w:rPr>
            </w:pPr>
          </w:p>
        </w:tc>
      </w:tr>
      <w:tr w:rsidR="006200B6" w:rsidRPr="008E639A" w14:paraId="00490964"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F7CAAC" w:themeFill="accent2" w:themeFillTint="66"/>
            <w:vAlign w:val="center"/>
          </w:tcPr>
          <w:p w14:paraId="5455F29B" w14:textId="77777777" w:rsidR="006200B6" w:rsidRDefault="006200B6" w:rsidP="006200B6">
            <w:pPr>
              <w:rPr>
                <w:rFonts w:cstheme="minorHAnsi"/>
              </w:rPr>
            </w:pPr>
            <w:r w:rsidRPr="008E639A">
              <w:rPr>
                <w:rFonts w:cstheme="minorHAnsi"/>
              </w:rPr>
              <w:t>Ha a tevékenység nem felel meg a BAT következtetésnek, a tervezett intézkedések:</w:t>
            </w:r>
          </w:p>
        </w:tc>
      </w:tr>
      <w:tr w:rsidR="006200B6" w:rsidRPr="008E639A" w14:paraId="0E30EF23" w14:textId="77777777" w:rsidTr="006200B6">
        <w:trPr>
          <w:trHeight w:val="397"/>
        </w:trPr>
        <w:tc>
          <w:tcPr>
            <w:tcW w:w="9042" w:type="dxa"/>
            <w:tcBorders>
              <w:top w:val="single" w:sz="12" w:space="0" w:color="auto"/>
            </w:tcBorders>
            <w:vAlign w:val="center"/>
          </w:tcPr>
          <w:p w14:paraId="0CF9F615" w14:textId="77777777" w:rsidR="006200B6" w:rsidRDefault="006200B6" w:rsidP="006200B6">
            <w:pPr>
              <w:rPr>
                <w:rFonts w:cstheme="minorHAnsi"/>
              </w:rPr>
            </w:pPr>
          </w:p>
          <w:p w14:paraId="6C62324F" w14:textId="77777777" w:rsidR="006200B6" w:rsidRDefault="006200B6" w:rsidP="006200B6">
            <w:pPr>
              <w:rPr>
                <w:rFonts w:cstheme="minorHAnsi"/>
              </w:rPr>
            </w:pPr>
          </w:p>
        </w:tc>
      </w:tr>
    </w:tbl>
    <w:p w14:paraId="0652D262" w14:textId="77777777" w:rsidR="006200B6" w:rsidRPr="00B20011" w:rsidRDefault="006200B6" w:rsidP="006200B6">
      <w:pPr>
        <w:spacing w:after="0" w:line="240" w:lineRule="auto"/>
        <w:rPr>
          <w:rFonts w:cstheme="minorHAnsi"/>
        </w:rPr>
      </w:pPr>
    </w:p>
    <w:p w14:paraId="04FD3C50" w14:textId="3B2037CC" w:rsidR="003A75D4" w:rsidRDefault="003A75D4">
      <w:pPr>
        <w:rPr>
          <w:rFonts w:eastAsia="Times New Roman" w:cstheme="minorHAnsi"/>
          <w:lang w:eastAsia="hu-HU"/>
        </w:rPr>
      </w:pPr>
      <w:r>
        <w:rPr>
          <w:rFonts w:eastAsia="Times New Roman" w:cstheme="minorHAnsi"/>
          <w:lang w:eastAsia="hu-HU"/>
        </w:rPr>
        <w:br w:type="page"/>
      </w:r>
    </w:p>
    <w:p w14:paraId="01FF8C34" w14:textId="40AC9F98" w:rsidR="001D170C" w:rsidRPr="00B20011" w:rsidRDefault="00286DFE" w:rsidP="005D1683">
      <w:pPr>
        <w:pStyle w:val="Cmsor1"/>
      </w:pPr>
      <w:bookmarkStart w:id="51" w:name="_Toc94859170"/>
      <w:r w:rsidRPr="00B20011">
        <w:t xml:space="preserve">BAT 45. </w:t>
      </w:r>
      <w:r w:rsidR="001D170C" w:rsidRPr="00B20011">
        <w:t>Levegőbe történő kibocsátások (fűtőértékkel bíró hulladék fizikai-kémiai kezelése)</w:t>
      </w:r>
      <w:bookmarkEnd w:id="51"/>
    </w:p>
    <w:p w14:paraId="43B250C7" w14:textId="77777777" w:rsidR="00286DFE" w:rsidRPr="006200B6" w:rsidRDefault="00286DFE" w:rsidP="00A40A0B">
      <w:pPr>
        <w:spacing w:after="0" w:line="240" w:lineRule="auto"/>
        <w:jc w:val="both"/>
        <w:rPr>
          <w:rFonts w:ascii="Georgia" w:eastAsia="Times New Roman" w:hAnsi="Georgia" w:cstheme="minorHAnsi"/>
          <w:sz w:val="24"/>
          <w:szCs w:val="24"/>
          <w:lang w:eastAsia="hu-HU"/>
        </w:rPr>
      </w:pPr>
      <w:r w:rsidRPr="006200B6">
        <w:rPr>
          <w:rFonts w:ascii="Georgia" w:eastAsia="Times New Roman" w:hAnsi="Georgia" w:cstheme="minorHAnsi"/>
          <w:sz w:val="24"/>
          <w:szCs w:val="24"/>
          <w:lang w:eastAsia="hu-HU"/>
        </w:rPr>
        <w:t>A szerves vegyületek levegőbe történő kibocsátásának csökkentése érdekében alkalmazható BAT a 14</w:t>
      </w:r>
      <w:r w:rsidR="00A40A0B" w:rsidRPr="006200B6">
        <w:rPr>
          <w:rFonts w:ascii="Georgia" w:eastAsia="Times New Roman" w:hAnsi="Georgia" w:cstheme="minorHAnsi"/>
          <w:sz w:val="24"/>
          <w:szCs w:val="24"/>
          <w:lang w:eastAsia="hu-HU"/>
        </w:rPr>
        <w:t> </w:t>
      </w:r>
      <w:r w:rsidRPr="006200B6">
        <w:rPr>
          <w:rFonts w:ascii="Georgia" w:eastAsia="Times New Roman" w:hAnsi="Georgia" w:cstheme="minorHAnsi"/>
          <w:sz w:val="24"/>
          <w:szCs w:val="24"/>
          <w:lang w:eastAsia="hu-HU"/>
        </w:rPr>
        <w:t>d. BAT és az alábbi technikák egyikének vagy kombinációjának alkalmazása.</w:t>
      </w:r>
    </w:p>
    <w:p w14:paraId="2AD1AA61" w14:textId="77777777" w:rsidR="001D170C" w:rsidRPr="00B20011" w:rsidRDefault="001D170C" w:rsidP="00A40A0B">
      <w:pPr>
        <w:spacing w:after="0" w:line="240" w:lineRule="auto"/>
        <w:jc w:val="both"/>
        <w:rPr>
          <w:rFonts w:eastAsia="Times New Roman" w:cstheme="minorHAnsi"/>
          <w:lang w:eastAsia="hu-HU"/>
        </w:rPr>
      </w:pPr>
    </w:p>
    <w:tbl>
      <w:tblPr>
        <w:tblStyle w:val="Rcsostblzat"/>
        <w:tblW w:w="0" w:type="auto"/>
        <w:tblCellMar>
          <w:top w:w="113" w:type="dxa"/>
          <w:bottom w:w="113" w:type="dxa"/>
        </w:tblCellMar>
        <w:tblLook w:val="04A0" w:firstRow="1" w:lastRow="0" w:firstColumn="1" w:lastColumn="0" w:noHBand="0" w:noVBand="1"/>
      </w:tblPr>
      <w:tblGrid>
        <w:gridCol w:w="703"/>
        <w:gridCol w:w="6086"/>
        <w:gridCol w:w="1125"/>
        <w:gridCol w:w="1128"/>
      </w:tblGrid>
      <w:tr w:rsidR="008F7BFD" w:rsidRPr="00B20011" w14:paraId="2454E436" w14:textId="77777777" w:rsidTr="00771C48">
        <w:trPr>
          <w:cantSplit/>
        </w:trPr>
        <w:tc>
          <w:tcPr>
            <w:tcW w:w="6789" w:type="dxa"/>
            <w:gridSpan w:val="2"/>
            <w:tcBorders>
              <w:top w:val="single" w:sz="12" w:space="0" w:color="auto"/>
              <w:left w:val="single" w:sz="12" w:space="0" w:color="auto"/>
              <w:bottom w:val="single" w:sz="12" w:space="0" w:color="auto"/>
            </w:tcBorders>
          </w:tcPr>
          <w:p w14:paraId="583ED6C6" w14:textId="77777777" w:rsidR="008F7BFD" w:rsidRPr="00B20011" w:rsidRDefault="008F7BFD" w:rsidP="004D670E">
            <w:pPr>
              <w:keepNext/>
              <w:rPr>
                <w:rFonts w:eastAsia="Times New Roman" w:cstheme="minorHAnsi"/>
                <w:lang w:eastAsia="hu-HU"/>
              </w:rPr>
            </w:pPr>
            <w:r w:rsidRPr="00B20011">
              <w:rPr>
                <w:rFonts w:eastAsia="Times New Roman" w:cstheme="minorHAnsi"/>
                <w:b/>
                <w:lang w:eastAsia="hu-HU"/>
              </w:rPr>
              <w:t>A 45. BAT csak a fűtőértékkel bíró hulladék fizikai-kémiai kezelésére alkalmazandó.</w:t>
            </w:r>
          </w:p>
        </w:tc>
        <w:tc>
          <w:tcPr>
            <w:tcW w:w="2253" w:type="dxa"/>
            <w:gridSpan w:val="2"/>
            <w:tcBorders>
              <w:top w:val="single" w:sz="12" w:space="0" w:color="auto"/>
              <w:bottom w:val="single" w:sz="12" w:space="0" w:color="auto"/>
              <w:right w:val="single" w:sz="12" w:space="0" w:color="auto"/>
            </w:tcBorders>
          </w:tcPr>
          <w:p w14:paraId="7DC25C1E" w14:textId="77777777" w:rsidR="008F7BFD" w:rsidRPr="00B20011" w:rsidRDefault="008F7BFD" w:rsidP="004D670E">
            <w:pPr>
              <w:keepNext/>
              <w:rPr>
                <w:rFonts w:eastAsia="Times New Roman" w:cstheme="minorHAnsi"/>
                <w:b/>
                <w:bCs/>
                <w:lang w:eastAsia="hu-HU"/>
              </w:rPr>
            </w:pPr>
            <w:r w:rsidRPr="00B20011">
              <w:rPr>
                <w:rFonts w:cstheme="minorHAnsi"/>
                <w:b/>
              </w:rPr>
              <w:t xml:space="preserve">A BAT-következtetés nem alkalmazható </w:t>
            </w:r>
            <w:sdt>
              <w:sdtPr>
                <w:rPr>
                  <w:rFonts w:cstheme="minorHAnsi"/>
                  <w:b/>
                </w:rPr>
                <w:alias w:val="case1"/>
                <w:tag w:val="case1"/>
                <w:id w:val="-1237775193"/>
                <w14:checkbox>
                  <w14:checked w14:val="0"/>
                  <w14:checkedState w14:val="2612" w14:font="MS Gothic"/>
                  <w14:uncheckedState w14:val="2610" w14:font="MS Gothic"/>
                </w14:checkbox>
              </w:sdtPr>
              <w:sdtContent>
                <w:r w:rsidRPr="00B20011">
                  <w:rPr>
                    <w:rFonts w:ascii="Segoe UI Symbol" w:eastAsia="MS Gothic" w:hAnsi="Segoe UI Symbol" w:cs="Segoe UI Symbol"/>
                    <w:b/>
                  </w:rPr>
                  <w:t>☐</w:t>
                </w:r>
              </w:sdtContent>
            </w:sdt>
          </w:p>
        </w:tc>
      </w:tr>
      <w:tr w:rsidR="001D170C" w:rsidRPr="00B20011" w14:paraId="601134A4" w14:textId="77777777" w:rsidTr="00771C48">
        <w:trPr>
          <w:cantSplit/>
        </w:trPr>
        <w:tc>
          <w:tcPr>
            <w:tcW w:w="6789" w:type="dxa"/>
            <w:gridSpan w:val="2"/>
            <w:tcBorders>
              <w:top w:val="single" w:sz="12" w:space="0" w:color="auto"/>
              <w:left w:val="single" w:sz="12" w:space="0" w:color="auto"/>
              <w:bottom w:val="single" w:sz="12" w:space="0" w:color="auto"/>
              <w:right w:val="single" w:sz="12" w:space="0" w:color="auto"/>
            </w:tcBorders>
            <w:shd w:val="clear" w:color="auto" w:fill="DBD3C5"/>
            <w:vAlign w:val="center"/>
          </w:tcPr>
          <w:p w14:paraId="48820BAD" w14:textId="61B015E7" w:rsidR="001D170C" w:rsidRPr="00B20011" w:rsidRDefault="009D7685" w:rsidP="00771C48">
            <w:pPr>
              <w:keepNext/>
              <w:jc w:val="center"/>
              <w:rPr>
                <w:rFonts w:eastAsia="Times New Roman" w:cstheme="minorHAnsi"/>
                <w:lang w:eastAsia="hu-HU"/>
              </w:rPr>
            </w:pPr>
            <w:r w:rsidRPr="00B20011">
              <w:rPr>
                <w:rFonts w:eastAsia="Times New Roman" w:cstheme="minorHAnsi"/>
                <w:b/>
                <w:bCs/>
                <w:color w:val="000000"/>
                <w:lang w:eastAsia="hu-HU"/>
              </w:rPr>
              <w:t>Technika</w:t>
            </w:r>
          </w:p>
        </w:tc>
        <w:tc>
          <w:tcPr>
            <w:tcW w:w="2253" w:type="dxa"/>
            <w:gridSpan w:val="2"/>
            <w:tcBorders>
              <w:top w:val="single" w:sz="12" w:space="0" w:color="auto"/>
              <w:left w:val="single" w:sz="12" w:space="0" w:color="auto"/>
              <w:bottom w:val="single" w:sz="12" w:space="0" w:color="auto"/>
              <w:right w:val="single" w:sz="12" w:space="0" w:color="auto"/>
            </w:tcBorders>
            <w:shd w:val="clear" w:color="auto" w:fill="DBD3C5"/>
            <w:vAlign w:val="center"/>
          </w:tcPr>
          <w:p w14:paraId="4006CDC7" w14:textId="77777777" w:rsidR="001D170C" w:rsidRPr="00B20011" w:rsidRDefault="001D170C" w:rsidP="00771C48">
            <w:pPr>
              <w:keepNext/>
              <w:jc w:val="center"/>
              <w:rPr>
                <w:rFonts w:eastAsia="Times New Roman" w:cstheme="minorHAnsi"/>
                <w:lang w:eastAsia="hu-HU"/>
              </w:rPr>
            </w:pPr>
            <w:r w:rsidRPr="00B20011">
              <w:rPr>
                <w:rFonts w:eastAsia="Times New Roman" w:cstheme="minorHAnsi"/>
                <w:b/>
                <w:bCs/>
                <w:lang w:eastAsia="hu-HU"/>
              </w:rPr>
              <w:t>Az alkalmazott technika</w:t>
            </w:r>
          </w:p>
        </w:tc>
      </w:tr>
      <w:tr w:rsidR="001D170C" w:rsidRPr="00B20011" w14:paraId="1404C688" w14:textId="77777777" w:rsidTr="008647DD">
        <w:trPr>
          <w:cantSplit/>
        </w:trPr>
        <w:tc>
          <w:tcPr>
            <w:tcW w:w="703" w:type="dxa"/>
            <w:tcBorders>
              <w:top w:val="single" w:sz="12" w:space="0" w:color="auto"/>
            </w:tcBorders>
          </w:tcPr>
          <w:p w14:paraId="359272EA" w14:textId="77777777" w:rsidR="001D170C" w:rsidRPr="00B20011" w:rsidRDefault="001D170C" w:rsidP="005D1683">
            <w:pPr>
              <w:rPr>
                <w:rFonts w:eastAsia="Times New Roman" w:cstheme="minorHAnsi"/>
                <w:lang w:eastAsia="hu-HU"/>
              </w:rPr>
            </w:pPr>
            <w:r w:rsidRPr="00B20011">
              <w:rPr>
                <w:rFonts w:eastAsia="Times New Roman" w:cstheme="minorHAnsi"/>
                <w:lang w:eastAsia="hu-HU"/>
              </w:rPr>
              <w:t>14 d. BAT</w:t>
            </w:r>
          </w:p>
        </w:tc>
        <w:tc>
          <w:tcPr>
            <w:tcW w:w="6086" w:type="dxa"/>
            <w:tcBorders>
              <w:top w:val="single" w:sz="12" w:space="0" w:color="auto"/>
            </w:tcBorders>
          </w:tcPr>
          <w:p w14:paraId="4E4F470F" w14:textId="77777777" w:rsidR="001D170C" w:rsidRPr="00B20011" w:rsidRDefault="001D170C" w:rsidP="005D1683">
            <w:pPr>
              <w:rPr>
                <w:rFonts w:eastAsia="Times New Roman" w:cstheme="minorHAnsi"/>
                <w:lang w:eastAsia="hu-HU"/>
              </w:rPr>
            </w:pPr>
            <w:r w:rsidRPr="00B20011">
              <w:rPr>
                <w:rFonts w:cstheme="minorHAnsi"/>
              </w:rPr>
              <w:t>A diffúz kibocsátások megfékezése, összegyűjtése és kezelése</w:t>
            </w:r>
          </w:p>
        </w:tc>
        <w:tc>
          <w:tcPr>
            <w:tcW w:w="1125" w:type="dxa"/>
            <w:tcBorders>
              <w:top w:val="single" w:sz="12" w:space="0" w:color="auto"/>
            </w:tcBorders>
            <w:vAlign w:val="center"/>
          </w:tcPr>
          <w:p w14:paraId="5265F24D" w14:textId="77777777" w:rsidR="001D170C" w:rsidRPr="008647DD" w:rsidRDefault="001D170C" w:rsidP="008647DD">
            <w:pPr>
              <w:keepNext/>
              <w:jc w:val="center"/>
              <w:rPr>
                <w:rFonts w:cstheme="minorHAnsi"/>
                <w:color w:val="000000" w:themeColor="text1"/>
              </w:rPr>
            </w:pPr>
            <w:r w:rsidRPr="008647DD">
              <w:rPr>
                <w:rFonts w:cstheme="minorHAnsi"/>
                <w:color w:val="000000" w:themeColor="text1"/>
              </w:rPr>
              <w:t xml:space="preserve">Igen </w:t>
            </w:r>
            <w:sdt>
              <w:sdtPr>
                <w:rPr>
                  <w:rFonts w:cstheme="minorHAnsi"/>
                  <w:color w:val="000000" w:themeColor="text1"/>
                </w:rPr>
                <w:alias w:val="case1"/>
                <w:tag w:val="case1"/>
                <w:id w:val="-1204172317"/>
                <w14:checkbox>
                  <w14:checked w14:val="0"/>
                  <w14:checkedState w14:val="2612" w14:font="MS Gothic"/>
                  <w14:uncheckedState w14:val="2610" w14:font="MS Gothic"/>
                </w14:checkbox>
              </w:sdtPr>
              <w:sdtContent>
                <w:r w:rsidRPr="008647DD">
                  <w:rPr>
                    <w:rFonts w:ascii="Segoe UI Symbol" w:eastAsia="MS Gothic" w:hAnsi="Segoe UI Symbol" w:cs="Segoe UI Symbol"/>
                    <w:color w:val="000000" w:themeColor="text1"/>
                  </w:rPr>
                  <w:t>☐</w:t>
                </w:r>
              </w:sdtContent>
            </w:sdt>
          </w:p>
        </w:tc>
        <w:tc>
          <w:tcPr>
            <w:tcW w:w="1128" w:type="dxa"/>
            <w:tcBorders>
              <w:top w:val="single" w:sz="12" w:space="0" w:color="auto"/>
            </w:tcBorders>
            <w:vAlign w:val="center"/>
          </w:tcPr>
          <w:p w14:paraId="2C0D445F" w14:textId="77777777" w:rsidR="001D170C" w:rsidRPr="008647DD" w:rsidRDefault="001D170C" w:rsidP="008647DD">
            <w:pPr>
              <w:keepNext/>
              <w:jc w:val="center"/>
              <w:rPr>
                <w:rFonts w:cstheme="minorHAnsi"/>
                <w:color w:val="000000" w:themeColor="text1"/>
              </w:rPr>
            </w:pPr>
            <w:r w:rsidRPr="008647DD">
              <w:rPr>
                <w:rFonts w:cstheme="minorHAnsi"/>
                <w:color w:val="000000" w:themeColor="text1"/>
              </w:rPr>
              <w:t xml:space="preserve">Nem </w:t>
            </w:r>
            <w:sdt>
              <w:sdtPr>
                <w:rPr>
                  <w:rFonts w:cstheme="minorHAnsi"/>
                  <w:color w:val="000000" w:themeColor="text1"/>
                </w:rPr>
                <w:alias w:val="case1"/>
                <w:tag w:val="case1"/>
                <w:id w:val="1905250446"/>
                <w14:checkbox>
                  <w14:checked w14:val="0"/>
                  <w14:checkedState w14:val="2612" w14:font="MS Gothic"/>
                  <w14:uncheckedState w14:val="2610" w14:font="MS Gothic"/>
                </w14:checkbox>
              </w:sdtPr>
              <w:sdtContent>
                <w:r w:rsidRPr="008647DD">
                  <w:rPr>
                    <w:rFonts w:ascii="Segoe UI Symbol" w:eastAsia="MS Gothic" w:hAnsi="Segoe UI Symbol" w:cs="Segoe UI Symbol"/>
                    <w:color w:val="000000" w:themeColor="text1"/>
                  </w:rPr>
                  <w:t>☐</w:t>
                </w:r>
              </w:sdtContent>
            </w:sdt>
          </w:p>
        </w:tc>
      </w:tr>
      <w:tr w:rsidR="001D170C" w:rsidRPr="00B20011" w14:paraId="61320E18" w14:textId="77777777" w:rsidTr="008647DD">
        <w:trPr>
          <w:cantSplit/>
        </w:trPr>
        <w:tc>
          <w:tcPr>
            <w:tcW w:w="703" w:type="dxa"/>
          </w:tcPr>
          <w:p w14:paraId="164116F7" w14:textId="77777777" w:rsidR="001D170C" w:rsidRPr="00B20011" w:rsidRDefault="001D170C" w:rsidP="005D1683">
            <w:pPr>
              <w:rPr>
                <w:rFonts w:eastAsia="Times New Roman" w:cstheme="minorHAnsi"/>
                <w:lang w:eastAsia="hu-HU"/>
              </w:rPr>
            </w:pPr>
            <w:r w:rsidRPr="00B20011">
              <w:rPr>
                <w:rFonts w:eastAsia="Times New Roman" w:cstheme="minorHAnsi"/>
                <w:lang w:eastAsia="hu-HU"/>
              </w:rPr>
              <w:t>a.</w:t>
            </w:r>
          </w:p>
        </w:tc>
        <w:tc>
          <w:tcPr>
            <w:tcW w:w="6086" w:type="dxa"/>
          </w:tcPr>
          <w:p w14:paraId="5A1AC71D" w14:textId="77777777" w:rsidR="001D170C" w:rsidRPr="00B20011" w:rsidRDefault="001D170C" w:rsidP="005D1683">
            <w:pPr>
              <w:rPr>
                <w:rFonts w:cstheme="minorHAnsi"/>
              </w:rPr>
            </w:pPr>
            <w:r w:rsidRPr="00B20011">
              <w:rPr>
                <w:rFonts w:cstheme="minorHAnsi"/>
              </w:rPr>
              <w:t>Adszorpció</w:t>
            </w:r>
          </w:p>
        </w:tc>
        <w:tc>
          <w:tcPr>
            <w:tcW w:w="1125" w:type="dxa"/>
            <w:vAlign w:val="center"/>
          </w:tcPr>
          <w:p w14:paraId="50558504" w14:textId="77777777" w:rsidR="001D170C" w:rsidRPr="008647DD" w:rsidRDefault="001D170C" w:rsidP="008647DD">
            <w:pPr>
              <w:keepNext/>
              <w:jc w:val="center"/>
              <w:rPr>
                <w:rFonts w:cstheme="minorHAnsi"/>
                <w:color w:val="000000" w:themeColor="text1"/>
              </w:rPr>
            </w:pPr>
            <w:r w:rsidRPr="008647DD">
              <w:rPr>
                <w:rFonts w:cstheme="minorHAnsi"/>
                <w:color w:val="000000" w:themeColor="text1"/>
              </w:rPr>
              <w:t xml:space="preserve">Igen </w:t>
            </w:r>
            <w:sdt>
              <w:sdtPr>
                <w:rPr>
                  <w:rFonts w:cstheme="minorHAnsi"/>
                  <w:color w:val="000000" w:themeColor="text1"/>
                </w:rPr>
                <w:alias w:val="case1"/>
                <w:tag w:val="case1"/>
                <w:id w:val="886225704"/>
                <w14:checkbox>
                  <w14:checked w14:val="0"/>
                  <w14:checkedState w14:val="2612" w14:font="MS Gothic"/>
                  <w14:uncheckedState w14:val="2610" w14:font="MS Gothic"/>
                </w14:checkbox>
              </w:sdtPr>
              <w:sdtContent>
                <w:r w:rsidRPr="008647DD">
                  <w:rPr>
                    <w:rFonts w:ascii="Segoe UI Symbol" w:eastAsia="MS Gothic" w:hAnsi="Segoe UI Symbol" w:cs="Segoe UI Symbol"/>
                    <w:color w:val="000000" w:themeColor="text1"/>
                  </w:rPr>
                  <w:t>☐</w:t>
                </w:r>
              </w:sdtContent>
            </w:sdt>
          </w:p>
        </w:tc>
        <w:tc>
          <w:tcPr>
            <w:tcW w:w="1128" w:type="dxa"/>
            <w:vAlign w:val="center"/>
          </w:tcPr>
          <w:p w14:paraId="7BDCD05A" w14:textId="77777777" w:rsidR="001D170C" w:rsidRPr="008647DD" w:rsidRDefault="001D170C" w:rsidP="008647DD">
            <w:pPr>
              <w:keepNext/>
              <w:jc w:val="center"/>
              <w:rPr>
                <w:rFonts w:cstheme="minorHAnsi"/>
                <w:color w:val="000000" w:themeColor="text1"/>
              </w:rPr>
            </w:pPr>
            <w:r w:rsidRPr="008647DD">
              <w:rPr>
                <w:rFonts w:cstheme="minorHAnsi"/>
                <w:color w:val="000000" w:themeColor="text1"/>
              </w:rPr>
              <w:t xml:space="preserve">Nem </w:t>
            </w:r>
            <w:sdt>
              <w:sdtPr>
                <w:rPr>
                  <w:rFonts w:cstheme="minorHAnsi"/>
                  <w:color w:val="000000" w:themeColor="text1"/>
                </w:rPr>
                <w:alias w:val="case1"/>
                <w:tag w:val="case1"/>
                <w:id w:val="1479807208"/>
                <w14:checkbox>
                  <w14:checked w14:val="0"/>
                  <w14:checkedState w14:val="2612" w14:font="MS Gothic"/>
                  <w14:uncheckedState w14:val="2610" w14:font="MS Gothic"/>
                </w14:checkbox>
              </w:sdtPr>
              <w:sdtContent>
                <w:r w:rsidRPr="008647DD">
                  <w:rPr>
                    <w:rFonts w:ascii="Segoe UI Symbol" w:eastAsia="MS Gothic" w:hAnsi="Segoe UI Symbol" w:cs="Segoe UI Symbol"/>
                    <w:color w:val="000000" w:themeColor="text1"/>
                  </w:rPr>
                  <w:t>☐</w:t>
                </w:r>
              </w:sdtContent>
            </w:sdt>
          </w:p>
        </w:tc>
      </w:tr>
      <w:tr w:rsidR="001D170C" w:rsidRPr="00B20011" w14:paraId="5183D3CE" w14:textId="77777777" w:rsidTr="008647DD">
        <w:trPr>
          <w:cantSplit/>
        </w:trPr>
        <w:tc>
          <w:tcPr>
            <w:tcW w:w="703" w:type="dxa"/>
          </w:tcPr>
          <w:p w14:paraId="5853A33B" w14:textId="77777777" w:rsidR="001D170C" w:rsidRPr="00B20011" w:rsidRDefault="001D170C" w:rsidP="005D1683">
            <w:pPr>
              <w:rPr>
                <w:rFonts w:eastAsia="Times New Roman" w:cstheme="minorHAnsi"/>
                <w:lang w:eastAsia="hu-HU"/>
              </w:rPr>
            </w:pPr>
            <w:r w:rsidRPr="00B20011">
              <w:rPr>
                <w:rFonts w:eastAsia="Times New Roman" w:cstheme="minorHAnsi"/>
                <w:lang w:eastAsia="hu-HU"/>
              </w:rPr>
              <w:t>b.</w:t>
            </w:r>
          </w:p>
        </w:tc>
        <w:tc>
          <w:tcPr>
            <w:tcW w:w="6086" w:type="dxa"/>
          </w:tcPr>
          <w:p w14:paraId="1BA9F995" w14:textId="77777777" w:rsidR="001D170C" w:rsidRPr="00B20011" w:rsidRDefault="001D170C" w:rsidP="005D1683">
            <w:pPr>
              <w:rPr>
                <w:rFonts w:eastAsia="Times New Roman" w:cstheme="minorHAnsi"/>
                <w:lang w:eastAsia="hu-HU"/>
              </w:rPr>
            </w:pPr>
            <w:r w:rsidRPr="00B20011">
              <w:rPr>
                <w:rFonts w:eastAsia="Times New Roman" w:cstheme="minorHAnsi"/>
                <w:lang w:eastAsia="hu-HU"/>
              </w:rPr>
              <w:t>Kriogén kondenzáció</w:t>
            </w:r>
          </w:p>
        </w:tc>
        <w:tc>
          <w:tcPr>
            <w:tcW w:w="1125" w:type="dxa"/>
            <w:vAlign w:val="center"/>
          </w:tcPr>
          <w:p w14:paraId="62D8993A" w14:textId="77777777" w:rsidR="001D170C" w:rsidRPr="008647DD" w:rsidRDefault="001D170C" w:rsidP="008647DD">
            <w:pPr>
              <w:keepNext/>
              <w:jc w:val="center"/>
              <w:rPr>
                <w:rFonts w:cstheme="minorHAnsi"/>
                <w:color w:val="000000" w:themeColor="text1"/>
              </w:rPr>
            </w:pPr>
            <w:r w:rsidRPr="008647DD">
              <w:rPr>
                <w:rFonts w:cstheme="minorHAnsi"/>
                <w:color w:val="000000" w:themeColor="text1"/>
              </w:rPr>
              <w:t xml:space="preserve">Igen </w:t>
            </w:r>
            <w:sdt>
              <w:sdtPr>
                <w:rPr>
                  <w:rFonts w:cstheme="minorHAnsi"/>
                  <w:color w:val="000000" w:themeColor="text1"/>
                </w:rPr>
                <w:alias w:val="case1"/>
                <w:tag w:val="case1"/>
                <w:id w:val="-767701595"/>
                <w14:checkbox>
                  <w14:checked w14:val="0"/>
                  <w14:checkedState w14:val="2612" w14:font="MS Gothic"/>
                  <w14:uncheckedState w14:val="2610" w14:font="MS Gothic"/>
                </w14:checkbox>
              </w:sdtPr>
              <w:sdtContent>
                <w:r w:rsidRPr="008647DD">
                  <w:rPr>
                    <w:rFonts w:ascii="Segoe UI Symbol" w:eastAsia="MS Gothic" w:hAnsi="Segoe UI Symbol" w:cs="Segoe UI Symbol"/>
                    <w:color w:val="000000" w:themeColor="text1"/>
                  </w:rPr>
                  <w:t>☐</w:t>
                </w:r>
              </w:sdtContent>
            </w:sdt>
          </w:p>
        </w:tc>
        <w:tc>
          <w:tcPr>
            <w:tcW w:w="1128" w:type="dxa"/>
            <w:vAlign w:val="center"/>
          </w:tcPr>
          <w:p w14:paraId="2A7B2694" w14:textId="77777777" w:rsidR="001D170C" w:rsidRPr="008647DD" w:rsidRDefault="001D170C" w:rsidP="008647DD">
            <w:pPr>
              <w:keepNext/>
              <w:jc w:val="center"/>
              <w:rPr>
                <w:rFonts w:cstheme="minorHAnsi"/>
                <w:color w:val="000000" w:themeColor="text1"/>
              </w:rPr>
            </w:pPr>
            <w:r w:rsidRPr="008647DD">
              <w:rPr>
                <w:rFonts w:cstheme="minorHAnsi"/>
                <w:color w:val="000000" w:themeColor="text1"/>
              </w:rPr>
              <w:t xml:space="preserve">Nem </w:t>
            </w:r>
            <w:sdt>
              <w:sdtPr>
                <w:rPr>
                  <w:rFonts w:cstheme="minorHAnsi"/>
                  <w:color w:val="000000" w:themeColor="text1"/>
                </w:rPr>
                <w:alias w:val="case1"/>
                <w:tag w:val="case1"/>
                <w:id w:val="-1639875648"/>
                <w14:checkbox>
                  <w14:checked w14:val="0"/>
                  <w14:checkedState w14:val="2612" w14:font="MS Gothic"/>
                  <w14:uncheckedState w14:val="2610" w14:font="MS Gothic"/>
                </w14:checkbox>
              </w:sdtPr>
              <w:sdtContent>
                <w:r w:rsidRPr="008647DD">
                  <w:rPr>
                    <w:rFonts w:ascii="Segoe UI Symbol" w:eastAsia="MS Gothic" w:hAnsi="Segoe UI Symbol" w:cs="Segoe UI Symbol"/>
                    <w:color w:val="000000" w:themeColor="text1"/>
                  </w:rPr>
                  <w:t>☐</w:t>
                </w:r>
              </w:sdtContent>
            </w:sdt>
          </w:p>
        </w:tc>
      </w:tr>
      <w:tr w:rsidR="001D170C" w:rsidRPr="00B20011" w14:paraId="660A43D2" w14:textId="77777777" w:rsidTr="008647DD">
        <w:trPr>
          <w:cantSplit/>
        </w:trPr>
        <w:tc>
          <w:tcPr>
            <w:tcW w:w="703" w:type="dxa"/>
          </w:tcPr>
          <w:p w14:paraId="49617016" w14:textId="77777777" w:rsidR="001D170C" w:rsidRPr="00B20011" w:rsidRDefault="001D170C" w:rsidP="005D1683">
            <w:pPr>
              <w:rPr>
                <w:rFonts w:eastAsia="Times New Roman" w:cstheme="minorHAnsi"/>
                <w:lang w:eastAsia="hu-HU"/>
              </w:rPr>
            </w:pPr>
            <w:r w:rsidRPr="00B20011">
              <w:rPr>
                <w:rFonts w:eastAsia="Times New Roman" w:cstheme="minorHAnsi"/>
                <w:lang w:eastAsia="hu-HU"/>
              </w:rPr>
              <w:t>c.</w:t>
            </w:r>
          </w:p>
        </w:tc>
        <w:tc>
          <w:tcPr>
            <w:tcW w:w="6086" w:type="dxa"/>
          </w:tcPr>
          <w:p w14:paraId="3A15C533" w14:textId="77777777" w:rsidR="001D170C" w:rsidRPr="00B20011" w:rsidRDefault="001D170C" w:rsidP="005D1683">
            <w:pPr>
              <w:rPr>
                <w:rFonts w:eastAsia="Times New Roman" w:cstheme="minorHAnsi"/>
                <w:lang w:eastAsia="hu-HU"/>
              </w:rPr>
            </w:pPr>
            <w:r w:rsidRPr="00B20011">
              <w:rPr>
                <w:rFonts w:eastAsia="Times New Roman" w:cstheme="minorHAnsi"/>
                <w:lang w:eastAsia="hu-HU"/>
              </w:rPr>
              <w:t>Termikus oxidáció</w:t>
            </w:r>
          </w:p>
        </w:tc>
        <w:tc>
          <w:tcPr>
            <w:tcW w:w="1125" w:type="dxa"/>
            <w:vAlign w:val="center"/>
          </w:tcPr>
          <w:p w14:paraId="703AFAC2" w14:textId="77777777" w:rsidR="001D170C" w:rsidRPr="008647DD" w:rsidRDefault="001D170C" w:rsidP="008647DD">
            <w:pPr>
              <w:keepNext/>
              <w:jc w:val="center"/>
              <w:rPr>
                <w:rFonts w:cstheme="minorHAnsi"/>
                <w:color w:val="000000" w:themeColor="text1"/>
              </w:rPr>
            </w:pPr>
            <w:r w:rsidRPr="008647DD">
              <w:rPr>
                <w:rFonts w:cstheme="minorHAnsi"/>
                <w:color w:val="000000" w:themeColor="text1"/>
              </w:rPr>
              <w:t xml:space="preserve">Igen </w:t>
            </w:r>
            <w:sdt>
              <w:sdtPr>
                <w:rPr>
                  <w:rFonts w:cstheme="minorHAnsi"/>
                  <w:color w:val="000000" w:themeColor="text1"/>
                </w:rPr>
                <w:alias w:val="case1"/>
                <w:tag w:val="case1"/>
                <w:id w:val="-2124221735"/>
                <w14:checkbox>
                  <w14:checked w14:val="0"/>
                  <w14:checkedState w14:val="2612" w14:font="MS Gothic"/>
                  <w14:uncheckedState w14:val="2610" w14:font="MS Gothic"/>
                </w14:checkbox>
              </w:sdtPr>
              <w:sdtContent>
                <w:r w:rsidRPr="008647DD">
                  <w:rPr>
                    <w:rFonts w:ascii="Segoe UI Symbol" w:eastAsia="MS Gothic" w:hAnsi="Segoe UI Symbol" w:cs="Segoe UI Symbol"/>
                    <w:color w:val="000000" w:themeColor="text1"/>
                  </w:rPr>
                  <w:t>☐</w:t>
                </w:r>
              </w:sdtContent>
            </w:sdt>
          </w:p>
        </w:tc>
        <w:tc>
          <w:tcPr>
            <w:tcW w:w="1128" w:type="dxa"/>
            <w:vAlign w:val="center"/>
          </w:tcPr>
          <w:p w14:paraId="21B2DE63" w14:textId="77777777" w:rsidR="001D170C" w:rsidRPr="008647DD" w:rsidRDefault="001D170C" w:rsidP="008647DD">
            <w:pPr>
              <w:keepNext/>
              <w:jc w:val="center"/>
              <w:rPr>
                <w:rFonts w:cstheme="minorHAnsi"/>
                <w:color w:val="000000" w:themeColor="text1"/>
              </w:rPr>
            </w:pPr>
            <w:r w:rsidRPr="008647DD">
              <w:rPr>
                <w:rFonts w:cstheme="minorHAnsi"/>
                <w:color w:val="000000" w:themeColor="text1"/>
              </w:rPr>
              <w:t xml:space="preserve">Nem </w:t>
            </w:r>
            <w:sdt>
              <w:sdtPr>
                <w:rPr>
                  <w:rFonts w:cstheme="minorHAnsi"/>
                  <w:color w:val="000000" w:themeColor="text1"/>
                </w:rPr>
                <w:alias w:val="case1"/>
                <w:tag w:val="case1"/>
                <w:id w:val="-542286540"/>
                <w14:checkbox>
                  <w14:checked w14:val="0"/>
                  <w14:checkedState w14:val="2612" w14:font="MS Gothic"/>
                  <w14:uncheckedState w14:val="2610" w14:font="MS Gothic"/>
                </w14:checkbox>
              </w:sdtPr>
              <w:sdtContent>
                <w:r w:rsidRPr="008647DD">
                  <w:rPr>
                    <w:rFonts w:ascii="Segoe UI Symbol" w:eastAsia="MS Gothic" w:hAnsi="Segoe UI Symbol" w:cs="Segoe UI Symbol"/>
                    <w:color w:val="000000" w:themeColor="text1"/>
                  </w:rPr>
                  <w:t>☐</w:t>
                </w:r>
              </w:sdtContent>
            </w:sdt>
          </w:p>
        </w:tc>
      </w:tr>
      <w:tr w:rsidR="001D170C" w:rsidRPr="00B20011" w14:paraId="2C15F32C" w14:textId="77777777" w:rsidTr="008647DD">
        <w:trPr>
          <w:cantSplit/>
        </w:trPr>
        <w:tc>
          <w:tcPr>
            <w:tcW w:w="703" w:type="dxa"/>
            <w:tcBorders>
              <w:bottom w:val="single" w:sz="12" w:space="0" w:color="auto"/>
            </w:tcBorders>
          </w:tcPr>
          <w:p w14:paraId="32D8B08C" w14:textId="77777777" w:rsidR="001D170C" w:rsidRPr="00B20011" w:rsidRDefault="001D170C" w:rsidP="005D1683">
            <w:pPr>
              <w:rPr>
                <w:rFonts w:eastAsia="Times New Roman" w:cstheme="minorHAnsi"/>
                <w:lang w:eastAsia="hu-HU"/>
              </w:rPr>
            </w:pPr>
            <w:r w:rsidRPr="00B20011">
              <w:rPr>
                <w:rFonts w:eastAsia="Times New Roman" w:cstheme="minorHAnsi"/>
                <w:lang w:eastAsia="hu-HU"/>
              </w:rPr>
              <w:t>d.</w:t>
            </w:r>
          </w:p>
        </w:tc>
        <w:tc>
          <w:tcPr>
            <w:tcW w:w="6086" w:type="dxa"/>
            <w:tcBorders>
              <w:bottom w:val="single" w:sz="12" w:space="0" w:color="auto"/>
            </w:tcBorders>
          </w:tcPr>
          <w:p w14:paraId="3DF9BBDB" w14:textId="77777777" w:rsidR="001D170C" w:rsidRPr="00B20011" w:rsidRDefault="001D170C" w:rsidP="005D1683">
            <w:pPr>
              <w:rPr>
                <w:rFonts w:eastAsia="Times New Roman" w:cstheme="minorHAnsi"/>
                <w:lang w:eastAsia="hu-HU"/>
              </w:rPr>
            </w:pPr>
            <w:r w:rsidRPr="00B20011">
              <w:rPr>
                <w:rFonts w:cstheme="minorHAnsi"/>
              </w:rPr>
              <w:t>Nedves mosás</w:t>
            </w:r>
          </w:p>
        </w:tc>
        <w:tc>
          <w:tcPr>
            <w:tcW w:w="1125" w:type="dxa"/>
            <w:tcBorders>
              <w:bottom w:val="single" w:sz="12" w:space="0" w:color="auto"/>
            </w:tcBorders>
            <w:vAlign w:val="center"/>
          </w:tcPr>
          <w:p w14:paraId="30A8A7F6" w14:textId="77777777" w:rsidR="001D170C" w:rsidRPr="008647DD" w:rsidRDefault="001D170C" w:rsidP="008647DD">
            <w:pPr>
              <w:keepNext/>
              <w:jc w:val="center"/>
              <w:rPr>
                <w:rFonts w:cstheme="minorHAnsi"/>
                <w:color w:val="000000" w:themeColor="text1"/>
              </w:rPr>
            </w:pPr>
            <w:r w:rsidRPr="008647DD">
              <w:rPr>
                <w:rFonts w:cstheme="minorHAnsi"/>
                <w:color w:val="000000" w:themeColor="text1"/>
              </w:rPr>
              <w:t xml:space="preserve">Igen </w:t>
            </w:r>
            <w:sdt>
              <w:sdtPr>
                <w:rPr>
                  <w:rFonts w:cstheme="minorHAnsi"/>
                  <w:color w:val="000000" w:themeColor="text1"/>
                </w:rPr>
                <w:alias w:val="case1"/>
                <w:tag w:val="case1"/>
                <w:id w:val="-986936091"/>
                <w14:checkbox>
                  <w14:checked w14:val="0"/>
                  <w14:checkedState w14:val="2612" w14:font="MS Gothic"/>
                  <w14:uncheckedState w14:val="2610" w14:font="MS Gothic"/>
                </w14:checkbox>
              </w:sdtPr>
              <w:sdtContent>
                <w:r w:rsidRPr="008647DD">
                  <w:rPr>
                    <w:rFonts w:ascii="Segoe UI Symbol" w:eastAsia="MS Gothic" w:hAnsi="Segoe UI Symbol" w:cs="Segoe UI Symbol"/>
                    <w:color w:val="000000" w:themeColor="text1"/>
                  </w:rPr>
                  <w:t>☐</w:t>
                </w:r>
              </w:sdtContent>
            </w:sdt>
          </w:p>
        </w:tc>
        <w:tc>
          <w:tcPr>
            <w:tcW w:w="1128" w:type="dxa"/>
            <w:tcBorders>
              <w:bottom w:val="single" w:sz="12" w:space="0" w:color="auto"/>
            </w:tcBorders>
            <w:vAlign w:val="center"/>
          </w:tcPr>
          <w:p w14:paraId="51405551" w14:textId="77777777" w:rsidR="001D170C" w:rsidRPr="008647DD" w:rsidRDefault="001D170C" w:rsidP="008647DD">
            <w:pPr>
              <w:keepNext/>
              <w:jc w:val="center"/>
              <w:rPr>
                <w:rFonts w:cstheme="minorHAnsi"/>
                <w:color w:val="000000" w:themeColor="text1"/>
              </w:rPr>
            </w:pPr>
            <w:r w:rsidRPr="008647DD">
              <w:rPr>
                <w:rFonts w:cstheme="minorHAnsi"/>
                <w:color w:val="000000" w:themeColor="text1"/>
              </w:rPr>
              <w:t xml:space="preserve">Nem </w:t>
            </w:r>
            <w:sdt>
              <w:sdtPr>
                <w:rPr>
                  <w:rFonts w:cstheme="minorHAnsi"/>
                  <w:color w:val="000000" w:themeColor="text1"/>
                </w:rPr>
                <w:alias w:val="case1"/>
                <w:tag w:val="case1"/>
                <w:id w:val="-1722821734"/>
                <w14:checkbox>
                  <w14:checked w14:val="0"/>
                  <w14:checkedState w14:val="2612" w14:font="MS Gothic"/>
                  <w14:uncheckedState w14:val="2610" w14:font="MS Gothic"/>
                </w14:checkbox>
              </w:sdtPr>
              <w:sdtContent>
                <w:r w:rsidRPr="008647DD">
                  <w:rPr>
                    <w:rFonts w:ascii="Segoe UI Symbol" w:eastAsia="MS Gothic" w:hAnsi="Segoe UI Symbol" w:cs="Segoe UI Symbol"/>
                    <w:color w:val="000000" w:themeColor="text1"/>
                  </w:rPr>
                  <w:t>☐</w:t>
                </w:r>
              </w:sdtContent>
            </w:sdt>
          </w:p>
        </w:tc>
      </w:tr>
      <w:tr w:rsidR="001D170C" w:rsidRPr="00B20011" w14:paraId="6E66D83C" w14:textId="77777777" w:rsidTr="008647DD">
        <w:trPr>
          <w:cantSplit/>
        </w:trPr>
        <w:tc>
          <w:tcPr>
            <w:tcW w:w="6789" w:type="dxa"/>
            <w:gridSpan w:val="2"/>
            <w:tcBorders>
              <w:top w:val="single" w:sz="12" w:space="0" w:color="auto"/>
              <w:left w:val="single" w:sz="12" w:space="0" w:color="auto"/>
              <w:bottom w:val="single" w:sz="12" w:space="0" w:color="auto"/>
            </w:tcBorders>
          </w:tcPr>
          <w:p w14:paraId="2D28E692" w14:textId="77777777" w:rsidR="008647DD" w:rsidRDefault="001D170C" w:rsidP="008647DD">
            <w:pPr>
              <w:jc w:val="both"/>
              <w:rPr>
                <w:rFonts w:eastAsia="Times New Roman" w:cstheme="minorHAnsi"/>
                <w:b/>
                <w:lang w:eastAsia="hu-HU"/>
              </w:rPr>
            </w:pPr>
            <w:r w:rsidRPr="00B20011">
              <w:rPr>
                <w:rFonts w:eastAsia="Times New Roman" w:cstheme="minorHAnsi"/>
                <w:b/>
                <w:lang w:eastAsia="hu-HU"/>
              </w:rPr>
              <w:t xml:space="preserve">A </w:t>
            </w:r>
            <w:r w:rsidR="00AA7B78" w:rsidRPr="00B20011">
              <w:rPr>
                <w:rFonts w:eastAsia="Times New Roman" w:cstheme="minorHAnsi"/>
                <w:b/>
                <w:lang w:eastAsia="hu-HU"/>
              </w:rPr>
              <w:t>tevékenység</w:t>
            </w:r>
            <w:r w:rsidRPr="00B20011">
              <w:rPr>
                <w:rFonts w:eastAsia="Times New Roman" w:cstheme="minorHAnsi"/>
                <w:b/>
                <w:lang w:eastAsia="hu-HU"/>
              </w:rPr>
              <w:t xml:space="preserve"> megfelel a 45. BAT-következtetésnek</w:t>
            </w:r>
            <w:r w:rsidR="008647DD">
              <w:rPr>
                <w:rFonts w:eastAsia="Times New Roman" w:cstheme="minorHAnsi"/>
                <w:b/>
                <w:lang w:eastAsia="hu-HU"/>
              </w:rPr>
              <w:t>:</w:t>
            </w:r>
            <w:r w:rsidRPr="00B20011">
              <w:rPr>
                <w:rFonts w:eastAsia="Times New Roman" w:cstheme="minorHAnsi"/>
                <w:b/>
                <w:lang w:eastAsia="hu-HU"/>
              </w:rPr>
              <w:t xml:space="preserve"> </w:t>
            </w:r>
          </w:p>
          <w:p w14:paraId="611EA44B" w14:textId="7F2E4563" w:rsidR="001D170C" w:rsidRPr="00B20011" w:rsidRDefault="001D170C" w:rsidP="008647DD">
            <w:pPr>
              <w:jc w:val="both"/>
              <w:rPr>
                <w:rFonts w:cstheme="minorHAnsi"/>
                <w:b/>
              </w:rPr>
            </w:pPr>
            <w:r w:rsidRPr="008647DD">
              <w:rPr>
                <w:rFonts w:eastAsia="Times New Roman" w:cstheme="minorHAnsi"/>
                <w:lang w:eastAsia="hu-HU"/>
              </w:rPr>
              <w:t>(ha a 14d. BAT-ra adott válasz „Igen”, valamint a többi válasz közül legalább az egyik „Igen”, vagy a BAT-következtetés nem alkalmazható)</w:t>
            </w:r>
          </w:p>
        </w:tc>
        <w:tc>
          <w:tcPr>
            <w:tcW w:w="1125" w:type="dxa"/>
            <w:tcBorders>
              <w:top w:val="single" w:sz="12" w:space="0" w:color="auto"/>
              <w:bottom w:val="single" w:sz="12" w:space="0" w:color="auto"/>
            </w:tcBorders>
            <w:shd w:val="clear" w:color="auto" w:fill="E2EFD9" w:themeFill="accent6" w:themeFillTint="33"/>
            <w:vAlign w:val="center"/>
          </w:tcPr>
          <w:p w14:paraId="6F91ABC2" w14:textId="77777777" w:rsidR="001D170C" w:rsidRPr="008647DD" w:rsidRDefault="001D170C" w:rsidP="008647DD">
            <w:pPr>
              <w:jc w:val="center"/>
              <w:rPr>
                <w:rFonts w:cstheme="minorHAnsi"/>
                <w:b/>
                <w:color w:val="000000" w:themeColor="text1"/>
              </w:rPr>
            </w:pPr>
            <w:r w:rsidRPr="008647DD">
              <w:rPr>
                <w:rFonts w:cstheme="minorHAnsi"/>
                <w:b/>
                <w:color w:val="000000" w:themeColor="text1"/>
              </w:rPr>
              <w:t xml:space="preserve">Igen </w:t>
            </w:r>
            <w:sdt>
              <w:sdtPr>
                <w:rPr>
                  <w:rFonts w:cstheme="minorHAnsi"/>
                  <w:b/>
                  <w:color w:val="000000" w:themeColor="text1"/>
                </w:rPr>
                <w:alias w:val="case1"/>
                <w:tag w:val="case1"/>
                <w:id w:val="664205970"/>
                <w14:checkbox>
                  <w14:checked w14:val="0"/>
                  <w14:checkedState w14:val="2612" w14:font="MS Gothic"/>
                  <w14:uncheckedState w14:val="2610" w14:font="MS Gothic"/>
                </w14:checkbox>
              </w:sdtPr>
              <w:sdtContent>
                <w:r w:rsidRPr="008647DD">
                  <w:rPr>
                    <w:rFonts w:ascii="Segoe UI Symbol" w:eastAsia="MS Gothic" w:hAnsi="Segoe UI Symbol" w:cs="Segoe UI Symbol"/>
                    <w:b/>
                    <w:color w:val="000000" w:themeColor="text1"/>
                  </w:rPr>
                  <w:t>☐</w:t>
                </w:r>
              </w:sdtContent>
            </w:sdt>
          </w:p>
        </w:tc>
        <w:tc>
          <w:tcPr>
            <w:tcW w:w="1128" w:type="dxa"/>
            <w:tcBorders>
              <w:top w:val="single" w:sz="12" w:space="0" w:color="auto"/>
              <w:bottom w:val="single" w:sz="12" w:space="0" w:color="auto"/>
              <w:right w:val="single" w:sz="12" w:space="0" w:color="auto"/>
            </w:tcBorders>
            <w:shd w:val="clear" w:color="auto" w:fill="F7CAAC" w:themeFill="accent2" w:themeFillTint="66"/>
            <w:vAlign w:val="center"/>
          </w:tcPr>
          <w:p w14:paraId="42771B80" w14:textId="77777777" w:rsidR="001D170C" w:rsidRPr="008647DD" w:rsidRDefault="001D170C" w:rsidP="008647DD">
            <w:pPr>
              <w:jc w:val="center"/>
              <w:rPr>
                <w:rFonts w:cstheme="minorHAnsi"/>
                <w:b/>
                <w:color w:val="000000" w:themeColor="text1"/>
              </w:rPr>
            </w:pPr>
            <w:r w:rsidRPr="008647DD">
              <w:rPr>
                <w:rFonts w:cstheme="minorHAnsi"/>
                <w:b/>
                <w:color w:val="000000" w:themeColor="text1"/>
              </w:rPr>
              <w:t xml:space="preserve">Nem </w:t>
            </w:r>
            <w:sdt>
              <w:sdtPr>
                <w:rPr>
                  <w:rFonts w:cstheme="minorHAnsi"/>
                  <w:b/>
                  <w:color w:val="000000" w:themeColor="text1"/>
                </w:rPr>
                <w:alias w:val="case1"/>
                <w:tag w:val="case1"/>
                <w:id w:val="572402819"/>
                <w14:checkbox>
                  <w14:checked w14:val="0"/>
                  <w14:checkedState w14:val="2612" w14:font="MS Gothic"/>
                  <w14:uncheckedState w14:val="2610" w14:font="MS Gothic"/>
                </w14:checkbox>
              </w:sdtPr>
              <w:sdtContent>
                <w:r w:rsidRPr="008647DD">
                  <w:rPr>
                    <w:rFonts w:ascii="Segoe UI Symbol" w:eastAsia="MS Gothic" w:hAnsi="Segoe UI Symbol" w:cs="Segoe UI Symbol"/>
                    <w:b/>
                    <w:color w:val="000000" w:themeColor="text1"/>
                  </w:rPr>
                  <w:t>☐</w:t>
                </w:r>
              </w:sdtContent>
            </w:sdt>
          </w:p>
        </w:tc>
      </w:tr>
    </w:tbl>
    <w:p w14:paraId="7A8274B9" w14:textId="77777777" w:rsidR="00A40A0B" w:rsidRPr="006200B6" w:rsidRDefault="00A40A0B" w:rsidP="00A40A0B">
      <w:pPr>
        <w:pStyle w:val="Norml6"/>
        <w:spacing w:before="0" w:beforeAutospacing="0" w:after="0" w:afterAutospacing="0"/>
        <w:rPr>
          <w:rFonts w:ascii="Georgia" w:hAnsi="Georgia" w:cstheme="minorHAnsi"/>
          <w:sz w:val="22"/>
          <w:szCs w:val="22"/>
        </w:rPr>
      </w:pPr>
    </w:p>
    <w:p w14:paraId="79C4D204" w14:textId="70139204" w:rsidR="00A40A0B" w:rsidRPr="006200B6" w:rsidRDefault="00A40A0B" w:rsidP="00A40A0B">
      <w:pPr>
        <w:pStyle w:val="NormlWeb"/>
        <w:shd w:val="clear" w:color="auto" w:fill="FFFFFF"/>
        <w:spacing w:before="0" w:beforeAutospacing="0" w:after="0" w:afterAutospacing="0"/>
        <w:rPr>
          <w:rFonts w:ascii="Georgia" w:hAnsi="Georgia" w:cstheme="minorHAnsi"/>
          <w:color w:val="000000"/>
        </w:rPr>
      </w:pPr>
      <w:r w:rsidRPr="006200B6">
        <w:rPr>
          <w:rFonts w:ascii="Georgia" w:hAnsi="Georgia" w:cstheme="minorHAnsi"/>
          <w:color w:val="000000"/>
        </w:rPr>
        <w:t xml:space="preserve">A vonatkozó BAT-AEL értékeket az Útmutató </w:t>
      </w:r>
      <w:r w:rsidR="009134F9" w:rsidRPr="006200B6">
        <w:rPr>
          <w:rFonts w:ascii="Georgia" w:hAnsi="Georgia" w:cstheme="minorHAnsi"/>
          <w:color w:val="000000"/>
        </w:rPr>
        <w:t>5.4.5</w:t>
      </w:r>
      <w:r w:rsidRPr="006200B6">
        <w:rPr>
          <w:rFonts w:ascii="Georgia" w:hAnsi="Georgia" w:cstheme="minorHAnsi"/>
          <w:color w:val="000000"/>
        </w:rPr>
        <w:t>. fejezete tartalmazza.</w:t>
      </w:r>
    </w:p>
    <w:p w14:paraId="0CD783E2" w14:textId="77777777" w:rsidR="006200B6" w:rsidRPr="00B20011" w:rsidRDefault="006200B6" w:rsidP="006200B6">
      <w:pPr>
        <w:spacing w:after="0" w:line="240" w:lineRule="auto"/>
        <w:rPr>
          <w:rFonts w:cstheme="minorHAnsi"/>
        </w:rPr>
      </w:pPr>
    </w:p>
    <w:tbl>
      <w:tblPr>
        <w:tblStyle w:val="Rcsostblzat"/>
        <w:tblW w:w="0" w:type="auto"/>
        <w:tblLook w:val="04A0" w:firstRow="1" w:lastRow="0" w:firstColumn="1" w:lastColumn="0" w:noHBand="0" w:noVBand="1"/>
      </w:tblPr>
      <w:tblGrid>
        <w:gridCol w:w="9042"/>
      </w:tblGrid>
      <w:tr w:rsidR="006200B6" w:rsidRPr="008E639A" w14:paraId="55D920E6"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auto"/>
            <w:vAlign w:val="center"/>
          </w:tcPr>
          <w:p w14:paraId="42EB3EE8" w14:textId="77777777" w:rsidR="006200B6" w:rsidRPr="008E639A" w:rsidRDefault="006200B6" w:rsidP="006200B6">
            <w:pPr>
              <w:rPr>
                <w:rFonts w:cstheme="minorHAnsi"/>
              </w:rPr>
            </w:pPr>
            <w:r w:rsidRPr="008E639A">
              <w:rPr>
                <w:rFonts w:cstheme="minorHAnsi"/>
              </w:rPr>
              <w:t>Indoklás, hivatkozások, megjegyzések (ha szükséges):</w:t>
            </w:r>
          </w:p>
        </w:tc>
      </w:tr>
      <w:tr w:rsidR="006200B6" w:rsidRPr="008E639A" w14:paraId="535EAF7C" w14:textId="77777777" w:rsidTr="006200B6">
        <w:trPr>
          <w:trHeight w:val="397"/>
        </w:trPr>
        <w:tc>
          <w:tcPr>
            <w:tcW w:w="9042" w:type="dxa"/>
            <w:tcBorders>
              <w:top w:val="single" w:sz="12" w:space="0" w:color="auto"/>
              <w:bottom w:val="single" w:sz="12" w:space="0" w:color="auto"/>
            </w:tcBorders>
            <w:vAlign w:val="center"/>
          </w:tcPr>
          <w:p w14:paraId="05CFF080" w14:textId="77777777" w:rsidR="006200B6" w:rsidRDefault="006200B6" w:rsidP="006200B6">
            <w:pPr>
              <w:rPr>
                <w:rFonts w:cstheme="minorHAnsi"/>
              </w:rPr>
            </w:pPr>
          </w:p>
          <w:p w14:paraId="154A02EB" w14:textId="77777777" w:rsidR="006200B6" w:rsidRPr="008E639A" w:rsidRDefault="006200B6" w:rsidP="006200B6">
            <w:pPr>
              <w:rPr>
                <w:rFonts w:cstheme="minorHAnsi"/>
              </w:rPr>
            </w:pPr>
          </w:p>
        </w:tc>
      </w:tr>
      <w:tr w:rsidR="006200B6" w:rsidRPr="008E639A" w14:paraId="10CDECBB"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F7CAAC" w:themeFill="accent2" w:themeFillTint="66"/>
            <w:vAlign w:val="center"/>
          </w:tcPr>
          <w:p w14:paraId="727F1823" w14:textId="77777777" w:rsidR="006200B6" w:rsidRDefault="006200B6" w:rsidP="006200B6">
            <w:pPr>
              <w:rPr>
                <w:rFonts w:cstheme="minorHAnsi"/>
              </w:rPr>
            </w:pPr>
            <w:r w:rsidRPr="008E639A">
              <w:rPr>
                <w:rFonts w:cstheme="minorHAnsi"/>
              </w:rPr>
              <w:t>Ha a tevékenység nem felel meg a BAT következtetésnek, a tervezett intézkedések:</w:t>
            </w:r>
          </w:p>
        </w:tc>
      </w:tr>
      <w:tr w:rsidR="006200B6" w:rsidRPr="008E639A" w14:paraId="48877481" w14:textId="77777777" w:rsidTr="006200B6">
        <w:trPr>
          <w:trHeight w:val="397"/>
        </w:trPr>
        <w:tc>
          <w:tcPr>
            <w:tcW w:w="9042" w:type="dxa"/>
            <w:tcBorders>
              <w:top w:val="single" w:sz="12" w:space="0" w:color="auto"/>
            </w:tcBorders>
            <w:vAlign w:val="center"/>
          </w:tcPr>
          <w:p w14:paraId="46FF78B5" w14:textId="77777777" w:rsidR="006200B6" w:rsidRDefault="006200B6" w:rsidP="006200B6">
            <w:pPr>
              <w:rPr>
                <w:rFonts w:cstheme="minorHAnsi"/>
              </w:rPr>
            </w:pPr>
          </w:p>
          <w:p w14:paraId="51C68920" w14:textId="77777777" w:rsidR="006200B6" w:rsidRDefault="006200B6" w:rsidP="006200B6">
            <w:pPr>
              <w:rPr>
                <w:rFonts w:cstheme="minorHAnsi"/>
              </w:rPr>
            </w:pPr>
          </w:p>
        </w:tc>
      </w:tr>
    </w:tbl>
    <w:p w14:paraId="0F8D5793" w14:textId="77777777" w:rsidR="006200B6" w:rsidRPr="00B20011" w:rsidRDefault="006200B6" w:rsidP="006200B6">
      <w:pPr>
        <w:spacing w:after="0" w:line="240" w:lineRule="auto"/>
        <w:rPr>
          <w:rFonts w:cstheme="minorHAnsi"/>
        </w:rPr>
      </w:pPr>
    </w:p>
    <w:p w14:paraId="7233FA4B" w14:textId="393AC18D" w:rsidR="003A75D4" w:rsidRDefault="003A75D4">
      <w:pPr>
        <w:rPr>
          <w:rFonts w:eastAsia="Times New Roman" w:cstheme="minorHAnsi"/>
          <w:lang w:eastAsia="hu-HU"/>
        </w:rPr>
      </w:pPr>
      <w:r>
        <w:rPr>
          <w:rFonts w:cstheme="minorHAnsi"/>
        </w:rPr>
        <w:br w:type="page"/>
      </w:r>
    </w:p>
    <w:p w14:paraId="4F1614C5" w14:textId="510FD46D" w:rsidR="00434F8D" w:rsidRPr="00B20011" w:rsidRDefault="00286DFE" w:rsidP="005D1683">
      <w:pPr>
        <w:pStyle w:val="Cmsor1"/>
      </w:pPr>
      <w:bookmarkStart w:id="52" w:name="_Toc94859171"/>
      <w:r w:rsidRPr="00B20011">
        <w:t xml:space="preserve">BAT 46. </w:t>
      </w:r>
      <w:r w:rsidR="00434F8D" w:rsidRPr="00B20011">
        <w:t>Átfogó környezeti teljesítmény (elhasznált oldószerek regenerálása)</w:t>
      </w:r>
      <w:bookmarkEnd w:id="52"/>
    </w:p>
    <w:p w14:paraId="1D27976B" w14:textId="77777777" w:rsidR="00286DFE" w:rsidRPr="006200B6" w:rsidRDefault="00286DFE" w:rsidP="00A40A0B">
      <w:pPr>
        <w:spacing w:after="0" w:line="240" w:lineRule="auto"/>
        <w:jc w:val="both"/>
        <w:rPr>
          <w:rFonts w:ascii="Georgia" w:eastAsia="Times New Roman" w:hAnsi="Georgia" w:cstheme="minorHAnsi"/>
          <w:sz w:val="24"/>
          <w:szCs w:val="24"/>
          <w:lang w:eastAsia="hu-HU"/>
        </w:rPr>
      </w:pPr>
      <w:r w:rsidRPr="006200B6">
        <w:rPr>
          <w:rFonts w:ascii="Georgia" w:eastAsia="Times New Roman" w:hAnsi="Georgia" w:cstheme="minorHAnsi"/>
          <w:sz w:val="24"/>
          <w:szCs w:val="24"/>
          <w:lang w:eastAsia="hu-HU"/>
        </w:rPr>
        <w:t>Az elhasznált oldószerek regenerálásával kapcsolatos átfogó környezeti teljesítmény javítása érdekében alkalmazható BAT az alábbi két technika közül az egyik vagy mindkettő alkalmazása.</w:t>
      </w:r>
    </w:p>
    <w:p w14:paraId="12E8B326" w14:textId="77777777" w:rsidR="00A40A0B" w:rsidRPr="00B20011" w:rsidRDefault="00A40A0B" w:rsidP="00A40A0B">
      <w:pPr>
        <w:spacing w:after="0" w:line="240" w:lineRule="auto"/>
        <w:jc w:val="both"/>
        <w:rPr>
          <w:rFonts w:eastAsia="Times New Roman" w:cstheme="minorHAnsi"/>
          <w:lang w:eastAsia="hu-HU"/>
        </w:rPr>
      </w:pPr>
    </w:p>
    <w:tbl>
      <w:tblPr>
        <w:tblStyle w:val="Rcsostblzat"/>
        <w:tblW w:w="0" w:type="auto"/>
        <w:tblCellMar>
          <w:top w:w="113" w:type="dxa"/>
          <w:bottom w:w="113" w:type="dxa"/>
        </w:tblCellMar>
        <w:tblLook w:val="04A0" w:firstRow="1" w:lastRow="0" w:firstColumn="1" w:lastColumn="0" w:noHBand="0" w:noVBand="1"/>
      </w:tblPr>
      <w:tblGrid>
        <w:gridCol w:w="687"/>
        <w:gridCol w:w="1715"/>
        <w:gridCol w:w="4387"/>
        <w:gridCol w:w="986"/>
        <w:gridCol w:w="1267"/>
      </w:tblGrid>
      <w:tr w:rsidR="008F7BFD" w:rsidRPr="00B20011" w14:paraId="1976FD8C" w14:textId="77777777" w:rsidTr="00771C48">
        <w:trPr>
          <w:cantSplit/>
        </w:trPr>
        <w:tc>
          <w:tcPr>
            <w:tcW w:w="6789" w:type="dxa"/>
            <w:gridSpan w:val="3"/>
            <w:tcBorders>
              <w:top w:val="single" w:sz="12" w:space="0" w:color="auto"/>
              <w:left w:val="single" w:sz="12" w:space="0" w:color="auto"/>
              <w:bottom w:val="single" w:sz="12" w:space="0" w:color="auto"/>
            </w:tcBorders>
          </w:tcPr>
          <w:p w14:paraId="4FD71D05" w14:textId="77777777" w:rsidR="008F7BFD" w:rsidRPr="00B20011" w:rsidRDefault="008F7BFD" w:rsidP="004D670E">
            <w:pPr>
              <w:rPr>
                <w:rFonts w:cstheme="minorHAnsi"/>
                <w:b/>
              </w:rPr>
            </w:pPr>
            <w:r w:rsidRPr="00B20011">
              <w:rPr>
                <w:rFonts w:eastAsia="Times New Roman" w:cstheme="minorHAnsi"/>
                <w:b/>
                <w:lang w:eastAsia="hu-HU"/>
              </w:rPr>
              <w:t>A 46. BAT csak elhasznált oldószerek regenerálása során alkalmazott fizikai-kémiai kezelés esetén alkalmazandó.</w:t>
            </w:r>
          </w:p>
        </w:tc>
        <w:tc>
          <w:tcPr>
            <w:tcW w:w="2253" w:type="dxa"/>
            <w:gridSpan w:val="2"/>
            <w:tcBorders>
              <w:top w:val="single" w:sz="12" w:space="0" w:color="auto"/>
              <w:bottom w:val="single" w:sz="12" w:space="0" w:color="auto"/>
              <w:right w:val="single" w:sz="12" w:space="0" w:color="auto"/>
            </w:tcBorders>
          </w:tcPr>
          <w:p w14:paraId="0A813265" w14:textId="77777777" w:rsidR="008F7BFD" w:rsidRPr="00B20011" w:rsidRDefault="008F7BFD" w:rsidP="004D670E">
            <w:pPr>
              <w:rPr>
                <w:rFonts w:eastAsia="Times New Roman" w:cstheme="minorHAnsi"/>
                <w:b/>
                <w:bCs/>
                <w:lang w:eastAsia="hu-HU"/>
              </w:rPr>
            </w:pPr>
            <w:r w:rsidRPr="00B20011">
              <w:rPr>
                <w:rFonts w:cstheme="minorHAnsi"/>
                <w:b/>
              </w:rPr>
              <w:t xml:space="preserve">A BAT-következtetés nem alkalmazható </w:t>
            </w:r>
            <w:sdt>
              <w:sdtPr>
                <w:rPr>
                  <w:rFonts w:cstheme="minorHAnsi"/>
                  <w:b/>
                </w:rPr>
                <w:alias w:val="case1"/>
                <w:tag w:val="case1"/>
                <w:id w:val="194428329"/>
                <w14:checkbox>
                  <w14:checked w14:val="0"/>
                  <w14:checkedState w14:val="2612" w14:font="MS Gothic"/>
                  <w14:uncheckedState w14:val="2610" w14:font="MS Gothic"/>
                </w14:checkbox>
              </w:sdtPr>
              <w:sdtContent>
                <w:r w:rsidRPr="00B20011">
                  <w:rPr>
                    <w:rFonts w:ascii="Segoe UI Symbol" w:eastAsia="MS Gothic" w:hAnsi="Segoe UI Symbol" w:cs="Segoe UI Symbol"/>
                    <w:b/>
                  </w:rPr>
                  <w:t>☐</w:t>
                </w:r>
              </w:sdtContent>
            </w:sdt>
          </w:p>
        </w:tc>
      </w:tr>
      <w:tr w:rsidR="00045BA8" w:rsidRPr="00B20011" w14:paraId="2FD4CB42" w14:textId="77777777" w:rsidTr="00771C48">
        <w:trPr>
          <w:cantSplit/>
        </w:trPr>
        <w:tc>
          <w:tcPr>
            <w:tcW w:w="2402" w:type="dxa"/>
            <w:gridSpan w:val="2"/>
            <w:tcBorders>
              <w:top w:val="single" w:sz="12" w:space="0" w:color="auto"/>
              <w:left w:val="single" w:sz="12" w:space="0" w:color="auto"/>
              <w:bottom w:val="single" w:sz="12" w:space="0" w:color="auto"/>
              <w:right w:val="single" w:sz="12" w:space="0" w:color="auto"/>
            </w:tcBorders>
            <w:shd w:val="clear" w:color="auto" w:fill="DBD3C5"/>
            <w:vAlign w:val="center"/>
          </w:tcPr>
          <w:p w14:paraId="042D7307" w14:textId="3B453874" w:rsidR="00045BA8" w:rsidRPr="00B20011" w:rsidRDefault="009D7685" w:rsidP="00771C48">
            <w:pPr>
              <w:keepNext/>
              <w:jc w:val="center"/>
              <w:rPr>
                <w:rFonts w:eastAsia="Times New Roman" w:cstheme="minorHAnsi"/>
                <w:b/>
                <w:lang w:eastAsia="hu-HU"/>
              </w:rPr>
            </w:pPr>
            <w:r w:rsidRPr="00B20011">
              <w:rPr>
                <w:rFonts w:eastAsia="Times New Roman" w:cstheme="minorHAnsi"/>
                <w:b/>
                <w:bCs/>
                <w:color w:val="000000"/>
                <w:lang w:eastAsia="hu-HU"/>
              </w:rPr>
              <w:t>Technika</w:t>
            </w:r>
          </w:p>
        </w:tc>
        <w:tc>
          <w:tcPr>
            <w:tcW w:w="4387" w:type="dxa"/>
            <w:tcBorders>
              <w:top w:val="single" w:sz="12" w:space="0" w:color="auto"/>
              <w:left w:val="single" w:sz="12" w:space="0" w:color="auto"/>
              <w:bottom w:val="single" w:sz="12" w:space="0" w:color="auto"/>
              <w:right w:val="single" w:sz="12" w:space="0" w:color="auto"/>
            </w:tcBorders>
            <w:shd w:val="clear" w:color="auto" w:fill="DBD3C5"/>
            <w:vAlign w:val="center"/>
          </w:tcPr>
          <w:p w14:paraId="5EA28C30" w14:textId="77777777" w:rsidR="00045BA8" w:rsidRPr="00B20011" w:rsidRDefault="00045BA8" w:rsidP="00771C48">
            <w:pPr>
              <w:keepNext/>
              <w:jc w:val="center"/>
              <w:rPr>
                <w:rFonts w:eastAsia="Times New Roman" w:cstheme="minorHAnsi"/>
                <w:b/>
                <w:bCs/>
                <w:lang w:eastAsia="hu-HU"/>
              </w:rPr>
            </w:pPr>
            <w:r w:rsidRPr="00B20011">
              <w:rPr>
                <w:rFonts w:eastAsia="Times New Roman" w:cstheme="minorHAnsi"/>
                <w:b/>
                <w:lang w:eastAsia="hu-HU"/>
              </w:rPr>
              <w:t>Alkalmazhatóság</w:t>
            </w:r>
          </w:p>
        </w:tc>
        <w:tc>
          <w:tcPr>
            <w:tcW w:w="2253" w:type="dxa"/>
            <w:gridSpan w:val="2"/>
            <w:tcBorders>
              <w:top w:val="single" w:sz="12" w:space="0" w:color="auto"/>
              <w:left w:val="single" w:sz="12" w:space="0" w:color="auto"/>
              <w:bottom w:val="single" w:sz="12" w:space="0" w:color="auto"/>
              <w:right w:val="single" w:sz="12" w:space="0" w:color="auto"/>
            </w:tcBorders>
            <w:shd w:val="clear" w:color="auto" w:fill="DBD3C5"/>
            <w:vAlign w:val="center"/>
          </w:tcPr>
          <w:p w14:paraId="1CE8F391" w14:textId="77777777" w:rsidR="00045BA8" w:rsidRPr="00B20011" w:rsidRDefault="00045BA8" w:rsidP="00771C48">
            <w:pPr>
              <w:keepNext/>
              <w:jc w:val="center"/>
              <w:rPr>
                <w:rFonts w:eastAsia="Times New Roman" w:cstheme="minorHAnsi"/>
                <w:b/>
                <w:lang w:eastAsia="hu-HU"/>
              </w:rPr>
            </w:pPr>
            <w:r w:rsidRPr="00B20011">
              <w:rPr>
                <w:rFonts w:eastAsia="Times New Roman" w:cstheme="minorHAnsi"/>
                <w:b/>
                <w:bCs/>
                <w:lang w:eastAsia="hu-HU"/>
              </w:rPr>
              <w:t>Az alkalmazott technika</w:t>
            </w:r>
          </w:p>
        </w:tc>
      </w:tr>
      <w:tr w:rsidR="00045BA8" w:rsidRPr="00B20011" w14:paraId="4425D3DF" w14:textId="77777777" w:rsidTr="008647DD">
        <w:trPr>
          <w:cantSplit/>
          <w:trHeight w:val="422"/>
        </w:trPr>
        <w:tc>
          <w:tcPr>
            <w:tcW w:w="687" w:type="dxa"/>
            <w:vMerge w:val="restart"/>
            <w:tcBorders>
              <w:top w:val="single" w:sz="12" w:space="0" w:color="auto"/>
            </w:tcBorders>
          </w:tcPr>
          <w:p w14:paraId="45971277" w14:textId="77777777" w:rsidR="00045BA8" w:rsidRPr="00B20011" w:rsidRDefault="00045BA8" w:rsidP="005D1683">
            <w:pPr>
              <w:rPr>
                <w:rFonts w:eastAsia="Times New Roman" w:cstheme="minorHAnsi"/>
                <w:lang w:eastAsia="hu-HU"/>
              </w:rPr>
            </w:pPr>
            <w:r w:rsidRPr="00B20011">
              <w:rPr>
                <w:rFonts w:eastAsia="Times New Roman" w:cstheme="minorHAnsi"/>
                <w:lang w:eastAsia="hu-HU"/>
              </w:rPr>
              <w:t>a.</w:t>
            </w:r>
          </w:p>
        </w:tc>
        <w:tc>
          <w:tcPr>
            <w:tcW w:w="1715" w:type="dxa"/>
            <w:vMerge w:val="restart"/>
            <w:tcBorders>
              <w:top w:val="single" w:sz="12" w:space="0" w:color="auto"/>
            </w:tcBorders>
          </w:tcPr>
          <w:p w14:paraId="4FAC4761" w14:textId="77777777" w:rsidR="00045BA8" w:rsidRPr="00B20011" w:rsidRDefault="00045BA8" w:rsidP="005D1683">
            <w:pPr>
              <w:rPr>
                <w:rFonts w:eastAsia="Times New Roman" w:cstheme="minorHAnsi"/>
                <w:lang w:eastAsia="hu-HU"/>
              </w:rPr>
            </w:pPr>
            <w:r w:rsidRPr="00B20011">
              <w:rPr>
                <w:rFonts w:eastAsia="Times New Roman" w:cstheme="minorHAnsi"/>
                <w:lang w:eastAsia="hu-HU"/>
              </w:rPr>
              <w:t>Anyagok visszanyerése</w:t>
            </w:r>
          </w:p>
        </w:tc>
        <w:tc>
          <w:tcPr>
            <w:tcW w:w="4387" w:type="dxa"/>
            <w:vMerge w:val="restart"/>
            <w:tcBorders>
              <w:top w:val="single" w:sz="12" w:space="0" w:color="auto"/>
            </w:tcBorders>
          </w:tcPr>
          <w:p w14:paraId="1F3B4083" w14:textId="77777777" w:rsidR="00045BA8" w:rsidRPr="00B20011" w:rsidRDefault="00045BA8" w:rsidP="005D1683">
            <w:pPr>
              <w:keepNext/>
              <w:rPr>
                <w:rFonts w:cstheme="minorHAnsi"/>
              </w:rPr>
            </w:pPr>
            <w:r w:rsidRPr="00B20011">
              <w:rPr>
                <w:rFonts w:eastAsia="Times New Roman" w:cstheme="minorHAnsi"/>
                <w:lang w:eastAsia="hu-HU"/>
              </w:rPr>
              <w:t>Az alkalmazhatóságot korlátozhatja a visszanyert oldószer mennyiségéhez képest aránytalanul nagy energiaigény.</w:t>
            </w:r>
          </w:p>
        </w:tc>
        <w:tc>
          <w:tcPr>
            <w:tcW w:w="986" w:type="dxa"/>
            <w:tcBorders>
              <w:top w:val="single" w:sz="12" w:space="0" w:color="auto"/>
            </w:tcBorders>
            <w:vAlign w:val="center"/>
          </w:tcPr>
          <w:p w14:paraId="3F26A720" w14:textId="77777777" w:rsidR="00045BA8" w:rsidRPr="008647DD" w:rsidRDefault="00045BA8" w:rsidP="008647DD">
            <w:pPr>
              <w:keepNext/>
              <w:jc w:val="center"/>
              <w:rPr>
                <w:rFonts w:cstheme="minorHAnsi"/>
                <w:color w:val="000000" w:themeColor="text1"/>
              </w:rPr>
            </w:pPr>
            <w:r w:rsidRPr="008647DD">
              <w:rPr>
                <w:rFonts w:cstheme="minorHAnsi"/>
                <w:color w:val="000000" w:themeColor="text1"/>
              </w:rPr>
              <w:t xml:space="preserve">Igen </w:t>
            </w:r>
            <w:sdt>
              <w:sdtPr>
                <w:rPr>
                  <w:rFonts w:cstheme="minorHAnsi"/>
                  <w:color w:val="000000" w:themeColor="text1"/>
                </w:rPr>
                <w:alias w:val="case1"/>
                <w:tag w:val="case1"/>
                <w:id w:val="1845123260"/>
                <w14:checkbox>
                  <w14:checked w14:val="0"/>
                  <w14:checkedState w14:val="2612" w14:font="MS Gothic"/>
                  <w14:uncheckedState w14:val="2610" w14:font="MS Gothic"/>
                </w14:checkbox>
              </w:sdtPr>
              <w:sdtContent>
                <w:r w:rsidRPr="008647DD">
                  <w:rPr>
                    <w:rFonts w:ascii="Segoe UI Symbol" w:eastAsia="MS Gothic" w:hAnsi="Segoe UI Symbol" w:cs="Segoe UI Symbol"/>
                    <w:color w:val="000000" w:themeColor="text1"/>
                  </w:rPr>
                  <w:t>☐</w:t>
                </w:r>
              </w:sdtContent>
            </w:sdt>
          </w:p>
        </w:tc>
        <w:tc>
          <w:tcPr>
            <w:tcW w:w="1267" w:type="dxa"/>
            <w:tcBorders>
              <w:top w:val="single" w:sz="12" w:space="0" w:color="auto"/>
            </w:tcBorders>
            <w:vAlign w:val="center"/>
          </w:tcPr>
          <w:p w14:paraId="48E63FAE" w14:textId="77777777" w:rsidR="00045BA8" w:rsidRPr="008647DD" w:rsidRDefault="00045BA8" w:rsidP="008647DD">
            <w:pPr>
              <w:keepNext/>
              <w:jc w:val="center"/>
              <w:rPr>
                <w:rFonts w:cstheme="minorHAnsi"/>
                <w:color w:val="000000" w:themeColor="text1"/>
              </w:rPr>
            </w:pPr>
            <w:r w:rsidRPr="008647DD">
              <w:rPr>
                <w:rFonts w:cstheme="minorHAnsi"/>
                <w:color w:val="000000" w:themeColor="text1"/>
              </w:rPr>
              <w:t xml:space="preserve">Nem </w:t>
            </w:r>
            <w:sdt>
              <w:sdtPr>
                <w:rPr>
                  <w:rFonts w:cstheme="minorHAnsi"/>
                  <w:color w:val="000000" w:themeColor="text1"/>
                </w:rPr>
                <w:alias w:val="case1"/>
                <w:tag w:val="case1"/>
                <w:id w:val="-2039118945"/>
                <w14:checkbox>
                  <w14:checked w14:val="0"/>
                  <w14:checkedState w14:val="2612" w14:font="MS Gothic"/>
                  <w14:uncheckedState w14:val="2610" w14:font="MS Gothic"/>
                </w14:checkbox>
              </w:sdtPr>
              <w:sdtContent>
                <w:r w:rsidRPr="008647DD">
                  <w:rPr>
                    <w:rFonts w:ascii="Segoe UI Symbol" w:eastAsia="MS Gothic" w:hAnsi="Segoe UI Symbol" w:cs="Segoe UI Symbol"/>
                    <w:color w:val="000000" w:themeColor="text1"/>
                  </w:rPr>
                  <w:t>☐</w:t>
                </w:r>
              </w:sdtContent>
            </w:sdt>
          </w:p>
        </w:tc>
      </w:tr>
      <w:tr w:rsidR="00045BA8" w:rsidRPr="00B20011" w14:paraId="5B5C716B" w14:textId="77777777" w:rsidTr="008647DD">
        <w:trPr>
          <w:cantSplit/>
          <w:trHeight w:val="422"/>
        </w:trPr>
        <w:tc>
          <w:tcPr>
            <w:tcW w:w="687" w:type="dxa"/>
            <w:vMerge/>
          </w:tcPr>
          <w:p w14:paraId="7A3DEDCC" w14:textId="77777777" w:rsidR="00045BA8" w:rsidRPr="00B20011" w:rsidRDefault="00045BA8" w:rsidP="005D1683">
            <w:pPr>
              <w:rPr>
                <w:rFonts w:eastAsia="Times New Roman" w:cstheme="minorHAnsi"/>
                <w:lang w:eastAsia="hu-HU"/>
              </w:rPr>
            </w:pPr>
          </w:p>
        </w:tc>
        <w:tc>
          <w:tcPr>
            <w:tcW w:w="1715" w:type="dxa"/>
            <w:vMerge/>
          </w:tcPr>
          <w:p w14:paraId="34D89881" w14:textId="77777777" w:rsidR="00045BA8" w:rsidRPr="00B20011" w:rsidRDefault="00045BA8" w:rsidP="005D1683">
            <w:pPr>
              <w:rPr>
                <w:rFonts w:eastAsia="Times New Roman" w:cstheme="minorHAnsi"/>
                <w:lang w:eastAsia="hu-HU"/>
              </w:rPr>
            </w:pPr>
          </w:p>
        </w:tc>
        <w:tc>
          <w:tcPr>
            <w:tcW w:w="4387" w:type="dxa"/>
            <w:vMerge/>
          </w:tcPr>
          <w:p w14:paraId="745F6E31" w14:textId="77777777" w:rsidR="00045BA8" w:rsidRPr="00B20011" w:rsidRDefault="00045BA8" w:rsidP="005D1683">
            <w:pPr>
              <w:rPr>
                <w:rFonts w:eastAsia="Times New Roman" w:cstheme="minorHAnsi"/>
                <w:lang w:eastAsia="hu-HU"/>
              </w:rPr>
            </w:pPr>
          </w:p>
        </w:tc>
        <w:tc>
          <w:tcPr>
            <w:tcW w:w="2253" w:type="dxa"/>
            <w:gridSpan w:val="2"/>
            <w:vAlign w:val="center"/>
          </w:tcPr>
          <w:p w14:paraId="0C134C22" w14:textId="77777777" w:rsidR="00045BA8" w:rsidRPr="008647DD" w:rsidRDefault="00045BA8" w:rsidP="008647DD">
            <w:pPr>
              <w:keepNext/>
              <w:jc w:val="center"/>
              <w:rPr>
                <w:rFonts w:cstheme="minorHAnsi"/>
                <w:color w:val="000000" w:themeColor="text1"/>
              </w:rPr>
            </w:pPr>
            <w:r w:rsidRPr="008647DD">
              <w:rPr>
                <w:rFonts w:cstheme="minorHAnsi"/>
                <w:color w:val="000000" w:themeColor="text1"/>
              </w:rPr>
              <w:t xml:space="preserve">Nem alkalmazható </w:t>
            </w:r>
            <w:sdt>
              <w:sdtPr>
                <w:rPr>
                  <w:rFonts w:cstheme="minorHAnsi"/>
                  <w:color w:val="000000" w:themeColor="text1"/>
                </w:rPr>
                <w:alias w:val="case1"/>
                <w:tag w:val="case1"/>
                <w:id w:val="-1152745972"/>
                <w14:checkbox>
                  <w14:checked w14:val="0"/>
                  <w14:checkedState w14:val="2612" w14:font="MS Gothic"/>
                  <w14:uncheckedState w14:val="2610" w14:font="MS Gothic"/>
                </w14:checkbox>
              </w:sdtPr>
              <w:sdtContent>
                <w:r w:rsidRPr="008647DD">
                  <w:rPr>
                    <w:rFonts w:ascii="Segoe UI Symbol" w:eastAsia="MS Gothic" w:hAnsi="Segoe UI Symbol" w:cs="Segoe UI Symbol"/>
                    <w:color w:val="000000" w:themeColor="text1"/>
                  </w:rPr>
                  <w:t>☐</w:t>
                </w:r>
              </w:sdtContent>
            </w:sdt>
          </w:p>
        </w:tc>
      </w:tr>
      <w:tr w:rsidR="00045BA8" w:rsidRPr="00B20011" w14:paraId="17BC5FAB" w14:textId="77777777" w:rsidTr="008647DD">
        <w:trPr>
          <w:cantSplit/>
          <w:trHeight w:val="439"/>
        </w:trPr>
        <w:tc>
          <w:tcPr>
            <w:tcW w:w="687" w:type="dxa"/>
            <w:tcBorders>
              <w:bottom w:val="single" w:sz="12" w:space="0" w:color="auto"/>
            </w:tcBorders>
          </w:tcPr>
          <w:p w14:paraId="0477F123" w14:textId="77777777" w:rsidR="00045BA8" w:rsidRPr="00B20011" w:rsidRDefault="00045BA8" w:rsidP="005D1683">
            <w:pPr>
              <w:rPr>
                <w:rFonts w:eastAsia="Times New Roman" w:cstheme="minorHAnsi"/>
                <w:lang w:eastAsia="hu-HU"/>
              </w:rPr>
            </w:pPr>
            <w:r w:rsidRPr="00B20011">
              <w:rPr>
                <w:rFonts w:eastAsia="Times New Roman" w:cstheme="minorHAnsi"/>
                <w:lang w:eastAsia="hu-HU"/>
              </w:rPr>
              <w:t>b.</w:t>
            </w:r>
          </w:p>
        </w:tc>
        <w:tc>
          <w:tcPr>
            <w:tcW w:w="1715" w:type="dxa"/>
            <w:tcBorders>
              <w:bottom w:val="single" w:sz="12" w:space="0" w:color="auto"/>
            </w:tcBorders>
          </w:tcPr>
          <w:p w14:paraId="086A8856" w14:textId="77777777" w:rsidR="00045BA8" w:rsidRPr="00B20011" w:rsidRDefault="00045BA8" w:rsidP="005D1683">
            <w:pPr>
              <w:rPr>
                <w:rFonts w:eastAsia="Times New Roman" w:cstheme="minorHAnsi"/>
                <w:lang w:eastAsia="hu-HU"/>
              </w:rPr>
            </w:pPr>
            <w:r w:rsidRPr="00B20011">
              <w:rPr>
                <w:rFonts w:eastAsia="Times New Roman" w:cstheme="minorHAnsi"/>
                <w:lang w:eastAsia="hu-HU"/>
              </w:rPr>
              <w:t>Energia-visszanyerés</w:t>
            </w:r>
          </w:p>
        </w:tc>
        <w:tc>
          <w:tcPr>
            <w:tcW w:w="4387" w:type="dxa"/>
            <w:tcBorders>
              <w:bottom w:val="single" w:sz="12" w:space="0" w:color="auto"/>
            </w:tcBorders>
          </w:tcPr>
          <w:p w14:paraId="79FCFCB1" w14:textId="77777777" w:rsidR="00045BA8" w:rsidRPr="00B20011" w:rsidRDefault="00045BA8" w:rsidP="005D1683">
            <w:pPr>
              <w:keepNext/>
              <w:rPr>
                <w:rFonts w:cstheme="minorHAnsi"/>
              </w:rPr>
            </w:pPr>
            <w:r w:rsidRPr="00B20011">
              <w:rPr>
                <w:rFonts w:eastAsia="Times New Roman" w:cstheme="minorHAnsi"/>
                <w:lang w:eastAsia="hu-HU"/>
              </w:rPr>
              <w:t>Általánosan alkalmazható.</w:t>
            </w:r>
          </w:p>
        </w:tc>
        <w:tc>
          <w:tcPr>
            <w:tcW w:w="986" w:type="dxa"/>
            <w:tcBorders>
              <w:bottom w:val="single" w:sz="12" w:space="0" w:color="auto"/>
            </w:tcBorders>
            <w:vAlign w:val="center"/>
          </w:tcPr>
          <w:p w14:paraId="79770E01" w14:textId="77777777" w:rsidR="00045BA8" w:rsidRPr="008647DD" w:rsidRDefault="00045BA8" w:rsidP="008647DD">
            <w:pPr>
              <w:keepNext/>
              <w:jc w:val="center"/>
              <w:rPr>
                <w:rFonts w:cstheme="minorHAnsi"/>
                <w:color w:val="000000" w:themeColor="text1"/>
              </w:rPr>
            </w:pPr>
            <w:r w:rsidRPr="008647DD">
              <w:rPr>
                <w:rFonts w:cstheme="minorHAnsi"/>
                <w:color w:val="000000" w:themeColor="text1"/>
              </w:rPr>
              <w:t xml:space="preserve">Igen </w:t>
            </w:r>
            <w:sdt>
              <w:sdtPr>
                <w:rPr>
                  <w:rFonts w:cstheme="minorHAnsi"/>
                  <w:color w:val="000000" w:themeColor="text1"/>
                </w:rPr>
                <w:alias w:val="case1"/>
                <w:tag w:val="case1"/>
                <w:id w:val="-33969549"/>
                <w14:checkbox>
                  <w14:checked w14:val="0"/>
                  <w14:checkedState w14:val="2612" w14:font="MS Gothic"/>
                  <w14:uncheckedState w14:val="2610" w14:font="MS Gothic"/>
                </w14:checkbox>
              </w:sdtPr>
              <w:sdtContent>
                <w:r w:rsidRPr="008647DD">
                  <w:rPr>
                    <w:rFonts w:ascii="Segoe UI Symbol" w:eastAsia="MS Gothic" w:hAnsi="Segoe UI Symbol" w:cs="Segoe UI Symbol"/>
                    <w:color w:val="000000" w:themeColor="text1"/>
                  </w:rPr>
                  <w:t>☐</w:t>
                </w:r>
              </w:sdtContent>
            </w:sdt>
          </w:p>
        </w:tc>
        <w:tc>
          <w:tcPr>
            <w:tcW w:w="1267" w:type="dxa"/>
            <w:tcBorders>
              <w:bottom w:val="single" w:sz="12" w:space="0" w:color="auto"/>
            </w:tcBorders>
            <w:vAlign w:val="center"/>
          </w:tcPr>
          <w:p w14:paraId="6761385E" w14:textId="77777777" w:rsidR="00045BA8" w:rsidRPr="008647DD" w:rsidRDefault="00045BA8" w:rsidP="008647DD">
            <w:pPr>
              <w:keepNext/>
              <w:jc w:val="center"/>
              <w:rPr>
                <w:rFonts w:cstheme="minorHAnsi"/>
                <w:color w:val="000000" w:themeColor="text1"/>
              </w:rPr>
            </w:pPr>
            <w:r w:rsidRPr="008647DD">
              <w:rPr>
                <w:rFonts w:cstheme="minorHAnsi"/>
                <w:color w:val="000000" w:themeColor="text1"/>
              </w:rPr>
              <w:t xml:space="preserve">Nem </w:t>
            </w:r>
            <w:sdt>
              <w:sdtPr>
                <w:rPr>
                  <w:rFonts w:cstheme="minorHAnsi"/>
                  <w:color w:val="000000" w:themeColor="text1"/>
                </w:rPr>
                <w:alias w:val="case1"/>
                <w:tag w:val="case1"/>
                <w:id w:val="1620955457"/>
                <w14:checkbox>
                  <w14:checked w14:val="0"/>
                  <w14:checkedState w14:val="2612" w14:font="MS Gothic"/>
                  <w14:uncheckedState w14:val="2610" w14:font="MS Gothic"/>
                </w14:checkbox>
              </w:sdtPr>
              <w:sdtContent>
                <w:r w:rsidRPr="008647DD">
                  <w:rPr>
                    <w:rFonts w:ascii="Segoe UI Symbol" w:eastAsia="MS Gothic" w:hAnsi="Segoe UI Symbol" w:cs="Segoe UI Symbol"/>
                    <w:color w:val="000000" w:themeColor="text1"/>
                  </w:rPr>
                  <w:t>☐</w:t>
                </w:r>
              </w:sdtContent>
            </w:sdt>
          </w:p>
        </w:tc>
      </w:tr>
      <w:tr w:rsidR="00045BA8" w:rsidRPr="00B20011" w14:paraId="26ABB7DA" w14:textId="77777777" w:rsidTr="008647DD">
        <w:trPr>
          <w:cantSplit/>
        </w:trPr>
        <w:tc>
          <w:tcPr>
            <w:tcW w:w="6789" w:type="dxa"/>
            <w:gridSpan w:val="3"/>
            <w:tcBorders>
              <w:top w:val="single" w:sz="12" w:space="0" w:color="auto"/>
              <w:left w:val="single" w:sz="12" w:space="0" w:color="auto"/>
              <w:bottom w:val="single" w:sz="12" w:space="0" w:color="auto"/>
            </w:tcBorders>
          </w:tcPr>
          <w:p w14:paraId="3E59ED02" w14:textId="7C85D6C4" w:rsidR="008647DD" w:rsidRDefault="00045BA8" w:rsidP="005D1683">
            <w:pPr>
              <w:rPr>
                <w:rFonts w:eastAsia="Times New Roman" w:cstheme="minorHAnsi"/>
                <w:b/>
                <w:lang w:eastAsia="hu-HU"/>
              </w:rPr>
            </w:pPr>
            <w:r w:rsidRPr="00B20011">
              <w:rPr>
                <w:rFonts w:eastAsia="Times New Roman" w:cstheme="minorHAnsi"/>
                <w:b/>
                <w:lang w:eastAsia="hu-HU"/>
              </w:rPr>
              <w:t xml:space="preserve">A </w:t>
            </w:r>
            <w:r w:rsidR="00AA7B78" w:rsidRPr="00B20011">
              <w:rPr>
                <w:rFonts w:eastAsia="Times New Roman" w:cstheme="minorHAnsi"/>
                <w:b/>
                <w:lang w:eastAsia="hu-HU"/>
              </w:rPr>
              <w:t>tevékenység</w:t>
            </w:r>
            <w:r w:rsidRPr="00B20011">
              <w:rPr>
                <w:rFonts w:eastAsia="Times New Roman" w:cstheme="minorHAnsi"/>
                <w:b/>
                <w:lang w:eastAsia="hu-HU"/>
              </w:rPr>
              <w:t xml:space="preserve"> megfelel a 46. BAT-következtetésnek</w:t>
            </w:r>
            <w:r w:rsidR="008647DD">
              <w:rPr>
                <w:rFonts w:eastAsia="Times New Roman" w:cstheme="minorHAnsi"/>
                <w:b/>
                <w:lang w:eastAsia="hu-HU"/>
              </w:rPr>
              <w:t>:</w:t>
            </w:r>
            <w:r w:rsidRPr="00B20011">
              <w:rPr>
                <w:rFonts w:eastAsia="Times New Roman" w:cstheme="minorHAnsi"/>
                <w:b/>
                <w:lang w:eastAsia="hu-HU"/>
              </w:rPr>
              <w:t xml:space="preserve"> </w:t>
            </w:r>
          </w:p>
          <w:p w14:paraId="30AEDDB7" w14:textId="0C536570" w:rsidR="00045BA8" w:rsidRPr="008647DD" w:rsidRDefault="00045BA8" w:rsidP="005D1683">
            <w:pPr>
              <w:rPr>
                <w:rFonts w:cstheme="minorHAnsi"/>
              </w:rPr>
            </w:pPr>
            <w:r w:rsidRPr="008647DD">
              <w:rPr>
                <w:rFonts w:eastAsia="Times New Roman" w:cstheme="minorHAnsi"/>
                <w:lang w:eastAsia="hu-HU"/>
              </w:rPr>
              <w:t>(</w:t>
            </w:r>
            <w:r w:rsidR="008647DD" w:rsidRPr="008647DD">
              <w:rPr>
                <w:rFonts w:eastAsia="Times New Roman" w:cstheme="minorHAnsi"/>
                <w:lang w:eastAsia="hu-HU"/>
              </w:rPr>
              <w:t>megfelel, amennyiben</w:t>
            </w:r>
            <w:r w:rsidRPr="008647DD">
              <w:rPr>
                <w:rFonts w:eastAsia="Times New Roman" w:cstheme="minorHAnsi"/>
                <w:lang w:eastAsia="hu-HU"/>
              </w:rPr>
              <w:t xml:space="preserve"> legalább az egyik válasz „Igen”, vagy a BAT-következtetés nem alkalmazható)</w:t>
            </w:r>
          </w:p>
        </w:tc>
        <w:tc>
          <w:tcPr>
            <w:tcW w:w="986" w:type="dxa"/>
            <w:tcBorders>
              <w:top w:val="single" w:sz="12" w:space="0" w:color="auto"/>
              <w:bottom w:val="single" w:sz="12" w:space="0" w:color="auto"/>
            </w:tcBorders>
            <w:shd w:val="clear" w:color="auto" w:fill="E2EFD9" w:themeFill="accent6" w:themeFillTint="33"/>
            <w:vAlign w:val="center"/>
          </w:tcPr>
          <w:p w14:paraId="3F7C90F8" w14:textId="77777777" w:rsidR="00045BA8" w:rsidRPr="008647DD" w:rsidRDefault="00045BA8" w:rsidP="008647DD">
            <w:pPr>
              <w:jc w:val="center"/>
              <w:rPr>
                <w:rFonts w:cstheme="minorHAnsi"/>
                <w:b/>
                <w:color w:val="000000" w:themeColor="text1"/>
              </w:rPr>
            </w:pPr>
            <w:r w:rsidRPr="008647DD">
              <w:rPr>
                <w:rFonts w:cstheme="minorHAnsi"/>
                <w:b/>
                <w:color w:val="000000" w:themeColor="text1"/>
              </w:rPr>
              <w:t xml:space="preserve">Igen </w:t>
            </w:r>
            <w:sdt>
              <w:sdtPr>
                <w:rPr>
                  <w:rFonts w:cstheme="minorHAnsi"/>
                  <w:b/>
                  <w:color w:val="000000" w:themeColor="text1"/>
                </w:rPr>
                <w:alias w:val="case1"/>
                <w:tag w:val="case1"/>
                <w:id w:val="123120998"/>
                <w14:checkbox>
                  <w14:checked w14:val="0"/>
                  <w14:checkedState w14:val="2612" w14:font="MS Gothic"/>
                  <w14:uncheckedState w14:val="2610" w14:font="MS Gothic"/>
                </w14:checkbox>
              </w:sdtPr>
              <w:sdtContent>
                <w:r w:rsidRPr="008647DD">
                  <w:rPr>
                    <w:rFonts w:ascii="Segoe UI Symbol" w:eastAsia="MS Gothic" w:hAnsi="Segoe UI Symbol" w:cs="Segoe UI Symbol"/>
                    <w:b/>
                    <w:color w:val="000000" w:themeColor="text1"/>
                  </w:rPr>
                  <w:t>☐</w:t>
                </w:r>
              </w:sdtContent>
            </w:sdt>
          </w:p>
        </w:tc>
        <w:tc>
          <w:tcPr>
            <w:tcW w:w="1267" w:type="dxa"/>
            <w:tcBorders>
              <w:top w:val="single" w:sz="12" w:space="0" w:color="auto"/>
              <w:bottom w:val="single" w:sz="12" w:space="0" w:color="auto"/>
              <w:right w:val="single" w:sz="12" w:space="0" w:color="auto"/>
            </w:tcBorders>
            <w:shd w:val="clear" w:color="auto" w:fill="F7CAAC" w:themeFill="accent2" w:themeFillTint="66"/>
            <w:vAlign w:val="center"/>
          </w:tcPr>
          <w:p w14:paraId="28D24B9E" w14:textId="77777777" w:rsidR="00045BA8" w:rsidRPr="008647DD" w:rsidRDefault="00045BA8" w:rsidP="008647DD">
            <w:pPr>
              <w:jc w:val="center"/>
              <w:rPr>
                <w:rFonts w:cstheme="minorHAnsi"/>
                <w:b/>
                <w:color w:val="000000" w:themeColor="text1"/>
              </w:rPr>
            </w:pPr>
            <w:r w:rsidRPr="008647DD">
              <w:rPr>
                <w:rFonts w:cstheme="minorHAnsi"/>
                <w:b/>
                <w:color w:val="000000" w:themeColor="text1"/>
              </w:rPr>
              <w:t xml:space="preserve">Nem </w:t>
            </w:r>
            <w:sdt>
              <w:sdtPr>
                <w:rPr>
                  <w:rFonts w:cstheme="minorHAnsi"/>
                  <w:b/>
                  <w:color w:val="000000" w:themeColor="text1"/>
                </w:rPr>
                <w:alias w:val="case1"/>
                <w:tag w:val="case1"/>
                <w:id w:val="-2042127170"/>
                <w14:checkbox>
                  <w14:checked w14:val="0"/>
                  <w14:checkedState w14:val="2612" w14:font="MS Gothic"/>
                  <w14:uncheckedState w14:val="2610" w14:font="MS Gothic"/>
                </w14:checkbox>
              </w:sdtPr>
              <w:sdtContent>
                <w:r w:rsidRPr="008647DD">
                  <w:rPr>
                    <w:rFonts w:ascii="Segoe UI Symbol" w:eastAsia="MS Gothic" w:hAnsi="Segoe UI Symbol" w:cs="Segoe UI Symbol"/>
                    <w:b/>
                    <w:color w:val="000000" w:themeColor="text1"/>
                  </w:rPr>
                  <w:t>☐</w:t>
                </w:r>
              </w:sdtContent>
            </w:sdt>
          </w:p>
        </w:tc>
      </w:tr>
    </w:tbl>
    <w:p w14:paraId="1C29405F" w14:textId="77777777" w:rsidR="006200B6" w:rsidRPr="00B20011" w:rsidRDefault="006200B6" w:rsidP="006200B6">
      <w:pPr>
        <w:spacing w:after="0" w:line="240" w:lineRule="auto"/>
        <w:rPr>
          <w:rFonts w:cstheme="minorHAnsi"/>
        </w:rPr>
      </w:pPr>
    </w:p>
    <w:tbl>
      <w:tblPr>
        <w:tblStyle w:val="Rcsostblzat"/>
        <w:tblW w:w="0" w:type="auto"/>
        <w:tblLook w:val="04A0" w:firstRow="1" w:lastRow="0" w:firstColumn="1" w:lastColumn="0" w:noHBand="0" w:noVBand="1"/>
      </w:tblPr>
      <w:tblGrid>
        <w:gridCol w:w="9042"/>
      </w:tblGrid>
      <w:tr w:rsidR="006200B6" w:rsidRPr="008E639A" w14:paraId="44272DEF"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auto"/>
            <w:vAlign w:val="center"/>
          </w:tcPr>
          <w:p w14:paraId="7597305C" w14:textId="77777777" w:rsidR="006200B6" w:rsidRPr="008E639A" w:rsidRDefault="006200B6" w:rsidP="006200B6">
            <w:pPr>
              <w:rPr>
                <w:rFonts w:cstheme="minorHAnsi"/>
              </w:rPr>
            </w:pPr>
            <w:r w:rsidRPr="008E639A">
              <w:rPr>
                <w:rFonts w:cstheme="minorHAnsi"/>
              </w:rPr>
              <w:t>Indoklás, hivatkozások, megjegyzések (ha szükséges):</w:t>
            </w:r>
          </w:p>
        </w:tc>
      </w:tr>
      <w:tr w:rsidR="006200B6" w:rsidRPr="008E639A" w14:paraId="3A9BE5FC" w14:textId="77777777" w:rsidTr="006200B6">
        <w:trPr>
          <w:trHeight w:val="397"/>
        </w:trPr>
        <w:tc>
          <w:tcPr>
            <w:tcW w:w="9042" w:type="dxa"/>
            <w:tcBorders>
              <w:top w:val="single" w:sz="12" w:space="0" w:color="auto"/>
              <w:bottom w:val="single" w:sz="12" w:space="0" w:color="auto"/>
            </w:tcBorders>
            <w:vAlign w:val="center"/>
          </w:tcPr>
          <w:p w14:paraId="2E1A150C" w14:textId="77777777" w:rsidR="006200B6" w:rsidRDefault="006200B6" w:rsidP="006200B6">
            <w:pPr>
              <w:rPr>
                <w:rFonts w:cstheme="minorHAnsi"/>
              </w:rPr>
            </w:pPr>
          </w:p>
          <w:p w14:paraId="39A6446D" w14:textId="77777777" w:rsidR="006200B6" w:rsidRPr="008E639A" w:rsidRDefault="006200B6" w:rsidP="006200B6">
            <w:pPr>
              <w:rPr>
                <w:rFonts w:cstheme="minorHAnsi"/>
              </w:rPr>
            </w:pPr>
          </w:p>
        </w:tc>
      </w:tr>
      <w:tr w:rsidR="006200B6" w:rsidRPr="008E639A" w14:paraId="770DE017"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F7CAAC" w:themeFill="accent2" w:themeFillTint="66"/>
            <w:vAlign w:val="center"/>
          </w:tcPr>
          <w:p w14:paraId="09D2CCF7" w14:textId="77777777" w:rsidR="006200B6" w:rsidRDefault="006200B6" w:rsidP="006200B6">
            <w:pPr>
              <w:rPr>
                <w:rFonts w:cstheme="minorHAnsi"/>
              </w:rPr>
            </w:pPr>
            <w:r w:rsidRPr="008E639A">
              <w:rPr>
                <w:rFonts w:cstheme="minorHAnsi"/>
              </w:rPr>
              <w:t>Ha a tevékenység nem felel meg a BAT következtetésnek, a tervezett intézkedések:</w:t>
            </w:r>
          </w:p>
        </w:tc>
      </w:tr>
      <w:tr w:rsidR="006200B6" w:rsidRPr="008E639A" w14:paraId="3E6E6641" w14:textId="77777777" w:rsidTr="006200B6">
        <w:trPr>
          <w:trHeight w:val="397"/>
        </w:trPr>
        <w:tc>
          <w:tcPr>
            <w:tcW w:w="9042" w:type="dxa"/>
            <w:tcBorders>
              <w:top w:val="single" w:sz="12" w:space="0" w:color="auto"/>
            </w:tcBorders>
            <w:vAlign w:val="center"/>
          </w:tcPr>
          <w:p w14:paraId="6A5AD3AE" w14:textId="77777777" w:rsidR="006200B6" w:rsidRDefault="006200B6" w:rsidP="006200B6">
            <w:pPr>
              <w:rPr>
                <w:rFonts w:cstheme="minorHAnsi"/>
              </w:rPr>
            </w:pPr>
          </w:p>
          <w:p w14:paraId="3977A7D5" w14:textId="77777777" w:rsidR="006200B6" w:rsidRDefault="006200B6" w:rsidP="006200B6">
            <w:pPr>
              <w:rPr>
                <w:rFonts w:cstheme="minorHAnsi"/>
              </w:rPr>
            </w:pPr>
          </w:p>
        </w:tc>
      </w:tr>
    </w:tbl>
    <w:p w14:paraId="2C559738" w14:textId="77777777" w:rsidR="006200B6" w:rsidRPr="00B20011" w:rsidRDefault="006200B6" w:rsidP="006200B6">
      <w:pPr>
        <w:spacing w:after="0" w:line="240" w:lineRule="auto"/>
        <w:rPr>
          <w:rFonts w:cstheme="minorHAnsi"/>
        </w:rPr>
      </w:pPr>
    </w:p>
    <w:p w14:paraId="4DCBD6B2" w14:textId="2DB050D6" w:rsidR="003A75D4" w:rsidRDefault="003A75D4">
      <w:pPr>
        <w:rPr>
          <w:rFonts w:eastAsia="Times New Roman" w:cstheme="minorHAnsi"/>
          <w:lang w:eastAsia="hu-HU"/>
        </w:rPr>
      </w:pPr>
      <w:r>
        <w:rPr>
          <w:rFonts w:cstheme="minorHAnsi"/>
        </w:rPr>
        <w:br w:type="page"/>
      </w:r>
    </w:p>
    <w:p w14:paraId="1FF851EB" w14:textId="3832DE8B" w:rsidR="00045BA8" w:rsidRPr="00B20011" w:rsidRDefault="00286DFE" w:rsidP="005D1683">
      <w:pPr>
        <w:pStyle w:val="Cmsor1"/>
      </w:pPr>
      <w:bookmarkStart w:id="53" w:name="_Toc94859172"/>
      <w:r w:rsidRPr="00B20011">
        <w:t xml:space="preserve">BAT 47. </w:t>
      </w:r>
      <w:r w:rsidR="00045BA8" w:rsidRPr="00B20011">
        <w:t>Levegőbe történő kibocsátások (elhasznált oldószerek regenerálása)</w:t>
      </w:r>
      <w:bookmarkEnd w:id="53"/>
    </w:p>
    <w:p w14:paraId="146B6364" w14:textId="77777777" w:rsidR="00286DFE" w:rsidRPr="006200B6" w:rsidRDefault="00286DFE" w:rsidP="00A40A0B">
      <w:pPr>
        <w:spacing w:after="0" w:line="240" w:lineRule="auto"/>
        <w:jc w:val="both"/>
        <w:rPr>
          <w:rFonts w:ascii="Georgia" w:eastAsia="Times New Roman" w:hAnsi="Georgia" w:cstheme="minorHAnsi"/>
          <w:sz w:val="24"/>
          <w:szCs w:val="24"/>
          <w:lang w:eastAsia="hu-HU"/>
        </w:rPr>
      </w:pPr>
      <w:r w:rsidRPr="006200B6">
        <w:rPr>
          <w:rFonts w:ascii="Georgia" w:eastAsia="Times New Roman" w:hAnsi="Georgia" w:cstheme="minorHAnsi"/>
          <w:sz w:val="24"/>
          <w:szCs w:val="24"/>
          <w:lang w:eastAsia="hu-HU"/>
        </w:rPr>
        <w:t>A szerves vegyületek levegőbe történő kibocsátásának csökkentése érdekében alkalmazható BAT a 14</w:t>
      </w:r>
      <w:r w:rsidR="00A40A0B" w:rsidRPr="006200B6">
        <w:rPr>
          <w:rFonts w:ascii="Georgia" w:eastAsia="Times New Roman" w:hAnsi="Georgia" w:cstheme="minorHAnsi"/>
          <w:sz w:val="24"/>
          <w:szCs w:val="24"/>
          <w:lang w:eastAsia="hu-HU"/>
        </w:rPr>
        <w:t> </w:t>
      </w:r>
      <w:r w:rsidRPr="006200B6">
        <w:rPr>
          <w:rFonts w:ascii="Georgia" w:eastAsia="Times New Roman" w:hAnsi="Georgia" w:cstheme="minorHAnsi"/>
          <w:sz w:val="24"/>
          <w:szCs w:val="24"/>
          <w:lang w:eastAsia="hu-HU"/>
        </w:rPr>
        <w:t>d. BAT és az alábbi technikák kombinációjának alkalmazása.</w:t>
      </w:r>
    </w:p>
    <w:p w14:paraId="76D09D96" w14:textId="77777777" w:rsidR="00A40A0B" w:rsidRPr="00B20011" w:rsidRDefault="00A40A0B" w:rsidP="00A40A0B">
      <w:pPr>
        <w:spacing w:after="0" w:line="240" w:lineRule="auto"/>
        <w:jc w:val="both"/>
        <w:rPr>
          <w:rFonts w:eastAsia="Times New Roman" w:cstheme="minorHAnsi"/>
          <w:lang w:eastAsia="hu-HU"/>
        </w:rPr>
      </w:pPr>
    </w:p>
    <w:tbl>
      <w:tblPr>
        <w:tblStyle w:val="Rcsostblzat"/>
        <w:tblW w:w="0" w:type="auto"/>
        <w:tblCellMar>
          <w:top w:w="113" w:type="dxa"/>
          <w:bottom w:w="113" w:type="dxa"/>
        </w:tblCellMar>
        <w:tblLook w:val="04A0" w:firstRow="1" w:lastRow="0" w:firstColumn="1" w:lastColumn="0" w:noHBand="0" w:noVBand="1"/>
      </w:tblPr>
      <w:tblGrid>
        <w:gridCol w:w="688"/>
        <w:gridCol w:w="2138"/>
        <w:gridCol w:w="3957"/>
        <w:gridCol w:w="1129"/>
        <w:gridCol w:w="1130"/>
      </w:tblGrid>
      <w:tr w:rsidR="008F7BFD" w:rsidRPr="00B20011" w14:paraId="1C41EA51" w14:textId="77777777" w:rsidTr="00771C48">
        <w:trPr>
          <w:cantSplit/>
        </w:trPr>
        <w:tc>
          <w:tcPr>
            <w:tcW w:w="6799" w:type="dxa"/>
            <w:gridSpan w:val="3"/>
            <w:tcBorders>
              <w:top w:val="single" w:sz="12" w:space="0" w:color="auto"/>
              <w:left w:val="single" w:sz="12" w:space="0" w:color="auto"/>
              <w:bottom w:val="single" w:sz="12" w:space="0" w:color="auto"/>
            </w:tcBorders>
          </w:tcPr>
          <w:p w14:paraId="7EC2C635" w14:textId="77777777" w:rsidR="008F7BFD" w:rsidRPr="00B20011" w:rsidRDefault="008F7BFD" w:rsidP="004D670E">
            <w:pPr>
              <w:rPr>
                <w:rFonts w:cstheme="minorHAnsi"/>
                <w:b/>
              </w:rPr>
            </w:pPr>
            <w:r w:rsidRPr="00B20011">
              <w:rPr>
                <w:rFonts w:eastAsia="Times New Roman" w:cstheme="minorHAnsi"/>
                <w:b/>
                <w:lang w:eastAsia="hu-HU"/>
              </w:rPr>
              <w:t>A 47. BAT csak elhasznált oldószerek regenerálása során alkalmazott fizikai-kémiai kezelés esetén alkalmazandó.</w:t>
            </w:r>
          </w:p>
        </w:tc>
        <w:tc>
          <w:tcPr>
            <w:tcW w:w="2263" w:type="dxa"/>
            <w:gridSpan w:val="2"/>
            <w:tcBorders>
              <w:top w:val="single" w:sz="12" w:space="0" w:color="auto"/>
              <w:bottom w:val="single" w:sz="12" w:space="0" w:color="auto"/>
              <w:right w:val="single" w:sz="12" w:space="0" w:color="auto"/>
            </w:tcBorders>
          </w:tcPr>
          <w:p w14:paraId="113AEA79" w14:textId="77777777" w:rsidR="008F7BFD" w:rsidRPr="00B20011" w:rsidRDefault="008F7BFD" w:rsidP="004D670E">
            <w:pPr>
              <w:rPr>
                <w:rFonts w:eastAsia="Times New Roman" w:cstheme="minorHAnsi"/>
                <w:b/>
                <w:bCs/>
                <w:lang w:eastAsia="hu-HU"/>
              </w:rPr>
            </w:pPr>
            <w:r w:rsidRPr="00B20011">
              <w:rPr>
                <w:rFonts w:cstheme="minorHAnsi"/>
                <w:b/>
              </w:rPr>
              <w:t xml:space="preserve">A BAT-következtetés nem alkalmazható </w:t>
            </w:r>
            <w:sdt>
              <w:sdtPr>
                <w:rPr>
                  <w:rFonts w:cstheme="minorHAnsi"/>
                  <w:b/>
                </w:rPr>
                <w:alias w:val="case1"/>
                <w:tag w:val="case1"/>
                <w:id w:val="-46538842"/>
                <w14:checkbox>
                  <w14:checked w14:val="0"/>
                  <w14:checkedState w14:val="2612" w14:font="MS Gothic"/>
                  <w14:uncheckedState w14:val="2610" w14:font="MS Gothic"/>
                </w14:checkbox>
              </w:sdtPr>
              <w:sdtContent>
                <w:r w:rsidRPr="00B20011">
                  <w:rPr>
                    <w:rFonts w:ascii="Segoe UI Symbol" w:eastAsia="MS Gothic" w:hAnsi="Segoe UI Symbol" w:cs="Segoe UI Symbol"/>
                    <w:b/>
                  </w:rPr>
                  <w:t>☐</w:t>
                </w:r>
              </w:sdtContent>
            </w:sdt>
          </w:p>
        </w:tc>
      </w:tr>
      <w:tr w:rsidR="007651FD" w:rsidRPr="00B20011" w14:paraId="63884E61" w14:textId="77777777" w:rsidTr="00771C48">
        <w:trPr>
          <w:cantSplit/>
        </w:trPr>
        <w:tc>
          <w:tcPr>
            <w:tcW w:w="2830" w:type="dxa"/>
            <w:gridSpan w:val="2"/>
            <w:tcBorders>
              <w:top w:val="single" w:sz="12" w:space="0" w:color="auto"/>
              <w:left w:val="single" w:sz="12" w:space="0" w:color="auto"/>
              <w:bottom w:val="single" w:sz="12" w:space="0" w:color="auto"/>
              <w:right w:val="single" w:sz="12" w:space="0" w:color="auto"/>
            </w:tcBorders>
            <w:shd w:val="clear" w:color="auto" w:fill="DBD3C5"/>
            <w:vAlign w:val="center"/>
          </w:tcPr>
          <w:p w14:paraId="3C3A6E6A" w14:textId="69938571" w:rsidR="00045BA8" w:rsidRPr="00B20011" w:rsidRDefault="009D7685" w:rsidP="00771C48">
            <w:pPr>
              <w:keepNext/>
              <w:jc w:val="center"/>
              <w:rPr>
                <w:rFonts w:eastAsia="Times New Roman" w:cstheme="minorHAnsi"/>
                <w:b/>
                <w:lang w:eastAsia="hu-HU"/>
              </w:rPr>
            </w:pPr>
            <w:r w:rsidRPr="00B20011">
              <w:rPr>
                <w:rFonts w:eastAsia="Times New Roman" w:cstheme="minorHAnsi"/>
                <w:b/>
                <w:bCs/>
                <w:color w:val="000000"/>
                <w:lang w:eastAsia="hu-HU"/>
              </w:rPr>
              <w:t>Technika</w:t>
            </w:r>
          </w:p>
        </w:tc>
        <w:tc>
          <w:tcPr>
            <w:tcW w:w="3969" w:type="dxa"/>
            <w:tcBorders>
              <w:top w:val="single" w:sz="12" w:space="0" w:color="auto"/>
              <w:left w:val="single" w:sz="12" w:space="0" w:color="auto"/>
              <w:bottom w:val="single" w:sz="12" w:space="0" w:color="auto"/>
              <w:right w:val="single" w:sz="12" w:space="0" w:color="auto"/>
            </w:tcBorders>
            <w:shd w:val="clear" w:color="auto" w:fill="DBD3C5"/>
            <w:vAlign w:val="center"/>
          </w:tcPr>
          <w:p w14:paraId="28AABA24" w14:textId="77777777" w:rsidR="00045BA8" w:rsidRPr="00B20011" w:rsidRDefault="00045BA8" w:rsidP="00771C48">
            <w:pPr>
              <w:keepNext/>
              <w:jc w:val="center"/>
              <w:rPr>
                <w:rFonts w:eastAsia="Times New Roman" w:cstheme="minorHAnsi"/>
                <w:b/>
                <w:bCs/>
                <w:lang w:eastAsia="hu-HU"/>
              </w:rPr>
            </w:pPr>
            <w:r w:rsidRPr="00B20011">
              <w:rPr>
                <w:rFonts w:eastAsia="Times New Roman" w:cstheme="minorHAnsi"/>
                <w:b/>
                <w:lang w:eastAsia="hu-HU"/>
              </w:rPr>
              <w:t>Alkalmazhatóság</w:t>
            </w:r>
          </w:p>
        </w:tc>
        <w:tc>
          <w:tcPr>
            <w:tcW w:w="2263" w:type="dxa"/>
            <w:gridSpan w:val="2"/>
            <w:tcBorders>
              <w:top w:val="single" w:sz="12" w:space="0" w:color="auto"/>
              <w:left w:val="single" w:sz="12" w:space="0" w:color="auto"/>
              <w:bottom w:val="single" w:sz="12" w:space="0" w:color="auto"/>
              <w:right w:val="single" w:sz="12" w:space="0" w:color="auto"/>
            </w:tcBorders>
            <w:shd w:val="clear" w:color="auto" w:fill="DBD3C5"/>
            <w:vAlign w:val="center"/>
          </w:tcPr>
          <w:p w14:paraId="38B3C48E" w14:textId="77777777" w:rsidR="00045BA8" w:rsidRPr="00B20011" w:rsidRDefault="00045BA8" w:rsidP="00771C48">
            <w:pPr>
              <w:keepNext/>
              <w:jc w:val="center"/>
              <w:rPr>
                <w:rFonts w:eastAsia="Times New Roman" w:cstheme="minorHAnsi"/>
                <w:b/>
                <w:lang w:eastAsia="hu-HU"/>
              </w:rPr>
            </w:pPr>
            <w:r w:rsidRPr="00B20011">
              <w:rPr>
                <w:rFonts w:eastAsia="Times New Roman" w:cstheme="minorHAnsi"/>
                <w:b/>
                <w:bCs/>
                <w:lang w:eastAsia="hu-HU"/>
              </w:rPr>
              <w:t>Az alkalmazott technika</w:t>
            </w:r>
          </w:p>
        </w:tc>
      </w:tr>
      <w:tr w:rsidR="008647DD" w:rsidRPr="008647DD" w14:paraId="0019B4BA" w14:textId="77777777" w:rsidTr="008647DD">
        <w:trPr>
          <w:cantSplit/>
          <w:trHeight w:val="1039"/>
        </w:trPr>
        <w:tc>
          <w:tcPr>
            <w:tcW w:w="689" w:type="dxa"/>
            <w:tcBorders>
              <w:top w:val="single" w:sz="12" w:space="0" w:color="auto"/>
            </w:tcBorders>
          </w:tcPr>
          <w:p w14:paraId="6A14B2DF" w14:textId="77777777" w:rsidR="007651FD" w:rsidRPr="00B20011" w:rsidRDefault="007651FD" w:rsidP="005D1683">
            <w:pPr>
              <w:rPr>
                <w:rFonts w:eastAsia="Times New Roman" w:cstheme="minorHAnsi"/>
                <w:lang w:eastAsia="hu-HU"/>
              </w:rPr>
            </w:pPr>
            <w:r w:rsidRPr="00B20011">
              <w:rPr>
                <w:rFonts w:eastAsia="Times New Roman" w:cstheme="minorHAnsi"/>
                <w:lang w:eastAsia="hu-HU"/>
              </w:rPr>
              <w:t>14 d BAT</w:t>
            </w:r>
          </w:p>
        </w:tc>
        <w:tc>
          <w:tcPr>
            <w:tcW w:w="2141" w:type="dxa"/>
            <w:tcBorders>
              <w:top w:val="single" w:sz="12" w:space="0" w:color="auto"/>
            </w:tcBorders>
          </w:tcPr>
          <w:p w14:paraId="371F069B" w14:textId="77777777" w:rsidR="007651FD" w:rsidRPr="00B20011" w:rsidRDefault="007651FD" w:rsidP="005D1683">
            <w:pPr>
              <w:rPr>
                <w:rFonts w:eastAsia="Times New Roman" w:cstheme="minorHAnsi"/>
                <w:lang w:eastAsia="hu-HU"/>
              </w:rPr>
            </w:pPr>
            <w:r w:rsidRPr="00B20011">
              <w:rPr>
                <w:rFonts w:cstheme="minorHAnsi"/>
              </w:rPr>
              <w:t>A diffúz kibocsátások megfékezése, összegyűjtése és kezelése</w:t>
            </w:r>
          </w:p>
        </w:tc>
        <w:tc>
          <w:tcPr>
            <w:tcW w:w="3969" w:type="dxa"/>
            <w:tcBorders>
              <w:top w:val="single" w:sz="12" w:space="0" w:color="auto"/>
            </w:tcBorders>
          </w:tcPr>
          <w:p w14:paraId="3C4D29DF" w14:textId="77777777" w:rsidR="007651FD" w:rsidRPr="00B20011" w:rsidRDefault="007651FD" w:rsidP="005D1683">
            <w:pPr>
              <w:keepNext/>
              <w:rPr>
                <w:rFonts w:cstheme="minorHAnsi"/>
              </w:rPr>
            </w:pPr>
          </w:p>
        </w:tc>
        <w:tc>
          <w:tcPr>
            <w:tcW w:w="1131" w:type="dxa"/>
            <w:tcBorders>
              <w:top w:val="single" w:sz="12" w:space="0" w:color="auto"/>
            </w:tcBorders>
            <w:vAlign w:val="center"/>
          </w:tcPr>
          <w:p w14:paraId="774C2760" w14:textId="77777777" w:rsidR="007651FD" w:rsidRPr="008647DD" w:rsidRDefault="007651FD" w:rsidP="008647DD">
            <w:pPr>
              <w:keepNext/>
              <w:jc w:val="center"/>
              <w:rPr>
                <w:rFonts w:cstheme="minorHAnsi"/>
                <w:color w:val="000000" w:themeColor="text1"/>
              </w:rPr>
            </w:pPr>
            <w:r w:rsidRPr="008647DD">
              <w:rPr>
                <w:rFonts w:cstheme="minorHAnsi"/>
                <w:color w:val="000000" w:themeColor="text1"/>
              </w:rPr>
              <w:t xml:space="preserve">Igen </w:t>
            </w:r>
            <w:sdt>
              <w:sdtPr>
                <w:rPr>
                  <w:rFonts w:cstheme="minorHAnsi"/>
                  <w:color w:val="000000" w:themeColor="text1"/>
                </w:rPr>
                <w:alias w:val="case1"/>
                <w:tag w:val="case1"/>
                <w:id w:val="-1084298444"/>
                <w14:checkbox>
                  <w14:checked w14:val="0"/>
                  <w14:checkedState w14:val="2612" w14:font="MS Gothic"/>
                  <w14:uncheckedState w14:val="2610" w14:font="MS Gothic"/>
                </w14:checkbox>
              </w:sdtPr>
              <w:sdtContent>
                <w:r w:rsidRPr="008647DD">
                  <w:rPr>
                    <w:rFonts w:ascii="Segoe UI Symbol" w:eastAsia="MS Gothic" w:hAnsi="Segoe UI Symbol" w:cs="Segoe UI Symbol"/>
                    <w:color w:val="000000" w:themeColor="text1"/>
                  </w:rPr>
                  <w:t>☐</w:t>
                </w:r>
              </w:sdtContent>
            </w:sdt>
          </w:p>
        </w:tc>
        <w:tc>
          <w:tcPr>
            <w:tcW w:w="1132" w:type="dxa"/>
            <w:tcBorders>
              <w:top w:val="single" w:sz="12" w:space="0" w:color="auto"/>
            </w:tcBorders>
            <w:vAlign w:val="center"/>
          </w:tcPr>
          <w:p w14:paraId="3F8F8623" w14:textId="77777777" w:rsidR="007651FD" w:rsidRPr="008647DD" w:rsidRDefault="007651FD" w:rsidP="008647DD">
            <w:pPr>
              <w:keepNext/>
              <w:jc w:val="center"/>
              <w:rPr>
                <w:rFonts w:cstheme="minorHAnsi"/>
                <w:color w:val="000000" w:themeColor="text1"/>
              </w:rPr>
            </w:pPr>
            <w:r w:rsidRPr="008647DD">
              <w:rPr>
                <w:rFonts w:cstheme="minorHAnsi"/>
                <w:color w:val="000000" w:themeColor="text1"/>
              </w:rPr>
              <w:t xml:space="preserve">Nem </w:t>
            </w:r>
            <w:sdt>
              <w:sdtPr>
                <w:rPr>
                  <w:rFonts w:cstheme="minorHAnsi"/>
                  <w:color w:val="000000" w:themeColor="text1"/>
                </w:rPr>
                <w:alias w:val="case1"/>
                <w:tag w:val="case1"/>
                <w:id w:val="-1777018771"/>
                <w14:checkbox>
                  <w14:checked w14:val="0"/>
                  <w14:checkedState w14:val="2612" w14:font="MS Gothic"/>
                  <w14:uncheckedState w14:val="2610" w14:font="MS Gothic"/>
                </w14:checkbox>
              </w:sdtPr>
              <w:sdtContent>
                <w:r w:rsidRPr="008647DD">
                  <w:rPr>
                    <w:rFonts w:ascii="Segoe UI Symbol" w:eastAsia="MS Gothic" w:hAnsi="Segoe UI Symbol" w:cs="Segoe UI Symbol"/>
                    <w:color w:val="000000" w:themeColor="text1"/>
                  </w:rPr>
                  <w:t>☐</w:t>
                </w:r>
              </w:sdtContent>
            </w:sdt>
          </w:p>
        </w:tc>
      </w:tr>
      <w:tr w:rsidR="008647DD" w:rsidRPr="008647DD" w14:paraId="5DB37C75" w14:textId="77777777" w:rsidTr="008647DD">
        <w:trPr>
          <w:cantSplit/>
          <w:trHeight w:val="439"/>
        </w:trPr>
        <w:tc>
          <w:tcPr>
            <w:tcW w:w="689" w:type="dxa"/>
            <w:vMerge w:val="restart"/>
          </w:tcPr>
          <w:p w14:paraId="7536E609" w14:textId="77777777" w:rsidR="00FB5BF2" w:rsidRPr="00B20011" w:rsidRDefault="00FB5BF2" w:rsidP="005D1683">
            <w:pPr>
              <w:rPr>
                <w:rFonts w:eastAsia="Times New Roman" w:cstheme="minorHAnsi"/>
                <w:lang w:eastAsia="hu-HU"/>
              </w:rPr>
            </w:pPr>
            <w:proofErr w:type="gramStart"/>
            <w:r w:rsidRPr="00B20011">
              <w:rPr>
                <w:rFonts w:eastAsia="Times New Roman" w:cstheme="minorHAnsi"/>
                <w:lang w:eastAsia="hu-HU"/>
              </w:rPr>
              <w:t>a.</w:t>
            </w:r>
            <w:proofErr w:type="gramEnd"/>
          </w:p>
        </w:tc>
        <w:tc>
          <w:tcPr>
            <w:tcW w:w="2141" w:type="dxa"/>
            <w:vMerge w:val="restart"/>
          </w:tcPr>
          <w:p w14:paraId="5623D663" w14:textId="77777777" w:rsidR="00FB5BF2" w:rsidRPr="00B20011" w:rsidRDefault="00FB5BF2" w:rsidP="005D1683">
            <w:pPr>
              <w:rPr>
                <w:rFonts w:eastAsia="Times New Roman" w:cstheme="minorHAnsi"/>
                <w:lang w:eastAsia="hu-HU"/>
              </w:rPr>
            </w:pPr>
            <w:r w:rsidRPr="00B20011">
              <w:rPr>
                <w:rFonts w:eastAsia="Times New Roman" w:cstheme="minorHAnsi"/>
                <w:lang w:eastAsia="hu-HU"/>
              </w:rPr>
              <w:t>A melléktermék-gázok visszavezetése gőzkazánba</w:t>
            </w:r>
          </w:p>
        </w:tc>
        <w:tc>
          <w:tcPr>
            <w:tcW w:w="3969" w:type="dxa"/>
            <w:vMerge w:val="restart"/>
          </w:tcPr>
          <w:p w14:paraId="37E489D4" w14:textId="77777777" w:rsidR="00FB5BF2" w:rsidRPr="00B20011" w:rsidRDefault="00FB5BF2" w:rsidP="005D1683">
            <w:pPr>
              <w:keepNext/>
              <w:rPr>
                <w:rFonts w:cstheme="minorHAnsi"/>
              </w:rPr>
            </w:pPr>
            <w:r w:rsidRPr="00B20011">
              <w:rPr>
                <w:rFonts w:eastAsia="Times New Roman" w:cstheme="minorHAnsi"/>
                <w:lang w:eastAsia="hu-HU"/>
              </w:rPr>
              <w:t>Nem minden esetben alkalmazható halogénezett oldószerek hulladékainak kezelésére, a PCB-k és/vagy PCDD/F képződésének és kibocsátásnak megelőzése érdekében.</w:t>
            </w:r>
          </w:p>
        </w:tc>
        <w:tc>
          <w:tcPr>
            <w:tcW w:w="1131" w:type="dxa"/>
            <w:vAlign w:val="center"/>
          </w:tcPr>
          <w:p w14:paraId="55885924" w14:textId="77777777" w:rsidR="00FB5BF2" w:rsidRPr="008647DD" w:rsidRDefault="00FB5BF2" w:rsidP="008647DD">
            <w:pPr>
              <w:keepNext/>
              <w:jc w:val="center"/>
              <w:rPr>
                <w:rFonts w:cstheme="minorHAnsi"/>
                <w:color w:val="000000" w:themeColor="text1"/>
              </w:rPr>
            </w:pPr>
            <w:r w:rsidRPr="008647DD">
              <w:rPr>
                <w:rFonts w:cstheme="minorHAnsi"/>
                <w:color w:val="000000" w:themeColor="text1"/>
              </w:rPr>
              <w:t xml:space="preserve">Igen </w:t>
            </w:r>
            <w:sdt>
              <w:sdtPr>
                <w:rPr>
                  <w:rFonts w:cstheme="minorHAnsi"/>
                  <w:color w:val="000000" w:themeColor="text1"/>
                </w:rPr>
                <w:alias w:val="case1"/>
                <w:tag w:val="case1"/>
                <w:id w:val="1172308482"/>
                <w14:checkbox>
                  <w14:checked w14:val="0"/>
                  <w14:checkedState w14:val="2612" w14:font="MS Gothic"/>
                  <w14:uncheckedState w14:val="2610" w14:font="MS Gothic"/>
                </w14:checkbox>
              </w:sdtPr>
              <w:sdtContent>
                <w:r w:rsidRPr="008647DD">
                  <w:rPr>
                    <w:rFonts w:ascii="Segoe UI Symbol" w:eastAsia="MS Gothic" w:hAnsi="Segoe UI Symbol" w:cs="Segoe UI Symbol"/>
                    <w:color w:val="000000" w:themeColor="text1"/>
                  </w:rPr>
                  <w:t>☐</w:t>
                </w:r>
              </w:sdtContent>
            </w:sdt>
          </w:p>
        </w:tc>
        <w:tc>
          <w:tcPr>
            <w:tcW w:w="1132" w:type="dxa"/>
            <w:vAlign w:val="center"/>
          </w:tcPr>
          <w:p w14:paraId="6AD08CB9" w14:textId="77777777" w:rsidR="00FB5BF2" w:rsidRPr="008647DD" w:rsidRDefault="00FB5BF2" w:rsidP="008647DD">
            <w:pPr>
              <w:keepNext/>
              <w:jc w:val="center"/>
              <w:rPr>
                <w:rFonts w:cstheme="minorHAnsi"/>
                <w:color w:val="000000" w:themeColor="text1"/>
              </w:rPr>
            </w:pPr>
            <w:r w:rsidRPr="008647DD">
              <w:rPr>
                <w:rFonts w:cstheme="minorHAnsi"/>
                <w:color w:val="000000" w:themeColor="text1"/>
              </w:rPr>
              <w:t xml:space="preserve">Nem </w:t>
            </w:r>
            <w:sdt>
              <w:sdtPr>
                <w:rPr>
                  <w:rFonts w:cstheme="minorHAnsi"/>
                  <w:color w:val="000000" w:themeColor="text1"/>
                </w:rPr>
                <w:alias w:val="case1"/>
                <w:tag w:val="case1"/>
                <w:id w:val="1424139791"/>
                <w14:checkbox>
                  <w14:checked w14:val="0"/>
                  <w14:checkedState w14:val="2612" w14:font="MS Gothic"/>
                  <w14:uncheckedState w14:val="2610" w14:font="MS Gothic"/>
                </w14:checkbox>
              </w:sdtPr>
              <w:sdtContent>
                <w:r w:rsidRPr="008647DD">
                  <w:rPr>
                    <w:rFonts w:ascii="Segoe UI Symbol" w:eastAsia="MS Gothic" w:hAnsi="Segoe UI Symbol" w:cs="Segoe UI Symbol"/>
                    <w:color w:val="000000" w:themeColor="text1"/>
                  </w:rPr>
                  <w:t>☐</w:t>
                </w:r>
              </w:sdtContent>
            </w:sdt>
          </w:p>
        </w:tc>
      </w:tr>
      <w:tr w:rsidR="008647DD" w:rsidRPr="008647DD" w14:paraId="14F10A1C" w14:textId="77777777" w:rsidTr="008647DD">
        <w:trPr>
          <w:cantSplit/>
          <w:trHeight w:val="439"/>
        </w:trPr>
        <w:tc>
          <w:tcPr>
            <w:tcW w:w="689" w:type="dxa"/>
            <w:vMerge/>
          </w:tcPr>
          <w:p w14:paraId="49BA7A08" w14:textId="77777777" w:rsidR="00FB5BF2" w:rsidRPr="00B20011" w:rsidRDefault="00FB5BF2" w:rsidP="005D1683">
            <w:pPr>
              <w:rPr>
                <w:rFonts w:eastAsia="Times New Roman" w:cstheme="minorHAnsi"/>
                <w:lang w:eastAsia="hu-HU"/>
              </w:rPr>
            </w:pPr>
          </w:p>
        </w:tc>
        <w:tc>
          <w:tcPr>
            <w:tcW w:w="2141" w:type="dxa"/>
            <w:vMerge/>
          </w:tcPr>
          <w:p w14:paraId="11E86378" w14:textId="77777777" w:rsidR="00FB5BF2" w:rsidRPr="00B20011" w:rsidRDefault="00FB5BF2" w:rsidP="005D1683">
            <w:pPr>
              <w:rPr>
                <w:rFonts w:eastAsia="Times New Roman" w:cstheme="minorHAnsi"/>
                <w:lang w:eastAsia="hu-HU"/>
              </w:rPr>
            </w:pPr>
          </w:p>
        </w:tc>
        <w:tc>
          <w:tcPr>
            <w:tcW w:w="3969" w:type="dxa"/>
            <w:vMerge/>
          </w:tcPr>
          <w:p w14:paraId="1B3CAEEA" w14:textId="77777777" w:rsidR="00FB5BF2" w:rsidRPr="00B20011" w:rsidRDefault="00FB5BF2" w:rsidP="005D1683">
            <w:pPr>
              <w:keepNext/>
              <w:rPr>
                <w:rFonts w:eastAsia="Times New Roman" w:cstheme="minorHAnsi"/>
                <w:lang w:eastAsia="hu-HU"/>
              </w:rPr>
            </w:pPr>
          </w:p>
        </w:tc>
        <w:tc>
          <w:tcPr>
            <w:tcW w:w="2263" w:type="dxa"/>
            <w:gridSpan w:val="2"/>
            <w:vAlign w:val="center"/>
          </w:tcPr>
          <w:p w14:paraId="020F02F4" w14:textId="77777777" w:rsidR="00FB5BF2" w:rsidRPr="008647DD" w:rsidRDefault="00FB5BF2" w:rsidP="008647DD">
            <w:pPr>
              <w:keepNext/>
              <w:jc w:val="center"/>
              <w:rPr>
                <w:rFonts w:cstheme="minorHAnsi"/>
                <w:color w:val="000000" w:themeColor="text1"/>
              </w:rPr>
            </w:pPr>
            <w:r w:rsidRPr="008647DD">
              <w:rPr>
                <w:rFonts w:cstheme="minorHAnsi"/>
                <w:color w:val="000000" w:themeColor="text1"/>
              </w:rPr>
              <w:t xml:space="preserve">Nem alkalmazható </w:t>
            </w:r>
            <w:sdt>
              <w:sdtPr>
                <w:rPr>
                  <w:rFonts w:cstheme="minorHAnsi"/>
                  <w:color w:val="000000" w:themeColor="text1"/>
                </w:rPr>
                <w:alias w:val="case1"/>
                <w:tag w:val="case1"/>
                <w:id w:val="-259219041"/>
                <w14:checkbox>
                  <w14:checked w14:val="0"/>
                  <w14:checkedState w14:val="2612" w14:font="MS Gothic"/>
                  <w14:uncheckedState w14:val="2610" w14:font="MS Gothic"/>
                </w14:checkbox>
              </w:sdtPr>
              <w:sdtContent>
                <w:r w:rsidRPr="008647DD">
                  <w:rPr>
                    <w:rFonts w:ascii="Segoe UI Symbol" w:eastAsia="MS Gothic" w:hAnsi="Segoe UI Symbol" w:cs="Segoe UI Symbol"/>
                    <w:color w:val="000000" w:themeColor="text1"/>
                  </w:rPr>
                  <w:t>☐</w:t>
                </w:r>
              </w:sdtContent>
            </w:sdt>
          </w:p>
        </w:tc>
      </w:tr>
      <w:tr w:rsidR="008647DD" w:rsidRPr="008647DD" w14:paraId="534A57E9" w14:textId="77777777" w:rsidTr="008647DD">
        <w:trPr>
          <w:cantSplit/>
          <w:trHeight w:val="439"/>
        </w:trPr>
        <w:tc>
          <w:tcPr>
            <w:tcW w:w="689" w:type="dxa"/>
            <w:vMerge w:val="restart"/>
          </w:tcPr>
          <w:p w14:paraId="7E1D81E1" w14:textId="77777777" w:rsidR="00FB5BF2" w:rsidRPr="00B20011" w:rsidRDefault="00FB5BF2" w:rsidP="005D1683">
            <w:pPr>
              <w:rPr>
                <w:rFonts w:eastAsia="Times New Roman" w:cstheme="minorHAnsi"/>
                <w:lang w:eastAsia="hu-HU"/>
              </w:rPr>
            </w:pPr>
            <w:r w:rsidRPr="00B20011">
              <w:rPr>
                <w:rFonts w:eastAsia="Times New Roman" w:cstheme="minorHAnsi"/>
                <w:lang w:eastAsia="hu-HU"/>
              </w:rPr>
              <w:t>b.</w:t>
            </w:r>
          </w:p>
        </w:tc>
        <w:tc>
          <w:tcPr>
            <w:tcW w:w="2141" w:type="dxa"/>
            <w:vMerge w:val="restart"/>
          </w:tcPr>
          <w:p w14:paraId="4D0C7DF0" w14:textId="77777777" w:rsidR="00FB5BF2" w:rsidRPr="00B20011" w:rsidRDefault="00FB5BF2" w:rsidP="005D1683">
            <w:pPr>
              <w:rPr>
                <w:rFonts w:eastAsia="Times New Roman" w:cstheme="minorHAnsi"/>
                <w:lang w:eastAsia="hu-HU"/>
              </w:rPr>
            </w:pPr>
            <w:r w:rsidRPr="00B20011">
              <w:rPr>
                <w:rFonts w:eastAsia="Times New Roman" w:cstheme="minorHAnsi"/>
                <w:lang w:eastAsia="hu-HU"/>
              </w:rPr>
              <w:t>Adszorpció</w:t>
            </w:r>
          </w:p>
        </w:tc>
        <w:tc>
          <w:tcPr>
            <w:tcW w:w="3969" w:type="dxa"/>
            <w:vMerge w:val="restart"/>
          </w:tcPr>
          <w:p w14:paraId="73483AEC" w14:textId="77777777" w:rsidR="00FB5BF2" w:rsidRPr="00B20011" w:rsidRDefault="00FB5BF2" w:rsidP="005D1683">
            <w:pPr>
              <w:keepNext/>
              <w:rPr>
                <w:rFonts w:eastAsia="Times New Roman" w:cstheme="minorHAnsi"/>
                <w:lang w:eastAsia="hu-HU"/>
              </w:rPr>
            </w:pPr>
            <w:r w:rsidRPr="00B20011">
              <w:rPr>
                <w:rFonts w:eastAsia="Times New Roman" w:cstheme="minorHAnsi"/>
                <w:lang w:eastAsia="hu-HU"/>
              </w:rPr>
              <w:t>A technika alkalmazási körét biztonsági megfontolások korlátozhatják (pl. az aktívszén ágy öngyulladásra hajlamos ketonok jelenlétében).</w:t>
            </w:r>
          </w:p>
        </w:tc>
        <w:tc>
          <w:tcPr>
            <w:tcW w:w="1131" w:type="dxa"/>
            <w:vAlign w:val="center"/>
          </w:tcPr>
          <w:p w14:paraId="35096EAA" w14:textId="77777777" w:rsidR="00FB5BF2" w:rsidRPr="008647DD" w:rsidRDefault="00FB5BF2" w:rsidP="008647DD">
            <w:pPr>
              <w:keepNext/>
              <w:jc w:val="center"/>
              <w:rPr>
                <w:rFonts w:cstheme="minorHAnsi"/>
                <w:color w:val="000000" w:themeColor="text1"/>
              </w:rPr>
            </w:pPr>
            <w:r w:rsidRPr="008647DD">
              <w:rPr>
                <w:rFonts w:cstheme="minorHAnsi"/>
                <w:color w:val="000000" w:themeColor="text1"/>
              </w:rPr>
              <w:t xml:space="preserve">Igen </w:t>
            </w:r>
            <w:sdt>
              <w:sdtPr>
                <w:rPr>
                  <w:rFonts w:cstheme="minorHAnsi"/>
                  <w:color w:val="000000" w:themeColor="text1"/>
                </w:rPr>
                <w:alias w:val="case1"/>
                <w:tag w:val="case1"/>
                <w:id w:val="-606730894"/>
                <w14:checkbox>
                  <w14:checked w14:val="0"/>
                  <w14:checkedState w14:val="2612" w14:font="MS Gothic"/>
                  <w14:uncheckedState w14:val="2610" w14:font="MS Gothic"/>
                </w14:checkbox>
              </w:sdtPr>
              <w:sdtContent>
                <w:r w:rsidRPr="008647DD">
                  <w:rPr>
                    <w:rFonts w:ascii="Segoe UI Symbol" w:eastAsia="MS Gothic" w:hAnsi="Segoe UI Symbol" w:cs="Segoe UI Symbol"/>
                    <w:color w:val="000000" w:themeColor="text1"/>
                  </w:rPr>
                  <w:t>☐</w:t>
                </w:r>
              </w:sdtContent>
            </w:sdt>
          </w:p>
        </w:tc>
        <w:tc>
          <w:tcPr>
            <w:tcW w:w="1132" w:type="dxa"/>
            <w:vAlign w:val="center"/>
          </w:tcPr>
          <w:p w14:paraId="45E73E35" w14:textId="77777777" w:rsidR="00FB5BF2" w:rsidRPr="008647DD" w:rsidRDefault="00FB5BF2" w:rsidP="008647DD">
            <w:pPr>
              <w:keepNext/>
              <w:jc w:val="center"/>
              <w:rPr>
                <w:rFonts w:cstheme="minorHAnsi"/>
                <w:color w:val="000000" w:themeColor="text1"/>
              </w:rPr>
            </w:pPr>
            <w:r w:rsidRPr="008647DD">
              <w:rPr>
                <w:rFonts w:cstheme="minorHAnsi"/>
                <w:color w:val="000000" w:themeColor="text1"/>
              </w:rPr>
              <w:t xml:space="preserve">Nem </w:t>
            </w:r>
            <w:sdt>
              <w:sdtPr>
                <w:rPr>
                  <w:rFonts w:cstheme="minorHAnsi"/>
                  <w:color w:val="000000" w:themeColor="text1"/>
                </w:rPr>
                <w:alias w:val="case1"/>
                <w:tag w:val="case1"/>
                <w:id w:val="980816877"/>
                <w14:checkbox>
                  <w14:checked w14:val="0"/>
                  <w14:checkedState w14:val="2612" w14:font="MS Gothic"/>
                  <w14:uncheckedState w14:val="2610" w14:font="MS Gothic"/>
                </w14:checkbox>
              </w:sdtPr>
              <w:sdtContent>
                <w:r w:rsidRPr="008647DD">
                  <w:rPr>
                    <w:rFonts w:ascii="Segoe UI Symbol" w:eastAsia="MS Gothic" w:hAnsi="Segoe UI Symbol" w:cs="Segoe UI Symbol"/>
                    <w:color w:val="000000" w:themeColor="text1"/>
                  </w:rPr>
                  <w:t>☐</w:t>
                </w:r>
              </w:sdtContent>
            </w:sdt>
          </w:p>
        </w:tc>
      </w:tr>
      <w:tr w:rsidR="008647DD" w:rsidRPr="008647DD" w14:paraId="7F6070B5" w14:textId="77777777" w:rsidTr="008647DD">
        <w:trPr>
          <w:cantSplit/>
          <w:trHeight w:val="439"/>
        </w:trPr>
        <w:tc>
          <w:tcPr>
            <w:tcW w:w="689" w:type="dxa"/>
            <w:vMerge/>
          </w:tcPr>
          <w:p w14:paraId="661B6B9F" w14:textId="77777777" w:rsidR="00FB5BF2" w:rsidRPr="00B20011" w:rsidRDefault="00FB5BF2" w:rsidP="005D1683">
            <w:pPr>
              <w:rPr>
                <w:rFonts w:eastAsia="Times New Roman" w:cstheme="minorHAnsi"/>
                <w:lang w:eastAsia="hu-HU"/>
              </w:rPr>
            </w:pPr>
          </w:p>
        </w:tc>
        <w:tc>
          <w:tcPr>
            <w:tcW w:w="2141" w:type="dxa"/>
            <w:vMerge/>
          </w:tcPr>
          <w:p w14:paraId="44FC94C5" w14:textId="77777777" w:rsidR="00FB5BF2" w:rsidRPr="00B20011" w:rsidRDefault="00FB5BF2" w:rsidP="005D1683">
            <w:pPr>
              <w:rPr>
                <w:rFonts w:eastAsia="Times New Roman" w:cstheme="minorHAnsi"/>
                <w:lang w:eastAsia="hu-HU"/>
              </w:rPr>
            </w:pPr>
          </w:p>
        </w:tc>
        <w:tc>
          <w:tcPr>
            <w:tcW w:w="3969" w:type="dxa"/>
            <w:vMerge/>
          </w:tcPr>
          <w:p w14:paraId="28E41386" w14:textId="77777777" w:rsidR="00FB5BF2" w:rsidRPr="00B20011" w:rsidRDefault="00FB5BF2" w:rsidP="005D1683">
            <w:pPr>
              <w:keepNext/>
              <w:rPr>
                <w:rFonts w:eastAsia="Times New Roman" w:cstheme="minorHAnsi"/>
                <w:lang w:eastAsia="hu-HU"/>
              </w:rPr>
            </w:pPr>
          </w:p>
        </w:tc>
        <w:tc>
          <w:tcPr>
            <w:tcW w:w="2263" w:type="dxa"/>
            <w:gridSpan w:val="2"/>
            <w:vAlign w:val="center"/>
          </w:tcPr>
          <w:p w14:paraId="50CDB9DF" w14:textId="77777777" w:rsidR="00FB5BF2" w:rsidRPr="008647DD" w:rsidRDefault="00FB5BF2" w:rsidP="008647DD">
            <w:pPr>
              <w:keepNext/>
              <w:jc w:val="center"/>
              <w:rPr>
                <w:rFonts w:cstheme="minorHAnsi"/>
                <w:color w:val="000000" w:themeColor="text1"/>
              </w:rPr>
            </w:pPr>
            <w:r w:rsidRPr="008647DD">
              <w:rPr>
                <w:rFonts w:cstheme="minorHAnsi"/>
                <w:color w:val="000000" w:themeColor="text1"/>
              </w:rPr>
              <w:t xml:space="preserve">Nem alkalmazható </w:t>
            </w:r>
            <w:sdt>
              <w:sdtPr>
                <w:rPr>
                  <w:rFonts w:cstheme="minorHAnsi"/>
                  <w:color w:val="000000" w:themeColor="text1"/>
                </w:rPr>
                <w:alias w:val="case1"/>
                <w:tag w:val="case1"/>
                <w:id w:val="-1305537303"/>
                <w14:checkbox>
                  <w14:checked w14:val="0"/>
                  <w14:checkedState w14:val="2612" w14:font="MS Gothic"/>
                  <w14:uncheckedState w14:val="2610" w14:font="MS Gothic"/>
                </w14:checkbox>
              </w:sdtPr>
              <w:sdtContent>
                <w:r w:rsidRPr="008647DD">
                  <w:rPr>
                    <w:rFonts w:ascii="Segoe UI Symbol" w:eastAsia="MS Gothic" w:hAnsi="Segoe UI Symbol" w:cs="Segoe UI Symbol"/>
                    <w:color w:val="000000" w:themeColor="text1"/>
                  </w:rPr>
                  <w:t>☐</w:t>
                </w:r>
              </w:sdtContent>
            </w:sdt>
          </w:p>
        </w:tc>
      </w:tr>
      <w:tr w:rsidR="008647DD" w:rsidRPr="008647DD" w14:paraId="5D9E7BB0" w14:textId="77777777" w:rsidTr="008647DD">
        <w:trPr>
          <w:cantSplit/>
          <w:trHeight w:val="439"/>
        </w:trPr>
        <w:tc>
          <w:tcPr>
            <w:tcW w:w="689" w:type="dxa"/>
            <w:vMerge w:val="restart"/>
          </w:tcPr>
          <w:p w14:paraId="31D0C1A5" w14:textId="77777777" w:rsidR="00FB5BF2" w:rsidRPr="00B20011" w:rsidRDefault="00FB5BF2" w:rsidP="005D1683">
            <w:pPr>
              <w:rPr>
                <w:rFonts w:eastAsia="Times New Roman" w:cstheme="minorHAnsi"/>
                <w:lang w:eastAsia="hu-HU"/>
              </w:rPr>
            </w:pPr>
            <w:r w:rsidRPr="00B20011">
              <w:rPr>
                <w:rFonts w:eastAsia="Times New Roman" w:cstheme="minorHAnsi"/>
                <w:lang w:eastAsia="hu-HU"/>
              </w:rPr>
              <w:t>c.</w:t>
            </w:r>
          </w:p>
        </w:tc>
        <w:tc>
          <w:tcPr>
            <w:tcW w:w="2141" w:type="dxa"/>
            <w:vMerge w:val="restart"/>
          </w:tcPr>
          <w:p w14:paraId="30A1B461" w14:textId="77777777" w:rsidR="00FB5BF2" w:rsidRPr="00B20011" w:rsidRDefault="00FB5BF2" w:rsidP="005D1683">
            <w:pPr>
              <w:rPr>
                <w:rFonts w:eastAsia="Times New Roman" w:cstheme="minorHAnsi"/>
                <w:lang w:eastAsia="hu-HU"/>
              </w:rPr>
            </w:pPr>
            <w:r w:rsidRPr="00B20011">
              <w:rPr>
                <w:rFonts w:eastAsia="Times New Roman" w:cstheme="minorHAnsi"/>
                <w:lang w:eastAsia="hu-HU"/>
              </w:rPr>
              <w:t>Termikus oxidáció</w:t>
            </w:r>
          </w:p>
        </w:tc>
        <w:tc>
          <w:tcPr>
            <w:tcW w:w="3969" w:type="dxa"/>
            <w:vMerge w:val="restart"/>
          </w:tcPr>
          <w:p w14:paraId="4691B41F" w14:textId="77777777" w:rsidR="00FB5BF2" w:rsidRPr="00B20011" w:rsidRDefault="00FB5BF2" w:rsidP="005D1683">
            <w:pPr>
              <w:keepNext/>
              <w:rPr>
                <w:rFonts w:eastAsia="Times New Roman" w:cstheme="minorHAnsi"/>
                <w:lang w:eastAsia="hu-HU"/>
              </w:rPr>
            </w:pPr>
            <w:r w:rsidRPr="00B20011">
              <w:rPr>
                <w:rFonts w:eastAsia="Times New Roman" w:cstheme="minorHAnsi"/>
                <w:lang w:eastAsia="hu-HU"/>
              </w:rPr>
              <w:t>Nem minden esetben alkalmazható halogénezett oldószerek hulladékainak kezelésére, a PCB-k és/vagy PCDD/F képződésének és kibocsátásnak megelőzése érdekében.</w:t>
            </w:r>
          </w:p>
        </w:tc>
        <w:tc>
          <w:tcPr>
            <w:tcW w:w="1131" w:type="dxa"/>
            <w:vAlign w:val="center"/>
          </w:tcPr>
          <w:p w14:paraId="5EB7DCA8" w14:textId="77777777" w:rsidR="00FB5BF2" w:rsidRPr="008647DD" w:rsidRDefault="00FB5BF2" w:rsidP="008647DD">
            <w:pPr>
              <w:keepNext/>
              <w:jc w:val="center"/>
              <w:rPr>
                <w:rFonts w:cstheme="minorHAnsi"/>
                <w:color w:val="000000" w:themeColor="text1"/>
              </w:rPr>
            </w:pPr>
            <w:r w:rsidRPr="008647DD">
              <w:rPr>
                <w:rFonts w:cstheme="minorHAnsi"/>
                <w:color w:val="000000" w:themeColor="text1"/>
              </w:rPr>
              <w:t xml:space="preserve">Igen </w:t>
            </w:r>
            <w:sdt>
              <w:sdtPr>
                <w:rPr>
                  <w:rFonts w:cstheme="minorHAnsi"/>
                  <w:color w:val="000000" w:themeColor="text1"/>
                </w:rPr>
                <w:alias w:val="case1"/>
                <w:tag w:val="case1"/>
                <w:id w:val="-184448108"/>
                <w14:checkbox>
                  <w14:checked w14:val="0"/>
                  <w14:checkedState w14:val="2612" w14:font="MS Gothic"/>
                  <w14:uncheckedState w14:val="2610" w14:font="MS Gothic"/>
                </w14:checkbox>
              </w:sdtPr>
              <w:sdtContent>
                <w:r w:rsidRPr="008647DD">
                  <w:rPr>
                    <w:rFonts w:ascii="Segoe UI Symbol" w:eastAsia="MS Gothic" w:hAnsi="Segoe UI Symbol" w:cs="Segoe UI Symbol"/>
                    <w:color w:val="000000" w:themeColor="text1"/>
                  </w:rPr>
                  <w:t>☐</w:t>
                </w:r>
              </w:sdtContent>
            </w:sdt>
          </w:p>
        </w:tc>
        <w:tc>
          <w:tcPr>
            <w:tcW w:w="1132" w:type="dxa"/>
            <w:vAlign w:val="center"/>
          </w:tcPr>
          <w:p w14:paraId="4E98F93D" w14:textId="77777777" w:rsidR="00FB5BF2" w:rsidRPr="008647DD" w:rsidRDefault="00FB5BF2" w:rsidP="008647DD">
            <w:pPr>
              <w:keepNext/>
              <w:jc w:val="center"/>
              <w:rPr>
                <w:rFonts w:cstheme="minorHAnsi"/>
                <w:color w:val="000000" w:themeColor="text1"/>
              </w:rPr>
            </w:pPr>
            <w:r w:rsidRPr="008647DD">
              <w:rPr>
                <w:rFonts w:cstheme="minorHAnsi"/>
                <w:color w:val="000000" w:themeColor="text1"/>
              </w:rPr>
              <w:t xml:space="preserve">Nem </w:t>
            </w:r>
            <w:sdt>
              <w:sdtPr>
                <w:rPr>
                  <w:rFonts w:cstheme="minorHAnsi"/>
                  <w:color w:val="000000" w:themeColor="text1"/>
                </w:rPr>
                <w:alias w:val="case1"/>
                <w:tag w:val="case1"/>
                <w:id w:val="493145452"/>
                <w14:checkbox>
                  <w14:checked w14:val="0"/>
                  <w14:checkedState w14:val="2612" w14:font="MS Gothic"/>
                  <w14:uncheckedState w14:val="2610" w14:font="MS Gothic"/>
                </w14:checkbox>
              </w:sdtPr>
              <w:sdtContent>
                <w:r w:rsidRPr="008647DD">
                  <w:rPr>
                    <w:rFonts w:ascii="Segoe UI Symbol" w:eastAsia="MS Gothic" w:hAnsi="Segoe UI Symbol" w:cs="Segoe UI Symbol"/>
                    <w:color w:val="000000" w:themeColor="text1"/>
                  </w:rPr>
                  <w:t>☐</w:t>
                </w:r>
              </w:sdtContent>
            </w:sdt>
          </w:p>
        </w:tc>
      </w:tr>
      <w:tr w:rsidR="008647DD" w:rsidRPr="008647DD" w14:paraId="5DD6BD26" w14:textId="77777777" w:rsidTr="008647DD">
        <w:trPr>
          <w:cantSplit/>
          <w:trHeight w:val="439"/>
        </w:trPr>
        <w:tc>
          <w:tcPr>
            <w:tcW w:w="689" w:type="dxa"/>
            <w:vMerge/>
          </w:tcPr>
          <w:p w14:paraId="23FC09AC" w14:textId="77777777" w:rsidR="00FB5BF2" w:rsidRPr="00B20011" w:rsidRDefault="00FB5BF2" w:rsidP="005D1683">
            <w:pPr>
              <w:rPr>
                <w:rFonts w:eastAsia="Times New Roman" w:cstheme="minorHAnsi"/>
                <w:lang w:eastAsia="hu-HU"/>
              </w:rPr>
            </w:pPr>
          </w:p>
        </w:tc>
        <w:tc>
          <w:tcPr>
            <w:tcW w:w="2141" w:type="dxa"/>
            <w:vMerge/>
          </w:tcPr>
          <w:p w14:paraId="170BD332" w14:textId="77777777" w:rsidR="00FB5BF2" w:rsidRPr="00B20011" w:rsidRDefault="00FB5BF2" w:rsidP="005D1683">
            <w:pPr>
              <w:rPr>
                <w:rFonts w:eastAsia="Times New Roman" w:cstheme="minorHAnsi"/>
                <w:lang w:eastAsia="hu-HU"/>
              </w:rPr>
            </w:pPr>
          </w:p>
        </w:tc>
        <w:tc>
          <w:tcPr>
            <w:tcW w:w="3969" w:type="dxa"/>
            <w:vMerge/>
          </w:tcPr>
          <w:p w14:paraId="3BB1D21F" w14:textId="77777777" w:rsidR="00FB5BF2" w:rsidRPr="00B20011" w:rsidRDefault="00FB5BF2" w:rsidP="005D1683">
            <w:pPr>
              <w:keepNext/>
              <w:rPr>
                <w:rFonts w:eastAsia="Times New Roman" w:cstheme="minorHAnsi"/>
                <w:lang w:eastAsia="hu-HU"/>
              </w:rPr>
            </w:pPr>
          </w:p>
        </w:tc>
        <w:tc>
          <w:tcPr>
            <w:tcW w:w="2263" w:type="dxa"/>
            <w:gridSpan w:val="2"/>
            <w:vAlign w:val="center"/>
          </w:tcPr>
          <w:p w14:paraId="2FD6C881" w14:textId="77777777" w:rsidR="00FB5BF2" w:rsidRPr="008647DD" w:rsidRDefault="00FB5BF2" w:rsidP="008647DD">
            <w:pPr>
              <w:keepNext/>
              <w:jc w:val="center"/>
              <w:rPr>
                <w:rFonts w:cstheme="minorHAnsi"/>
                <w:color w:val="000000" w:themeColor="text1"/>
              </w:rPr>
            </w:pPr>
            <w:r w:rsidRPr="008647DD">
              <w:rPr>
                <w:rFonts w:cstheme="minorHAnsi"/>
                <w:color w:val="000000" w:themeColor="text1"/>
              </w:rPr>
              <w:t xml:space="preserve">Nem alkalmazható </w:t>
            </w:r>
            <w:sdt>
              <w:sdtPr>
                <w:rPr>
                  <w:rFonts w:cstheme="minorHAnsi"/>
                  <w:color w:val="000000" w:themeColor="text1"/>
                </w:rPr>
                <w:alias w:val="case1"/>
                <w:tag w:val="case1"/>
                <w:id w:val="435495693"/>
                <w14:checkbox>
                  <w14:checked w14:val="0"/>
                  <w14:checkedState w14:val="2612" w14:font="MS Gothic"/>
                  <w14:uncheckedState w14:val="2610" w14:font="MS Gothic"/>
                </w14:checkbox>
              </w:sdtPr>
              <w:sdtContent>
                <w:r w:rsidRPr="008647DD">
                  <w:rPr>
                    <w:rFonts w:ascii="Segoe UI Symbol" w:eastAsia="MS Gothic" w:hAnsi="Segoe UI Symbol" w:cs="Segoe UI Symbol"/>
                    <w:color w:val="000000" w:themeColor="text1"/>
                  </w:rPr>
                  <w:t>☐</w:t>
                </w:r>
              </w:sdtContent>
            </w:sdt>
          </w:p>
        </w:tc>
      </w:tr>
      <w:tr w:rsidR="008647DD" w:rsidRPr="008647DD" w14:paraId="5B66B50B" w14:textId="77777777" w:rsidTr="008647DD">
        <w:trPr>
          <w:cantSplit/>
          <w:trHeight w:val="439"/>
        </w:trPr>
        <w:tc>
          <w:tcPr>
            <w:tcW w:w="689" w:type="dxa"/>
          </w:tcPr>
          <w:p w14:paraId="1223552A" w14:textId="77777777" w:rsidR="00FB5BF2" w:rsidRPr="00B20011" w:rsidRDefault="00FB5BF2" w:rsidP="005D1683">
            <w:pPr>
              <w:rPr>
                <w:rFonts w:eastAsia="Times New Roman" w:cstheme="minorHAnsi"/>
                <w:lang w:eastAsia="hu-HU"/>
              </w:rPr>
            </w:pPr>
            <w:r w:rsidRPr="00B20011">
              <w:rPr>
                <w:rFonts w:eastAsia="Times New Roman" w:cstheme="minorHAnsi"/>
                <w:lang w:eastAsia="hu-HU"/>
              </w:rPr>
              <w:t>d.</w:t>
            </w:r>
          </w:p>
        </w:tc>
        <w:tc>
          <w:tcPr>
            <w:tcW w:w="2141" w:type="dxa"/>
          </w:tcPr>
          <w:p w14:paraId="7086F77C" w14:textId="77777777" w:rsidR="00FB5BF2" w:rsidRPr="00B20011" w:rsidRDefault="00FB5BF2" w:rsidP="005D1683">
            <w:pPr>
              <w:rPr>
                <w:rFonts w:eastAsia="Times New Roman" w:cstheme="minorHAnsi"/>
                <w:lang w:eastAsia="hu-HU"/>
              </w:rPr>
            </w:pPr>
            <w:r w:rsidRPr="00B20011">
              <w:rPr>
                <w:rFonts w:eastAsia="Times New Roman" w:cstheme="minorHAnsi"/>
                <w:lang w:eastAsia="hu-HU"/>
              </w:rPr>
              <w:t>Kondenzáció vagy kriogén kondenzáció</w:t>
            </w:r>
          </w:p>
        </w:tc>
        <w:tc>
          <w:tcPr>
            <w:tcW w:w="3969" w:type="dxa"/>
          </w:tcPr>
          <w:p w14:paraId="04D137FA" w14:textId="77777777" w:rsidR="00FB5BF2" w:rsidRPr="00B20011" w:rsidRDefault="00FB5BF2" w:rsidP="005D1683">
            <w:pPr>
              <w:keepNext/>
              <w:rPr>
                <w:rFonts w:eastAsia="Times New Roman" w:cstheme="minorHAnsi"/>
                <w:lang w:eastAsia="hu-HU"/>
              </w:rPr>
            </w:pPr>
            <w:r w:rsidRPr="00B20011">
              <w:rPr>
                <w:rFonts w:eastAsia="Times New Roman" w:cstheme="minorHAnsi"/>
                <w:lang w:eastAsia="hu-HU"/>
              </w:rPr>
              <w:t>Általánosan alkalmazható.</w:t>
            </w:r>
          </w:p>
        </w:tc>
        <w:tc>
          <w:tcPr>
            <w:tcW w:w="1131" w:type="dxa"/>
            <w:vAlign w:val="center"/>
          </w:tcPr>
          <w:p w14:paraId="695D22E5" w14:textId="77777777" w:rsidR="00FB5BF2" w:rsidRPr="008647DD" w:rsidRDefault="00FB5BF2" w:rsidP="008647DD">
            <w:pPr>
              <w:keepNext/>
              <w:jc w:val="center"/>
              <w:rPr>
                <w:rFonts w:cstheme="minorHAnsi"/>
                <w:color w:val="000000" w:themeColor="text1"/>
              </w:rPr>
            </w:pPr>
            <w:r w:rsidRPr="008647DD">
              <w:rPr>
                <w:rFonts w:cstheme="minorHAnsi"/>
                <w:color w:val="000000" w:themeColor="text1"/>
              </w:rPr>
              <w:t xml:space="preserve">Igen </w:t>
            </w:r>
            <w:sdt>
              <w:sdtPr>
                <w:rPr>
                  <w:rFonts w:cstheme="minorHAnsi"/>
                  <w:color w:val="000000" w:themeColor="text1"/>
                </w:rPr>
                <w:alias w:val="case1"/>
                <w:tag w:val="case1"/>
                <w:id w:val="-1726599183"/>
                <w14:checkbox>
                  <w14:checked w14:val="0"/>
                  <w14:checkedState w14:val="2612" w14:font="MS Gothic"/>
                  <w14:uncheckedState w14:val="2610" w14:font="MS Gothic"/>
                </w14:checkbox>
              </w:sdtPr>
              <w:sdtContent>
                <w:r w:rsidRPr="008647DD">
                  <w:rPr>
                    <w:rFonts w:ascii="Segoe UI Symbol" w:eastAsia="MS Gothic" w:hAnsi="Segoe UI Symbol" w:cs="Segoe UI Symbol"/>
                    <w:color w:val="000000" w:themeColor="text1"/>
                  </w:rPr>
                  <w:t>☐</w:t>
                </w:r>
              </w:sdtContent>
            </w:sdt>
          </w:p>
        </w:tc>
        <w:tc>
          <w:tcPr>
            <w:tcW w:w="1132" w:type="dxa"/>
            <w:vAlign w:val="center"/>
          </w:tcPr>
          <w:p w14:paraId="3510AA6C" w14:textId="77777777" w:rsidR="00FB5BF2" w:rsidRPr="008647DD" w:rsidRDefault="00FB5BF2" w:rsidP="008647DD">
            <w:pPr>
              <w:keepNext/>
              <w:jc w:val="center"/>
              <w:rPr>
                <w:rFonts w:cstheme="minorHAnsi"/>
                <w:color w:val="000000" w:themeColor="text1"/>
              </w:rPr>
            </w:pPr>
            <w:r w:rsidRPr="008647DD">
              <w:rPr>
                <w:rFonts w:cstheme="minorHAnsi"/>
                <w:color w:val="000000" w:themeColor="text1"/>
              </w:rPr>
              <w:t xml:space="preserve">Nem </w:t>
            </w:r>
            <w:sdt>
              <w:sdtPr>
                <w:rPr>
                  <w:rFonts w:cstheme="minorHAnsi"/>
                  <w:color w:val="000000" w:themeColor="text1"/>
                </w:rPr>
                <w:alias w:val="case1"/>
                <w:tag w:val="case1"/>
                <w:id w:val="1972857609"/>
                <w14:checkbox>
                  <w14:checked w14:val="0"/>
                  <w14:checkedState w14:val="2612" w14:font="MS Gothic"/>
                  <w14:uncheckedState w14:val="2610" w14:font="MS Gothic"/>
                </w14:checkbox>
              </w:sdtPr>
              <w:sdtContent>
                <w:r w:rsidRPr="008647DD">
                  <w:rPr>
                    <w:rFonts w:ascii="Segoe UI Symbol" w:eastAsia="MS Gothic" w:hAnsi="Segoe UI Symbol" w:cs="Segoe UI Symbol"/>
                    <w:color w:val="000000" w:themeColor="text1"/>
                  </w:rPr>
                  <w:t>☐</w:t>
                </w:r>
              </w:sdtContent>
            </w:sdt>
          </w:p>
        </w:tc>
      </w:tr>
      <w:tr w:rsidR="008647DD" w:rsidRPr="008647DD" w14:paraId="68E69FB0" w14:textId="77777777" w:rsidTr="008647DD">
        <w:trPr>
          <w:cantSplit/>
          <w:trHeight w:val="439"/>
        </w:trPr>
        <w:tc>
          <w:tcPr>
            <w:tcW w:w="689" w:type="dxa"/>
            <w:tcBorders>
              <w:bottom w:val="single" w:sz="12" w:space="0" w:color="auto"/>
            </w:tcBorders>
          </w:tcPr>
          <w:p w14:paraId="0E3C4F99" w14:textId="77777777" w:rsidR="00FB5BF2" w:rsidRPr="00B20011" w:rsidRDefault="00FB5BF2" w:rsidP="005D1683">
            <w:pPr>
              <w:rPr>
                <w:rFonts w:eastAsia="Times New Roman" w:cstheme="minorHAnsi"/>
                <w:lang w:eastAsia="hu-HU"/>
              </w:rPr>
            </w:pPr>
            <w:r w:rsidRPr="00B20011">
              <w:rPr>
                <w:rFonts w:eastAsia="Times New Roman" w:cstheme="minorHAnsi"/>
                <w:lang w:eastAsia="hu-HU"/>
              </w:rPr>
              <w:t>e.</w:t>
            </w:r>
          </w:p>
        </w:tc>
        <w:tc>
          <w:tcPr>
            <w:tcW w:w="2141" w:type="dxa"/>
            <w:tcBorders>
              <w:bottom w:val="single" w:sz="12" w:space="0" w:color="auto"/>
            </w:tcBorders>
          </w:tcPr>
          <w:p w14:paraId="3AC669F0" w14:textId="77777777" w:rsidR="00FB5BF2" w:rsidRPr="00B20011" w:rsidRDefault="00FB5BF2" w:rsidP="005D1683">
            <w:pPr>
              <w:rPr>
                <w:rFonts w:eastAsia="Times New Roman" w:cstheme="minorHAnsi"/>
                <w:lang w:eastAsia="hu-HU"/>
              </w:rPr>
            </w:pPr>
            <w:r w:rsidRPr="00B20011">
              <w:rPr>
                <w:rFonts w:eastAsia="Times New Roman" w:cstheme="minorHAnsi"/>
                <w:lang w:eastAsia="hu-HU"/>
              </w:rPr>
              <w:t>Nedves mosás</w:t>
            </w:r>
          </w:p>
        </w:tc>
        <w:tc>
          <w:tcPr>
            <w:tcW w:w="3969" w:type="dxa"/>
            <w:tcBorders>
              <w:bottom w:val="single" w:sz="12" w:space="0" w:color="auto"/>
            </w:tcBorders>
          </w:tcPr>
          <w:p w14:paraId="68DAEF5B" w14:textId="77777777" w:rsidR="00FB5BF2" w:rsidRPr="00B20011" w:rsidRDefault="00FB5BF2" w:rsidP="005D1683">
            <w:pPr>
              <w:keepNext/>
              <w:rPr>
                <w:rFonts w:cstheme="minorHAnsi"/>
              </w:rPr>
            </w:pPr>
            <w:r w:rsidRPr="00B20011">
              <w:rPr>
                <w:rFonts w:eastAsia="Times New Roman" w:cstheme="minorHAnsi"/>
                <w:lang w:eastAsia="hu-HU"/>
              </w:rPr>
              <w:t>Általánosan alkalmazható.</w:t>
            </w:r>
          </w:p>
        </w:tc>
        <w:tc>
          <w:tcPr>
            <w:tcW w:w="1131" w:type="dxa"/>
            <w:tcBorders>
              <w:bottom w:val="single" w:sz="12" w:space="0" w:color="auto"/>
            </w:tcBorders>
            <w:vAlign w:val="center"/>
          </w:tcPr>
          <w:p w14:paraId="321D67BA" w14:textId="77777777" w:rsidR="00FB5BF2" w:rsidRPr="008647DD" w:rsidRDefault="00FB5BF2" w:rsidP="008647DD">
            <w:pPr>
              <w:keepNext/>
              <w:jc w:val="center"/>
              <w:rPr>
                <w:rFonts w:cstheme="minorHAnsi"/>
                <w:color w:val="000000" w:themeColor="text1"/>
              </w:rPr>
            </w:pPr>
            <w:r w:rsidRPr="008647DD">
              <w:rPr>
                <w:rFonts w:cstheme="minorHAnsi"/>
                <w:color w:val="000000" w:themeColor="text1"/>
              </w:rPr>
              <w:t xml:space="preserve">Igen </w:t>
            </w:r>
            <w:sdt>
              <w:sdtPr>
                <w:rPr>
                  <w:rFonts w:cstheme="minorHAnsi"/>
                  <w:color w:val="000000" w:themeColor="text1"/>
                </w:rPr>
                <w:alias w:val="case1"/>
                <w:tag w:val="case1"/>
                <w:id w:val="-1420172679"/>
                <w14:checkbox>
                  <w14:checked w14:val="0"/>
                  <w14:checkedState w14:val="2612" w14:font="MS Gothic"/>
                  <w14:uncheckedState w14:val="2610" w14:font="MS Gothic"/>
                </w14:checkbox>
              </w:sdtPr>
              <w:sdtContent>
                <w:r w:rsidRPr="008647DD">
                  <w:rPr>
                    <w:rFonts w:ascii="Segoe UI Symbol" w:eastAsia="MS Gothic" w:hAnsi="Segoe UI Symbol" w:cs="Segoe UI Symbol"/>
                    <w:color w:val="000000" w:themeColor="text1"/>
                  </w:rPr>
                  <w:t>☐</w:t>
                </w:r>
              </w:sdtContent>
            </w:sdt>
          </w:p>
        </w:tc>
        <w:tc>
          <w:tcPr>
            <w:tcW w:w="1132" w:type="dxa"/>
            <w:tcBorders>
              <w:bottom w:val="single" w:sz="12" w:space="0" w:color="auto"/>
            </w:tcBorders>
            <w:vAlign w:val="center"/>
          </w:tcPr>
          <w:p w14:paraId="2D21131A" w14:textId="77777777" w:rsidR="00FB5BF2" w:rsidRPr="008647DD" w:rsidRDefault="00FB5BF2" w:rsidP="008647DD">
            <w:pPr>
              <w:keepNext/>
              <w:jc w:val="center"/>
              <w:rPr>
                <w:rFonts w:cstheme="minorHAnsi"/>
                <w:color w:val="000000" w:themeColor="text1"/>
              </w:rPr>
            </w:pPr>
            <w:r w:rsidRPr="008647DD">
              <w:rPr>
                <w:rFonts w:cstheme="minorHAnsi"/>
                <w:color w:val="000000" w:themeColor="text1"/>
              </w:rPr>
              <w:t xml:space="preserve">Nem </w:t>
            </w:r>
            <w:sdt>
              <w:sdtPr>
                <w:rPr>
                  <w:rFonts w:cstheme="minorHAnsi"/>
                  <w:color w:val="000000" w:themeColor="text1"/>
                </w:rPr>
                <w:alias w:val="case1"/>
                <w:tag w:val="case1"/>
                <w:id w:val="-1767989961"/>
                <w14:checkbox>
                  <w14:checked w14:val="0"/>
                  <w14:checkedState w14:val="2612" w14:font="MS Gothic"/>
                  <w14:uncheckedState w14:val="2610" w14:font="MS Gothic"/>
                </w14:checkbox>
              </w:sdtPr>
              <w:sdtContent>
                <w:r w:rsidRPr="008647DD">
                  <w:rPr>
                    <w:rFonts w:ascii="Segoe UI Symbol" w:eastAsia="MS Gothic" w:hAnsi="Segoe UI Symbol" w:cs="Segoe UI Symbol"/>
                    <w:color w:val="000000" w:themeColor="text1"/>
                  </w:rPr>
                  <w:t>☐</w:t>
                </w:r>
              </w:sdtContent>
            </w:sdt>
          </w:p>
        </w:tc>
      </w:tr>
      <w:tr w:rsidR="008647DD" w:rsidRPr="008647DD" w14:paraId="0FE246B3" w14:textId="77777777" w:rsidTr="008647DD">
        <w:trPr>
          <w:cantSplit/>
        </w:trPr>
        <w:tc>
          <w:tcPr>
            <w:tcW w:w="6799" w:type="dxa"/>
            <w:gridSpan w:val="3"/>
            <w:tcBorders>
              <w:top w:val="single" w:sz="12" w:space="0" w:color="auto"/>
              <w:left w:val="single" w:sz="12" w:space="0" w:color="auto"/>
              <w:bottom w:val="single" w:sz="12" w:space="0" w:color="auto"/>
            </w:tcBorders>
          </w:tcPr>
          <w:p w14:paraId="72891B92" w14:textId="16D0A235" w:rsidR="00FB5BF2" w:rsidRPr="00B20011" w:rsidRDefault="00FB5BF2" w:rsidP="005D1683">
            <w:pPr>
              <w:rPr>
                <w:rFonts w:cstheme="minorHAnsi"/>
                <w:b/>
              </w:rPr>
            </w:pPr>
            <w:r w:rsidRPr="00B20011">
              <w:rPr>
                <w:rFonts w:eastAsia="Times New Roman" w:cstheme="minorHAnsi"/>
                <w:b/>
                <w:lang w:eastAsia="hu-HU"/>
              </w:rPr>
              <w:t xml:space="preserve">A </w:t>
            </w:r>
            <w:r w:rsidR="00AA7B78" w:rsidRPr="00B20011">
              <w:rPr>
                <w:rFonts w:eastAsia="Times New Roman" w:cstheme="minorHAnsi"/>
                <w:b/>
                <w:lang w:eastAsia="hu-HU"/>
              </w:rPr>
              <w:t>tevékenység</w:t>
            </w:r>
            <w:r w:rsidRPr="00B20011">
              <w:rPr>
                <w:rFonts w:eastAsia="Times New Roman" w:cstheme="minorHAnsi"/>
                <w:b/>
                <w:lang w:eastAsia="hu-HU"/>
              </w:rPr>
              <w:t xml:space="preserve"> megfelel a 4</w:t>
            </w:r>
            <w:r w:rsidR="007651FD" w:rsidRPr="00B20011">
              <w:rPr>
                <w:rFonts w:eastAsia="Times New Roman" w:cstheme="minorHAnsi"/>
                <w:b/>
                <w:lang w:eastAsia="hu-HU"/>
              </w:rPr>
              <w:t>7</w:t>
            </w:r>
            <w:r w:rsidRPr="00B20011">
              <w:rPr>
                <w:rFonts w:eastAsia="Times New Roman" w:cstheme="minorHAnsi"/>
                <w:b/>
                <w:lang w:eastAsia="hu-HU"/>
              </w:rPr>
              <w:t>. BAT-következtetésnek</w:t>
            </w:r>
            <w:r w:rsidR="008647DD">
              <w:rPr>
                <w:rFonts w:eastAsia="Times New Roman" w:cstheme="minorHAnsi"/>
                <w:b/>
                <w:lang w:eastAsia="hu-HU"/>
              </w:rPr>
              <w:t>:</w:t>
            </w:r>
            <w:r w:rsidRPr="00B20011">
              <w:rPr>
                <w:rFonts w:eastAsia="Times New Roman" w:cstheme="minorHAnsi"/>
                <w:b/>
                <w:lang w:eastAsia="hu-HU"/>
              </w:rPr>
              <w:t xml:space="preserve"> </w:t>
            </w:r>
            <w:r w:rsidR="008647DD">
              <w:rPr>
                <w:rFonts w:eastAsia="Times New Roman" w:cstheme="minorHAnsi"/>
                <w:b/>
                <w:lang w:eastAsia="hu-HU"/>
              </w:rPr>
              <w:br/>
            </w:r>
            <w:r w:rsidR="007651FD" w:rsidRPr="008647DD">
              <w:rPr>
                <w:rFonts w:eastAsia="Times New Roman" w:cstheme="minorHAnsi"/>
                <w:lang w:eastAsia="hu-HU"/>
              </w:rPr>
              <w:t>(</w:t>
            </w:r>
            <w:r w:rsidR="008647DD" w:rsidRPr="008647DD">
              <w:rPr>
                <w:rFonts w:eastAsia="Times New Roman" w:cstheme="minorHAnsi"/>
                <w:lang w:eastAsia="hu-HU"/>
              </w:rPr>
              <w:t>megfelel, amennyiben</w:t>
            </w:r>
            <w:r w:rsidR="007651FD" w:rsidRPr="008647DD">
              <w:rPr>
                <w:rFonts w:eastAsia="Times New Roman" w:cstheme="minorHAnsi"/>
                <w:lang w:eastAsia="hu-HU"/>
              </w:rPr>
              <w:t xml:space="preserve"> a 14d. BAT-ra adott válasz „Igen”, valamint a többi válasz közül legalább két válasz „Igen”, vagy a BAT-következtetés nem alkalmazható)</w:t>
            </w:r>
          </w:p>
        </w:tc>
        <w:tc>
          <w:tcPr>
            <w:tcW w:w="1131" w:type="dxa"/>
            <w:tcBorders>
              <w:top w:val="single" w:sz="12" w:space="0" w:color="auto"/>
              <w:bottom w:val="single" w:sz="12" w:space="0" w:color="auto"/>
            </w:tcBorders>
            <w:shd w:val="clear" w:color="auto" w:fill="E2EFD9" w:themeFill="accent6" w:themeFillTint="33"/>
            <w:vAlign w:val="center"/>
          </w:tcPr>
          <w:p w14:paraId="10F39AD1" w14:textId="77777777" w:rsidR="00FB5BF2" w:rsidRPr="008647DD" w:rsidRDefault="00FB5BF2" w:rsidP="008647DD">
            <w:pPr>
              <w:jc w:val="center"/>
              <w:rPr>
                <w:rFonts w:cstheme="minorHAnsi"/>
                <w:b/>
                <w:color w:val="000000" w:themeColor="text1"/>
              </w:rPr>
            </w:pPr>
            <w:r w:rsidRPr="008647DD">
              <w:rPr>
                <w:rFonts w:cstheme="minorHAnsi"/>
                <w:b/>
                <w:color w:val="000000" w:themeColor="text1"/>
              </w:rPr>
              <w:t xml:space="preserve">Igen </w:t>
            </w:r>
            <w:sdt>
              <w:sdtPr>
                <w:rPr>
                  <w:rFonts w:cstheme="minorHAnsi"/>
                  <w:b/>
                  <w:color w:val="000000" w:themeColor="text1"/>
                </w:rPr>
                <w:alias w:val="case1"/>
                <w:tag w:val="case1"/>
                <w:id w:val="-1263611614"/>
                <w14:checkbox>
                  <w14:checked w14:val="0"/>
                  <w14:checkedState w14:val="2612" w14:font="MS Gothic"/>
                  <w14:uncheckedState w14:val="2610" w14:font="MS Gothic"/>
                </w14:checkbox>
              </w:sdtPr>
              <w:sdtContent>
                <w:r w:rsidRPr="008647DD">
                  <w:rPr>
                    <w:rFonts w:ascii="Segoe UI Symbol" w:eastAsia="MS Gothic" w:hAnsi="Segoe UI Symbol" w:cs="Segoe UI Symbol"/>
                    <w:b/>
                    <w:color w:val="000000" w:themeColor="text1"/>
                  </w:rPr>
                  <w:t>☐</w:t>
                </w:r>
              </w:sdtContent>
            </w:sdt>
          </w:p>
        </w:tc>
        <w:tc>
          <w:tcPr>
            <w:tcW w:w="1132" w:type="dxa"/>
            <w:tcBorders>
              <w:top w:val="single" w:sz="12" w:space="0" w:color="auto"/>
              <w:bottom w:val="single" w:sz="12" w:space="0" w:color="auto"/>
              <w:right w:val="single" w:sz="12" w:space="0" w:color="auto"/>
            </w:tcBorders>
            <w:shd w:val="clear" w:color="auto" w:fill="F7CAAC" w:themeFill="accent2" w:themeFillTint="66"/>
            <w:vAlign w:val="center"/>
          </w:tcPr>
          <w:p w14:paraId="6C86F141" w14:textId="77777777" w:rsidR="00FB5BF2" w:rsidRPr="008647DD" w:rsidRDefault="00FB5BF2" w:rsidP="008647DD">
            <w:pPr>
              <w:jc w:val="center"/>
              <w:rPr>
                <w:rFonts w:cstheme="minorHAnsi"/>
                <w:b/>
                <w:color w:val="000000" w:themeColor="text1"/>
              </w:rPr>
            </w:pPr>
            <w:r w:rsidRPr="008647DD">
              <w:rPr>
                <w:rFonts w:cstheme="minorHAnsi"/>
                <w:b/>
                <w:color w:val="000000" w:themeColor="text1"/>
              </w:rPr>
              <w:t xml:space="preserve">Nem </w:t>
            </w:r>
            <w:sdt>
              <w:sdtPr>
                <w:rPr>
                  <w:rFonts w:cstheme="minorHAnsi"/>
                  <w:b/>
                  <w:color w:val="000000" w:themeColor="text1"/>
                </w:rPr>
                <w:alias w:val="case1"/>
                <w:tag w:val="case1"/>
                <w:id w:val="1816529036"/>
                <w14:checkbox>
                  <w14:checked w14:val="0"/>
                  <w14:checkedState w14:val="2612" w14:font="MS Gothic"/>
                  <w14:uncheckedState w14:val="2610" w14:font="MS Gothic"/>
                </w14:checkbox>
              </w:sdtPr>
              <w:sdtContent>
                <w:r w:rsidRPr="008647DD">
                  <w:rPr>
                    <w:rFonts w:ascii="Segoe UI Symbol" w:eastAsia="MS Gothic" w:hAnsi="Segoe UI Symbol" w:cs="Segoe UI Symbol"/>
                    <w:b/>
                    <w:color w:val="000000" w:themeColor="text1"/>
                  </w:rPr>
                  <w:t>☐</w:t>
                </w:r>
              </w:sdtContent>
            </w:sdt>
          </w:p>
        </w:tc>
      </w:tr>
    </w:tbl>
    <w:p w14:paraId="76BEECB5" w14:textId="77777777" w:rsidR="00A40A0B" w:rsidRPr="00B20011" w:rsidRDefault="00A40A0B" w:rsidP="00A40A0B">
      <w:pPr>
        <w:pStyle w:val="Norml6"/>
        <w:spacing w:before="0" w:beforeAutospacing="0" w:after="0" w:afterAutospacing="0"/>
        <w:rPr>
          <w:rFonts w:asciiTheme="minorHAnsi" w:hAnsiTheme="minorHAnsi" w:cstheme="minorHAnsi"/>
          <w:sz w:val="22"/>
          <w:szCs w:val="22"/>
        </w:rPr>
      </w:pPr>
    </w:p>
    <w:p w14:paraId="158BD7FD" w14:textId="20B29F9C" w:rsidR="00A40A0B" w:rsidRPr="006200B6" w:rsidRDefault="00A40A0B" w:rsidP="00A40A0B">
      <w:pPr>
        <w:pStyle w:val="NormlWeb"/>
        <w:shd w:val="clear" w:color="auto" w:fill="FFFFFF"/>
        <w:spacing w:before="0" w:beforeAutospacing="0" w:after="0" w:afterAutospacing="0"/>
        <w:rPr>
          <w:rFonts w:ascii="Georgia" w:hAnsi="Georgia" w:cstheme="minorHAnsi"/>
          <w:color w:val="000000"/>
        </w:rPr>
      </w:pPr>
      <w:r w:rsidRPr="006200B6">
        <w:rPr>
          <w:rFonts w:ascii="Georgia" w:hAnsi="Georgia" w:cstheme="minorHAnsi"/>
          <w:color w:val="000000"/>
        </w:rPr>
        <w:t xml:space="preserve">A vonatkozó BAT-AEL értékeket az Útmutató </w:t>
      </w:r>
      <w:r w:rsidR="009134F9" w:rsidRPr="006200B6">
        <w:rPr>
          <w:rFonts w:ascii="Georgia" w:hAnsi="Georgia" w:cstheme="minorHAnsi"/>
          <w:color w:val="000000"/>
        </w:rPr>
        <w:t>5.4.5</w:t>
      </w:r>
      <w:r w:rsidRPr="006200B6">
        <w:rPr>
          <w:rFonts w:ascii="Georgia" w:hAnsi="Georgia" w:cstheme="minorHAnsi"/>
          <w:color w:val="000000"/>
        </w:rPr>
        <w:t>. fejezete tartalmazza.</w:t>
      </w:r>
    </w:p>
    <w:p w14:paraId="5FF37E9C" w14:textId="77777777" w:rsidR="006200B6" w:rsidRPr="00B20011" w:rsidRDefault="006200B6" w:rsidP="006200B6">
      <w:pPr>
        <w:spacing w:after="0" w:line="240" w:lineRule="auto"/>
        <w:rPr>
          <w:rFonts w:cstheme="minorHAnsi"/>
        </w:rPr>
      </w:pPr>
    </w:p>
    <w:tbl>
      <w:tblPr>
        <w:tblStyle w:val="Rcsostblzat"/>
        <w:tblW w:w="0" w:type="auto"/>
        <w:tblLook w:val="04A0" w:firstRow="1" w:lastRow="0" w:firstColumn="1" w:lastColumn="0" w:noHBand="0" w:noVBand="1"/>
      </w:tblPr>
      <w:tblGrid>
        <w:gridCol w:w="9042"/>
      </w:tblGrid>
      <w:tr w:rsidR="006200B6" w:rsidRPr="008E639A" w14:paraId="78B3FE3C"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auto"/>
            <w:vAlign w:val="center"/>
          </w:tcPr>
          <w:p w14:paraId="1B4D1F3C" w14:textId="77777777" w:rsidR="006200B6" w:rsidRPr="008E639A" w:rsidRDefault="006200B6" w:rsidP="006200B6">
            <w:pPr>
              <w:rPr>
                <w:rFonts w:cstheme="minorHAnsi"/>
              </w:rPr>
            </w:pPr>
            <w:r w:rsidRPr="008E639A">
              <w:rPr>
                <w:rFonts w:cstheme="minorHAnsi"/>
              </w:rPr>
              <w:t>Indoklás, hivatkozások, megjegyzések (ha szükséges):</w:t>
            </w:r>
          </w:p>
        </w:tc>
      </w:tr>
      <w:tr w:rsidR="006200B6" w:rsidRPr="008E639A" w14:paraId="1CE23BCF" w14:textId="77777777" w:rsidTr="006200B6">
        <w:trPr>
          <w:trHeight w:val="397"/>
        </w:trPr>
        <w:tc>
          <w:tcPr>
            <w:tcW w:w="9042" w:type="dxa"/>
            <w:tcBorders>
              <w:top w:val="single" w:sz="12" w:space="0" w:color="auto"/>
              <w:bottom w:val="single" w:sz="12" w:space="0" w:color="auto"/>
            </w:tcBorders>
            <w:vAlign w:val="center"/>
          </w:tcPr>
          <w:p w14:paraId="2C2D41E7" w14:textId="77777777" w:rsidR="006200B6" w:rsidRDefault="006200B6" w:rsidP="006200B6">
            <w:pPr>
              <w:rPr>
                <w:rFonts w:cstheme="minorHAnsi"/>
              </w:rPr>
            </w:pPr>
          </w:p>
          <w:p w14:paraId="5F46095E" w14:textId="77777777" w:rsidR="006200B6" w:rsidRPr="008E639A" w:rsidRDefault="006200B6" w:rsidP="006200B6">
            <w:pPr>
              <w:rPr>
                <w:rFonts w:cstheme="minorHAnsi"/>
              </w:rPr>
            </w:pPr>
          </w:p>
        </w:tc>
      </w:tr>
      <w:tr w:rsidR="006200B6" w:rsidRPr="008E639A" w14:paraId="31599492"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F7CAAC" w:themeFill="accent2" w:themeFillTint="66"/>
            <w:vAlign w:val="center"/>
          </w:tcPr>
          <w:p w14:paraId="2E1D33D1" w14:textId="77777777" w:rsidR="006200B6" w:rsidRDefault="006200B6" w:rsidP="006200B6">
            <w:pPr>
              <w:rPr>
                <w:rFonts w:cstheme="minorHAnsi"/>
              </w:rPr>
            </w:pPr>
            <w:r w:rsidRPr="008E639A">
              <w:rPr>
                <w:rFonts w:cstheme="minorHAnsi"/>
              </w:rPr>
              <w:t>Ha a tevékenység nem felel meg a BAT következtetésnek, a tervezett intézkedések:</w:t>
            </w:r>
          </w:p>
        </w:tc>
      </w:tr>
      <w:tr w:rsidR="006200B6" w:rsidRPr="008E639A" w14:paraId="370097B7" w14:textId="77777777" w:rsidTr="006200B6">
        <w:trPr>
          <w:trHeight w:val="397"/>
        </w:trPr>
        <w:tc>
          <w:tcPr>
            <w:tcW w:w="9042" w:type="dxa"/>
            <w:tcBorders>
              <w:top w:val="single" w:sz="12" w:space="0" w:color="auto"/>
            </w:tcBorders>
            <w:vAlign w:val="center"/>
          </w:tcPr>
          <w:p w14:paraId="54A56EFE" w14:textId="77777777" w:rsidR="006200B6" w:rsidRDefault="006200B6" w:rsidP="006200B6">
            <w:pPr>
              <w:rPr>
                <w:rFonts w:cstheme="minorHAnsi"/>
              </w:rPr>
            </w:pPr>
          </w:p>
          <w:p w14:paraId="699FEAD3" w14:textId="77777777" w:rsidR="006200B6" w:rsidRDefault="006200B6" w:rsidP="006200B6">
            <w:pPr>
              <w:rPr>
                <w:rFonts w:cstheme="minorHAnsi"/>
              </w:rPr>
            </w:pPr>
          </w:p>
        </w:tc>
      </w:tr>
    </w:tbl>
    <w:p w14:paraId="2CC91302" w14:textId="77777777" w:rsidR="006200B6" w:rsidRPr="00B20011" w:rsidRDefault="006200B6" w:rsidP="006200B6">
      <w:pPr>
        <w:spacing w:after="0" w:line="240" w:lineRule="auto"/>
        <w:rPr>
          <w:rFonts w:cstheme="minorHAnsi"/>
        </w:rPr>
      </w:pPr>
    </w:p>
    <w:p w14:paraId="00FC50CD" w14:textId="769DC8AF" w:rsidR="003A75D4" w:rsidRDefault="003A75D4">
      <w:pPr>
        <w:rPr>
          <w:rFonts w:cstheme="minorHAnsi"/>
        </w:rPr>
      </w:pPr>
      <w:r>
        <w:rPr>
          <w:rFonts w:cstheme="minorHAnsi"/>
        </w:rPr>
        <w:br w:type="page"/>
      </w:r>
    </w:p>
    <w:p w14:paraId="6AB486E3" w14:textId="5E254423" w:rsidR="00304473" w:rsidRPr="00B20011" w:rsidRDefault="00304473" w:rsidP="005D1683">
      <w:pPr>
        <w:pStyle w:val="Cmsor1"/>
      </w:pPr>
      <w:bookmarkStart w:id="54" w:name="_Toc94859173"/>
      <w:r w:rsidRPr="00B20011">
        <w:t>BAT 48. Átfogó környezeti teljesítmény (elhasznált aktív szén, hulladék katalizátorok és kitermelt szennyezett talaj hőkezelése)</w:t>
      </w:r>
      <w:bookmarkEnd w:id="54"/>
    </w:p>
    <w:p w14:paraId="2AA79812" w14:textId="77777777" w:rsidR="00304473" w:rsidRPr="006200B6" w:rsidRDefault="00304473" w:rsidP="00A40A0B">
      <w:pPr>
        <w:pStyle w:val="Norml7"/>
        <w:spacing w:before="0" w:beforeAutospacing="0" w:after="0" w:afterAutospacing="0"/>
        <w:jc w:val="both"/>
        <w:rPr>
          <w:rFonts w:ascii="Georgia" w:hAnsi="Georgia" w:cstheme="minorHAnsi"/>
        </w:rPr>
      </w:pPr>
      <w:r w:rsidRPr="006200B6">
        <w:rPr>
          <w:rFonts w:ascii="Georgia" w:hAnsi="Georgia" w:cstheme="minorHAnsi"/>
        </w:rPr>
        <w:t xml:space="preserve">Az elhasznált </w:t>
      </w:r>
      <w:proofErr w:type="gramStart"/>
      <w:r w:rsidRPr="006200B6">
        <w:rPr>
          <w:rFonts w:ascii="Georgia" w:hAnsi="Georgia" w:cstheme="minorHAnsi"/>
        </w:rPr>
        <w:t>aktív</w:t>
      </w:r>
      <w:proofErr w:type="gramEnd"/>
      <w:r w:rsidRPr="006200B6">
        <w:rPr>
          <w:rFonts w:ascii="Georgia" w:hAnsi="Georgia" w:cstheme="minorHAnsi"/>
        </w:rPr>
        <w:t xml:space="preserve"> szén, hulladék katalizátorok és kitermelt szennyezett talaj hőkezelésének átfogó környezeti teljesítményének javítása érdekében alkalmazható BAT az alábbi technikák alkalmazása.</w:t>
      </w:r>
    </w:p>
    <w:p w14:paraId="7A81B52A" w14:textId="77777777" w:rsidR="00A40A0B" w:rsidRPr="00B20011" w:rsidRDefault="00A40A0B" w:rsidP="00A40A0B">
      <w:pPr>
        <w:pStyle w:val="Norml7"/>
        <w:spacing w:before="0" w:beforeAutospacing="0" w:after="0" w:afterAutospacing="0"/>
        <w:jc w:val="both"/>
        <w:rPr>
          <w:rFonts w:asciiTheme="minorHAnsi" w:hAnsiTheme="minorHAnsi" w:cstheme="minorHAnsi"/>
          <w:sz w:val="22"/>
          <w:szCs w:val="22"/>
        </w:rPr>
      </w:pPr>
    </w:p>
    <w:tbl>
      <w:tblPr>
        <w:tblStyle w:val="Rcsostblzat"/>
        <w:tblW w:w="0" w:type="auto"/>
        <w:tblCellMar>
          <w:top w:w="113" w:type="dxa"/>
          <w:bottom w:w="113" w:type="dxa"/>
        </w:tblCellMar>
        <w:tblLook w:val="04A0" w:firstRow="1" w:lastRow="0" w:firstColumn="1" w:lastColumn="0" w:noHBand="0" w:noVBand="1"/>
      </w:tblPr>
      <w:tblGrid>
        <w:gridCol w:w="687"/>
        <w:gridCol w:w="2139"/>
        <w:gridCol w:w="3957"/>
        <w:gridCol w:w="1129"/>
        <w:gridCol w:w="1130"/>
      </w:tblGrid>
      <w:tr w:rsidR="008F7BFD" w:rsidRPr="00B20011" w14:paraId="3D9709EE" w14:textId="77777777" w:rsidTr="00771C48">
        <w:trPr>
          <w:cantSplit/>
        </w:trPr>
        <w:tc>
          <w:tcPr>
            <w:tcW w:w="6799" w:type="dxa"/>
            <w:gridSpan w:val="3"/>
            <w:tcBorders>
              <w:top w:val="single" w:sz="12" w:space="0" w:color="auto"/>
              <w:left w:val="single" w:sz="12" w:space="0" w:color="auto"/>
              <w:bottom w:val="single" w:sz="12" w:space="0" w:color="auto"/>
            </w:tcBorders>
          </w:tcPr>
          <w:p w14:paraId="35CC4C33" w14:textId="77777777" w:rsidR="008F7BFD" w:rsidRPr="00B20011" w:rsidRDefault="008F7BFD" w:rsidP="004D670E">
            <w:pPr>
              <w:keepNext/>
              <w:rPr>
                <w:rFonts w:cstheme="minorHAnsi"/>
                <w:b/>
              </w:rPr>
            </w:pPr>
            <w:r w:rsidRPr="00B20011">
              <w:rPr>
                <w:rFonts w:eastAsia="Times New Roman" w:cstheme="minorHAnsi"/>
                <w:b/>
                <w:lang w:eastAsia="hu-HU"/>
              </w:rPr>
              <w:t>A 48. BAT csak elhasznált aktív szén, hulladék katalizátorok és kitermelt szennyezett talaj hőkezelésére alkalmazandó.</w:t>
            </w:r>
          </w:p>
        </w:tc>
        <w:tc>
          <w:tcPr>
            <w:tcW w:w="2263" w:type="dxa"/>
            <w:gridSpan w:val="2"/>
            <w:tcBorders>
              <w:top w:val="single" w:sz="12" w:space="0" w:color="auto"/>
              <w:bottom w:val="single" w:sz="12" w:space="0" w:color="auto"/>
              <w:right w:val="single" w:sz="12" w:space="0" w:color="auto"/>
            </w:tcBorders>
          </w:tcPr>
          <w:p w14:paraId="7993FE7D" w14:textId="77777777" w:rsidR="008F7BFD" w:rsidRPr="00B20011" w:rsidRDefault="008F7BFD" w:rsidP="004D670E">
            <w:pPr>
              <w:keepNext/>
              <w:rPr>
                <w:rFonts w:eastAsia="Times New Roman" w:cstheme="minorHAnsi"/>
                <w:b/>
                <w:bCs/>
                <w:lang w:eastAsia="hu-HU"/>
              </w:rPr>
            </w:pPr>
            <w:r w:rsidRPr="00B20011">
              <w:rPr>
                <w:rFonts w:cstheme="minorHAnsi"/>
                <w:b/>
              </w:rPr>
              <w:t xml:space="preserve">A BAT-következtetés nem alkalmazható </w:t>
            </w:r>
            <w:sdt>
              <w:sdtPr>
                <w:rPr>
                  <w:rFonts w:cstheme="minorHAnsi"/>
                  <w:b/>
                </w:rPr>
                <w:alias w:val="case1"/>
                <w:tag w:val="case1"/>
                <w:id w:val="-1010373325"/>
                <w14:checkbox>
                  <w14:checked w14:val="0"/>
                  <w14:checkedState w14:val="2612" w14:font="MS Gothic"/>
                  <w14:uncheckedState w14:val="2610" w14:font="MS Gothic"/>
                </w14:checkbox>
              </w:sdtPr>
              <w:sdtContent>
                <w:r w:rsidRPr="00B20011">
                  <w:rPr>
                    <w:rFonts w:ascii="Segoe UI Symbol" w:eastAsia="MS Gothic" w:hAnsi="Segoe UI Symbol" w:cs="Segoe UI Symbol"/>
                    <w:b/>
                  </w:rPr>
                  <w:t>☐</w:t>
                </w:r>
              </w:sdtContent>
            </w:sdt>
          </w:p>
        </w:tc>
      </w:tr>
      <w:tr w:rsidR="00B95941" w:rsidRPr="00B20011" w14:paraId="5BA44ADF" w14:textId="77777777" w:rsidTr="00771C48">
        <w:trPr>
          <w:cantSplit/>
        </w:trPr>
        <w:tc>
          <w:tcPr>
            <w:tcW w:w="2830" w:type="dxa"/>
            <w:gridSpan w:val="2"/>
            <w:tcBorders>
              <w:top w:val="single" w:sz="12" w:space="0" w:color="auto"/>
              <w:left w:val="single" w:sz="12" w:space="0" w:color="auto"/>
              <w:bottom w:val="single" w:sz="12" w:space="0" w:color="auto"/>
              <w:right w:val="single" w:sz="12" w:space="0" w:color="auto"/>
            </w:tcBorders>
            <w:shd w:val="clear" w:color="auto" w:fill="DBD3C5"/>
            <w:vAlign w:val="center"/>
          </w:tcPr>
          <w:p w14:paraId="5D100929" w14:textId="5B732EF1" w:rsidR="00B95941" w:rsidRPr="00B20011" w:rsidRDefault="009D7685" w:rsidP="00771C48">
            <w:pPr>
              <w:keepNext/>
              <w:jc w:val="center"/>
              <w:rPr>
                <w:rFonts w:eastAsia="Times New Roman" w:cstheme="minorHAnsi"/>
                <w:b/>
                <w:lang w:eastAsia="hu-HU"/>
              </w:rPr>
            </w:pPr>
            <w:r w:rsidRPr="00B20011">
              <w:rPr>
                <w:rFonts w:eastAsia="Times New Roman" w:cstheme="minorHAnsi"/>
                <w:b/>
                <w:bCs/>
                <w:color w:val="000000"/>
                <w:lang w:eastAsia="hu-HU"/>
              </w:rPr>
              <w:t>Technika</w:t>
            </w:r>
          </w:p>
        </w:tc>
        <w:tc>
          <w:tcPr>
            <w:tcW w:w="3969" w:type="dxa"/>
            <w:tcBorders>
              <w:top w:val="single" w:sz="12" w:space="0" w:color="auto"/>
              <w:left w:val="single" w:sz="12" w:space="0" w:color="auto"/>
              <w:bottom w:val="single" w:sz="12" w:space="0" w:color="auto"/>
              <w:right w:val="single" w:sz="12" w:space="0" w:color="auto"/>
            </w:tcBorders>
            <w:shd w:val="clear" w:color="auto" w:fill="DBD3C5"/>
            <w:vAlign w:val="center"/>
          </w:tcPr>
          <w:p w14:paraId="4B3C624E" w14:textId="77777777" w:rsidR="00B95941" w:rsidRPr="00B20011" w:rsidRDefault="00B95941" w:rsidP="00771C48">
            <w:pPr>
              <w:keepNext/>
              <w:jc w:val="center"/>
              <w:rPr>
                <w:rFonts w:eastAsia="Times New Roman" w:cstheme="minorHAnsi"/>
                <w:b/>
                <w:bCs/>
                <w:lang w:eastAsia="hu-HU"/>
              </w:rPr>
            </w:pPr>
            <w:r w:rsidRPr="00B20011">
              <w:rPr>
                <w:rFonts w:eastAsia="Times New Roman" w:cstheme="minorHAnsi"/>
                <w:b/>
                <w:lang w:eastAsia="hu-HU"/>
              </w:rPr>
              <w:t>Alkalmazhatóság</w:t>
            </w:r>
          </w:p>
        </w:tc>
        <w:tc>
          <w:tcPr>
            <w:tcW w:w="2263" w:type="dxa"/>
            <w:gridSpan w:val="2"/>
            <w:tcBorders>
              <w:top w:val="single" w:sz="12" w:space="0" w:color="auto"/>
              <w:left w:val="single" w:sz="12" w:space="0" w:color="auto"/>
              <w:bottom w:val="single" w:sz="12" w:space="0" w:color="auto"/>
              <w:right w:val="single" w:sz="12" w:space="0" w:color="auto"/>
            </w:tcBorders>
            <w:shd w:val="clear" w:color="auto" w:fill="DBD3C5"/>
            <w:vAlign w:val="center"/>
          </w:tcPr>
          <w:p w14:paraId="66942034" w14:textId="77777777" w:rsidR="00B95941" w:rsidRPr="00B20011" w:rsidRDefault="00B95941" w:rsidP="00771C48">
            <w:pPr>
              <w:keepNext/>
              <w:jc w:val="center"/>
              <w:rPr>
                <w:rFonts w:eastAsia="Times New Roman" w:cstheme="minorHAnsi"/>
                <w:b/>
                <w:lang w:eastAsia="hu-HU"/>
              </w:rPr>
            </w:pPr>
            <w:r w:rsidRPr="00B20011">
              <w:rPr>
                <w:rFonts w:eastAsia="Times New Roman" w:cstheme="minorHAnsi"/>
                <w:b/>
                <w:bCs/>
                <w:lang w:eastAsia="hu-HU"/>
              </w:rPr>
              <w:t>Az alkalmazott technika</w:t>
            </w:r>
          </w:p>
        </w:tc>
      </w:tr>
      <w:tr w:rsidR="00B95941" w:rsidRPr="00B20011" w14:paraId="1C744257" w14:textId="77777777" w:rsidTr="008647DD">
        <w:trPr>
          <w:cantSplit/>
          <w:trHeight w:val="700"/>
        </w:trPr>
        <w:tc>
          <w:tcPr>
            <w:tcW w:w="689" w:type="dxa"/>
            <w:tcBorders>
              <w:top w:val="single" w:sz="12" w:space="0" w:color="auto"/>
            </w:tcBorders>
          </w:tcPr>
          <w:p w14:paraId="257CA4A0" w14:textId="77777777" w:rsidR="00B95941" w:rsidRPr="00B20011" w:rsidRDefault="00B95941" w:rsidP="005D1683">
            <w:pPr>
              <w:rPr>
                <w:rFonts w:eastAsia="Times New Roman" w:cstheme="minorHAnsi"/>
                <w:lang w:eastAsia="hu-HU"/>
              </w:rPr>
            </w:pPr>
            <w:r w:rsidRPr="00B20011">
              <w:rPr>
                <w:rFonts w:eastAsia="Times New Roman" w:cstheme="minorHAnsi"/>
                <w:lang w:eastAsia="hu-HU"/>
              </w:rPr>
              <w:t>a.</w:t>
            </w:r>
          </w:p>
        </w:tc>
        <w:tc>
          <w:tcPr>
            <w:tcW w:w="2141" w:type="dxa"/>
            <w:tcBorders>
              <w:top w:val="single" w:sz="12" w:space="0" w:color="auto"/>
            </w:tcBorders>
          </w:tcPr>
          <w:p w14:paraId="39C45888" w14:textId="77777777" w:rsidR="00B95941" w:rsidRPr="00B20011" w:rsidRDefault="00B95941" w:rsidP="005D1683">
            <w:pPr>
              <w:rPr>
                <w:rFonts w:eastAsia="Times New Roman" w:cstheme="minorHAnsi"/>
                <w:lang w:eastAsia="hu-HU"/>
              </w:rPr>
            </w:pPr>
            <w:r w:rsidRPr="00B20011">
              <w:rPr>
                <w:rFonts w:cstheme="minorHAnsi"/>
              </w:rPr>
              <w:t>Hővisszanyerés kemencéből származó füstgázból</w:t>
            </w:r>
          </w:p>
        </w:tc>
        <w:tc>
          <w:tcPr>
            <w:tcW w:w="3969" w:type="dxa"/>
            <w:tcBorders>
              <w:top w:val="single" w:sz="12" w:space="0" w:color="auto"/>
            </w:tcBorders>
          </w:tcPr>
          <w:p w14:paraId="3C851B0B" w14:textId="77777777" w:rsidR="00B95941" w:rsidRPr="00B20011" w:rsidRDefault="00B95941" w:rsidP="005D1683">
            <w:pPr>
              <w:keepNext/>
              <w:rPr>
                <w:rFonts w:cstheme="minorHAnsi"/>
              </w:rPr>
            </w:pPr>
            <w:r w:rsidRPr="00B20011">
              <w:rPr>
                <w:rFonts w:cstheme="minorHAnsi"/>
              </w:rPr>
              <w:t>Általánosan alkalmazható.</w:t>
            </w:r>
          </w:p>
        </w:tc>
        <w:tc>
          <w:tcPr>
            <w:tcW w:w="1131" w:type="dxa"/>
            <w:tcBorders>
              <w:top w:val="single" w:sz="12" w:space="0" w:color="auto"/>
            </w:tcBorders>
            <w:vAlign w:val="center"/>
          </w:tcPr>
          <w:p w14:paraId="596B5354" w14:textId="77777777" w:rsidR="00B95941" w:rsidRPr="008647DD" w:rsidRDefault="00B95941" w:rsidP="008647DD">
            <w:pPr>
              <w:keepNext/>
              <w:jc w:val="center"/>
              <w:rPr>
                <w:rFonts w:cstheme="minorHAnsi"/>
                <w:color w:val="000000" w:themeColor="text1"/>
              </w:rPr>
            </w:pPr>
            <w:r w:rsidRPr="008647DD">
              <w:rPr>
                <w:rFonts w:cstheme="minorHAnsi"/>
                <w:color w:val="000000" w:themeColor="text1"/>
              </w:rPr>
              <w:t xml:space="preserve">Igen </w:t>
            </w:r>
            <w:sdt>
              <w:sdtPr>
                <w:rPr>
                  <w:rFonts w:cstheme="minorHAnsi"/>
                  <w:color w:val="000000" w:themeColor="text1"/>
                </w:rPr>
                <w:alias w:val="case1"/>
                <w:tag w:val="case1"/>
                <w:id w:val="989750709"/>
                <w14:checkbox>
                  <w14:checked w14:val="0"/>
                  <w14:checkedState w14:val="2612" w14:font="MS Gothic"/>
                  <w14:uncheckedState w14:val="2610" w14:font="MS Gothic"/>
                </w14:checkbox>
              </w:sdtPr>
              <w:sdtContent>
                <w:r w:rsidRPr="008647DD">
                  <w:rPr>
                    <w:rFonts w:ascii="Segoe UI Symbol" w:eastAsia="MS Gothic" w:hAnsi="Segoe UI Symbol" w:cs="Segoe UI Symbol"/>
                    <w:color w:val="000000" w:themeColor="text1"/>
                  </w:rPr>
                  <w:t>☐</w:t>
                </w:r>
              </w:sdtContent>
            </w:sdt>
          </w:p>
        </w:tc>
        <w:tc>
          <w:tcPr>
            <w:tcW w:w="1132" w:type="dxa"/>
            <w:tcBorders>
              <w:top w:val="single" w:sz="12" w:space="0" w:color="auto"/>
            </w:tcBorders>
            <w:vAlign w:val="center"/>
          </w:tcPr>
          <w:p w14:paraId="0568B1A9" w14:textId="77777777" w:rsidR="00B95941" w:rsidRPr="008647DD" w:rsidRDefault="00B95941" w:rsidP="008647DD">
            <w:pPr>
              <w:keepNext/>
              <w:jc w:val="center"/>
              <w:rPr>
                <w:rFonts w:cstheme="minorHAnsi"/>
                <w:color w:val="000000" w:themeColor="text1"/>
              </w:rPr>
            </w:pPr>
            <w:r w:rsidRPr="008647DD">
              <w:rPr>
                <w:rFonts w:cstheme="minorHAnsi"/>
                <w:color w:val="000000" w:themeColor="text1"/>
              </w:rPr>
              <w:t xml:space="preserve">Nem </w:t>
            </w:r>
            <w:sdt>
              <w:sdtPr>
                <w:rPr>
                  <w:rFonts w:cstheme="minorHAnsi"/>
                  <w:color w:val="000000" w:themeColor="text1"/>
                </w:rPr>
                <w:alias w:val="case1"/>
                <w:tag w:val="case1"/>
                <w:id w:val="545338507"/>
                <w14:checkbox>
                  <w14:checked w14:val="0"/>
                  <w14:checkedState w14:val="2612" w14:font="MS Gothic"/>
                  <w14:uncheckedState w14:val="2610" w14:font="MS Gothic"/>
                </w14:checkbox>
              </w:sdtPr>
              <w:sdtContent>
                <w:r w:rsidRPr="008647DD">
                  <w:rPr>
                    <w:rFonts w:ascii="Segoe UI Symbol" w:eastAsia="MS Gothic" w:hAnsi="Segoe UI Symbol" w:cs="Segoe UI Symbol"/>
                    <w:color w:val="000000" w:themeColor="text1"/>
                  </w:rPr>
                  <w:t>☐</w:t>
                </w:r>
              </w:sdtContent>
            </w:sdt>
          </w:p>
        </w:tc>
      </w:tr>
      <w:tr w:rsidR="00B95941" w:rsidRPr="00B20011" w14:paraId="1F88CFB2" w14:textId="77777777" w:rsidTr="008647DD">
        <w:trPr>
          <w:cantSplit/>
          <w:trHeight w:val="439"/>
        </w:trPr>
        <w:tc>
          <w:tcPr>
            <w:tcW w:w="689" w:type="dxa"/>
            <w:vMerge w:val="restart"/>
          </w:tcPr>
          <w:p w14:paraId="3321C1F2" w14:textId="77777777" w:rsidR="00B95941" w:rsidRPr="00B20011" w:rsidRDefault="00B95941" w:rsidP="005D1683">
            <w:pPr>
              <w:rPr>
                <w:rFonts w:eastAsia="Times New Roman" w:cstheme="minorHAnsi"/>
                <w:lang w:eastAsia="hu-HU"/>
              </w:rPr>
            </w:pPr>
            <w:r w:rsidRPr="00B20011">
              <w:rPr>
                <w:rFonts w:eastAsia="Times New Roman" w:cstheme="minorHAnsi"/>
                <w:lang w:eastAsia="hu-HU"/>
              </w:rPr>
              <w:t>b.</w:t>
            </w:r>
          </w:p>
        </w:tc>
        <w:tc>
          <w:tcPr>
            <w:tcW w:w="2141" w:type="dxa"/>
            <w:vMerge w:val="restart"/>
          </w:tcPr>
          <w:p w14:paraId="311A3F8D" w14:textId="77777777" w:rsidR="00B95941" w:rsidRPr="00B20011" w:rsidRDefault="00B95941" w:rsidP="005D1683">
            <w:pPr>
              <w:rPr>
                <w:rFonts w:eastAsia="Times New Roman" w:cstheme="minorHAnsi"/>
                <w:lang w:eastAsia="hu-HU"/>
              </w:rPr>
            </w:pPr>
            <w:r w:rsidRPr="00B20011">
              <w:rPr>
                <w:rFonts w:cstheme="minorHAnsi"/>
              </w:rPr>
              <w:t>Közvetett fűtésű kemence</w:t>
            </w:r>
          </w:p>
        </w:tc>
        <w:tc>
          <w:tcPr>
            <w:tcW w:w="3969" w:type="dxa"/>
            <w:vMerge w:val="restart"/>
          </w:tcPr>
          <w:p w14:paraId="5704C782" w14:textId="77777777" w:rsidR="00B95941" w:rsidRPr="00B20011" w:rsidRDefault="00B95941" w:rsidP="005D1683">
            <w:pPr>
              <w:pStyle w:val="tbl-txt"/>
              <w:spacing w:before="0" w:beforeAutospacing="0" w:after="0" w:afterAutospacing="0"/>
              <w:rPr>
                <w:rFonts w:asciiTheme="minorHAnsi" w:hAnsiTheme="minorHAnsi" w:cstheme="minorHAnsi"/>
                <w:sz w:val="22"/>
                <w:szCs w:val="22"/>
              </w:rPr>
            </w:pPr>
            <w:r w:rsidRPr="00B20011">
              <w:rPr>
                <w:rFonts w:asciiTheme="minorHAnsi" w:hAnsiTheme="minorHAnsi" w:cstheme="minorHAnsi"/>
                <w:sz w:val="22"/>
                <w:szCs w:val="22"/>
              </w:rPr>
              <w:t>A közvetett fűtésű kemencékben általában fémből készült cső található, és az alkalmazhatóságot korróziós problémák korlátozhatják.</w:t>
            </w:r>
          </w:p>
          <w:p w14:paraId="6D66A469" w14:textId="77777777" w:rsidR="00B95941" w:rsidRPr="00B20011" w:rsidRDefault="00B95941" w:rsidP="005D1683">
            <w:pPr>
              <w:keepNext/>
              <w:rPr>
                <w:rFonts w:cstheme="minorHAnsi"/>
              </w:rPr>
            </w:pPr>
            <w:r w:rsidRPr="00B20011">
              <w:rPr>
                <w:rFonts w:cstheme="minorHAnsi"/>
              </w:rPr>
              <w:t>A meglévő üzemek utólagos átalakításának gazdasági korlátai is lehetnek.</w:t>
            </w:r>
          </w:p>
        </w:tc>
        <w:tc>
          <w:tcPr>
            <w:tcW w:w="1131" w:type="dxa"/>
            <w:vAlign w:val="center"/>
          </w:tcPr>
          <w:p w14:paraId="15BE365A" w14:textId="77777777" w:rsidR="00B95941" w:rsidRPr="008647DD" w:rsidRDefault="00B95941" w:rsidP="008647DD">
            <w:pPr>
              <w:keepNext/>
              <w:jc w:val="center"/>
              <w:rPr>
                <w:rFonts w:cstheme="minorHAnsi"/>
                <w:color w:val="000000" w:themeColor="text1"/>
              </w:rPr>
            </w:pPr>
            <w:r w:rsidRPr="008647DD">
              <w:rPr>
                <w:rFonts w:cstheme="minorHAnsi"/>
                <w:color w:val="000000" w:themeColor="text1"/>
              </w:rPr>
              <w:t xml:space="preserve">Igen </w:t>
            </w:r>
            <w:sdt>
              <w:sdtPr>
                <w:rPr>
                  <w:rFonts w:cstheme="minorHAnsi"/>
                  <w:color w:val="000000" w:themeColor="text1"/>
                </w:rPr>
                <w:alias w:val="case1"/>
                <w:tag w:val="case1"/>
                <w:id w:val="454292584"/>
                <w14:checkbox>
                  <w14:checked w14:val="0"/>
                  <w14:checkedState w14:val="2612" w14:font="MS Gothic"/>
                  <w14:uncheckedState w14:val="2610" w14:font="MS Gothic"/>
                </w14:checkbox>
              </w:sdtPr>
              <w:sdtContent>
                <w:r w:rsidRPr="008647DD">
                  <w:rPr>
                    <w:rFonts w:ascii="Segoe UI Symbol" w:eastAsia="MS Gothic" w:hAnsi="Segoe UI Symbol" w:cs="Segoe UI Symbol"/>
                    <w:color w:val="000000" w:themeColor="text1"/>
                  </w:rPr>
                  <w:t>☐</w:t>
                </w:r>
              </w:sdtContent>
            </w:sdt>
          </w:p>
        </w:tc>
        <w:tc>
          <w:tcPr>
            <w:tcW w:w="1132" w:type="dxa"/>
            <w:vAlign w:val="center"/>
          </w:tcPr>
          <w:p w14:paraId="3D37C4E1" w14:textId="77777777" w:rsidR="00B95941" w:rsidRPr="008647DD" w:rsidRDefault="00B95941" w:rsidP="008647DD">
            <w:pPr>
              <w:keepNext/>
              <w:jc w:val="center"/>
              <w:rPr>
                <w:rFonts w:cstheme="minorHAnsi"/>
                <w:color w:val="000000" w:themeColor="text1"/>
              </w:rPr>
            </w:pPr>
            <w:r w:rsidRPr="008647DD">
              <w:rPr>
                <w:rFonts w:cstheme="minorHAnsi"/>
                <w:color w:val="000000" w:themeColor="text1"/>
              </w:rPr>
              <w:t xml:space="preserve">Nem </w:t>
            </w:r>
            <w:sdt>
              <w:sdtPr>
                <w:rPr>
                  <w:rFonts w:cstheme="minorHAnsi"/>
                  <w:color w:val="000000" w:themeColor="text1"/>
                </w:rPr>
                <w:alias w:val="case1"/>
                <w:tag w:val="case1"/>
                <w:id w:val="-1269149001"/>
                <w14:checkbox>
                  <w14:checked w14:val="0"/>
                  <w14:checkedState w14:val="2612" w14:font="MS Gothic"/>
                  <w14:uncheckedState w14:val="2610" w14:font="MS Gothic"/>
                </w14:checkbox>
              </w:sdtPr>
              <w:sdtContent>
                <w:r w:rsidRPr="008647DD">
                  <w:rPr>
                    <w:rFonts w:ascii="Segoe UI Symbol" w:eastAsia="MS Gothic" w:hAnsi="Segoe UI Symbol" w:cs="Segoe UI Symbol"/>
                    <w:color w:val="000000" w:themeColor="text1"/>
                  </w:rPr>
                  <w:t>☐</w:t>
                </w:r>
              </w:sdtContent>
            </w:sdt>
          </w:p>
        </w:tc>
      </w:tr>
      <w:tr w:rsidR="00B95941" w:rsidRPr="00B20011" w14:paraId="0C98D765" w14:textId="77777777" w:rsidTr="008647DD">
        <w:trPr>
          <w:cantSplit/>
          <w:trHeight w:val="439"/>
        </w:trPr>
        <w:tc>
          <w:tcPr>
            <w:tcW w:w="689" w:type="dxa"/>
            <w:vMerge/>
          </w:tcPr>
          <w:p w14:paraId="5E949EFA" w14:textId="77777777" w:rsidR="00B95941" w:rsidRPr="00B20011" w:rsidRDefault="00B95941" w:rsidP="005D1683">
            <w:pPr>
              <w:rPr>
                <w:rFonts w:eastAsia="Times New Roman" w:cstheme="minorHAnsi"/>
                <w:lang w:eastAsia="hu-HU"/>
              </w:rPr>
            </w:pPr>
          </w:p>
        </w:tc>
        <w:tc>
          <w:tcPr>
            <w:tcW w:w="2141" w:type="dxa"/>
            <w:vMerge/>
          </w:tcPr>
          <w:p w14:paraId="06A3C952" w14:textId="77777777" w:rsidR="00B95941" w:rsidRPr="00B20011" w:rsidRDefault="00B95941" w:rsidP="005D1683">
            <w:pPr>
              <w:rPr>
                <w:rFonts w:eastAsia="Times New Roman" w:cstheme="minorHAnsi"/>
                <w:lang w:eastAsia="hu-HU"/>
              </w:rPr>
            </w:pPr>
          </w:p>
        </w:tc>
        <w:tc>
          <w:tcPr>
            <w:tcW w:w="3969" w:type="dxa"/>
            <w:vMerge/>
          </w:tcPr>
          <w:p w14:paraId="546F02DD" w14:textId="77777777" w:rsidR="00B95941" w:rsidRPr="00B20011" w:rsidRDefault="00B95941" w:rsidP="005D1683">
            <w:pPr>
              <w:keepNext/>
              <w:rPr>
                <w:rFonts w:eastAsia="Times New Roman" w:cstheme="minorHAnsi"/>
                <w:lang w:eastAsia="hu-HU"/>
              </w:rPr>
            </w:pPr>
          </w:p>
        </w:tc>
        <w:tc>
          <w:tcPr>
            <w:tcW w:w="2263" w:type="dxa"/>
            <w:gridSpan w:val="2"/>
            <w:vAlign w:val="center"/>
          </w:tcPr>
          <w:p w14:paraId="41CDBB57" w14:textId="77777777" w:rsidR="00B95941" w:rsidRPr="008647DD" w:rsidRDefault="00B95941" w:rsidP="008647DD">
            <w:pPr>
              <w:keepNext/>
              <w:jc w:val="center"/>
              <w:rPr>
                <w:rFonts w:cstheme="minorHAnsi"/>
                <w:color w:val="000000" w:themeColor="text1"/>
              </w:rPr>
            </w:pPr>
            <w:r w:rsidRPr="008647DD">
              <w:rPr>
                <w:rFonts w:cstheme="minorHAnsi"/>
                <w:color w:val="000000" w:themeColor="text1"/>
              </w:rPr>
              <w:t xml:space="preserve">Nem alkalmazható </w:t>
            </w:r>
            <w:sdt>
              <w:sdtPr>
                <w:rPr>
                  <w:rFonts w:cstheme="minorHAnsi"/>
                  <w:color w:val="000000" w:themeColor="text1"/>
                </w:rPr>
                <w:alias w:val="case1"/>
                <w:tag w:val="case1"/>
                <w:id w:val="-2128841318"/>
                <w14:checkbox>
                  <w14:checked w14:val="0"/>
                  <w14:checkedState w14:val="2612" w14:font="MS Gothic"/>
                  <w14:uncheckedState w14:val="2610" w14:font="MS Gothic"/>
                </w14:checkbox>
              </w:sdtPr>
              <w:sdtContent>
                <w:r w:rsidRPr="008647DD">
                  <w:rPr>
                    <w:rFonts w:ascii="Segoe UI Symbol" w:eastAsia="MS Gothic" w:hAnsi="Segoe UI Symbol" w:cs="Segoe UI Symbol"/>
                    <w:color w:val="000000" w:themeColor="text1"/>
                  </w:rPr>
                  <w:t>☐</w:t>
                </w:r>
              </w:sdtContent>
            </w:sdt>
          </w:p>
        </w:tc>
      </w:tr>
      <w:tr w:rsidR="00B95941" w:rsidRPr="00B20011" w14:paraId="7A4FBF92" w14:textId="77777777" w:rsidTr="008647DD">
        <w:trPr>
          <w:cantSplit/>
          <w:trHeight w:val="439"/>
        </w:trPr>
        <w:tc>
          <w:tcPr>
            <w:tcW w:w="689" w:type="dxa"/>
            <w:tcBorders>
              <w:bottom w:val="single" w:sz="12" w:space="0" w:color="auto"/>
            </w:tcBorders>
          </w:tcPr>
          <w:p w14:paraId="5E8BE88D" w14:textId="77777777" w:rsidR="00B95941" w:rsidRPr="00B20011" w:rsidRDefault="00B95941" w:rsidP="005D1683">
            <w:pPr>
              <w:rPr>
                <w:rFonts w:eastAsia="Times New Roman" w:cstheme="minorHAnsi"/>
                <w:lang w:eastAsia="hu-HU"/>
              </w:rPr>
            </w:pPr>
            <w:r w:rsidRPr="00B20011">
              <w:rPr>
                <w:rFonts w:eastAsia="Times New Roman" w:cstheme="minorHAnsi"/>
                <w:lang w:eastAsia="hu-HU"/>
              </w:rPr>
              <w:t>c.</w:t>
            </w:r>
          </w:p>
        </w:tc>
        <w:tc>
          <w:tcPr>
            <w:tcW w:w="2141" w:type="dxa"/>
            <w:tcBorders>
              <w:bottom w:val="single" w:sz="12" w:space="0" w:color="auto"/>
            </w:tcBorders>
          </w:tcPr>
          <w:p w14:paraId="38653F2B" w14:textId="77777777" w:rsidR="00B95941" w:rsidRPr="00B20011" w:rsidRDefault="00B95941" w:rsidP="005D1683">
            <w:pPr>
              <w:rPr>
                <w:rFonts w:eastAsia="Times New Roman" w:cstheme="minorHAnsi"/>
                <w:lang w:eastAsia="hu-HU"/>
              </w:rPr>
            </w:pPr>
            <w:r w:rsidRPr="00B20011">
              <w:rPr>
                <w:rFonts w:cstheme="minorHAnsi"/>
              </w:rPr>
              <w:t>Folyamatintegrált technikák a levegőbe történő kibocsátás csökkentése érdekében</w:t>
            </w:r>
          </w:p>
        </w:tc>
        <w:tc>
          <w:tcPr>
            <w:tcW w:w="3969" w:type="dxa"/>
            <w:tcBorders>
              <w:bottom w:val="single" w:sz="12" w:space="0" w:color="auto"/>
            </w:tcBorders>
          </w:tcPr>
          <w:p w14:paraId="1F351536" w14:textId="77777777" w:rsidR="00B95941" w:rsidRPr="00B20011" w:rsidRDefault="00B95941" w:rsidP="005D1683">
            <w:pPr>
              <w:keepNext/>
              <w:rPr>
                <w:rFonts w:cstheme="minorHAnsi"/>
              </w:rPr>
            </w:pPr>
            <w:r w:rsidRPr="00B20011">
              <w:rPr>
                <w:rFonts w:cstheme="minorHAnsi"/>
              </w:rPr>
              <w:t>Általánosan alkalmazható.</w:t>
            </w:r>
          </w:p>
        </w:tc>
        <w:tc>
          <w:tcPr>
            <w:tcW w:w="1131" w:type="dxa"/>
            <w:tcBorders>
              <w:bottom w:val="single" w:sz="12" w:space="0" w:color="auto"/>
            </w:tcBorders>
            <w:vAlign w:val="center"/>
          </w:tcPr>
          <w:p w14:paraId="527B821F" w14:textId="77777777" w:rsidR="00B95941" w:rsidRPr="008647DD" w:rsidRDefault="00B95941" w:rsidP="008647DD">
            <w:pPr>
              <w:keepNext/>
              <w:jc w:val="center"/>
              <w:rPr>
                <w:rFonts w:cstheme="minorHAnsi"/>
                <w:color w:val="000000" w:themeColor="text1"/>
              </w:rPr>
            </w:pPr>
            <w:r w:rsidRPr="008647DD">
              <w:rPr>
                <w:rFonts w:cstheme="minorHAnsi"/>
                <w:color w:val="000000" w:themeColor="text1"/>
              </w:rPr>
              <w:t xml:space="preserve">Igen </w:t>
            </w:r>
            <w:sdt>
              <w:sdtPr>
                <w:rPr>
                  <w:rFonts w:cstheme="minorHAnsi"/>
                  <w:color w:val="000000" w:themeColor="text1"/>
                </w:rPr>
                <w:alias w:val="case1"/>
                <w:tag w:val="case1"/>
                <w:id w:val="-1915308228"/>
                <w14:checkbox>
                  <w14:checked w14:val="0"/>
                  <w14:checkedState w14:val="2612" w14:font="MS Gothic"/>
                  <w14:uncheckedState w14:val="2610" w14:font="MS Gothic"/>
                </w14:checkbox>
              </w:sdtPr>
              <w:sdtContent>
                <w:r w:rsidRPr="008647DD">
                  <w:rPr>
                    <w:rFonts w:ascii="Segoe UI Symbol" w:eastAsia="MS Gothic" w:hAnsi="Segoe UI Symbol" w:cs="Segoe UI Symbol"/>
                    <w:color w:val="000000" w:themeColor="text1"/>
                  </w:rPr>
                  <w:t>☐</w:t>
                </w:r>
              </w:sdtContent>
            </w:sdt>
          </w:p>
        </w:tc>
        <w:tc>
          <w:tcPr>
            <w:tcW w:w="1132" w:type="dxa"/>
            <w:tcBorders>
              <w:bottom w:val="single" w:sz="12" w:space="0" w:color="auto"/>
            </w:tcBorders>
            <w:vAlign w:val="center"/>
          </w:tcPr>
          <w:p w14:paraId="673BC05E" w14:textId="77777777" w:rsidR="00B95941" w:rsidRPr="008647DD" w:rsidRDefault="00B95941" w:rsidP="008647DD">
            <w:pPr>
              <w:keepNext/>
              <w:jc w:val="center"/>
              <w:rPr>
                <w:rFonts w:cstheme="minorHAnsi"/>
                <w:color w:val="000000" w:themeColor="text1"/>
              </w:rPr>
            </w:pPr>
            <w:r w:rsidRPr="008647DD">
              <w:rPr>
                <w:rFonts w:cstheme="minorHAnsi"/>
                <w:color w:val="000000" w:themeColor="text1"/>
              </w:rPr>
              <w:t xml:space="preserve">Nem </w:t>
            </w:r>
            <w:sdt>
              <w:sdtPr>
                <w:rPr>
                  <w:rFonts w:cstheme="minorHAnsi"/>
                  <w:color w:val="000000" w:themeColor="text1"/>
                </w:rPr>
                <w:alias w:val="case1"/>
                <w:tag w:val="case1"/>
                <w:id w:val="-627159287"/>
                <w14:checkbox>
                  <w14:checked w14:val="0"/>
                  <w14:checkedState w14:val="2612" w14:font="MS Gothic"/>
                  <w14:uncheckedState w14:val="2610" w14:font="MS Gothic"/>
                </w14:checkbox>
              </w:sdtPr>
              <w:sdtContent>
                <w:r w:rsidRPr="008647DD">
                  <w:rPr>
                    <w:rFonts w:ascii="Segoe UI Symbol" w:eastAsia="MS Gothic" w:hAnsi="Segoe UI Symbol" w:cs="Segoe UI Symbol"/>
                    <w:color w:val="000000" w:themeColor="text1"/>
                  </w:rPr>
                  <w:t>☐</w:t>
                </w:r>
              </w:sdtContent>
            </w:sdt>
          </w:p>
        </w:tc>
      </w:tr>
      <w:tr w:rsidR="00B95941" w:rsidRPr="00B20011" w14:paraId="008D97C9" w14:textId="77777777" w:rsidTr="008647DD">
        <w:trPr>
          <w:cantSplit/>
        </w:trPr>
        <w:tc>
          <w:tcPr>
            <w:tcW w:w="6799" w:type="dxa"/>
            <w:gridSpan w:val="3"/>
            <w:tcBorders>
              <w:top w:val="single" w:sz="12" w:space="0" w:color="auto"/>
              <w:left w:val="single" w:sz="12" w:space="0" w:color="auto"/>
              <w:bottom w:val="single" w:sz="12" w:space="0" w:color="auto"/>
            </w:tcBorders>
          </w:tcPr>
          <w:p w14:paraId="607533AE" w14:textId="37CA33C0" w:rsidR="00B95941" w:rsidRPr="00B20011" w:rsidRDefault="00B95941" w:rsidP="005D1683">
            <w:pPr>
              <w:rPr>
                <w:rFonts w:cstheme="minorHAnsi"/>
                <w:b/>
              </w:rPr>
            </w:pPr>
            <w:r w:rsidRPr="00B20011">
              <w:rPr>
                <w:rFonts w:eastAsia="Times New Roman" w:cstheme="minorHAnsi"/>
                <w:b/>
                <w:lang w:eastAsia="hu-HU"/>
              </w:rPr>
              <w:t xml:space="preserve">A </w:t>
            </w:r>
            <w:r w:rsidR="00AA7B78" w:rsidRPr="00B20011">
              <w:rPr>
                <w:rFonts w:eastAsia="Times New Roman" w:cstheme="minorHAnsi"/>
                <w:b/>
                <w:lang w:eastAsia="hu-HU"/>
              </w:rPr>
              <w:t>tevékenység</w:t>
            </w:r>
            <w:r w:rsidRPr="00B20011">
              <w:rPr>
                <w:rFonts w:eastAsia="Times New Roman" w:cstheme="minorHAnsi"/>
                <w:b/>
                <w:lang w:eastAsia="hu-HU"/>
              </w:rPr>
              <w:t xml:space="preserve"> megfelel a 48. BAT-következtetésnek</w:t>
            </w:r>
            <w:r w:rsidR="008647DD">
              <w:rPr>
                <w:rFonts w:eastAsia="Times New Roman" w:cstheme="minorHAnsi"/>
                <w:b/>
                <w:lang w:eastAsia="hu-HU"/>
              </w:rPr>
              <w:t>:</w:t>
            </w:r>
            <w:r w:rsidRPr="00B20011">
              <w:rPr>
                <w:rFonts w:eastAsia="Times New Roman" w:cstheme="minorHAnsi"/>
                <w:b/>
                <w:lang w:eastAsia="hu-HU"/>
              </w:rPr>
              <w:t xml:space="preserve"> </w:t>
            </w:r>
            <w:r w:rsidR="008647DD">
              <w:rPr>
                <w:rFonts w:eastAsia="Times New Roman" w:cstheme="minorHAnsi"/>
                <w:b/>
                <w:lang w:eastAsia="hu-HU"/>
              </w:rPr>
              <w:br/>
            </w:r>
            <w:r w:rsidRPr="008647DD">
              <w:rPr>
                <w:rFonts w:eastAsia="Times New Roman" w:cstheme="minorHAnsi"/>
                <w:lang w:eastAsia="hu-HU"/>
              </w:rPr>
              <w:t>(</w:t>
            </w:r>
            <w:r w:rsidR="008647DD" w:rsidRPr="008647DD">
              <w:rPr>
                <w:rFonts w:eastAsia="Times New Roman" w:cstheme="minorHAnsi"/>
                <w:lang w:eastAsia="hu-HU"/>
              </w:rPr>
              <w:t>megfelel, amennyiben</w:t>
            </w:r>
            <w:r w:rsidRPr="008647DD">
              <w:rPr>
                <w:rFonts w:eastAsia="Times New Roman" w:cstheme="minorHAnsi"/>
                <w:lang w:eastAsia="hu-HU"/>
              </w:rPr>
              <w:t xml:space="preserve"> mindegyik válasz „Igen” vagy „Nem alkalmazható”, vagy a BAT-következtetés nem alkalmazható)</w:t>
            </w:r>
          </w:p>
        </w:tc>
        <w:tc>
          <w:tcPr>
            <w:tcW w:w="1131" w:type="dxa"/>
            <w:tcBorders>
              <w:top w:val="single" w:sz="12" w:space="0" w:color="auto"/>
              <w:bottom w:val="single" w:sz="12" w:space="0" w:color="auto"/>
            </w:tcBorders>
            <w:shd w:val="clear" w:color="auto" w:fill="E2EFD9" w:themeFill="accent6" w:themeFillTint="33"/>
            <w:vAlign w:val="center"/>
          </w:tcPr>
          <w:p w14:paraId="0B4C8CEE" w14:textId="77777777" w:rsidR="00B95941" w:rsidRPr="008647DD" w:rsidRDefault="00B95941" w:rsidP="008647DD">
            <w:pPr>
              <w:jc w:val="center"/>
              <w:rPr>
                <w:rFonts w:cstheme="minorHAnsi"/>
                <w:b/>
                <w:color w:val="000000" w:themeColor="text1"/>
              </w:rPr>
            </w:pPr>
            <w:r w:rsidRPr="008647DD">
              <w:rPr>
                <w:rFonts w:cstheme="minorHAnsi"/>
                <w:b/>
                <w:color w:val="000000" w:themeColor="text1"/>
              </w:rPr>
              <w:t xml:space="preserve">Igen </w:t>
            </w:r>
            <w:sdt>
              <w:sdtPr>
                <w:rPr>
                  <w:rFonts w:cstheme="minorHAnsi"/>
                  <w:b/>
                  <w:color w:val="000000" w:themeColor="text1"/>
                </w:rPr>
                <w:alias w:val="case1"/>
                <w:tag w:val="case1"/>
                <w:id w:val="1465928409"/>
                <w14:checkbox>
                  <w14:checked w14:val="0"/>
                  <w14:checkedState w14:val="2612" w14:font="MS Gothic"/>
                  <w14:uncheckedState w14:val="2610" w14:font="MS Gothic"/>
                </w14:checkbox>
              </w:sdtPr>
              <w:sdtContent>
                <w:r w:rsidRPr="008647DD">
                  <w:rPr>
                    <w:rFonts w:ascii="Segoe UI Symbol" w:eastAsia="MS Gothic" w:hAnsi="Segoe UI Symbol" w:cs="Segoe UI Symbol"/>
                    <w:b/>
                    <w:color w:val="000000" w:themeColor="text1"/>
                  </w:rPr>
                  <w:t>☐</w:t>
                </w:r>
              </w:sdtContent>
            </w:sdt>
          </w:p>
        </w:tc>
        <w:tc>
          <w:tcPr>
            <w:tcW w:w="1132" w:type="dxa"/>
            <w:tcBorders>
              <w:top w:val="single" w:sz="12" w:space="0" w:color="auto"/>
              <w:bottom w:val="single" w:sz="12" w:space="0" w:color="auto"/>
              <w:right w:val="single" w:sz="12" w:space="0" w:color="auto"/>
            </w:tcBorders>
            <w:shd w:val="clear" w:color="auto" w:fill="F7CAAC" w:themeFill="accent2" w:themeFillTint="66"/>
            <w:vAlign w:val="center"/>
          </w:tcPr>
          <w:p w14:paraId="12C73D76" w14:textId="77777777" w:rsidR="00B95941" w:rsidRPr="008647DD" w:rsidRDefault="00B95941" w:rsidP="008647DD">
            <w:pPr>
              <w:jc w:val="center"/>
              <w:rPr>
                <w:rFonts w:cstheme="minorHAnsi"/>
                <w:b/>
                <w:color w:val="000000" w:themeColor="text1"/>
              </w:rPr>
            </w:pPr>
            <w:r w:rsidRPr="008647DD">
              <w:rPr>
                <w:rFonts w:cstheme="minorHAnsi"/>
                <w:b/>
                <w:color w:val="000000" w:themeColor="text1"/>
              </w:rPr>
              <w:t xml:space="preserve">Nem </w:t>
            </w:r>
            <w:sdt>
              <w:sdtPr>
                <w:rPr>
                  <w:rFonts w:cstheme="minorHAnsi"/>
                  <w:b/>
                  <w:color w:val="000000" w:themeColor="text1"/>
                </w:rPr>
                <w:alias w:val="case1"/>
                <w:tag w:val="case1"/>
                <w:id w:val="-1005742371"/>
                <w14:checkbox>
                  <w14:checked w14:val="0"/>
                  <w14:checkedState w14:val="2612" w14:font="MS Gothic"/>
                  <w14:uncheckedState w14:val="2610" w14:font="MS Gothic"/>
                </w14:checkbox>
              </w:sdtPr>
              <w:sdtContent>
                <w:r w:rsidRPr="008647DD">
                  <w:rPr>
                    <w:rFonts w:ascii="Segoe UI Symbol" w:eastAsia="MS Gothic" w:hAnsi="Segoe UI Symbol" w:cs="Segoe UI Symbol"/>
                    <w:b/>
                    <w:color w:val="000000" w:themeColor="text1"/>
                  </w:rPr>
                  <w:t>☐</w:t>
                </w:r>
              </w:sdtContent>
            </w:sdt>
          </w:p>
        </w:tc>
      </w:tr>
    </w:tbl>
    <w:p w14:paraId="2CD0A2BE" w14:textId="77777777" w:rsidR="006200B6" w:rsidRPr="00B20011" w:rsidRDefault="006200B6" w:rsidP="006200B6">
      <w:pPr>
        <w:spacing w:after="0" w:line="240" w:lineRule="auto"/>
        <w:rPr>
          <w:rFonts w:cstheme="minorHAnsi"/>
        </w:rPr>
      </w:pPr>
    </w:p>
    <w:tbl>
      <w:tblPr>
        <w:tblStyle w:val="Rcsostblzat"/>
        <w:tblW w:w="0" w:type="auto"/>
        <w:tblLook w:val="04A0" w:firstRow="1" w:lastRow="0" w:firstColumn="1" w:lastColumn="0" w:noHBand="0" w:noVBand="1"/>
      </w:tblPr>
      <w:tblGrid>
        <w:gridCol w:w="9042"/>
      </w:tblGrid>
      <w:tr w:rsidR="006200B6" w:rsidRPr="008E639A" w14:paraId="2BE38437"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auto"/>
            <w:vAlign w:val="center"/>
          </w:tcPr>
          <w:p w14:paraId="5B000C44" w14:textId="77777777" w:rsidR="006200B6" w:rsidRPr="008E639A" w:rsidRDefault="006200B6" w:rsidP="006200B6">
            <w:pPr>
              <w:rPr>
                <w:rFonts w:cstheme="minorHAnsi"/>
              </w:rPr>
            </w:pPr>
            <w:r w:rsidRPr="008E639A">
              <w:rPr>
                <w:rFonts w:cstheme="minorHAnsi"/>
              </w:rPr>
              <w:t>Indoklás, hivatkozások, megjegyzések (ha szükséges):</w:t>
            </w:r>
          </w:p>
        </w:tc>
      </w:tr>
      <w:tr w:rsidR="006200B6" w:rsidRPr="008E639A" w14:paraId="7C57E49B" w14:textId="77777777" w:rsidTr="006200B6">
        <w:trPr>
          <w:trHeight w:val="397"/>
        </w:trPr>
        <w:tc>
          <w:tcPr>
            <w:tcW w:w="9042" w:type="dxa"/>
            <w:tcBorders>
              <w:top w:val="single" w:sz="12" w:space="0" w:color="auto"/>
              <w:bottom w:val="single" w:sz="12" w:space="0" w:color="auto"/>
            </w:tcBorders>
            <w:vAlign w:val="center"/>
          </w:tcPr>
          <w:p w14:paraId="525400F4" w14:textId="77777777" w:rsidR="006200B6" w:rsidRDefault="006200B6" w:rsidP="006200B6">
            <w:pPr>
              <w:rPr>
                <w:rFonts w:cstheme="minorHAnsi"/>
              </w:rPr>
            </w:pPr>
          </w:p>
          <w:p w14:paraId="7BB57BB6" w14:textId="77777777" w:rsidR="006200B6" w:rsidRPr="008E639A" w:rsidRDefault="006200B6" w:rsidP="006200B6">
            <w:pPr>
              <w:rPr>
                <w:rFonts w:cstheme="minorHAnsi"/>
              </w:rPr>
            </w:pPr>
          </w:p>
        </w:tc>
      </w:tr>
      <w:tr w:rsidR="006200B6" w:rsidRPr="008E639A" w14:paraId="79D976B6"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F7CAAC" w:themeFill="accent2" w:themeFillTint="66"/>
            <w:vAlign w:val="center"/>
          </w:tcPr>
          <w:p w14:paraId="52EA194D" w14:textId="77777777" w:rsidR="006200B6" w:rsidRDefault="006200B6" w:rsidP="006200B6">
            <w:pPr>
              <w:rPr>
                <w:rFonts w:cstheme="minorHAnsi"/>
              </w:rPr>
            </w:pPr>
            <w:r w:rsidRPr="008E639A">
              <w:rPr>
                <w:rFonts w:cstheme="minorHAnsi"/>
              </w:rPr>
              <w:t>Ha a tevékenység nem felel meg a BAT következtetésnek, a tervezett intézkedések:</w:t>
            </w:r>
          </w:p>
        </w:tc>
      </w:tr>
      <w:tr w:rsidR="006200B6" w:rsidRPr="008E639A" w14:paraId="14EC11BB" w14:textId="77777777" w:rsidTr="006200B6">
        <w:trPr>
          <w:trHeight w:val="397"/>
        </w:trPr>
        <w:tc>
          <w:tcPr>
            <w:tcW w:w="9042" w:type="dxa"/>
            <w:tcBorders>
              <w:top w:val="single" w:sz="12" w:space="0" w:color="auto"/>
            </w:tcBorders>
            <w:vAlign w:val="center"/>
          </w:tcPr>
          <w:p w14:paraId="26AC18DB" w14:textId="77777777" w:rsidR="006200B6" w:rsidRDefault="006200B6" w:rsidP="006200B6">
            <w:pPr>
              <w:rPr>
                <w:rFonts w:cstheme="minorHAnsi"/>
              </w:rPr>
            </w:pPr>
          </w:p>
          <w:p w14:paraId="33426366" w14:textId="77777777" w:rsidR="006200B6" w:rsidRDefault="006200B6" w:rsidP="006200B6">
            <w:pPr>
              <w:rPr>
                <w:rFonts w:cstheme="minorHAnsi"/>
              </w:rPr>
            </w:pPr>
          </w:p>
        </w:tc>
      </w:tr>
    </w:tbl>
    <w:p w14:paraId="75EC1664" w14:textId="0FA9AAC2" w:rsidR="00A40A0B" w:rsidRPr="00B20011" w:rsidRDefault="003A75D4" w:rsidP="003A75D4">
      <w:pPr>
        <w:rPr>
          <w:rFonts w:cstheme="minorHAnsi"/>
        </w:rPr>
      </w:pPr>
      <w:r>
        <w:rPr>
          <w:rFonts w:cstheme="minorHAnsi"/>
        </w:rPr>
        <w:br w:type="page"/>
      </w:r>
    </w:p>
    <w:p w14:paraId="7D23EC84" w14:textId="77777777" w:rsidR="00C11839" w:rsidRPr="00B20011" w:rsidRDefault="00304473" w:rsidP="005D1683">
      <w:pPr>
        <w:pStyle w:val="Cmsor1"/>
      </w:pPr>
      <w:bookmarkStart w:id="55" w:name="_Toc94859174"/>
      <w:r w:rsidRPr="00B20011">
        <w:t xml:space="preserve">BAT 49. </w:t>
      </w:r>
      <w:r w:rsidR="00C11839" w:rsidRPr="00B20011">
        <w:t xml:space="preserve">Levegőbe történő kibocsátások (elhasznált </w:t>
      </w:r>
      <w:proofErr w:type="gramStart"/>
      <w:r w:rsidR="00C11839" w:rsidRPr="00B20011">
        <w:t>aktív</w:t>
      </w:r>
      <w:proofErr w:type="gramEnd"/>
      <w:r w:rsidR="00C11839" w:rsidRPr="00B20011">
        <w:t xml:space="preserve"> szén, hulladék katalizátorok és kitermelt szennyezett talaj hőkezelése)</w:t>
      </w:r>
      <w:bookmarkEnd w:id="55"/>
    </w:p>
    <w:p w14:paraId="66357D43" w14:textId="77777777" w:rsidR="00304473" w:rsidRPr="006200B6" w:rsidRDefault="00304473" w:rsidP="00A40A0B">
      <w:pPr>
        <w:pStyle w:val="Norml7"/>
        <w:spacing w:before="0" w:beforeAutospacing="0" w:after="0" w:afterAutospacing="0"/>
        <w:jc w:val="both"/>
        <w:rPr>
          <w:rFonts w:ascii="Georgia" w:hAnsi="Georgia" w:cstheme="minorHAnsi"/>
        </w:rPr>
      </w:pPr>
      <w:r w:rsidRPr="006200B6">
        <w:rPr>
          <w:rFonts w:ascii="Georgia" w:hAnsi="Georgia" w:cstheme="minorHAnsi"/>
        </w:rPr>
        <w:t xml:space="preserve">A </w:t>
      </w:r>
      <w:proofErr w:type="spellStart"/>
      <w:r w:rsidRPr="006200B6">
        <w:rPr>
          <w:rFonts w:ascii="Georgia" w:hAnsi="Georgia" w:cstheme="minorHAnsi"/>
        </w:rPr>
        <w:t>HCl</w:t>
      </w:r>
      <w:proofErr w:type="spellEnd"/>
      <w:r w:rsidRPr="006200B6">
        <w:rPr>
          <w:rFonts w:ascii="Georgia" w:hAnsi="Georgia" w:cstheme="minorHAnsi"/>
        </w:rPr>
        <w:t>, HF, por és szerves vegyületek levegőbe történő kibocsátásának csökkentése érdekében alkalmazható BAT a 14</w:t>
      </w:r>
      <w:r w:rsidR="00A40A0B" w:rsidRPr="006200B6">
        <w:rPr>
          <w:rFonts w:ascii="Georgia" w:hAnsi="Georgia" w:cstheme="minorHAnsi"/>
        </w:rPr>
        <w:t> </w:t>
      </w:r>
      <w:r w:rsidRPr="006200B6">
        <w:rPr>
          <w:rFonts w:ascii="Georgia" w:hAnsi="Georgia" w:cstheme="minorHAnsi"/>
        </w:rPr>
        <w:t>d. BAT és az alábbi technikák egyikének vagy kombinációjának alkalmazása.</w:t>
      </w:r>
    </w:p>
    <w:p w14:paraId="2D13502D" w14:textId="77777777" w:rsidR="00C11839" w:rsidRPr="00B20011" w:rsidRDefault="00C11839" w:rsidP="00A40A0B">
      <w:pPr>
        <w:spacing w:after="0" w:line="240" w:lineRule="auto"/>
        <w:jc w:val="both"/>
        <w:rPr>
          <w:rFonts w:eastAsia="Times New Roman" w:cstheme="minorHAnsi"/>
          <w:lang w:eastAsia="hu-HU"/>
        </w:rPr>
      </w:pPr>
    </w:p>
    <w:tbl>
      <w:tblPr>
        <w:tblStyle w:val="Rcsostblzat"/>
        <w:tblW w:w="0" w:type="auto"/>
        <w:tblCellMar>
          <w:top w:w="113" w:type="dxa"/>
          <w:bottom w:w="113" w:type="dxa"/>
        </w:tblCellMar>
        <w:tblLook w:val="04A0" w:firstRow="1" w:lastRow="0" w:firstColumn="1" w:lastColumn="0" w:noHBand="0" w:noVBand="1"/>
      </w:tblPr>
      <w:tblGrid>
        <w:gridCol w:w="703"/>
        <w:gridCol w:w="6086"/>
        <w:gridCol w:w="1125"/>
        <w:gridCol w:w="1128"/>
      </w:tblGrid>
      <w:tr w:rsidR="008F7BFD" w:rsidRPr="00B20011" w14:paraId="2FF3BB56" w14:textId="77777777" w:rsidTr="00771C48">
        <w:trPr>
          <w:cantSplit/>
        </w:trPr>
        <w:tc>
          <w:tcPr>
            <w:tcW w:w="6789" w:type="dxa"/>
            <w:gridSpan w:val="2"/>
            <w:tcBorders>
              <w:top w:val="single" w:sz="12" w:space="0" w:color="auto"/>
              <w:left w:val="single" w:sz="12" w:space="0" w:color="auto"/>
              <w:bottom w:val="single" w:sz="12" w:space="0" w:color="auto"/>
            </w:tcBorders>
          </w:tcPr>
          <w:p w14:paraId="3E9B7F49" w14:textId="77777777" w:rsidR="008F7BFD" w:rsidRPr="00B20011" w:rsidRDefault="008F7BFD" w:rsidP="004D670E">
            <w:pPr>
              <w:rPr>
                <w:rFonts w:eastAsia="Times New Roman" w:cstheme="minorHAnsi"/>
                <w:lang w:eastAsia="hu-HU"/>
              </w:rPr>
            </w:pPr>
            <w:r w:rsidRPr="00B20011">
              <w:rPr>
                <w:rFonts w:eastAsia="Times New Roman" w:cstheme="minorHAnsi"/>
                <w:b/>
                <w:lang w:eastAsia="hu-HU"/>
              </w:rPr>
              <w:t xml:space="preserve">A 49. BAT csak elhasznált </w:t>
            </w:r>
            <w:proofErr w:type="gramStart"/>
            <w:r w:rsidRPr="00B20011">
              <w:rPr>
                <w:rFonts w:eastAsia="Times New Roman" w:cstheme="minorHAnsi"/>
                <w:b/>
                <w:lang w:eastAsia="hu-HU"/>
              </w:rPr>
              <w:t>aktív</w:t>
            </w:r>
            <w:proofErr w:type="gramEnd"/>
            <w:r w:rsidRPr="00B20011">
              <w:rPr>
                <w:rFonts w:eastAsia="Times New Roman" w:cstheme="minorHAnsi"/>
                <w:b/>
                <w:lang w:eastAsia="hu-HU"/>
              </w:rPr>
              <w:t xml:space="preserve"> szén, hulladék katalizátorok és kitermelt szennyezett talaj hőkezelésére alkalmazandó.</w:t>
            </w:r>
          </w:p>
        </w:tc>
        <w:tc>
          <w:tcPr>
            <w:tcW w:w="2253" w:type="dxa"/>
            <w:gridSpan w:val="2"/>
            <w:tcBorders>
              <w:top w:val="single" w:sz="12" w:space="0" w:color="auto"/>
              <w:bottom w:val="single" w:sz="12" w:space="0" w:color="auto"/>
              <w:right w:val="single" w:sz="12" w:space="0" w:color="auto"/>
            </w:tcBorders>
          </w:tcPr>
          <w:p w14:paraId="6E6EE929" w14:textId="77777777" w:rsidR="008F7BFD" w:rsidRPr="00B20011" w:rsidRDefault="008F7BFD" w:rsidP="004D670E">
            <w:pPr>
              <w:rPr>
                <w:rFonts w:eastAsia="Times New Roman" w:cstheme="minorHAnsi"/>
                <w:b/>
                <w:bCs/>
                <w:lang w:eastAsia="hu-HU"/>
              </w:rPr>
            </w:pPr>
            <w:r w:rsidRPr="00B20011">
              <w:rPr>
                <w:rFonts w:cstheme="minorHAnsi"/>
                <w:b/>
              </w:rPr>
              <w:t xml:space="preserve">A BAT-következtetés nem alkalmazható </w:t>
            </w:r>
            <w:sdt>
              <w:sdtPr>
                <w:rPr>
                  <w:rFonts w:cstheme="minorHAnsi"/>
                  <w:b/>
                </w:rPr>
                <w:alias w:val="case1"/>
                <w:tag w:val="case1"/>
                <w:id w:val="-1640028554"/>
                <w14:checkbox>
                  <w14:checked w14:val="0"/>
                  <w14:checkedState w14:val="2612" w14:font="MS Gothic"/>
                  <w14:uncheckedState w14:val="2610" w14:font="MS Gothic"/>
                </w14:checkbox>
              </w:sdtPr>
              <w:sdtContent>
                <w:r w:rsidRPr="00B20011">
                  <w:rPr>
                    <w:rFonts w:ascii="Segoe UI Symbol" w:eastAsia="MS Gothic" w:hAnsi="Segoe UI Symbol" w:cs="Segoe UI Symbol"/>
                    <w:b/>
                  </w:rPr>
                  <w:t>☐</w:t>
                </w:r>
              </w:sdtContent>
            </w:sdt>
          </w:p>
        </w:tc>
      </w:tr>
      <w:tr w:rsidR="00C11839" w:rsidRPr="00B20011" w14:paraId="14B0359D" w14:textId="77777777" w:rsidTr="00771C48">
        <w:trPr>
          <w:cantSplit/>
        </w:trPr>
        <w:tc>
          <w:tcPr>
            <w:tcW w:w="6789" w:type="dxa"/>
            <w:gridSpan w:val="2"/>
            <w:tcBorders>
              <w:top w:val="single" w:sz="12" w:space="0" w:color="auto"/>
              <w:left w:val="single" w:sz="12" w:space="0" w:color="auto"/>
              <w:bottom w:val="single" w:sz="12" w:space="0" w:color="auto"/>
              <w:right w:val="single" w:sz="12" w:space="0" w:color="auto"/>
            </w:tcBorders>
            <w:shd w:val="clear" w:color="auto" w:fill="DBD3C5"/>
            <w:vAlign w:val="center"/>
          </w:tcPr>
          <w:p w14:paraId="58F7AA35" w14:textId="6CDCCD28" w:rsidR="00C11839" w:rsidRPr="00B20011" w:rsidRDefault="009D7685" w:rsidP="00771C48">
            <w:pPr>
              <w:jc w:val="center"/>
              <w:rPr>
                <w:rFonts w:eastAsia="Times New Roman" w:cstheme="minorHAnsi"/>
                <w:lang w:eastAsia="hu-HU"/>
              </w:rPr>
            </w:pPr>
            <w:r w:rsidRPr="00B20011">
              <w:rPr>
                <w:rFonts w:eastAsia="Times New Roman" w:cstheme="minorHAnsi"/>
                <w:b/>
                <w:bCs/>
                <w:color w:val="000000"/>
                <w:lang w:eastAsia="hu-HU"/>
              </w:rPr>
              <w:t>Technika</w:t>
            </w:r>
          </w:p>
        </w:tc>
        <w:tc>
          <w:tcPr>
            <w:tcW w:w="2253" w:type="dxa"/>
            <w:gridSpan w:val="2"/>
            <w:tcBorders>
              <w:top w:val="single" w:sz="12" w:space="0" w:color="auto"/>
              <w:left w:val="single" w:sz="12" w:space="0" w:color="auto"/>
              <w:bottom w:val="single" w:sz="12" w:space="0" w:color="auto"/>
              <w:right w:val="single" w:sz="12" w:space="0" w:color="auto"/>
            </w:tcBorders>
            <w:shd w:val="clear" w:color="auto" w:fill="DBD3C5"/>
            <w:vAlign w:val="center"/>
          </w:tcPr>
          <w:p w14:paraId="3049A79E" w14:textId="77777777" w:rsidR="00C11839" w:rsidRPr="00B20011" w:rsidRDefault="00C11839" w:rsidP="00771C48">
            <w:pPr>
              <w:keepNext/>
              <w:jc w:val="center"/>
              <w:rPr>
                <w:rFonts w:eastAsia="Times New Roman" w:cstheme="minorHAnsi"/>
                <w:lang w:eastAsia="hu-HU"/>
              </w:rPr>
            </w:pPr>
            <w:r w:rsidRPr="00B20011">
              <w:rPr>
                <w:rFonts w:eastAsia="Times New Roman" w:cstheme="minorHAnsi"/>
                <w:b/>
                <w:bCs/>
                <w:lang w:eastAsia="hu-HU"/>
              </w:rPr>
              <w:t>Az alkalmazott technika</w:t>
            </w:r>
          </w:p>
        </w:tc>
      </w:tr>
      <w:tr w:rsidR="00C11839" w:rsidRPr="00B20011" w14:paraId="3DC739B1" w14:textId="77777777" w:rsidTr="008647DD">
        <w:trPr>
          <w:cantSplit/>
        </w:trPr>
        <w:tc>
          <w:tcPr>
            <w:tcW w:w="703" w:type="dxa"/>
            <w:tcBorders>
              <w:top w:val="single" w:sz="12" w:space="0" w:color="auto"/>
            </w:tcBorders>
          </w:tcPr>
          <w:p w14:paraId="30C9B91B" w14:textId="77777777" w:rsidR="00C11839" w:rsidRPr="00B20011" w:rsidRDefault="00C11839" w:rsidP="005D1683">
            <w:pPr>
              <w:rPr>
                <w:rFonts w:eastAsia="Times New Roman" w:cstheme="minorHAnsi"/>
                <w:lang w:eastAsia="hu-HU"/>
              </w:rPr>
            </w:pPr>
            <w:r w:rsidRPr="00B20011">
              <w:rPr>
                <w:rFonts w:eastAsia="Times New Roman" w:cstheme="minorHAnsi"/>
                <w:lang w:eastAsia="hu-HU"/>
              </w:rPr>
              <w:t>14 d. BAT</w:t>
            </w:r>
          </w:p>
        </w:tc>
        <w:tc>
          <w:tcPr>
            <w:tcW w:w="6086" w:type="dxa"/>
            <w:tcBorders>
              <w:top w:val="single" w:sz="12" w:space="0" w:color="auto"/>
            </w:tcBorders>
          </w:tcPr>
          <w:p w14:paraId="45CF0644" w14:textId="77777777" w:rsidR="00C11839" w:rsidRPr="00B20011" w:rsidRDefault="00C11839" w:rsidP="005D1683">
            <w:pPr>
              <w:rPr>
                <w:rFonts w:eastAsia="Times New Roman" w:cstheme="minorHAnsi"/>
                <w:lang w:eastAsia="hu-HU"/>
              </w:rPr>
            </w:pPr>
            <w:r w:rsidRPr="00B20011">
              <w:rPr>
                <w:rFonts w:cstheme="minorHAnsi"/>
              </w:rPr>
              <w:t>A diffúz kibocsátások megfékezése, összegyűjtése és kezelése</w:t>
            </w:r>
          </w:p>
        </w:tc>
        <w:tc>
          <w:tcPr>
            <w:tcW w:w="1125" w:type="dxa"/>
            <w:tcBorders>
              <w:top w:val="single" w:sz="12" w:space="0" w:color="auto"/>
            </w:tcBorders>
            <w:vAlign w:val="center"/>
          </w:tcPr>
          <w:p w14:paraId="32304728" w14:textId="77777777" w:rsidR="00C11839" w:rsidRPr="008647DD" w:rsidRDefault="00C11839" w:rsidP="008647DD">
            <w:pPr>
              <w:keepNext/>
              <w:jc w:val="center"/>
              <w:rPr>
                <w:rFonts w:cstheme="minorHAnsi"/>
                <w:color w:val="000000" w:themeColor="text1"/>
              </w:rPr>
            </w:pPr>
            <w:r w:rsidRPr="008647DD">
              <w:rPr>
                <w:rFonts w:cstheme="minorHAnsi"/>
                <w:color w:val="000000" w:themeColor="text1"/>
              </w:rPr>
              <w:t xml:space="preserve">Igen </w:t>
            </w:r>
            <w:sdt>
              <w:sdtPr>
                <w:rPr>
                  <w:rFonts w:cstheme="minorHAnsi"/>
                  <w:color w:val="000000" w:themeColor="text1"/>
                </w:rPr>
                <w:alias w:val="case1"/>
                <w:tag w:val="case1"/>
                <w:id w:val="-1093011062"/>
                <w14:checkbox>
                  <w14:checked w14:val="0"/>
                  <w14:checkedState w14:val="2612" w14:font="MS Gothic"/>
                  <w14:uncheckedState w14:val="2610" w14:font="MS Gothic"/>
                </w14:checkbox>
              </w:sdtPr>
              <w:sdtContent>
                <w:r w:rsidRPr="008647DD">
                  <w:rPr>
                    <w:rFonts w:ascii="Segoe UI Symbol" w:eastAsia="MS Gothic" w:hAnsi="Segoe UI Symbol" w:cs="Segoe UI Symbol"/>
                    <w:color w:val="000000" w:themeColor="text1"/>
                  </w:rPr>
                  <w:t>☐</w:t>
                </w:r>
              </w:sdtContent>
            </w:sdt>
          </w:p>
        </w:tc>
        <w:tc>
          <w:tcPr>
            <w:tcW w:w="1128" w:type="dxa"/>
            <w:tcBorders>
              <w:top w:val="single" w:sz="12" w:space="0" w:color="auto"/>
            </w:tcBorders>
            <w:vAlign w:val="center"/>
          </w:tcPr>
          <w:p w14:paraId="012684F4" w14:textId="77777777" w:rsidR="00C11839" w:rsidRPr="008647DD" w:rsidRDefault="00C11839" w:rsidP="008647DD">
            <w:pPr>
              <w:keepNext/>
              <w:jc w:val="center"/>
              <w:rPr>
                <w:rFonts w:cstheme="minorHAnsi"/>
                <w:color w:val="000000" w:themeColor="text1"/>
              </w:rPr>
            </w:pPr>
            <w:r w:rsidRPr="008647DD">
              <w:rPr>
                <w:rFonts w:cstheme="minorHAnsi"/>
                <w:color w:val="000000" w:themeColor="text1"/>
              </w:rPr>
              <w:t xml:space="preserve">Nem </w:t>
            </w:r>
            <w:sdt>
              <w:sdtPr>
                <w:rPr>
                  <w:rFonts w:cstheme="minorHAnsi"/>
                  <w:color w:val="000000" w:themeColor="text1"/>
                </w:rPr>
                <w:alias w:val="case1"/>
                <w:tag w:val="case1"/>
                <w:id w:val="-2040271928"/>
                <w14:checkbox>
                  <w14:checked w14:val="0"/>
                  <w14:checkedState w14:val="2612" w14:font="MS Gothic"/>
                  <w14:uncheckedState w14:val="2610" w14:font="MS Gothic"/>
                </w14:checkbox>
              </w:sdtPr>
              <w:sdtContent>
                <w:r w:rsidRPr="008647DD">
                  <w:rPr>
                    <w:rFonts w:ascii="Segoe UI Symbol" w:eastAsia="MS Gothic" w:hAnsi="Segoe UI Symbol" w:cs="Segoe UI Symbol"/>
                    <w:color w:val="000000" w:themeColor="text1"/>
                  </w:rPr>
                  <w:t>☐</w:t>
                </w:r>
              </w:sdtContent>
            </w:sdt>
          </w:p>
        </w:tc>
      </w:tr>
      <w:tr w:rsidR="00AD6547" w:rsidRPr="00B20011" w14:paraId="076A1C95" w14:textId="77777777" w:rsidTr="008647DD">
        <w:trPr>
          <w:cantSplit/>
        </w:trPr>
        <w:tc>
          <w:tcPr>
            <w:tcW w:w="703" w:type="dxa"/>
          </w:tcPr>
          <w:p w14:paraId="1EFD05DC" w14:textId="77777777" w:rsidR="00C11839" w:rsidRPr="00B20011" w:rsidRDefault="00C11839" w:rsidP="005D1683">
            <w:pPr>
              <w:rPr>
                <w:rFonts w:eastAsia="Times New Roman" w:cstheme="minorHAnsi"/>
                <w:lang w:eastAsia="hu-HU"/>
              </w:rPr>
            </w:pPr>
            <w:r w:rsidRPr="00B20011">
              <w:rPr>
                <w:rFonts w:eastAsia="Times New Roman" w:cstheme="minorHAnsi"/>
                <w:lang w:eastAsia="hu-HU"/>
              </w:rPr>
              <w:t>a.</w:t>
            </w:r>
          </w:p>
        </w:tc>
        <w:tc>
          <w:tcPr>
            <w:tcW w:w="6086" w:type="dxa"/>
          </w:tcPr>
          <w:p w14:paraId="6BD67D98" w14:textId="77777777" w:rsidR="00C11839" w:rsidRPr="00B20011" w:rsidRDefault="00C11839" w:rsidP="005D1683">
            <w:pPr>
              <w:rPr>
                <w:rFonts w:cstheme="minorHAnsi"/>
              </w:rPr>
            </w:pPr>
            <w:r w:rsidRPr="00B20011">
              <w:rPr>
                <w:rFonts w:cstheme="minorHAnsi"/>
              </w:rPr>
              <w:t>Ciklon</w:t>
            </w:r>
          </w:p>
        </w:tc>
        <w:tc>
          <w:tcPr>
            <w:tcW w:w="1125" w:type="dxa"/>
            <w:vAlign w:val="center"/>
          </w:tcPr>
          <w:p w14:paraId="1E9D24A9" w14:textId="77777777" w:rsidR="00C11839" w:rsidRPr="008647DD" w:rsidRDefault="00C11839" w:rsidP="008647DD">
            <w:pPr>
              <w:keepNext/>
              <w:jc w:val="center"/>
              <w:rPr>
                <w:rFonts w:cstheme="minorHAnsi"/>
                <w:color w:val="000000" w:themeColor="text1"/>
              </w:rPr>
            </w:pPr>
            <w:r w:rsidRPr="008647DD">
              <w:rPr>
                <w:rFonts w:cstheme="minorHAnsi"/>
                <w:color w:val="000000" w:themeColor="text1"/>
              </w:rPr>
              <w:t xml:space="preserve">Igen </w:t>
            </w:r>
            <w:sdt>
              <w:sdtPr>
                <w:rPr>
                  <w:rFonts w:cstheme="minorHAnsi"/>
                  <w:color w:val="000000" w:themeColor="text1"/>
                </w:rPr>
                <w:alias w:val="case1"/>
                <w:tag w:val="case1"/>
                <w:id w:val="-1299383623"/>
                <w14:checkbox>
                  <w14:checked w14:val="0"/>
                  <w14:checkedState w14:val="2612" w14:font="MS Gothic"/>
                  <w14:uncheckedState w14:val="2610" w14:font="MS Gothic"/>
                </w14:checkbox>
              </w:sdtPr>
              <w:sdtContent>
                <w:r w:rsidRPr="008647DD">
                  <w:rPr>
                    <w:rFonts w:ascii="Segoe UI Symbol" w:eastAsia="MS Gothic" w:hAnsi="Segoe UI Symbol" w:cs="Segoe UI Symbol"/>
                    <w:color w:val="000000" w:themeColor="text1"/>
                  </w:rPr>
                  <w:t>☐</w:t>
                </w:r>
              </w:sdtContent>
            </w:sdt>
          </w:p>
        </w:tc>
        <w:tc>
          <w:tcPr>
            <w:tcW w:w="1128" w:type="dxa"/>
            <w:vAlign w:val="center"/>
          </w:tcPr>
          <w:p w14:paraId="0D94255D" w14:textId="77777777" w:rsidR="00C11839" w:rsidRPr="008647DD" w:rsidRDefault="00C11839" w:rsidP="008647DD">
            <w:pPr>
              <w:keepNext/>
              <w:jc w:val="center"/>
              <w:rPr>
                <w:rFonts w:cstheme="minorHAnsi"/>
                <w:color w:val="000000" w:themeColor="text1"/>
              </w:rPr>
            </w:pPr>
            <w:r w:rsidRPr="008647DD">
              <w:rPr>
                <w:rFonts w:cstheme="minorHAnsi"/>
                <w:color w:val="000000" w:themeColor="text1"/>
              </w:rPr>
              <w:t xml:space="preserve">Nem </w:t>
            </w:r>
            <w:sdt>
              <w:sdtPr>
                <w:rPr>
                  <w:rFonts w:cstheme="minorHAnsi"/>
                  <w:color w:val="000000" w:themeColor="text1"/>
                </w:rPr>
                <w:alias w:val="case1"/>
                <w:tag w:val="case1"/>
                <w:id w:val="-6686037"/>
                <w14:checkbox>
                  <w14:checked w14:val="0"/>
                  <w14:checkedState w14:val="2612" w14:font="MS Gothic"/>
                  <w14:uncheckedState w14:val="2610" w14:font="MS Gothic"/>
                </w14:checkbox>
              </w:sdtPr>
              <w:sdtContent>
                <w:r w:rsidRPr="008647DD">
                  <w:rPr>
                    <w:rFonts w:ascii="Segoe UI Symbol" w:eastAsia="MS Gothic" w:hAnsi="Segoe UI Symbol" w:cs="Segoe UI Symbol"/>
                    <w:color w:val="000000" w:themeColor="text1"/>
                  </w:rPr>
                  <w:t>☐</w:t>
                </w:r>
              </w:sdtContent>
            </w:sdt>
          </w:p>
        </w:tc>
      </w:tr>
      <w:tr w:rsidR="00C11839" w:rsidRPr="00B20011" w14:paraId="4E52EDA5" w14:textId="77777777" w:rsidTr="008647DD">
        <w:trPr>
          <w:cantSplit/>
        </w:trPr>
        <w:tc>
          <w:tcPr>
            <w:tcW w:w="703" w:type="dxa"/>
          </w:tcPr>
          <w:p w14:paraId="0CD731A9" w14:textId="77777777" w:rsidR="00C11839" w:rsidRPr="00B20011" w:rsidRDefault="00C11839" w:rsidP="005D1683">
            <w:pPr>
              <w:rPr>
                <w:rFonts w:eastAsia="Times New Roman" w:cstheme="minorHAnsi"/>
                <w:lang w:eastAsia="hu-HU"/>
              </w:rPr>
            </w:pPr>
            <w:r w:rsidRPr="00B20011">
              <w:rPr>
                <w:rFonts w:eastAsia="Times New Roman" w:cstheme="minorHAnsi"/>
                <w:lang w:eastAsia="hu-HU"/>
              </w:rPr>
              <w:t>b.</w:t>
            </w:r>
          </w:p>
        </w:tc>
        <w:tc>
          <w:tcPr>
            <w:tcW w:w="6086" w:type="dxa"/>
          </w:tcPr>
          <w:p w14:paraId="3698D658" w14:textId="77777777" w:rsidR="00C11839" w:rsidRPr="00B20011" w:rsidRDefault="00C11839" w:rsidP="005D1683">
            <w:pPr>
              <w:rPr>
                <w:rFonts w:eastAsia="Times New Roman" w:cstheme="minorHAnsi"/>
                <w:lang w:eastAsia="hu-HU"/>
              </w:rPr>
            </w:pPr>
            <w:r w:rsidRPr="00B20011">
              <w:rPr>
                <w:rFonts w:cstheme="minorHAnsi"/>
              </w:rPr>
              <w:t>Elektrosztatikus porleválasztó (ESP)</w:t>
            </w:r>
          </w:p>
        </w:tc>
        <w:tc>
          <w:tcPr>
            <w:tcW w:w="1125" w:type="dxa"/>
            <w:vAlign w:val="center"/>
          </w:tcPr>
          <w:p w14:paraId="2063BF6B" w14:textId="77777777" w:rsidR="00C11839" w:rsidRPr="008647DD" w:rsidRDefault="00C11839" w:rsidP="008647DD">
            <w:pPr>
              <w:keepNext/>
              <w:jc w:val="center"/>
              <w:rPr>
                <w:rFonts w:cstheme="minorHAnsi"/>
                <w:color w:val="000000" w:themeColor="text1"/>
              </w:rPr>
            </w:pPr>
            <w:r w:rsidRPr="008647DD">
              <w:rPr>
                <w:rFonts w:cstheme="minorHAnsi"/>
                <w:color w:val="000000" w:themeColor="text1"/>
              </w:rPr>
              <w:t xml:space="preserve">Igen </w:t>
            </w:r>
            <w:sdt>
              <w:sdtPr>
                <w:rPr>
                  <w:rFonts w:cstheme="minorHAnsi"/>
                  <w:color w:val="000000" w:themeColor="text1"/>
                </w:rPr>
                <w:alias w:val="case1"/>
                <w:tag w:val="case1"/>
                <w:id w:val="-560947247"/>
                <w14:checkbox>
                  <w14:checked w14:val="0"/>
                  <w14:checkedState w14:val="2612" w14:font="MS Gothic"/>
                  <w14:uncheckedState w14:val="2610" w14:font="MS Gothic"/>
                </w14:checkbox>
              </w:sdtPr>
              <w:sdtContent>
                <w:r w:rsidRPr="008647DD">
                  <w:rPr>
                    <w:rFonts w:ascii="Segoe UI Symbol" w:eastAsia="MS Gothic" w:hAnsi="Segoe UI Symbol" w:cs="Segoe UI Symbol"/>
                    <w:color w:val="000000" w:themeColor="text1"/>
                  </w:rPr>
                  <w:t>☐</w:t>
                </w:r>
              </w:sdtContent>
            </w:sdt>
          </w:p>
        </w:tc>
        <w:tc>
          <w:tcPr>
            <w:tcW w:w="1128" w:type="dxa"/>
            <w:vAlign w:val="center"/>
          </w:tcPr>
          <w:p w14:paraId="2DB3305B" w14:textId="77777777" w:rsidR="00C11839" w:rsidRPr="008647DD" w:rsidRDefault="00C11839" w:rsidP="008647DD">
            <w:pPr>
              <w:keepNext/>
              <w:jc w:val="center"/>
              <w:rPr>
                <w:rFonts w:cstheme="minorHAnsi"/>
                <w:color w:val="000000" w:themeColor="text1"/>
              </w:rPr>
            </w:pPr>
            <w:r w:rsidRPr="008647DD">
              <w:rPr>
                <w:rFonts w:cstheme="minorHAnsi"/>
                <w:color w:val="000000" w:themeColor="text1"/>
              </w:rPr>
              <w:t xml:space="preserve">Nem </w:t>
            </w:r>
            <w:sdt>
              <w:sdtPr>
                <w:rPr>
                  <w:rFonts w:cstheme="minorHAnsi"/>
                  <w:color w:val="000000" w:themeColor="text1"/>
                </w:rPr>
                <w:alias w:val="case1"/>
                <w:tag w:val="case1"/>
                <w:id w:val="1756086850"/>
                <w14:checkbox>
                  <w14:checked w14:val="0"/>
                  <w14:checkedState w14:val="2612" w14:font="MS Gothic"/>
                  <w14:uncheckedState w14:val="2610" w14:font="MS Gothic"/>
                </w14:checkbox>
              </w:sdtPr>
              <w:sdtContent>
                <w:r w:rsidRPr="008647DD">
                  <w:rPr>
                    <w:rFonts w:ascii="Segoe UI Symbol" w:eastAsia="MS Gothic" w:hAnsi="Segoe UI Symbol" w:cs="Segoe UI Symbol"/>
                    <w:color w:val="000000" w:themeColor="text1"/>
                  </w:rPr>
                  <w:t>☐</w:t>
                </w:r>
              </w:sdtContent>
            </w:sdt>
          </w:p>
        </w:tc>
      </w:tr>
      <w:tr w:rsidR="00AD6547" w:rsidRPr="00B20011" w14:paraId="046CCB01" w14:textId="77777777" w:rsidTr="008647DD">
        <w:trPr>
          <w:cantSplit/>
        </w:trPr>
        <w:tc>
          <w:tcPr>
            <w:tcW w:w="703" w:type="dxa"/>
          </w:tcPr>
          <w:p w14:paraId="5E73C3EF" w14:textId="77777777" w:rsidR="00AD6547" w:rsidRPr="00B20011" w:rsidRDefault="00AD6547" w:rsidP="005D1683">
            <w:pPr>
              <w:rPr>
                <w:rFonts w:eastAsia="Times New Roman" w:cstheme="minorHAnsi"/>
                <w:lang w:eastAsia="hu-HU"/>
              </w:rPr>
            </w:pPr>
            <w:r w:rsidRPr="00B20011">
              <w:rPr>
                <w:rFonts w:eastAsia="Times New Roman" w:cstheme="minorHAnsi"/>
                <w:lang w:eastAsia="hu-HU"/>
              </w:rPr>
              <w:t>c.</w:t>
            </w:r>
          </w:p>
        </w:tc>
        <w:tc>
          <w:tcPr>
            <w:tcW w:w="6086" w:type="dxa"/>
          </w:tcPr>
          <w:p w14:paraId="1A307E5E" w14:textId="77777777" w:rsidR="00AD6547" w:rsidRPr="00B20011" w:rsidRDefault="00AD6547" w:rsidP="005D1683">
            <w:pPr>
              <w:rPr>
                <w:rFonts w:eastAsia="Times New Roman" w:cstheme="minorHAnsi"/>
                <w:lang w:eastAsia="hu-HU"/>
              </w:rPr>
            </w:pPr>
            <w:r w:rsidRPr="00B20011">
              <w:rPr>
                <w:rFonts w:cstheme="minorHAnsi"/>
              </w:rPr>
              <w:t>Szövetbetétes szűrő</w:t>
            </w:r>
          </w:p>
        </w:tc>
        <w:tc>
          <w:tcPr>
            <w:tcW w:w="1125" w:type="dxa"/>
            <w:vAlign w:val="center"/>
          </w:tcPr>
          <w:p w14:paraId="516CAE1F" w14:textId="77777777" w:rsidR="00AD6547" w:rsidRPr="008647DD" w:rsidRDefault="00AD6547" w:rsidP="008647DD">
            <w:pPr>
              <w:keepNext/>
              <w:jc w:val="center"/>
              <w:rPr>
                <w:rFonts w:cstheme="minorHAnsi"/>
                <w:color w:val="000000" w:themeColor="text1"/>
              </w:rPr>
            </w:pPr>
            <w:r w:rsidRPr="008647DD">
              <w:rPr>
                <w:rFonts w:cstheme="minorHAnsi"/>
                <w:color w:val="000000" w:themeColor="text1"/>
              </w:rPr>
              <w:t xml:space="preserve">Igen </w:t>
            </w:r>
            <w:sdt>
              <w:sdtPr>
                <w:rPr>
                  <w:rFonts w:cstheme="minorHAnsi"/>
                  <w:color w:val="000000" w:themeColor="text1"/>
                </w:rPr>
                <w:alias w:val="case1"/>
                <w:tag w:val="case1"/>
                <w:id w:val="-2007586941"/>
                <w14:checkbox>
                  <w14:checked w14:val="0"/>
                  <w14:checkedState w14:val="2612" w14:font="MS Gothic"/>
                  <w14:uncheckedState w14:val="2610" w14:font="MS Gothic"/>
                </w14:checkbox>
              </w:sdtPr>
              <w:sdtContent>
                <w:r w:rsidRPr="008647DD">
                  <w:rPr>
                    <w:rFonts w:ascii="Segoe UI Symbol" w:eastAsia="MS Gothic" w:hAnsi="Segoe UI Symbol" w:cs="Segoe UI Symbol"/>
                    <w:color w:val="000000" w:themeColor="text1"/>
                  </w:rPr>
                  <w:t>☐</w:t>
                </w:r>
              </w:sdtContent>
            </w:sdt>
          </w:p>
        </w:tc>
        <w:tc>
          <w:tcPr>
            <w:tcW w:w="1128" w:type="dxa"/>
            <w:vAlign w:val="center"/>
          </w:tcPr>
          <w:p w14:paraId="5160AA29" w14:textId="77777777" w:rsidR="00AD6547" w:rsidRPr="008647DD" w:rsidRDefault="00AD6547" w:rsidP="008647DD">
            <w:pPr>
              <w:keepNext/>
              <w:jc w:val="center"/>
              <w:rPr>
                <w:rFonts w:cstheme="minorHAnsi"/>
                <w:color w:val="000000" w:themeColor="text1"/>
              </w:rPr>
            </w:pPr>
            <w:r w:rsidRPr="008647DD">
              <w:rPr>
                <w:rFonts w:cstheme="minorHAnsi"/>
                <w:color w:val="000000" w:themeColor="text1"/>
              </w:rPr>
              <w:t xml:space="preserve">Nem </w:t>
            </w:r>
            <w:sdt>
              <w:sdtPr>
                <w:rPr>
                  <w:rFonts w:cstheme="minorHAnsi"/>
                  <w:color w:val="000000" w:themeColor="text1"/>
                </w:rPr>
                <w:alias w:val="case1"/>
                <w:tag w:val="case1"/>
                <w:id w:val="-1529860396"/>
                <w14:checkbox>
                  <w14:checked w14:val="0"/>
                  <w14:checkedState w14:val="2612" w14:font="MS Gothic"/>
                  <w14:uncheckedState w14:val="2610" w14:font="MS Gothic"/>
                </w14:checkbox>
              </w:sdtPr>
              <w:sdtContent>
                <w:r w:rsidRPr="008647DD">
                  <w:rPr>
                    <w:rFonts w:ascii="Segoe UI Symbol" w:eastAsia="MS Gothic" w:hAnsi="Segoe UI Symbol" w:cs="Segoe UI Symbol"/>
                    <w:color w:val="000000" w:themeColor="text1"/>
                  </w:rPr>
                  <w:t>☐</w:t>
                </w:r>
              </w:sdtContent>
            </w:sdt>
          </w:p>
        </w:tc>
      </w:tr>
      <w:tr w:rsidR="00AD6547" w:rsidRPr="00B20011" w14:paraId="4E16413C" w14:textId="77777777" w:rsidTr="008647DD">
        <w:trPr>
          <w:cantSplit/>
        </w:trPr>
        <w:tc>
          <w:tcPr>
            <w:tcW w:w="703" w:type="dxa"/>
          </w:tcPr>
          <w:p w14:paraId="5CB48C40" w14:textId="77777777" w:rsidR="00AD6547" w:rsidRPr="00B20011" w:rsidRDefault="00AD6547" w:rsidP="005D1683">
            <w:pPr>
              <w:rPr>
                <w:rFonts w:eastAsia="Times New Roman" w:cstheme="minorHAnsi"/>
                <w:lang w:eastAsia="hu-HU"/>
              </w:rPr>
            </w:pPr>
            <w:r w:rsidRPr="00B20011">
              <w:rPr>
                <w:rFonts w:eastAsia="Times New Roman" w:cstheme="minorHAnsi"/>
                <w:lang w:eastAsia="hu-HU"/>
              </w:rPr>
              <w:t>d.</w:t>
            </w:r>
          </w:p>
        </w:tc>
        <w:tc>
          <w:tcPr>
            <w:tcW w:w="6086" w:type="dxa"/>
          </w:tcPr>
          <w:p w14:paraId="15755782" w14:textId="77777777" w:rsidR="00AD6547" w:rsidRPr="00B20011" w:rsidRDefault="00AD6547" w:rsidP="005D1683">
            <w:pPr>
              <w:rPr>
                <w:rFonts w:eastAsia="Times New Roman" w:cstheme="minorHAnsi"/>
                <w:lang w:eastAsia="hu-HU"/>
              </w:rPr>
            </w:pPr>
            <w:r w:rsidRPr="00B20011">
              <w:rPr>
                <w:rFonts w:cstheme="minorHAnsi"/>
              </w:rPr>
              <w:t>Nedves mosás</w:t>
            </w:r>
          </w:p>
        </w:tc>
        <w:tc>
          <w:tcPr>
            <w:tcW w:w="1125" w:type="dxa"/>
            <w:vAlign w:val="center"/>
          </w:tcPr>
          <w:p w14:paraId="51AACB0D" w14:textId="77777777" w:rsidR="00AD6547" w:rsidRPr="008647DD" w:rsidRDefault="00AD6547" w:rsidP="008647DD">
            <w:pPr>
              <w:keepNext/>
              <w:jc w:val="center"/>
              <w:rPr>
                <w:rFonts w:cstheme="minorHAnsi"/>
                <w:color w:val="000000" w:themeColor="text1"/>
              </w:rPr>
            </w:pPr>
            <w:r w:rsidRPr="008647DD">
              <w:rPr>
                <w:rFonts w:cstheme="minorHAnsi"/>
                <w:color w:val="000000" w:themeColor="text1"/>
              </w:rPr>
              <w:t xml:space="preserve">Igen </w:t>
            </w:r>
            <w:sdt>
              <w:sdtPr>
                <w:rPr>
                  <w:rFonts w:cstheme="minorHAnsi"/>
                  <w:color w:val="000000" w:themeColor="text1"/>
                </w:rPr>
                <w:alias w:val="case1"/>
                <w:tag w:val="case1"/>
                <w:id w:val="2093509675"/>
                <w14:checkbox>
                  <w14:checked w14:val="0"/>
                  <w14:checkedState w14:val="2612" w14:font="MS Gothic"/>
                  <w14:uncheckedState w14:val="2610" w14:font="MS Gothic"/>
                </w14:checkbox>
              </w:sdtPr>
              <w:sdtContent>
                <w:r w:rsidRPr="008647DD">
                  <w:rPr>
                    <w:rFonts w:ascii="Segoe UI Symbol" w:eastAsia="MS Gothic" w:hAnsi="Segoe UI Symbol" w:cs="Segoe UI Symbol"/>
                    <w:color w:val="000000" w:themeColor="text1"/>
                  </w:rPr>
                  <w:t>☐</w:t>
                </w:r>
              </w:sdtContent>
            </w:sdt>
          </w:p>
        </w:tc>
        <w:tc>
          <w:tcPr>
            <w:tcW w:w="1128" w:type="dxa"/>
            <w:vAlign w:val="center"/>
          </w:tcPr>
          <w:p w14:paraId="203C8DBD" w14:textId="77777777" w:rsidR="00AD6547" w:rsidRPr="008647DD" w:rsidRDefault="00AD6547" w:rsidP="008647DD">
            <w:pPr>
              <w:keepNext/>
              <w:jc w:val="center"/>
              <w:rPr>
                <w:rFonts w:cstheme="minorHAnsi"/>
                <w:color w:val="000000" w:themeColor="text1"/>
              </w:rPr>
            </w:pPr>
            <w:r w:rsidRPr="008647DD">
              <w:rPr>
                <w:rFonts w:cstheme="minorHAnsi"/>
                <w:color w:val="000000" w:themeColor="text1"/>
              </w:rPr>
              <w:t xml:space="preserve">Nem </w:t>
            </w:r>
            <w:sdt>
              <w:sdtPr>
                <w:rPr>
                  <w:rFonts w:cstheme="minorHAnsi"/>
                  <w:color w:val="000000" w:themeColor="text1"/>
                </w:rPr>
                <w:alias w:val="case1"/>
                <w:tag w:val="case1"/>
                <w:id w:val="215327814"/>
                <w14:checkbox>
                  <w14:checked w14:val="0"/>
                  <w14:checkedState w14:val="2612" w14:font="MS Gothic"/>
                  <w14:uncheckedState w14:val="2610" w14:font="MS Gothic"/>
                </w14:checkbox>
              </w:sdtPr>
              <w:sdtContent>
                <w:r w:rsidRPr="008647DD">
                  <w:rPr>
                    <w:rFonts w:ascii="Segoe UI Symbol" w:eastAsia="MS Gothic" w:hAnsi="Segoe UI Symbol" w:cs="Segoe UI Symbol"/>
                    <w:color w:val="000000" w:themeColor="text1"/>
                  </w:rPr>
                  <w:t>☐</w:t>
                </w:r>
              </w:sdtContent>
            </w:sdt>
          </w:p>
        </w:tc>
      </w:tr>
      <w:tr w:rsidR="00AD6547" w:rsidRPr="00B20011" w14:paraId="364B6DCA" w14:textId="77777777" w:rsidTr="008647DD">
        <w:trPr>
          <w:cantSplit/>
        </w:trPr>
        <w:tc>
          <w:tcPr>
            <w:tcW w:w="703" w:type="dxa"/>
          </w:tcPr>
          <w:p w14:paraId="46D16FC4" w14:textId="77777777" w:rsidR="00AD6547" w:rsidRPr="00B20011" w:rsidRDefault="00AD6547" w:rsidP="005D1683">
            <w:pPr>
              <w:rPr>
                <w:rFonts w:eastAsia="Times New Roman" w:cstheme="minorHAnsi"/>
                <w:lang w:eastAsia="hu-HU"/>
              </w:rPr>
            </w:pPr>
            <w:r w:rsidRPr="00B20011">
              <w:rPr>
                <w:rFonts w:eastAsia="Times New Roman" w:cstheme="minorHAnsi"/>
                <w:lang w:eastAsia="hu-HU"/>
              </w:rPr>
              <w:t>e.</w:t>
            </w:r>
          </w:p>
        </w:tc>
        <w:tc>
          <w:tcPr>
            <w:tcW w:w="6086" w:type="dxa"/>
          </w:tcPr>
          <w:p w14:paraId="6BB98B4A" w14:textId="77777777" w:rsidR="00AD6547" w:rsidRPr="00B20011" w:rsidRDefault="00AD6547" w:rsidP="005D1683">
            <w:pPr>
              <w:rPr>
                <w:rFonts w:eastAsia="Times New Roman" w:cstheme="minorHAnsi"/>
                <w:lang w:eastAsia="hu-HU"/>
              </w:rPr>
            </w:pPr>
            <w:r w:rsidRPr="00B20011">
              <w:rPr>
                <w:rFonts w:cstheme="minorHAnsi"/>
              </w:rPr>
              <w:t>Adszorpció</w:t>
            </w:r>
          </w:p>
        </w:tc>
        <w:tc>
          <w:tcPr>
            <w:tcW w:w="1125" w:type="dxa"/>
            <w:vAlign w:val="center"/>
          </w:tcPr>
          <w:p w14:paraId="482194F6" w14:textId="77777777" w:rsidR="00AD6547" w:rsidRPr="008647DD" w:rsidRDefault="00AD6547" w:rsidP="008647DD">
            <w:pPr>
              <w:keepNext/>
              <w:jc w:val="center"/>
              <w:rPr>
                <w:rFonts w:cstheme="minorHAnsi"/>
                <w:color w:val="000000" w:themeColor="text1"/>
              </w:rPr>
            </w:pPr>
            <w:r w:rsidRPr="008647DD">
              <w:rPr>
                <w:rFonts w:cstheme="minorHAnsi"/>
                <w:color w:val="000000" w:themeColor="text1"/>
              </w:rPr>
              <w:t xml:space="preserve">Igen </w:t>
            </w:r>
            <w:sdt>
              <w:sdtPr>
                <w:rPr>
                  <w:rFonts w:cstheme="minorHAnsi"/>
                  <w:color w:val="000000" w:themeColor="text1"/>
                </w:rPr>
                <w:alias w:val="case1"/>
                <w:tag w:val="case1"/>
                <w:id w:val="-556090277"/>
                <w14:checkbox>
                  <w14:checked w14:val="0"/>
                  <w14:checkedState w14:val="2612" w14:font="MS Gothic"/>
                  <w14:uncheckedState w14:val="2610" w14:font="MS Gothic"/>
                </w14:checkbox>
              </w:sdtPr>
              <w:sdtContent>
                <w:r w:rsidRPr="008647DD">
                  <w:rPr>
                    <w:rFonts w:ascii="Segoe UI Symbol" w:eastAsia="MS Gothic" w:hAnsi="Segoe UI Symbol" w:cs="Segoe UI Symbol"/>
                    <w:color w:val="000000" w:themeColor="text1"/>
                  </w:rPr>
                  <w:t>☐</w:t>
                </w:r>
              </w:sdtContent>
            </w:sdt>
          </w:p>
        </w:tc>
        <w:tc>
          <w:tcPr>
            <w:tcW w:w="1128" w:type="dxa"/>
            <w:vAlign w:val="center"/>
          </w:tcPr>
          <w:p w14:paraId="4B5C7D9B" w14:textId="77777777" w:rsidR="00AD6547" w:rsidRPr="008647DD" w:rsidRDefault="00AD6547" w:rsidP="008647DD">
            <w:pPr>
              <w:keepNext/>
              <w:jc w:val="center"/>
              <w:rPr>
                <w:rFonts w:cstheme="minorHAnsi"/>
                <w:color w:val="000000" w:themeColor="text1"/>
              </w:rPr>
            </w:pPr>
            <w:r w:rsidRPr="008647DD">
              <w:rPr>
                <w:rFonts w:cstheme="minorHAnsi"/>
                <w:color w:val="000000" w:themeColor="text1"/>
              </w:rPr>
              <w:t xml:space="preserve">Nem </w:t>
            </w:r>
            <w:sdt>
              <w:sdtPr>
                <w:rPr>
                  <w:rFonts w:cstheme="minorHAnsi"/>
                  <w:color w:val="000000" w:themeColor="text1"/>
                </w:rPr>
                <w:alias w:val="case1"/>
                <w:tag w:val="case1"/>
                <w:id w:val="1652553180"/>
                <w14:checkbox>
                  <w14:checked w14:val="0"/>
                  <w14:checkedState w14:val="2612" w14:font="MS Gothic"/>
                  <w14:uncheckedState w14:val="2610" w14:font="MS Gothic"/>
                </w14:checkbox>
              </w:sdtPr>
              <w:sdtContent>
                <w:r w:rsidRPr="008647DD">
                  <w:rPr>
                    <w:rFonts w:ascii="Segoe UI Symbol" w:eastAsia="MS Gothic" w:hAnsi="Segoe UI Symbol" w:cs="Segoe UI Symbol"/>
                    <w:color w:val="000000" w:themeColor="text1"/>
                  </w:rPr>
                  <w:t>☐</w:t>
                </w:r>
              </w:sdtContent>
            </w:sdt>
          </w:p>
        </w:tc>
      </w:tr>
      <w:tr w:rsidR="00AD6547" w:rsidRPr="00B20011" w14:paraId="4D1730DD" w14:textId="77777777" w:rsidTr="008647DD">
        <w:trPr>
          <w:cantSplit/>
        </w:trPr>
        <w:tc>
          <w:tcPr>
            <w:tcW w:w="703" w:type="dxa"/>
          </w:tcPr>
          <w:p w14:paraId="06BFA6FE" w14:textId="77777777" w:rsidR="00C11839" w:rsidRPr="00B20011" w:rsidRDefault="00C11839" w:rsidP="005D1683">
            <w:pPr>
              <w:rPr>
                <w:rFonts w:eastAsia="Times New Roman" w:cstheme="minorHAnsi"/>
                <w:lang w:eastAsia="hu-HU"/>
              </w:rPr>
            </w:pPr>
            <w:r w:rsidRPr="00B20011">
              <w:rPr>
                <w:rFonts w:eastAsia="Times New Roman" w:cstheme="minorHAnsi"/>
                <w:lang w:eastAsia="hu-HU"/>
              </w:rPr>
              <w:t>f.</w:t>
            </w:r>
          </w:p>
        </w:tc>
        <w:tc>
          <w:tcPr>
            <w:tcW w:w="6086" w:type="dxa"/>
          </w:tcPr>
          <w:p w14:paraId="01761221" w14:textId="77777777" w:rsidR="00C11839" w:rsidRPr="00B20011" w:rsidRDefault="00C11839" w:rsidP="005D1683">
            <w:pPr>
              <w:rPr>
                <w:rFonts w:eastAsia="Times New Roman" w:cstheme="minorHAnsi"/>
                <w:lang w:eastAsia="hu-HU"/>
              </w:rPr>
            </w:pPr>
            <w:r w:rsidRPr="00B20011">
              <w:rPr>
                <w:rFonts w:cstheme="minorHAnsi"/>
              </w:rPr>
              <w:t>Kondenzáció</w:t>
            </w:r>
          </w:p>
        </w:tc>
        <w:tc>
          <w:tcPr>
            <w:tcW w:w="1125" w:type="dxa"/>
            <w:vAlign w:val="center"/>
          </w:tcPr>
          <w:p w14:paraId="29A223C7" w14:textId="77777777" w:rsidR="00C11839" w:rsidRPr="008647DD" w:rsidRDefault="00C11839" w:rsidP="008647DD">
            <w:pPr>
              <w:keepNext/>
              <w:jc w:val="center"/>
              <w:rPr>
                <w:rFonts w:cstheme="minorHAnsi"/>
                <w:color w:val="000000" w:themeColor="text1"/>
              </w:rPr>
            </w:pPr>
            <w:r w:rsidRPr="008647DD">
              <w:rPr>
                <w:rFonts w:cstheme="minorHAnsi"/>
                <w:color w:val="000000" w:themeColor="text1"/>
              </w:rPr>
              <w:t xml:space="preserve">Igen </w:t>
            </w:r>
            <w:sdt>
              <w:sdtPr>
                <w:rPr>
                  <w:rFonts w:cstheme="minorHAnsi"/>
                  <w:color w:val="000000" w:themeColor="text1"/>
                </w:rPr>
                <w:alias w:val="case1"/>
                <w:tag w:val="case1"/>
                <w:id w:val="-683204394"/>
                <w14:checkbox>
                  <w14:checked w14:val="0"/>
                  <w14:checkedState w14:val="2612" w14:font="MS Gothic"/>
                  <w14:uncheckedState w14:val="2610" w14:font="MS Gothic"/>
                </w14:checkbox>
              </w:sdtPr>
              <w:sdtContent>
                <w:r w:rsidRPr="008647DD">
                  <w:rPr>
                    <w:rFonts w:ascii="Segoe UI Symbol" w:eastAsia="MS Gothic" w:hAnsi="Segoe UI Symbol" w:cs="Segoe UI Symbol"/>
                    <w:color w:val="000000" w:themeColor="text1"/>
                  </w:rPr>
                  <w:t>☐</w:t>
                </w:r>
              </w:sdtContent>
            </w:sdt>
          </w:p>
        </w:tc>
        <w:tc>
          <w:tcPr>
            <w:tcW w:w="1128" w:type="dxa"/>
            <w:vAlign w:val="center"/>
          </w:tcPr>
          <w:p w14:paraId="4C434E14" w14:textId="77777777" w:rsidR="00C11839" w:rsidRPr="008647DD" w:rsidRDefault="00C11839" w:rsidP="008647DD">
            <w:pPr>
              <w:keepNext/>
              <w:jc w:val="center"/>
              <w:rPr>
                <w:rFonts w:cstheme="minorHAnsi"/>
                <w:color w:val="000000" w:themeColor="text1"/>
              </w:rPr>
            </w:pPr>
            <w:r w:rsidRPr="008647DD">
              <w:rPr>
                <w:rFonts w:cstheme="minorHAnsi"/>
                <w:color w:val="000000" w:themeColor="text1"/>
              </w:rPr>
              <w:t xml:space="preserve">Nem </w:t>
            </w:r>
            <w:sdt>
              <w:sdtPr>
                <w:rPr>
                  <w:rFonts w:cstheme="minorHAnsi"/>
                  <w:color w:val="000000" w:themeColor="text1"/>
                </w:rPr>
                <w:alias w:val="case1"/>
                <w:tag w:val="case1"/>
                <w:id w:val="-114836513"/>
                <w14:checkbox>
                  <w14:checked w14:val="0"/>
                  <w14:checkedState w14:val="2612" w14:font="MS Gothic"/>
                  <w14:uncheckedState w14:val="2610" w14:font="MS Gothic"/>
                </w14:checkbox>
              </w:sdtPr>
              <w:sdtContent>
                <w:r w:rsidRPr="008647DD">
                  <w:rPr>
                    <w:rFonts w:ascii="Segoe UI Symbol" w:eastAsia="MS Gothic" w:hAnsi="Segoe UI Symbol" w:cs="Segoe UI Symbol"/>
                    <w:color w:val="000000" w:themeColor="text1"/>
                  </w:rPr>
                  <w:t>☐</w:t>
                </w:r>
              </w:sdtContent>
            </w:sdt>
          </w:p>
        </w:tc>
      </w:tr>
      <w:tr w:rsidR="00C11839" w:rsidRPr="00B20011" w14:paraId="4A77F4FC" w14:textId="77777777" w:rsidTr="008647DD">
        <w:trPr>
          <w:cantSplit/>
        </w:trPr>
        <w:tc>
          <w:tcPr>
            <w:tcW w:w="703" w:type="dxa"/>
            <w:tcBorders>
              <w:bottom w:val="single" w:sz="12" w:space="0" w:color="auto"/>
            </w:tcBorders>
          </w:tcPr>
          <w:p w14:paraId="0DBA7D7B" w14:textId="77777777" w:rsidR="00C11839" w:rsidRPr="00B20011" w:rsidRDefault="00C11839" w:rsidP="005D1683">
            <w:pPr>
              <w:rPr>
                <w:rFonts w:eastAsia="Times New Roman" w:cstheme="minorHAnsi"/>
                <w:lang w:eastAsia="hu-HU"/>
              </w:rPr>
            </w:pPr>
            <w:r w:rsidRPr="00B20011">
              <w:rPr>
                <w:rFonts w:eastAsia="Times New Roman" w:cstheme="minorHAnsi"/>
                <w:lang w:eastAsia="hu-HU"/>
              </w:rPr>
              <w:t>g.</w:t>
            </w:r>
          </w:p>
        </w:tc>
        <w:tc>
          <w:tcPr>
            <w:tcW w:w="6086" w:type="dxa"/>
            <w:tcBorders>
              <w:bottom w:val="single" w:sz="12" w:space="0" w:color="auto"/>
            </w:tcBorders>
          </w:tcPr>
          <w:p w14:paraId="466CA070" w14:textId="77777777" w:rsidR="00C11839" w:rsidRPr="00B20011" w:rsidRDefault="00C11839" w:rsidP="005D1683">
            <w:pPr>
              <w:rPr>
                <w:rFonts w:eastAsia="Times New Roman" w:cstheme="minorHAnsi"/>
                <w:lang w:eastAsia="hu-HU"/>
              </w:rPr>
            </w:pPr>
            <w:r w:rsidRPr="00B20011">
              <w:rPr>
                <w:rFonts w:cstheme="minorHAnsi"/>
              </w:rPr>
              <w:t>Termikus oxidáció</w:t>
            </w:r>
          </w:p>
        </w:tc>
        <w:tc>
          <w:tcPr>
            <w:tcW w:w="1125" w:type="dxa"/>
            <w:tcBorders>
              <w:bottom w:val="single" w:sz="12" w:space="0" w:color="auto"/>
            </w:tcBorders>
            <w:vAlign w:val="center"/>
          </w:tcPr>
          <w:p w14:paraId="5053D0D6" w14:textId="77777777" w:rsidR="00C11839" w:rsidRPr="008647DD" w:rsidRDefault="00C11839" w:rsidP="008647DD">
            <w:pPr>
              <w:keepNext/>
              <w:jc w:val="center"/>
              <w:rPr>
                <w:rFonts w:cstheme="minorHAnsi"/>
                <w:color w:val="000000" w:themeColor="text1"/>
              </w:rPr>
            </w:pPr>
            <w:r w:rsidRPr="008647DD">
              <w:rPr>
                <w:rFonts w:cstheme="minorHAnsi"/>
                <w:color w:val="000000" w:themeColor="text1"/>
              </w:rPr>
              <w:t xml:space="preserve">Igen </w:t>
            </w:r>
            <w:sdt>
              <w:sdtPr>
                <w:rPr>
                  <w:rFonts w:cstheme="minorHAnsi"/>
                  <w:color w:val="000000" w:themeColor="text1"/>
                </w:rPr>
                <w:alias w:val="case1"/>
                <w:tag w:val="case1"/>
                <w:id w:val="-1366280333"/>
                <w14:checkbox>
                  <w14:checked w14:val="0"/>
                  <w14:checkedState w14:val="2612" w14:font="MS Gothic"/>
                  <w14:uncheckedState w14:val="2610" w14:font="MS Gothic"/>
                </w14:checkbox>
              </w:sdtPr>
              <w:sdtContent>
                <w:r w:rsidRPr="008647DD">
                  <w:rPr>
                    <w:rFonts w:ascii="Segoe UI Symbol" w:eastAsia="MS Gothic" w:hAnsi="Segoe UI Symbol" w:cs="Segoe UI Symbol"/>
                    <w:color w:val="000000" w:themeColor="text1"/>
                  </w:rPr>
                  <w:t>☐</w:t>
                </w:r>
              </w:sdtContent>
            </w:sdt>
          </w:p>
        </w:tc>
        <w:tc>
          <w:tcPr>
            <w:tcW w:w="1128" w:type="dxa"/>
            <w:tcBorders>
              <w:bottom w:val="single" w:sz="12" w:space="0" w:color="auto"/>
            </w:tcBorders>
            <w:vAlign w:val="center"/>
          </w:tcPr>
          <w:p w14:paraId="3A7F8E04" w14:textId="77777777" w:rsidR="00C11839" w:rsidRPr="008647DD" w:rsidRDefault="00C11839" w:rsidP="008647DD">
            <w:pPr>
              <w:keepNext/>
              <w:jc w:val="center"/>
              <w:rPr>
                <w:rFonts w:cstheme="minorHAnsi"/>
                <w:color w:val="000000" w:themeColor="text1"/>
              </w:rPr>
            </w:pPr>
            <w:r w:rsidRPr="008647DD">
              <w:rPr>
                <w:rFonts w:cstheme="minorHAnsi"/>
                <w:color w:val="000000" w:themeColor="text1"/>
              </w:rPr>
              <w:t xml:space="preserve">Nem </w:t>
            </w:r>
            <w:sdt>
              <w:sdtPr>
                <w:rPr>
                  <w:rFonts w:cstheme="minorHAnsi"/>
                  <w:color w:val="000000" w:themeColor="text1"/>
                </w:rPr>
                <w:alias w:val="case1"/>
                <w:tag w:val="case1"/>
                <w:id w:val="-2071728935"/>
                <w14:checkbox>
                  <w14:checked w14:val="0"/>
                  <w14:checkedState w14:val="2612" w14:font="MS Gothic"/>
                  <w14:uncheckedState w14:val="2610" w14:font="MS Gothic"/>
                </w14:checkbox>
              </w:sdtPr>
              <w:sdtContent>
                <w:r w:rsidRPr="008647DD">
                  <w:rPr>
                    <w:rFonts w:ascii="Segoe UI Symbol" w:eastAsia="MS Gothic" w:hAnsi="Segoe UI Symbol" w:cs="Segoe UI Symbol"/>
                    <w:color w:val="000000" w:themeColor="text1"/>
                  </w:rPr>
                  <w:t>☐</w:t>
                </w:r>
              </w:sdtContent>
            </w:sdt>
          </w:p>
        </w:tc>
      </w:tr>
      <w:tr w:rsidR="00AD6547" w:rsidRPr="00B20011" w14:paraId="0AB2D4AD" w14:textId="77777777" w:rsidTr="008647DD">
        <w:trPr>
          <w:cantSplit/>
        </w:trPr>
        <w:tc>
          <w:tcPr>
            <w:tcW w:w="6789" w:type="dxa"/>
            <w:gridSpan w:val="2"/>
            <w:tcBorders>
              <w:top w:val="single" w:sz="12" w:space="0" w:color="auto"/>
              <w:left w:val="single" w:sz="12" w:space="0" w:color="auto"/>
              <w:bottom w:val="single" w:sz="12" w:space="0" w:color="auto"/>
            </w:tcBorders>
          </w:tcPr>
          <w:p w14:paraId="76FE56F6" w14:textId="41EE41F2" w:rsidR="00C11839" w:rsidRPr="00B20011" w:rsidRDefault="00C11839" w:rsidP="005D1683">
            <w:pPr>
              <w:rPr>
                <w:rFonts w:cstheme="minorHAnsi"/>
                <w:b/>
              </w:rPr>
            </w:pPr>
            <w:r w:rsidRPr="00B20011">
              <w:rPr>
                <w:rFonts w:eastAsia="Times New Roman" w:cstheme="minorHAnsi"/>
                <w:b/>
                <w:lang w:eastAsia="hu-HU"/>
              </w:rPr>
              <w:t xml:space="preserve">A </w:t>
            </w:r>
            <w:r w:rsidR="00AA7B78" w:rsidRPr="00B20011">
              <w:rPr>
                <w:rFonts w:eastAsia="Times New Roman" w:cstheme="minorHAnsi"/>
                <w:b/>
                <w:lang w:eastAsia="hu-HU"/>
              </w:rPr>
              <w:t>tevékenység</w:t>
            </w:r>
            <w:r w:rsidRPr="00B20011">
              <w:rPr>
                <w:rFonts w:eastAsia="Times New Roman" w:cstheme="minorHAnsi"/>
                <w:b/>
                <w:lang w:eastAsia="hu-HU"/>
              </w:rPr>
              <w:t xml:space="preserve"> megfelel a 4</w:t>
            </w:r>
            <w:r w:rsidR="00AD6547" w:rsidRPr="00B20011">
              <w:rPr>
                <w:rFonts w:eastAsia="Times New Roman" w:cstheme="minorHAnsi"/>
                <w:b/>
                <w:lang w:eastAsia="hu-HU"/>
              </w:rPr>
              <w:t>9</w:t>
            </w:r>
            <w:r w:rsidRPr="00B20011">
              <w:rPr>
                <w:rFonts w:eastAsia="Times New Roman" w:cstheme="minorHAnsi"/>
                <w:b/>
                <w:lang w:eastAsia="hu-HU"/>
              </w:rPr>
              <w:t>. BAT-következtetésnek</w:t>
            </w:r>
            <w:r w:rsidR="008647DD">
              <w:rPr>
                <w:rFonts w:eastAsia="Times New Roman" w:cstheme="minorHAnsi"/>
                <w:b/>
                <w:lang w:eastAsia="hu-HU"/>
              </w:rPr>
              <w:t>:</w:t>
            </w:r>
            <w:r w:rsidRPr="00B20011">
              <w:rPr>
                <w:rFonts w:eastAsia="Times New Roman" w:cstheme="minorHAnsi"/>
                <w:b/>
                <w:lang w:eastAsia="hu-HU"/>
              </w:rPr>
              <w:t xml:space="preserve"> </w:t>
            </w:r>
            <w:r w:rsidR="008647DD">
              <w:rPr>
                <w:rFonts w:eastAsia="Times New Roman" w:cstheme="minorHAnsi"/>
                <w:b/>
                <w:lang w:eastAsia="hu-HU"/>
              </w:rPr>
              <w:br/>
            </w:r>
            <w:r w:rsidRPr="008647DD">
              <w:rPr>
                <w:rFonts w:eastAsia="Times New Roman" w:cstheme="minorHAnsi"/>
                <w:lang w:eastAsia="hu-HU"/>
              </w:rPr>
              <w:t>(ha a 14d. BAT-ra adott válasz „Igen”, valamint a többi válasz közül legalább az egyik „Igen”, vagy a BAT-következtetés nem alkalmazható)</w:t>
            </w:r>
          </w:p>
        </w:tc>
        <w:tc>
          <w:tcPr>
            <w:tcW w:w="1125" w:type="dxa"/>
            <w:tcBorders>
              <w:top w:val="single" w:sz="12" w:space="0" w:color="auto"/>
              <w:bottom w:val="single" w:sz="12" w:space="0" w:color="auto"/>
            </w:tcBorders>
            <w:shd w:val="clear" w:color="auto" w:fill="E2EFD9" w:themeFill="accent6" w:themeFillTint="33"/>
            <w:vAlign w:val="center"/>
          </w:tcPr>
          <w:p w14:paraId="165B1F65" w14:textId="77777777" w:rsidR="00C11839" w:rsidRPr="008647DD" w:rsidRDefault="00C11839" w:rsidP="008647DD">
            <w:pPr>
              <w:jc w:val="center"/>
              <w:rPr>
                <w:rFonts w:cstheme="minorHAnsi"/>
                <w:b/>
                <w:color w:val="000000" w:themeColor="text1"/>
              </w:rPr>
            </w:pPr>
            <w:r w:rsidRPr="008647DD">
              <w:rPr>
                <w:rFonts w:cstheme="minorHAnsi"/>
                <w:b/>
                <w:color w:val="000000" w:themeColor="text1"/>
              </w:rPr>
              <w:t xml:space="preserve">Igen </w:t>
            </w:r>
            <w:sdt>
              <w:sdtPr>
                <w:rPr>
                  <w:rFonts w:cstheme="minorHAnsi"/>
                  <w:b/>
                  <w:color w:val="000000" w:themeColor="text1"/>
                </w:rPr>
                <w:alias w:val="case1"/>
                <w:tag w:val="case1"/>
                <w:id w:val="-1680339842"/>
                <w14:checkbox>
                  <w14:checked w14:val="0"/>
                  <w14:checkedState w14:val="2612" w14:font="MS Gothic"/>
                  <w14:uncheckedState w14:val="2610" w14:font="MS Gothic"/>
                </w14:checkbox>
              </w:sdtPr>
              <w:sdtContent>
                <w:r w:rsidRPr="008647DD">
                  <w:rPr>
                    <w:rFonts w:ascii="Segoe UI Symbol" w:eastAsia="MS Gothic" w:hAnsi="Segoe UI Symbol" w:cs="Segoe UI Symbol"/>
                    <w:b/>
                    <w:color w:val="000000" w:themeColor="text1"/>
                  </w:rPr>
                  <w:t>☐</w:t>
                </w:r>
              </w:sdtContent>
            </w:sdt>
          </w:p>
        </w:tc>
        <w:tc>
          <w:tcPr>
            <w:tcW w:w="1128" w:type="dxa"/>
            <w:tcBorders>
              <w:top w:val="single" w:sz="12" w:space="0" w:color="auto"/>
              <w:bottom w:val="single" w:sz="12" w:space="0" w:color="auto"/>
              <w:right w:val="single" w:sz="12" w:space="0" w:color="auto"/>
            </w:tcBorders>
            <w:shd w:val="clear" w:color="auto" w:fill="F7CAAC" w:themeFill="accent2" w:themeFillTint="66"/>
            <w:vAlign w:val="center"/>
          </w:tcPr>
          <w:p w14:paraId="40D01B44" w14:textId="77777777" w:rsidR="00C11839" w:rsidRPr="008647DD" w:rsidRDefault="00C11839" w:rsidP="008647DD">
            <w:pPr>
              <w:jc w:val="center"/>
              <w:rPr>
                <w:rFonts w:cstheme="minorHAnsi"/>
                <w:b/>
                <w:color w:val="000000" w:themeColor="text1"/>
              </w:rPr>
            </w:pPr>
            <w:r w:rsidRPr="008647DD">
              <w:rPr>
                <w:rFonts w:cstheme="minorHAnsi"/>
                <w:b/>
                <w:color w:val="000000" w:themeColor="text1"/>
              </w:rPr>
              <w:t xml:space="preserve">Nem </w:t>
            </w:r>
            <w:sdt>
              <w:sdtPr>
                <w:rPr>
                  <w:rFonts w:cstheme="minorHAnsi"/>
                  <w:b/>
                  <w:color w:val="000000" w:themeColor="text1"/>
                </w:rPr>
                <w:alias w:val="case1"/>
                <w:tag w:val="case1"/>
                <w:id w:val="-2057774571"/>
                <w14:checkbox>
                  <w14:checked w14:val="0"/>
                  <w14:checkedState w14:val="2612" w14:font="MS Gothic"/>
                  <w14:uncheckedState w14:val="2610" w14:font="MS Gothic"/>
                </w14:checkbox>
              </w:sdtPr>
              <w:sdtContent>
                <w:r w:rsidRPr="008647DD">
                  <w:rPr>
                    <w:rFonts w:ascii="Segoe UI Symbol" w:eastAsia="MS Gothic" w:hAnsi="Segoe UI Symbol" w:cs="Segoe UI Symbol"/>
                    <w:b/>
                    <w:color w:val="000000" w:themeColor="text1"/>
                  </w:rPr>
                  <w:t>☐</w:t>
                </w:r>
              </w:sdtContent>
            </w:sdt>
          </w:p>
        </w:tc>
      </w:tr>
    </w:tbl>
    <w:p w14:paraId="2D49A428" w14:textId="77777777" w:rsidR="006200B6" w:rsidRPr="00B20011" w:rsidRDefault="006200B6" w:rsidP="006200B6">
      <w:pPr>
        <w:spacing w:after="0" w:line="240" w:lineRule="auto"/>
        <w:rPr>
          <w:rFonts w:cstheme="minorHAnsi"/>
        </w:rPr>
      </w:pPr>
    </w:p>
    <w:tbl>
      <w:tblPr>
        <w:tblStyle w:val="Rcsostblzat"/>
        <w:tblW w:w="0" w:type="auto"/>
        <w:tblLook w:val="04A0" w:firstRow="1" w:lastRow="0" w:firstColumn="1" w:lastColumn="0" w:noHBand="0" w:noVBand="1"/>
      </w:tblPr>
      <w:tblGrid>
        <w:gridCol w:w="9042"/>
      </w:tblGrid>
      <w:tr w:rsidR="006200B6" w:rsidRPr="008E639A" w14:paraId="06876313"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auto"/>
            <w:vAlign w:val="center"/>
          </w:tcPr>
          <w:p w14:paraId="7D2B707D" w14:textId="77777777" w:rsidR="006200B6" w:rsidRPr="008E639A" w:rsidRDefault="006200B6" w:rsidP="006200B6">
            <w:pPr>
              <w:rPr>
                <w:rFonts w:cstheme="minorHAnsi"/>
              </w:rPr>
            </w:pPr>
            <w:r w:rsidRPr="008E639A">
              <w:rPr>
                <w:rFonts w:cstheme="minorHAnsi"/>
              </w:rPr>
              <w:t>Indoklás, hivatkozások, megjegyzések (ha szükséges):</w:t>
            </w:r>
          </w:p>
        </w:tc>
      </w:tr>
      <w:tr w:rsidR="006200B6" w:rsidRPr="008E639A" w14:paraId="4796B071" w14:textId="77777777" w:rsidTr="006200B6">
        <w:trPr>
          <w:trHeight w:val="397"/>
        </w:trPr>
        <w:tc>
          <w:tcPr>
            <w:tcW w:w="9042" w:type="dxa"/>
            <w:tcBorders>
              <w:top w:val="single" w:sz="12" w:space="0" w:color="auto"/>
              <w:bottom w:val="single" w:sz="12" w:space="0" w:color="auto"/>
            </w:tcBorders>
            <w:vAlign w:val="center"/>
          </w:tcPr>
          <w:p w14:paraId="12F08687" w14:textId="77777777" w:rsidR="006200B6" w:rsidRDefault="006200B6" w:rsidP="006200B6">
            <w:pPr>
              <w:rPr>
                <w:rFonts w:cstheme="minorHAnsi"/>
              </w:rPr>
            </w:pPr>
          </w:p>
          <w:p w14:paraId="3065AC7B" w14:textId="77777777" w:rsidR="006200B6" w:rsidRPr="008E639A" w:rsidRDefault="006200B6" w:rsidP="006200B6">
            <w:pPr>
              <w:rPr>
                <w:rFonts w:cstheme="minorHAnsi"/>
              </w:rPr>
            </w:pPr>
          </w:p>
        </w:tc>
      </w:tr>
      <w:tr w:rsidR="006200B6" w:rsidRPr="008E639A" w14:paraId="268EED64"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F7CAAC" w:themeFill="accent2" w:themeFillTint="66"/>
            <w:vAlign w:val="center"/>
          </w:tcPr>
          <w:p w14:paraId="7AFBBD02" w14:textId="77777777" w:rsidR="006200B6" w:rsidRDefault="006200B6" w:rsidP="006200B6">
            <w:pPr>
              <w:rPr>
                <w:rFonts w:cstheme="minorHAnsi"/>
              </w:rPr>
            </w:pPr>
            <w:r w:rsidRPr="008E639A">
              <w:rPr>
                <w:rFonts w:cstheme="minorHAnsi"/>
              </w:rPr>
              <w:t>Ha a tevékenység nem felel meg a BAT következtetésnek, a tervezett intézkedések:</w:t>
            </w:r>
          </w:p>
        </w:tc>
      </w:tr>
      <w:tr w:rsidR="006200B6" w:rsidRPr="008E639A" w14:paraId="188EAC07" w14:textId="77777777" w:rsidTr="006200B6">
        <w:trPr>
          <w:trHeight w:val="397"/>
        </w:trPr>
        <w:tc>
          <w:tcPr>
            <w:tcW w:w="9042" w:type="dxa"/>
            <w:tcBorders>
              <w:top w:val="single" w:sz="12" w:space="0" w:color="auto"/>
            </w:tcBorders>
            <w:vAlign w:val="center"/>
          </w:tcPr>
          <w:p w14:paraId="5435CBF3" w14:textId="77777777" w:rsidR="006200B6" w:rsidRDefault="006200B6" w:rsidP="006200B6">
            <w:pPr>
              <w:rPr>
                <w:rFonts w:cstheme="minorHAnsi"/>
              </w:rPr>
            </w:pPr>
          </w:p>
          <w:p w14:paraId="2EDE1314" w14:textId="77777777" w:rsidR="006200B6" w:rsidRDefault="006200B6" w:rsidP="006200B6">
            <w:pPr>
              <w:rPr>
                <w:rFonts w:cstheme="minorHAnsi"/>
              </w:rPr>
            </w:pPr>
          </w:p>
        </w:tc>
      </w:tr>
    </w:tbl>
    <w:p w14:paraId="346A4024" w14:textId="77777777" w:rsidR="006200B6" w:rsidRPr="00B20011" w:rsidRDefault="006200B6" w:rsidP="006200B6">
      <w:pPr>
        <w:spacing w:after="0" w:line="240" w:lineRule="auto"/>
        <w:rPr>
          <w:rFonts w:cstheme="minorHAnsi"/>
        </w:rPr>
      </w:pPr>
    </w:p>
    <w:p w14:paraId="33AE0031" w14:textId="77777777" w:rsidR="003A75D4" w:rsidRDefault="003A75D4" w:rsidP="003A75D4">
      <w:pPr>
        <w:rPr>
          <w:rFonts w:cstheme="minorHAnsi"/>
        </w:rPr>
      </w:pPr>
      <w:r>
        <w:rPr>
          <w:rFonts w:cstheme="minorHAnsi"/>
        </w:rPr>
        <w:br w:type="page"/>
      </w:r>
    </w:p>
    <w:p w14:paraId="654302CE" w14:textId="766FED63" w:rsidR="00AD6547" w:rsidRPr="00B20011" w:rsidRDefault="00304473" w:rsidP="005D1683">
      <w:pPr>
        <w:pStyle w:val="Cmsor1"/>
      </w:pPr>
      <w:bookmarkStart w:id="56" w:name="_Toc94859175"/>
      <w:r w:rsidRPr="00B20011">
        <w:t xml:space="preserve">BAT 50. </w:t>
      </w:r>
      <w:r w:rsidR="00AD6547" w:rsidRPr="00B20011">
        <w:t>Levegőbe történő kibocsátások (kitermelt szennyezett talaj vizes mosása)</w:t>
      </w:r>
      <w:bookmarkEnd w:id="56"/>
    </w:p>
    <w:p w14:paraId="56CF83FB" w14:textId="77777777" w:rsidR="00304473" w:rsidRPr="006200B6" w:rsidRDefault="00304473" w:rsidP="00462A46">
      <w:pPr>
        <w:pStyle w:val="Norml7"/>
        <w:spacing w:before="0" w:beforeAutospacing="0" w:after="0" w:afterAutospacing="0"/>
        <w:jc w:val="both"/>
        <w:rPr>
          <w:rFonts w:ascii="Georgia" w:hAnsi="Georgia" w:cstheme="minorHAnsi"/>
        </w:rPr>
      </w:pPr>
      <w:r w:rsidRPr="006200B6">
        <w:rPr>
          <w:rFonts w:ascii="Georgia" w:hAnsi="Georgia" w:cstheme="minorHAnsi"/>
        </w:rPr>
        <w:t>A tárolás, mozgatás és mosás műveleteiből származó por és szerves vegyületek levegőbe történő kibocsátásának csökkentése érdekében alkalmazható BAT a 14</w:t>
      </w:r>
      <w:r w:rsidR="00D37E42" w:rsidRPr="006200B6">
        <w:rPr>
          <w:rFonts w:ascii="Georgia" w:hAnsi="Georgia" w:cstheme="minorHAnsi"/>
        </w:rPr>
        <w:t> </w:t>
      </w:r>
      <w:r w:rsidRPr="006200B6">
        <w:rPr>
          <w:rFonts w:ascii="Georgia" w:hAnsi="Georgia" w:cstheme="minorHAnsi"/>
        </w:rPr>
        <w:t>d. BAT és az alábbi technikák egyikének vagy kombinációjának alkalmazása.</w:t>
      </w:r>
    </w:p>
    <w:p w14:paraId="72072AA4" w14:textId="77777777" w:rsidR="00AD6547" w:rsidRPr="00B20011" w:rsidRDefault="00AD6547" w:rsidP="00462A46">
      <w:pPr>
        <w:spacing w:after="0" w:line="240" w:lineRule="auto"/>
        <w:jc w:val="both"/>
        <w:rPr>
          <w:rFonts w:eastAsia="Times New Roman" w:cstheme="minorHAnsi"/>
          <w:lang w:eastAsia="hu-HU"/>
        </w:rPr>
      </w:pPr>
    </w:p>
    <w:tbl>
      <w:tblPr>
        <w:tblStyle w:val="Rcsostblzat"/>
        <w:tblW w:w="0" w:type="auto"/>
        <w:tblCellMar>
          <w:top w:w="113" w:type="dxa"/>
          <w:bottom w:w="113" w:type="dxa"/>
        </w:tblCellMar>
        <w:tblLook w:val="04A0" w:firstRow="1" w:lastRow="0" w:firstColumn="1" w:lastColumn="0" w:noHBand="0" w:noVBand="1"/>
      </w:tblPr>
      <w:tblGrid>
        <w:gridCol w:w="703"/>
        <w:gridCol w:w="6086"/>
        <w:gridCol w:w="1125"/>
        <w:gridCol w:w="1128"/>
      </w:tblGrid>
      <w:tr w:rsidR="008F7BFD" w:rsidRPr="00B20011" w14:paraId="31E1A7F2" w14:textId="77777777" w:rsidTr="00771C48">
        <w:trPr>
          <w:cantSplit/>
        </w:trPr>
        <w:tc>
          <w:tcPr>
            <w:tcW w:w="6789" w:type="dxa"/>
            <w:gridSpan w:val="2"/>
            <w:tcBorders>
              <w:top w:val="single" w:sz="12" w:space="0" w:color="auto"/>
              <w:left w:val="single" w:sz="12" w:space="0" w:color="auto"/>
              <w:bottom w:val="single" w:sz="12" w:space="0" w:color="auto"/>
            </w:tcBorders>
          </w:tcPr>
          <w:p w14:paraId="235E4317" w14:textId="77777777" w:rsidR="008F7BFD" w:rsidRPr="00B20011" w:rsidRDefault="008F7BFD" w:rsidP="004D670E">
            <w:pPr>
              <w:rPr>
                <w:rFonts w:eastAsia="Times New Roman" w:cstheme="minorHAnsi"/>
                <w:lang w:eastAsia="hu-HU"/>
              </w:rPr>
            </w:pPr>
            <w:r w:rsidRPr="00B20011">
              <w:rPr>
                <w:rFonts w:eastAsia="Times New Roman" w:cstheme="minorHAnsi"/>
                <w:b/>
                <w:lang w:eastAsia="hu-HU"/>
              </w:rPr>
              <w:t>Az 50. BAT csak a kitermelt szennyezett talaj vizes mosására alkalmazandó.</w:t>
            </w:r>
          </w:p>
        </w:tc>
        <w:tc>
          <w:tcPr>
            <w:tcW w:w="2253" w:type="dxa"/>
            <w:gridSpan w:val="2"/>
            <w:tcBorders>
              <w:top w:val="single" w:sz="12" w:space="0" w:color="auto"/>
              <w:bottom w:val="single" w:sz="12" w:space="0" w:color="auto"/>
              <w:right w:val="single" w:sz="12" w:space="0" w:color="auto"/>
            </w:tcBorders>
          </w:tcPr>
          <w:p w14:paraId="72409003" w14:textId="77777777" w:rsidR="008F7BFD" w:rsidRPr="00B20011" w:rsidRDefault="008F7BFD" w:rsidP="004D670E">
            <w:pPr>
              <w:rPr>
                <w:rFonts w:eastAsia="Times New Roman" w:cstheme="minorHAnsi"/>
                <w:b/>
                <w:bCs/>
                <w:lang w:eastAsia="hu-HU"/>
              </w:rPr>
            </w:pPr>
            <w:r w:rsidRPr="00B20011">
              <w:rPr>
                <w:rFonts w:cstheme="minorHAnsi"/>
                <w:b/>
              </w:rPr>
              <w:t xml:space="preserve">A BAT-következtetés nem alkalmazható </w:t>
            </w:r>
            <w:sdt>
              <w:sdtPr>
                <w:rPr>
                  <w:rFonts w:cstheme="minorHAnsi"/>
                  <w:b/>
                </w:rPr>
                <w:alias w:val="case1"/>
                <w:tag w:val="case1"/>
                <w:id w:val="-1758357491"/>
                <w14:checkbox>
                  <w14:checked w14:val="0"/>
                  <w14:checkedState w14:val="2612" w14:font="MS Gothic"/>
                  <w14:uncheckedState w14:val="2610" w14:font="MS Gothic"/>
                </w14:checkbox>
              </w:sdtPr>
              <w:sdtContent>
                <w:r w:rsidRPr="00B20011">
                  <w:rPr>
                    <w:rFonts w:ascii="Segoe UI Symbol" w:eastAsia="MS Gothic" w:hAnsi="Segoe UI Symbol" w:cs="Segoe UI Symbol"/>
                    <w:b/>
                  </w:rPr>
                  <w:t>☐</w:t>
                </w:r>
              </w:sdtContent>
            </w:sdt>
          </w:p>
        </w:tc>
      </w:tr>
      <w:tr w:rsidR="00AD6547" w:rsidRPr="00B20011" w14:paraId="5616DF2C" w14:textId="77777777" w:rsidTr="00771C48">
        <w:trPr>
          <w:cantSplit/>
        </w:trPr>
        <w:tc>
          <w:tcPr>
            <w:tcW w:w="6789" w:type="dxa"/>
            <w:gridSpan w:val="2"/>
            <w:tcBorders>
              <w:top w:val="single" w:sz="12" w:space="0" w:color="auto"/>
              <w:left w:val="single" w:sz="12" w:space="0" w:color="auto"/>
              <w:bottom w:val="single" w:sz="12" w:space="0" w:color="auto"/>
              <w:right w:val="single" w:sz="12" w:space="0" w:color="auto"/>
            </w:tcBorders>
            <w:shd w:val="clear" w:color="auto" w:fill="DBD3C5"/>
            <w:vAlign w:val="center"/>
          </w:tcPr>
          <w:p w14:paraId="17FBDC74" w14:textId="6DB7702A" w:rsidR="00AD6547" w:rsidRPr="00B20011" w:rsidRDefault="009D7685" w:rsidP="00771C48">
            <w:pPr>
              <w:jc w:val="center"/>
              <w:rPr>
                <w:rFonts w:eastAsia="Times New Roman" w:cstheme="minorHAnsi"/>
                <w:lang w:eastAsia="hu-HU"/>
              </w:rPr>
            </w:pPr>
            <w:r w:rsidRPr="00B20011">
              <w:rPr>
                <w:rFonts w:eastAsia="Times New Roman" w:cstheme="minorHAnsi"/>
                <w:b/>
                <w:bCs/>
                <w:color w:val="000000"/>
                <w:lang w:eastAsia="hu-HU"/>
              </w:rPr>
              <w:t>Technika</w:t>
            </w:r>
          </w:p>
        </w:tc>
        <w:tc>
          <w:tcPr>
            <w:tcW w:w="2253" w:type="dxa"/>
            <w:gridSpan w:val="2"/>
            <w:tcBorders>
              <w:top w:val="single" w:sz="12" w:space="0" w:color="auto"/>
              <w:left w:val="single" w:sz="12" w:space="0" w:color="auto"/>
              <w:bottom w:val="single" w:sz="12" w:space="0" w:color="auto"/>
              <w:right w:val="single" w:sz="12" w:space="0" w:color="auto"/>
            </w:tcBorders>
            <w:shd w:val="clear" w:color="auto" w:fill="DBD3C5"/>
            <w:vAlign w:val="center"/>
          </w:tcPr>
          <w:p w14:paraId="3444FFD2" w14:textId="77777777" w:rsidR="00AD6547" w:rsidRPr="00B20011" w:rsidRDefault="00AD6547" w:rsidP="00771C48">
            <w:pPr>
              <w:keepNext/>
              <w:jc w:val="center"/>
              <w:rPr>
                <w:rFonts w:eastAsia="Times New Roman" w:cstheme="minorHAnsi"/>
                <w:lang w:eastAsia="hu-HU"/>
              </w:rPr>
            </w:pPr>
            <w:r w:rsidRPr="00B20011">
              <w:rPr>
                <w:rFonts w:eastAsia="Times New Roman" w:cstheme="minorHAnsi"/>
                <w:b/>
                <w:bCs/>
                <w:lang w:eastAsia="hu-HU"/>
              </w:rPr>
              <w:t>Az alkalmazott technika</w:t>
            </w:r>
          </w:p>
        </w:tc>
      </w:tr>
      <w:tr w:rsidR="00AD6547" w:rsidRPr="00B20011" w14:paraId="4674C36B" w14:textId="77777777" w:rsidTr="008647DD">
        <w:trPr>
          <w:cantSplit/>
        </w:trPr>
        <w:tc>
          <w:tcPr>
            <w:tcW w:w="703" w:type="dxa"/>
            <w:tcBorders>
              <w:top w:val="single" w:sz="12" w:space="0" w:color="auto"/>
            </w:tcBorders>
          </w:tcPr>
          <w:p w14:paraId="5C3C3686" w14:textId="77777777" w:rsidR="00AD6547" w:rsidRPr="00B20011" w:rsidRDefault="00AD6547" w:rsidP="005D1683">
            <w:pPr>
              <w:rPr>
                <w:rFonts w:eastAsia="Times New Roman" w:cstheme="minorHAnsi"/>
                <w:lang w:eastAsia="hu-HU"/>
              </w:rPr>
            </w:pPr>
            <w:r w:rsidRPr="00B20011">
              <w:rPr>
                <w:rFonts w:eastAsia="Times New Roman" w:cstheme="minorHAnsi"/>
                <w:lang w:eastAsia="hu-HU"/>
              </w:rPr>
              <w:t>14 d. BAT</w:t>
            </w:r>
          </w:p>
        </w:tc>
        <w:tc>
          <w:tcPr>
            <w:tcW w:w="6086" w:type="dxa"/>
            <w:tcBorders>
              <w:top w:val="single" w:sz="12" w:space="0" w:color="auto"/>
            </w:tcBorders>
          </w:tcPr>
          <w:p w14:paraId="0D048CF9" w14:textId="77777777" w:rsidR="00AD6547" w:rsidRPr="00B20011" w:rsidRDefault="00AD6547" w:rsidP="005D1683">
            <w:pPr>
              <w:rPr>
                <w:rFonts w:eastAsia="Times New Roman" w:cstheme="minorHAnsi"/>
                <w:lang w:eastAsia="hu-HU"/>
              </w:rPr>
            </w:pPr>
            <w:r w:rsidRPr="00B20011">
              <w:rPr>
                <w:rFonts w:cstheme="minorHAnsi"/>
              </w:rPr>
              <w:t>A diffúz kibocsátások megfékezése, összegyűjtése és kezelése</w:t>
            </w:r>
          </w:p>
        </w:tc>
        <w:tc>
          <w:tcPr>
            <w:tcW w:w="1125" w:type="dxa"/>
            <w:tcBorders>
              <w:top w:val="single" w:sz="12" w:space="0" w:color="auto"/>
            </w:tcBorders>
            <w:vAlign w:val="center"/>
          </w:tcPr>
          <w:p w14:paraId="02A0DB37" w14:textId="77777777" w:rsidR="00AD6547" w:rsidRPr="008647DD" w:rsidRDefault="00AD6547" w:rsidP="008647DD">
            <w:pPr>
              <w:keepNext/>
              <w:jc w:val="center"/>
              <w:rPr>
                <w:rFonts w:cstheme="minorHAnsi"/>
                <w:color w:val="000000" w:themeColor="text1"/>
              </w:rPr>
            </w:pPr>
            <w:r w:rsidRPr="008647DD">
              <w:rPr>
                <w:rFonts w:cstheme="minorHAnsi"/>
                <w:color w:val="000000" w:themeColor="text1"/>
              </w:rPr>
              <w:t xml:space="preserve">Igen </w:t>
            </w:r>
            <w:sdt>
              <w:sdtPr>
                <w:rPr>
                  <w:rFonts w:cstheme="minorHAnsi"/>
                  <w:color w:val="000000" w:themeColor="text1"/>
                </w:rPr>
                <w:alias w:val="case1"/>
                <w:tag w:val="case1"/>
                <w:id w:val="-2097311571"/>
                <w14:checkbox>
                  <w14:checked w14:val="0"/>
                  <w14:checkedState w14:val="2612" w14:font="MS Gothic"/>
                  <w14:uncheckedState w14:val="2610" w14:font="MS Gothic"/>
                </w14:checkbox>
              </w:sdtPr>
              <w:sdtContent>
                <w:r w:rsidRPr="008647DD">
                  <w:rPr>
                    <w:rFonts w:ascii="Segoe UI Symbol" w:eastAsia="MS Gothic" w:hAnsi="Segoe UI Symbol" w:cs="Segoe UI Symbol"/>
                    <w:color w:val="000000" w:themeColor="text1"/>
                  </w:rPr>
                  <w:t>☐</w:t>
                </w:r>
              </w:sdtContent>
            </w:sdt>
          </w:p>
        </w:tc>
        <w:tc>
          <w:tcPr>
            <w:tcW w:w="1128" w:type="dxa"/>
            <w:tcBorders>
              <w:top w:val="single" w:sz="12" w:space="0" w:color="auto"/>
            </w:tcBorders>
            <w:vAlign w:val="center"/>
          </w:tcPr>
          <w:p w14:paraId="70068DA4" w14:textId="77777777" w:rsidR="00AD6547" w:rsidRPr="008647DD" w:rsidRDefault="00AD6547" w:rsidP="008647DD">
            <w:pPr>
              <w:keepNext/>
              <w:jc w:val="center"/>
              <w:rPr>
                <w:rFonts w:cstheme="minorHAnsi"/>
                <w:color w:val="000000" w:themeColor="text1"/>
              </w:rPr>
            </w:pPr>
            <w:r w:rsidRPr="008647DD">
              <w:rPr>
                <w:rFonts w:cstheme="minorHAnsi"/>
                <w:color w:val="000000" w:themeColor="text1"/>
              </w:rPr>
              <w:t xml:space="preserve">Nem </w:t>
            </w:r>
            <w:sdt>
              <w:sdtPr>
                <w:rPr>
                  <w:rFonts w:cstheme="minorHAnsi"/>
                  <w:color w:val="000000" w:themeColor="text1"/>
                </w:rPr>
                <w:alias w:val="case1"/>
                <w:tag w:val="case1"/>
                <w:id w:val="-1747800243"/>
                <w14:checkbox>
                  <w14:checked w14:val="0"/>
                  <w14:checkedState w14:val="2612" w14:font="MS Gothic"/>
                  <w14:uncheckedState w14:val="2610" w14:font="MS Gothic"/>
                </w14:checkbox>
              </w:sdtPr>
              <w:sdtContent>
                <w:r w:rsidRPr="008647DD">
                  <w:rPr>
                    <w:rFonts w:ascii="Segoe UI Symbol" w:eastAsia="MS Gothic" w:hAnsi="Segoe UI Symbol" w:cs="Segoe UI Symbol"/>
                    <w:color w:val="000000" w:themeColor="text1"/>
                  </w:rPr>
                  <w:t>☐</w:t>
                </w:r>
              </w:sdtContent>
            </w:sdt>
          </w:p>
        </w:tc>
      </w:tr>
      <w:tr w:rsidR="00AD6547" w:rsidRPr="00B20011" w14:paraId="7564DC81" w14:textId="77777777" w:rsidTr="008647DD">
        <w:trPr>
          <w:cantSplit/>
        </w:trPr>
        <w:tc>
          <w:tcPr>
            <w:tcW w:w="703" w:type="dxa"/>
          </w:tcPr>
          <w:p w14:paraId="0879AD93" w14:textId="77777777" w:rsidR="00AD6547" w:rsidRPr="00B20011" w:rsidRDefault="00AD6547" w:rsidP="005D1683">
            <w:pPr>
              <w:rPr>
                <w:rFonts w:eastAsia="Times New Roman" w:cstheme="minorHAnsi"/>
                <w:lang w:eastAsia="hu-HU"/>
              </w:rPr>
            </w:pPr>
            <w:r w:rsidRPr="00B20011">
              <w:rPr>
                <w:rFonts w:eastAsia="Times New Roman" w:cstheme="minorHAnsi"/>
                <w:lang w:eastAsia="hu-HU"/>
              </w:rPr>
              <w:t>a.</w:t>
            </w:r>
          </w:p>
        </w:tc>
        <w:tc>
          <w:tcPr>
            <w:tcW w:w="6086" w:type="dxa"/>
          </w:tcPr>
          <w:p w14:paraId="3F04A1BD" w14:textId="77777777" w:rsidR="00AD6547" w:rsidRPr="00B20011" w:rsidRDefault="00AD6547" w:rsidP="005D1683">
            <w:pPr>
              <w:rPr>
                <w:rFonts w:eastAsia="Times New Roman" w:cstheme="minorHAnsi"/>
                <w:lang w:eastAsia="hu-HU"/>
              </w:rPr>
            </w:pPr>
            <w:r w:rsidRPr="00B20011">
              <w:rPr>
                <w:rFonts w:cstheme="minorHAnsi"/>
              </w:rPr>
              <w:t>Adszorpció</w:t>
            </w:r>
          </w:p>
        </w:tc>
        <w:tc>
          <w:tcPr>
            <w:tcW w:w="1125" w:type="dxa"/>
            <w:vAlign w:val="center"/>
          </w:tcPr>
          <w:p w14:paraId="2FBDB87C" w14:textId="77777777" w:rsidR="00AD6547" w:rsidRPr="008647DD" w:rsidRDefault="00AD6547" w:rsidP="008647DD">
            <w:pPr>
              <w:keepNext/>
              <w:jc w:val="center"/>
              <w:rPr>
                <w:rFonts w:cstheme="minorHAnsi"/>
                <w:color w:val="000000" w:themeColor="text1"/>
              </w:rPr>
            </w:pPr>
            <w:r w:rsidRPr="008647DD">
              <w:rPr>
                <w:rFonts w:cstheme="minorHAnsi"/>
                <w:color w:val="000000" w:themeColor="text1"/>
              </w:rPr>
              <w:t xml:space="preserve">Igen </w:t>
            </w:r>
            <w:sdt>
              <w:sdtPr>
                <w:rPr>
                  <w:rFonts w:cstheme="minorHAnsi"/>
                  <w:color w:val="000000" w:themeColor="text1"/>
                </w:rPr>
                <w:alias w:val="case1"/>
                <w:tag w:val="case1"/>
                <w:id w:val="2013640553"/>
                <w14:checkbox>
                  <w14:checked w14:val="0"/>
                  <w14:checkedState w14:val="2612" w14:font="MS Gothic"/>
                  <w14:uncheckedState w14:val="2610" w14:font="MS Gothic"/>
                </w14:checkbox>
              </w:sdtPr>
              <w:sdtContent>
                <w:r w:rsidRPr="008647DD">
                  <w:rPr>
                    <w:rFonts w:ascii="Segoe UI Symbol" w:eastAsia="MS Gothic" w:hAnsi="Segoe UI Symbol" w:cs="Segoe UI Symbol"/>
                    <w:color w:val="000000" w:themeColor="text1"/>
                  </w:rPr>
                  <w:t>☐</w:t>
                </w:r>
              </w:sdtContent>
            </w:sdt>
          </w:p>
        </w:tc>
        <w:tc>
          <w:tcPr>
            <w:tcW w:w="1128" w:type="dxa"/>
            <w:vAlign w:val="center"/>
          </w:tcPr>
          <w:p w14:paraId="1C5B4B4F" w14:textId="77777777" w:rsidR="00AD6547" w:rsidRPr="008647DD" w:rsidRDefault="00AD6547" w:rsidP="008647DD">
            <w:pPr>
              <w:keepNext/>
              <w:jc w:val="center"/>
              <w:rPr>
                <w:rFonts w:cstheme="minorHAnsi"/>
                <w:color w:val="000000" w:themeColor="text1"/>
              </w:rPr>
            </w:pPr>
            <w:r w:rsidRPr="008647DD">
              <w:rPr>
                <w:rFonts w:cstheme="minorHAnsi"/>
                <w:color w:val="000000" w:themeColor="text1"/>
              </w:rPr>
              <w:t xml:space="preserve">Nem </w:t>
            </w:r>
            <w:sdt>
              <w:sdtPr>
                <w:rPr>
                  <w:rFonts w:cstheme="minorHAnsi"/>
                  <w:color w:val="000000" w:themeColor="text1"/>
                </w:rPr>
                <w:alias w:val="case1"/>
                <w:tag w:val="case1"/>
                <w:id w:val="-1880702218"/>
                <w14:checkbox>
                  <w14:checked w14:val="0"/>
                  <w14:checkedState w14:val="2612" w14:font="MS Gothic"/>
                  <w14:uncheckedState w14:val="2610" w14:font="MS Gothic"/>
                </w14:checkbox>
              </w:sdtPr>
              <w:sdtContent>
                <w:r w:rsidRPr="008647DD">
                  <w:rPr>
                    <w:rFonts w:ascii="Segoe UI Symbol" w:eastAsia="MS Gothic" w:hAnsi="Segoe UI Symbol" w:cs="Segoe UI Symbol"/>
                    <w:color w:val="000000" w:themeColor="text1"/>
                  </w:rPr>
                  <w:t>☐</w:t>
                </w:r>
              </w:sdtContent>
            </w:sdt>
          </w:p>
        </w:tc>
      </w:tr>
      <w:tr w:rsidR="00AD6547" w:rsidRPr="00B20011" w14:paraId="300CAD87" w14:textId="77777777" w:rsidTr="008647DD">
        <w:trPr>
          <w:cantSplit/>
        </w:trPr>
        <w:tc>
          <w:tcPr>
            <w:tcW w:w="703" w:type="dxa"/>
          </w:tcPr>
          <w:p w14:paraId="396C33A7" w14:textId="77777777" w:rsidR="00AD6547" w:rsidRPr="00B20011" w:rsidRDefault="00AD6547" w:rsidP="005D1683">
            <w:pPr>
              <w:rPr>
                <w:rFonts w:eastAsia="Times New Roman" w:cstheme="minorHAnsi"/>
                <w:lang w:eastAsia="hu-HU"/>
              </w:rPr>
            </w:pPr>
            <w:r w:rsidRPr="00B20011">
              <w:rPr>
                <w:rFonts w:eastAsia="Times New Roman" w:cstheme="minorHAnsi"/>
                <w:lang w:eastAsia="hu-HU"/>
              </w:rPr>
              <w:t>b.</w:t>
            </w:r>
          </w:p>
        </w:tc>
        <w:tc>
          <w:tcPr>
            <w:tcW w:w="6086" w:type="dxa"/>
          </w:tcPr>
          <w:p w14:paraId="07067200" w14:textId="77777777" w:rsidR="00AD6547" w:rsidRPr="00B20011" w:rsidRDefault="00AD6547" w:rsidP="005D1683">
            <w:pPr>
              <w:rPr>
                <w:rFonts w:eastAsia="Times New Roman" w:cstheme="minorHAnsi"/>
                <w:lang w:eastAsia="hu-HU"/>
              </w:rPr>
            </w:pPr>
            <w:r w:rsidRPr="00B20011">
              <w:rPr>
                <w:rFonts w:cstheme="minorHAnsi"/>
              </w:rPr>
              <w:t>Szövetbetétes szűrő</w:t>
            </w:r>
          </w:p>
        </w:tc>
        <w:tc>
          <w:tcPr>
            <w:tcW w:w="1125" w:type="dxa"/>
            <w:vAlign w:val="center"/>
          </w:tcPr>
          <w:p w14:paraId="1D5025CC" w14:textId="77777777" w:rsidR="00AD6547" w:rsidRPr="008647DD" w:rsidRDefault="00AD6547" w:rsidP="008647DD">
            <w:pPr>
              <w:keepNext/>
              <w:jc w:val="center"/>
              <w:rPr>
                <w:rFonts w:cstheme="minorHAnsi"/>
                <w:color w:val="000000" w:themeColor="text1"/>
              </w:rPr>
            </w:pPr>
            <w:r w:rsidRPr="008647DD">
              <w:rPr>
                <w:rFonts w:cstheme="minorHAnsi"/>
                <w:color w:val="000000" w:themeColor="text1"/>
              </w:rPr>
              <w:t xml:space="preserve">Igen </w:t>
            </w:r>
            <w:sdt>
              <w:sdtPr>
                <w:rPr>
                  <w:rFonts w:cstheme="minorHAnsi"/>
                  <w:color w:val="000000" w:themeColor="text1"/>
                </w:rPr>
                <w:alias w:val="case1"/>
                <w:tag w:val="case1"/>
                <w:id w:val="-1034876543"/>
                <w14:checkbox>
                  <w14:checked w14:val="0"/>
                  <w14:checkedState w14:val="2612" w14:font="MS Gothic"/>
                  <w14:uncheckedState w14:val="2610" w14:font="MS Gothic"/>
                </w14:checkbox>
              </w:sdtPr>
              <w:sdtContent>
                <w:r w:rsidRPr="008647DD">
                  <w:rPr>
                    <w:rFonts w:ascii="Segoe UI Symbol" w:eastAsia="MS Gothic" w:hAnsi="Segoe UI Symbol" w:cs="Segoe UI Symbol"/>
                    <w:color w:val="000000" w:themeColor="text1"/>
                  </w:rPr>
                  <w:t>☐</w:t>
                </w:r>
              </w:sdtContent>
            </w:sdt>
          </w:p>
        </w:tc>
        <w:tc>
          <w:tcPr>
            <w:tcW w:w="1128" w:type="dxa"/>
            <w:vAlign w:val="center"/>
          </w:tcPr>
          <w:p w14:paraId="26C6B4A4" w14:textId="77777777" w:rsidR="00AD6547" w:rsidRPr="008647DD" w:rsidRDefault="00AD6547" w:rsidP="008647DD">
            <w:pPr>
              <w:keepNext/>
              <w:jc w:val="center"/>
              <w:rPr>
                <w:rFonts w:cstheme="minorHAnsi"/>
                <w:color w:val="000000" w:themeColor="text1"/>
              </w:rPr>
            </w:pPr>
            <w:r w:rsidRPr="008647DD">
              <w:rPr>
                <w:rFonts w:cstheme="minorHAnsi"/>
                <w:color w:val="000000" w:themeColor="text1"/>
              </w:rPr>
              <w:t xml:space="preserve">Nem </w:t>
            </w:r>
            <w:sdt>
              <w:sdtPr>
                <w:rPr>
                  <w:rFonts w:cstheme="minorHAnsi"/>
                  <w:color w:val="000000" w:themeColor="text1"/>
                </w:rPr>
                <w:alias w:val="case1"/>
                <w:tag w:val="case1"/>
                <w:id w:val="-608584360"/>
                <w14:checkbox>
                  <w14:checked w14:val="0"/>
                  <w14:checkedState w14:val="2612" w14:font="MS Gothic"/>
                  <w14:uncheckedState w14:val="2610" w14:font="MS Gothic"/>
                </w14:checkbox>
              </w:sdtPr>
              <w:sdtContent>
                <w:r w:rsidRPr="008647DD">
                  <w:rPr>
                    <w:rFonts w:ascii="Segoe UI Symbol" w:eastAsia="MS Gothic" w:hAnsi="Segoe UI Symbol" w:cs="Segoe UI Symbol"/>
                    <w:color w:val="000000" w:themeColor="text1"/>
                  </w:rPr>
                  <w:t>☐</w:t>
                </w:r>
              </w:sdtContent>
            </w:sdt>
          </w:p>
        </w:tc>
      </w:tr>
      <w:tr w:rsidR="00AD6547" w:rsidRPr="00B20011" w14:paraId="29F40CA9" w14:textId="77777777" w:rsidTr="008647DD">
        <w:trPr>
          <w:cantSplit/>
        </w:trPr>
        <w:tc>
          <w:tcPr>
            <w:tcW w:w="703" w:type="dxa"/>
            <w:tcBorders>
              <w:bottom w:val="single" w:sz="12" w:space="0" w:color="auto"/>
            </w:tcBorders>
          </w:tcPr>
          <w:p w14:paraId="7169E57D" w14:textId="77777777" w:rsidR="00AD6547" w:rsidRPr="00B20011" w:rsidRDefault="00AD6547" w:rsidP="005D1683">
            <w:pPr>
              <w:rPr>
                <w:rFonts w:eastAsia="Times New Roman" w:cstheme="minorHAnsi"/>
                <w:lang w:eastAsia="hu-HU"/>
              </w:rPr>
            </w:pPr>
            <w:r w:rsidRPr="00B20011">
              <w:rPr>
                <w:rFonts w:eastAsia="Times New Roman" w:cstheme="minorHAnsi"/>
                <w:lang w:eastAsia="hu-HU"/>
              </w:rPr>
              <w:t>c.</w:t>
            </w:r>
          </w:p>
        </w:tc>
        <w:tc>
          <w:tcPr>
            <w:tcW w:w="6086" w:type="dxa"/>
            <w:tcBorders>
              <w:bottom w:val="single" w:sz="12" w:space="0" w:color="auto"/>
            </w:tcBorders>
          </w:tcPr>
          <w:p w14:paraId="0695D743" w14:textId="77777777" w:rsidR="00AD6547" w:rsidRPr="00B20011" w:rsidRDefault="00AD6547" w:rsidP="005D1683">
            <w:pPr>
              <w:rPr>
                <w:rFonts w:eastAsia="Times New Roman" w:cstheme="minorHAnsi"/>
                <w:lang w:eastAsia="hu-HU"/>
              </w:rPr>
            </w:pPr>
            <w:r w:rsidRPr="00B20011">
              <w:rPr>
                <w:rFonts w:cstheme="minorHAnsi"/>
              </w:rPr>
              <w:t>Nedves mosás</w:t>
            </w:r>
          </w:p>
        </w:tc>
        <w:tc>
          <w:tcPr>
            <w:tcW w:w="1125" w:type="dxa"/>
            <w:tcBorders>
              <w:bottom w:val="single" w:sz="12" w:space="0" w:color="auto"/>
            </w:tcBorders>
            <w:vAlign w:val="center"/>
          </w:tcPr>
          <w:p w14:paraId="3D6FD9B7" w14:textId="77777777" w:rsidR="00AD6547" w:rsidRPr="008647DD" w:rsidRDefault="00AD6547" w:rsidP="008647DD">
            <w:pPr>
              <w:keepNext/>
              <w:jc w:val="center"/>
              <w:rPr>
                <w:rFonts w:cstheme="minorHAnsi"/>
                <w:color w:val="000000" w:themeColor="text1"/>
              </w:rPr>
            </w:pPr>
            <w:r w:rsidRPr="008647DD">
              <w:rPr>
                <w:rFonts w:cstheme="minorHAnsi"/>
                <w:color w:val="000000" w:themeColor="text1"/>
              </w:rPr>
              <w:t xml:space="preserve">Igen </w:t>
            </w:r>
            <w:sdt>
              <w:sdtPr>
                <w:rPr>
                  <w:rFonts w:cstheme="minorHAnsi"/>
                  <w:color w:val="000000" w:themeColor="text1"/>
                </w:rPr>
                <w:alias w:val="case1"/>
                <w:tag w:val="case1"/>
                <w:id w:val="988909692"/>
                <w14:checkbox>
                  <w14:checked w14:val="0"/>
                  <w14:checkedState w14:val="2612" w14:font="MS Gothic"/>
                  <w14:uncheckedState w14:val="2610" w14:font="MS Gothic"/>
                </w14:checkbox>
              </w:sdtPr>
              <w:sdtContent>
                <w:r w:rsidRPr="008647DD">
                  <w:rPr>
                    <w:rFonts w:ascii="Segoe UI Symbol" w:eastAsia="MS Gothic" w:hAnsi="Segoe UI Symbol" w:cs="Segoe UI Symbol"/>
                    <w:color w:val="000000" w:themeColor="text1"/>
                  </w:rPr>
                  <w:t>☐</w:t>
                </w:r>
              </w:sdtContent>
            </w:sdt>
          </w:p>
        </w:tc>
        <w:tc>
          <w:tcPr>
            <w:tcW w:w="1128" w:type="dxa"/>
            <w:tcBorders>
              <w:bottom w:val="single" w:sz="12" w:space="0" w:color="auto"/>
            </w:tcBorders>
            <w:vAlign w:val="center"/>
          </w:tcPr>
          <w:p w14:paraId="07001A0D" w14:textId="77777777" w:rsidR="00AD6547" w:rsidRPr="008647DD" w:rsidRDefault="00AD6547" w:rsidP="008647DD">
            <w:pPr>
              <w:keepNext/>
              <w:jc w:val="center"/>
              <w:rPr>
                <w:rFonts w:cstheme="minorHAnsi"/>
                <w:color w:val="000000" w:themeColor="text1"/>
              </w:rPr>
            </w:pPr>
            <w:r w:rsidRPr="008647DD">
              <w:rPr>
                <w:rFonts w:cstheme="minorHAnsi"/>
                <w:color w:val="000000" w:themeColor="text1"/>
              </w:rPr>
              <w:t xml:space="preserve">Nem </w:t>
            </w:r>
            <w:sdt>
              <w:sdtPr>
                <w:rPr>
                  <w:rFonts w:cstheme="minorHAnsi"/>
                  <w:color w:val="000000" w:themeColor="text1"/>
                </w:rPr>
                <w:alias w:val="case1"/>
                <w:tag w:val="case1"/>
                <w:id w:val="870732863"/>
                <w14:checkbox>
                  <w14:checked w14:val="0"/>
                  <w14:checkedState w14:val="2612" w14:font="MS Gothic"/>
                  <w14:uncheckedState w14:val="2610" w14:font="MS Gothic"/>
                </w14:checkbox>
              </w:sdtPr>
              <w:sdtContent>
                <w:r w:rsidRPr="008647DD">
                  <w:rPr>
                    <w:rFonts w:ascii="Segoe UI Symbol" w:eastAsia="MS Gothic" w:hAnsi="Segoe UI Symbol" w:cs="Segoe UI Symbol"/>
                    <w:color w:val="000000" w:themeColor="text1"/>
                  </w:rPr>
                  <w:t>☐</w:t>
                </w:r>
              </w:sdtContent>
            </w:sdt>
          </w:p>
        </w:tc>
      </w:tr>
      <w:tr w:rsidR="00AD6547" w:rsidRPr="00B20011" w14:paraId="01770683" w14:textId="77777777" w:rsidTr="008647DD">
        <w:trPr>
          <w:cantSplit/>
        </w:trPr>
        <w:tc>
          <w:tcPr>
            <w:tcW w:w="6789" w:type="dxa"/>
            <w:gridSpan w:val="2"/>
            <w:tcBorders>
              <w:top w:val="single" w:sz="12" w:space="0" w:color="auto"/>
              <w:left w:val="single" w:sz="12" w:space="0" w:color="auto"/>
              <w:bottom w:val="single" w:sz="12" w:space="0" w:color="auto"/>
            </w:tcBorders>
          </w:tcPr>
          <w:p w14:paraId="1296821E" w14:textId="1F562B05" w:rsidR="00AD6547" w:rsidRPr="00B20011" w:rsidRDefault="00AD6547" w:rsidP="005D1683">
            <w:pPr>
              <w:rPr>
                <w:rFonts w:cstheme="minorHAnsi"/>
                <w:b/>
              </w:rPr>
            </w:pPr>
            <w:r w:rsidRPr="00B20011">
              <w:rPr>
                <w:rFonts w:eastAsia="Times New Roman" w:cstheme="minorHAnsi"/>
                <w:b/>
                <w:lang w:eastAsia="hu-HU"/>
              </w:rPr>
              <w:t xml:space="preserve">A </w:t>
            </w:r>
            <w:r w:rsidR="00AA7B78" w:rsidRPr="00B20011">
              <w:rPr>
                <w:rFonts w:eastAsia="Times New Roman" w:cstheme="minorHAnsi"/>
                <w:b/>
                <w:lang w:eastAsia="hu-HU"/>
              </w:rPr>
              <w:t>tevékenység</w:t>
            </w:r>
            <w:r w:rsidRPr="00B20011">
              <w:rPr>
                <w:rFonts w:eastAsia="Times New Roman" w:cstheme="minorHAnsi"/>
                <w:b/>
                <w:lang w:eastAsia="hu-HU"/>
              </w:rPr>
              <w:t xml:space="preserve"> megfelel az 50. BAT-következtetésnek</w:t>
            </w:r>
            <w:r w:rsidR="008647DD">
              <w:rPr>
                <w:rFonts w:eastAsia="Times New Roman" w:cstheme="minorHAnsi"/>
                <w:b/>
                <w:lang w:eastAsia="hu-HU"/>
              </w:rPr>
              <w:t>:</w:t>
            </w:r>
            <w:r w:rsidRPr="00B20011">
              <w:rPr>
                <w:rFonts w:eastAsia="Times New Roman" w:cstheme="minorHAnsi"/>
                <w:b/>
                <w:lang w:eastAsia="hu-HU"/>
              </w:rPr>
              <w:t xml:space="preserve"> </w:t>
            </w:r>
            <w:r w:rsidR="008647DD">
              <w:rPr>
                <w:rFonts w:eastAsia="Times New Roman" w:cstheme="minorHAnsi"/>
                <w:b/>
                <w:lang w:eastAsia="hu-HU"/>
              </w:rPr>
              <w:br/>
            </w:r>
            <w:r w:rsidRPr="008647DD">
              <w:rPr>
                <w:rFonts w:eastAsia="Times New Roman" w:cstheme="minorHAnsi"/>
                <w:lang w:eastAsia="hu-HU"/>
              </w:rPr>
              <w:t>(</w:t>
            </w:r>
            <w:r w:rsidR="008647DD" w:rsidRPr="008647DD">
              <w:rPr>
                <w:rFonts w:eastAsia="Times New Roman" w:cstheme="minorHAnsi"/>
                <w:lang w:eastAsia="hu-HU"/>
              </w:rPr>
              <w:t>megfelel, amennyiben</w:t>
            </w:r>
            <w:r w:rsidRPr="008647DD">
              <w:rPr>
                <w:rFonts w:eastAsia="Times New Roman" w:cstheme="minorHAnsi"/>
                <w:lang w:eastAsia="hu-HU"/>
              </w:rPr>
              <w:t xml:space="preserve"> a 14</w:t>
            </w:r>
            <w:r w:rsidR="00D37E42" w:rsidRPr="008647DD">
              <w:rPr>
                <w:rFonts w:eastAsia="Times New Roman" w:cstheme="minorHAnsi"/>
                <w:lang w:eastAsia="hu-HU"/>
              </w:rPr>
              <w:t> </w:t>
            </w:r>
            <w:r w:rsidRPr="008647DD">
              <w:rPr>
                <w:rFonts w:eastAsia="Times New Roman" w:cstheme="minorHAnsi"/>
                <w:lang w:eastAsia="hu-HU"/>
              </w:rPr>
              <w:t>d. BAT-ra adott válasz „Igen”, valamint a többi válasz közül legalább az egyik „Igen”, vagy a BAT-következtetés nem alkalmazható)</w:t>
            </w:r>
          </w:p>
        </w:tc>
        <w:tc>
          <w:tcPr>
            <w:tcW w:w="1125" w:type="dxa"/>
            <w:tcBorders>
              <w:top w:val="single" w:sz="12" w:space="0" w:color="auto"/>
              <w:bottom w:val="single" w:sz="12" w:space="0" w:color="auto"/>
            </w:tcBorders>
            <w:shd w:val="clear" w:color="auto" w:fill="E2EFD9" w:themeFill="accent6" w:themeFillTint="33"/>
            <w:vAlign w:val="center"/>
          </w:tcPr>
          <w:p w14:paraId="330A80C1" w14:textId="77777777" w:rsidR="00AD6547" w:rsidRPr="008647DD" w:rsidRDefault="00AD6547" w:rsidP="008647DD">
            <w:pPr>
              <w:jc w:val="center"/>
              <w:rPr>
                <w:rFonts w:cstheme="minorHAnsi"/>
                <w:b/>
                <w:color w:val="000000" w:themeColor="text1"/>
              </w:rPr>
            </w:pPr>
            <w:r w:rsidRPr="008647DD">
              <w:rPr>
                <w:rFonts w:cstheme="minorHAnsi"/>
                <w:b/>
                <w:color w:val="000000" w:themeColor="text1"/>
              </w:rPr>
              <w:t xml:space="preserve">Igen </w:t>
            </w:r>
            <w:sdt>
              <w:sdtPr>
                <w:rPr>
                  <w:rFonts w:cstheme="minorHAnsi"/>
                  <w:b/>
                  <w:color w:val="000000" w:themeColor="text1"/>
                </w:rPr>
                <w:alias w:val="case1"/>
                <w:tag w:val="case1"/>
                <w:id w:val="977426623"/>
                <w14:checkbox>
                  <w14:checked w14:val="0"/>
                  <w14:checkedState w14:val="2612" w14:font="MS Gothic"/>
                  <w14:uncheckedState w14:val="2610" w14:font="MS Gothic"/>
                </w14:checkbox>
              </w:sdtPr>
              <w:sdtContent>
                <w:r w:rsidRPr="008647DD">
                  <w:rPr>
                    <w:rFonts w:ascii="Segoe UI Symbol" w:eastAsia="MS Gothic" w:hAnsi="Segoe UI Symbol" w:cs="Segoe UI Symbol"/>
                    <w:b/>
                    <w:color w:val="000000" w:themeColor="text1"/>
                  </w:rPr>
                  <w:t>☐</w:t>
                </w:r>
              </w:sdtContent>
            </w:sdt>
          </w:p>
        </w:tc>
        <w:tc>
          <w:tcPr>
            <w:tcW w:w="1128" w:type="dxa"/>
            <w:tcBorders>
              <w:top w:val="single" w:sz="12" w:space="0" w:color="auto"/>
              <w:bottom w:val="single" w:sz="12" w:space="0" w:color="auto"/>
              <w:right w:val="single" w:sz="12" w:space="0" w:color="auto"/>
            </w:tcBorders>
            <w:shd w:val="clear" w:color="auto" w:fill="F7CAAC" w:themeFill="accent2" w:themeFillTint="66"/>
            <w:vAlign w:val="center"/>
          </w:tcPr>
          <w:p w14:paraId="34FA4D5F" w14:textId="77777777" w:rsidR="00AD6547" w:rsidRPr="008647DD" w:rsidRDefault="00AD6547" w:rsidP="008647DD">
            <w:pPr>
              <w:jc w:val="center"/>
              <w:rPr>
                <w:rFonts w:cstheme="minorHAnsi"/>
                <w:b/>
                <w:color w:val="000000" w:themeColor="text1"/>
              </w:rPr>
            </w:pPr>
            <w:r w:rsidRPr="008647DD">
              <w:rPr>
                <w:rFonts w:cstheme="minorHAnsi"/>
                <w:b/>
                <w:color w:val="000000" w:themeColor="text1"/>
              </w:rPr>
              <w:t xml:space="preserve">Nem </w:t>
            </w:r>
            <w:sdt>
              <w:sdtPr>
                <w:rPr>
                  <w:rFonts w:cstheme="minorHAnsi"/>
                  <w:b/>
                  <w:color w:val="000000" w:themeColor="text1"/>
                </w:rPr>
                <w:alias w:val="case1"/>
                <w:tag w:val="case1"/>
                <w:id w:val="-10681990"/>
                <w14:checkbox>
                  <w14:checked w14:val="0"/>
                  <w14:checkedState w14:val="2612" w14:font="MS Gothic"/>
                  <w14:uncheckedState w14:val="2610" w14:font="MS Gothic"/>
                </w14:checkbox>
              </w:sdtPr>
              <w:sdtContent>
                <w:r w:rsidRPr="008647DD">
                  <w:rPr>
                    <w:rFonts w:ascii="Segoe UI Symbol" w:eastAsia="MS Gothic" w:hAnsi="Segoe UI Symbol" w:cs="Segoe UI Symbol"/>
                    <w:b/>
                    <w:color w:val="000000" w:themeColor="text1"/>
                  </w:rPr>
                  <w:t>☐</w:t>
                </w:r>
              </w:sdtContent>
            </w:sdt>
          </w:p>
        </w:tc>
      </w:tr>
    </w:tbl>
    <w:p w14:paraId="2BEB6421" w14:textId="77777777" w:rsidR="006200B6" w:rsidRPr="00B20011" w:rsidRDefault="006200B6" w:rsidP="006200B6">
      <w:pPr>
        <w:spacing w:after="0" w:line="240" w:lineRule="auto"/>
        <w:rPr>
          <w:rFonts w:cstheme="minorHAnsi"/>
        </w:rPr>
      </w:pPr>
    </w:p>
    <w:tbl>
      <w:tblPr>
        <w:tblStyle w:val="Rcsostblzat"/>
        <w:tblW w:w="0" w:type="auto"/>
        <w:tblLook w:val="04A0" w:firstRow="1" w:lastRow="0" w:firstColumn="1" w:lastColumn="0" w:noHBand="0" w:noVBand="1"/>
      </w:tblPr>
      <w:tblGrid>
        <w:gridCol w:w="9042"/>
      </w:tblGrid>
      <w:tr w:rsidR="006200B6" w:rsidRPr="008E639A" w14:paraId="719F4566"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auto"/>
            <w:vAlign w:val="center"/>
          </w:tcPr>
          <w:p w14:paraId="006D0681" w14:textId="77777777" w:rsidR="006200B6" w:rsidRPr="008E639A" w:rsidRDefault="006200B6" w:rsidP="006200B6">
            <w:pPr>
              <w:rPr>
                <w:rFonts w:cstheme="minorHAnsi"/>
              </w:rPr>
            </w:pPr>
            <w:r w:rsidRPr="008E639A">
              <w:rPr>
                <w:rFonts w:cstheme="minorHAnsi"/>
              </w:rPr>
              <w:t>Indoklás, hivatkozások, megjegyzések (ha szükséges):</w:t>
            </w:r>
          </w:p>
        </w:tc>
      </w:tr>
      <w:tr w:rsidR="006200B6" w:rsidRPr="008E639A" w14:paraId="671AC802" w14:textId="77777777" w:rsidTr="006200B6">
        <w:trPr>
          <w:trHeight w:val="397"/>
        </w:trPr>
        <w:tc>
          <w:tcPr>
            <w:tcW w:w="9042" w:type="dxa"/>
            <w:tcBorders>
              <w:top w:val="single" w:sz="12" w:space="0" w:color="auto"/>
              <w:bottom w:val="single" w:sz="12" w:space="0" w:color="auto"/>
            </w:tcBorders>
            <w:vAlign w:val="center"/>
          </w:tcPr>
          <w:p w14:paraId="06363F4A" w14:textId="77777777" w:rsidR="006200B6" w:rsidRDefault="006200B6" w:rsidP="006200B6">
            <w:pPr>
              <w:rPr>
                <w:rFonts w:cstheme="minorHAnsi"/>
              </w:rPr>
            </w:pPr>
          </w:p>
          <w:p w14:paraId="6A26A1D1" w14:textId="77777777" w:rsidR="006200B6" w:rsidRPr="008E639A" w:rsidRDefault="006200B6" w:rsidP="006200B6">
            <w:pPr>
              <w:rPr>
                <w:rFonts w:cstheme="minorHAnsi"/>
              </w:rPr>
            </w:pPr>
          </w:p>
        </w:tc>
      </w:tr>
      <w:tr w:rsidR="006200B6" w:rsidRPr="008E639A" w14:paraId="574A3F2B"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F7CAAC" w:themeFill="accent2" w:themeFillTint="66"/>
            <w:vAlign w:val="center"/>
          </w:tcPr>
          <w:p w14:paraId="0977E2F3" w14:textId="77777777" w:rsidR="006200B6" w:rsidRDefault="006200B6" w:rsidP="006200B6">
            <w:pPr>
              <w:rPr>
                <w:rFonts w:cstheme="minorHAnsi"/>
              </w:rPr>
            </w:pPr>
            <w:r w:rsidRPr="008E639A">
              <w:rPr>
                <w:rFonts w:cstheme="minorHAnsi"/>
              </w:rPr>
              <w:t>Ha a tevékenység nem felel meg a BAT következtetésnek, a tervezett intézkedések:</w:t>
            </w:r>
          </w:p>
        </w:tc>
      </w:tr>
      <w:tr w:rsidR="006200B6" w:rsidRPr="008E639A" w14:paraId="4CC51E71" w14:textId="77777777" w:rsidTr="006200B6">
        <w:trPr>
          <w:trHeight w:val="397"/>
        </w:trPr>
        <w:tc>
          <w:tcPr>
            <w:tcW w:w="9042" w:type="dxa"/>
            <w:tcBorders>
              <w:top w:val="single" w:sz="12" w:space="0" w:color="auto"/>
            </w:tcBorders>
            <w:vAlign w:val="center"/>
          </w:tcPr>
          <w:p w14:paraId="56664BFB" w14:textId="77777777" w:rsidR="006200B6" w:rsidRDefault="006200B6" w:rsidP="006200B6">
            <w:pPr>
              <w:rPr>
                <w:rFonts w:cstheme="minorHAnsi"/>
              </w:rPr>
            </w:pPr>
          </w:p>
          <w:p w14:paraId="2D7DC396" w14:textId="77777777" w:rsidR="006200B6" w:rsidRDefault="006200B6" w:rsidP="006200B6">
            <w:pPr>
              <w:rPr>
                <w:rFonts w:cstheme="minorHAnsi"/>
              </w:rPr>
            </w:pPr>
          </w:p>
        </w:tc>
      </w:tr>
    </w:tbl>
    <w:p w14:paraId="412DC3CC" w14:textId="77777777" w:rsidR="006200B6" w:rsidRPr="00B20011" w:rsidRDefault="006200B6" w:rsidP="006200B6">
      <w:pPr>
        <w:spacing w:after="0" w:line="240" w:lineRule="auto"/>
        <w:rPr>
          <w:rFonts w:cstheme="minorHAnsi"/>
        </w:rPr>
      </w:pPr>
    </w:p>
    <w:p w14:paraId="20398EAB" w14:textId="77777777" w:rsidR="003A75D4" w:rsidRDefault="003A75D4" w:rsidP="003A75D4">
      <w:pPr>
        <w:rPr>
          <w:rFonts w:cstheme="minorHAnsi"/>
        </w:rPr>
      </w:pPr>
      <w:r>
        <w:rPr>
          <w:rFonts w:cstheme="minorHAnsi"/>
        </w:rPr>
        <w:br w:type="page"/>
      </w:r>
    </w:p>
    <w:p w14:paraId="2A583852" w14:textId="03BEFA6B" w:rsidR="006A2769" w:rsidRPr="00B20011" w:rsidRDefault="00304473" w:rsidP="005D1683">
      <w:pPr>
        <w:pStyle w:val="Cmsor1"/>
      </w:pPr>
      <w:bookmarkStart w:id="57" w:name="_Toc94859176"/>
      <w:r w:rsidRPr="00B20011">
        <w:t xml:space="preserve">BAT 51. </w:t>
      </w:r>
      <w:r w:rsidR="006A2769" w:rsidRPr="00B20011">
        <w:t>Átfogó környezeti teljesítmény (PCB-ket tartalmazó berendezések szennyeződésmentesítése)</w:t>
      </w:r>
      <w:bookmarkEnd w:id="57"/>
    </w:p>
    <w:p w14:paraId="15756CA5" w14:textId="77777777" w:rsidR="00304473" w:rsidRPr="006200B6" w:rsidRDefault="00304473" w:rsidP="00D37E42">
      <w:pPr>
        <w:pStyle w:val="Norml7"/>
        <w:spacing w:before="0" w:beforeAutospacing="0" w:after="0" w:afterAutospacing="0"/>
        <w:jc w:val="both"/>
        <w:rPr>
          <w:rFonts w:ascii="Georgia" w:hAnsi="Georgia" w:cstheme="minorHAnsi"/>
        </w:rPr>
      </w:pPr>
      <w:r w:rsidRPr="006200B6">
        <w:rPr>
          <w:rFonts w:ascii="Georgia" w:hAnsi="Georgia" w:cstheme="minorHAnsi"/>
        </w:rPr>
        <w:t>Az átfogó környezeti teljesítmény javítása és a PCB-k és szerves vegyületek levegőbe történő irányított kibocsátásának csökkentése érdekében alkalmazható BAT az alábbi technikák alkalmazása.</w:t>
      </w:r>
    </w:p>
    <w:p w14:paraId="54D5BB06" w14:textId="77777777" w:rsidR="006A2769" w:rsidRPr="00B20011" w:rsidRDefault="006A2769" w:rsidP="00D37E42">
      <w:pPr>
        <w:spacing w:after="0" w:line="240" w:lineRule="auto"/>
        <w:jc w:val="both"/>
        <w:rPr>
          <w:rFonts w:eastAsia="Times New Roman" w:cstheme="minorHAnsi"/>
          <w:lang w:eastAsia="hu-HU"/>
        </w:rPr>
      </w:pPr>
    </w:p>
    <w:tbl>
      <w:tblPr>
        <w:tblStyle w:val="Rcsostblzat"/>
        <w:tblW w:w="0" w:type="auto"/>
        <w:tblCellMar>
          <w:top w:w="113" w:type="dxa"/>
          <w:bottom w:w="113" w:type="dxa"/>
        </w:tblCellMar>
        <w:tblLook w:val="04A0" w:firstRow="1" w:lastRow="0" w:firstColumn="1" w:lastColumn="0" w:noHBand="0" w:noVBand="1"/>
      </w:tblPr>
      <w:tblGrid>
        <w:gridCol w:w="703"/>
        <w:gridCol w:w="6086"/>
        <w:gridCol w:w="1126"/>
        <w:gridCol w:w="1127"/>
      </w:tblGrid>
      <w:tr w:rsidR="008F7BFD" w:rsidRPr="00B20011" w14:paraId="7574E051" w14:textId="77777777" w:rsidTr="00771C48">
        <w:trPr>
          <w:cantSplit/>
        </w:trPr>
        <w:tc>
          <w:tcPr>
            <w:tcW w:w="6789" w:type="dxa"/>
            <w:gridSpan w:val="2"/>
            <w:tcBorders>
              <w:top w:val="single" w:sz="12" w:space="0" w:color="auto"/>
              <w:left w:val="single" w:sz="12" w:space="0" w:color="auto"/>
              <w:bottom w:val="single" w:sz="12" w:space="0" w:color="auto"/>
            </w:tcBorders>
          </w:tcPr>
          <w:p w14:paraId="5F5605F6" w14:textId="77777777" w:rsidR="008F7BFD" w:rsidRPr="00B20011" w:rsidRDefault="008F7BFD" w:rsidP="00877F10">
            <w:pPr>
              <w:keepNext/>
              <w:rPr>
                <w:rFonts w:eastAsia="Times New Roman" w:cstheme="minorHAnsi"/>
                <w:lang w:eastAsia="hu-HU"/>
              </w:rPr>
            </w:pPr>
            <w:r w:rsidRPr="00B20011">
              <w:rPr>
                <w:rFonts w:eastAsia="Times New Roman" w:cstheme="minorHAnsi"/>
                <w:b/>
                <w:lang w:eastAsia="hu-HU"/>
              </w:rPr>
              <w:t>Az 51. BAT csak a PCB-ket tartalmazó berendezések szennyeződésmentesítésére alkalmazandó.</w:t>
            </w:r>
          </w:p>
        </w:tc>
        <w:tc>
          <w:tcPr>
            <w:tcW w:w="2253" w:type="dxa"/>
            <w:gridSpan w:val="2"/>
            <w:tcBorders>
              <w:top w:val="single" w:sz="12" w:space="0" w:color="auto"/>
              <w:bottom w:val="single" w:sz="12" w:space="0" w:color="auto"/>
              <w:right w:val="single" w:sz="12" w:space="0" w:color="auto"/>
            </w:tcBorders>
          </w:tcPr>
          <w:p w14:paraId="022F8E5B" w14:textId="77777777" w:rsidR="008F7BFD" w:rsidRPr="00B20011" w:rsidRDefault="008F7BFD" w:rsidP="00877F10">
            <w:pPr>
              <w:keepNext/>
              <w:rPr>
                <w:rFonts w:eastAsia="Times New Roman" w:cstheme="minorHAnsi"/>
                <w:b/>
                <w:bCs/>
                <w:lang w:eastAsia="hu-HU"/>
              </w:rPr>
            </w:pPr>
            <w:r w:rsidRPr="00B20011">
              <w:rPr>
                <w:rFonts w:cstheme="minorHAnsi"/>
                <w:b/>
              </w:rPr>
              <w:t xml:space="preserve">A BAT-következtetés nem alkalmazható </w:t>
            </w:r>
            <w:sdt>
              <w:sdtPr>
                <w:rPr>
                  <w:rFonts w:cstheme="minorHAnsi"/>
                  <w:b/>
                </w:rPr>
                <w:alias w:val="case1"/>
                <w:tag w:val="case1"/>
                <w:id w:val="-385721849"/>
                <w14:checkbox>
                  <w14:checked w14:val="0"/>
                  <w14:checkedState w14:val="2612" w14:font="MS Gothic"/>
                  <w14:uncheckedState w14:val="2610" w14:font="MS Gothic"/>
                </w14:checkbox>
              </w:sdtPr>
              <w:sdtContent>
                <w:r w:rsidRPr="00B20011">
                  <w:rPr>
                    <w:rFonts w:ascii="Segoe UI Symbol" w:eastAsia="MS Gothic" w:hAnsi="Segoe UI Symbol" w:cs="Segoe UI Symbol"/>
                    <w:b/>
                  </w:rPr>
                  <w:t>☐</w:t>
                </w:r>
              </w:sdtContent>
            </w:sdt>
          </w:p>
        </w:tc>
      </w:tr>
      <w:tr w:rsidR="006A2769" w:rsidRPr="00B20011" w14:paraId="18F3C258" w14:textId="77777777" w:rsidTr="00771C48">
        <w:trPr>
          <w:cantSplit/>
        </w:trPr>
        <w:tc>
          <w:tcPr>
            <w:tcW w:w="6789" w:type="dxa"/>
            <w:gridSpan w:val="2"/>
            <w:tcBorders>
              <w:top w:val="single" w:sz="12" w:space="0" w:color="auto"/>
              <w:left w:val="single" w:sz="12" w:space="0" w:color="auto"/>
              <w:bottom w:val="single" w:sz="12" w:space="0" w:color="auto"/>
              <w:right w:val="single" w:sz="12" w:space="0" w:color="auto"/>
            </w:tcBorders>
            <w:shd w:val="clear" w:color="auto" w:fill="DBD3C5"/>
            <w:vAlign w:val="center"/>
          </w:tcPr>
          <w:p w14:paraId="2674C127" w14:textId="3156E62F" w:rsidR="006A2769" w:rsidRPr="00B20011" w:rsidRDefault="009D7685" w:rsidP="00771C48">
            <w:pPr>
              <w:keepNext/>
              <w:jc w:val="center"/>
              <w:rPr>
                <w:rFonts w:eastAsia="Times New Roman" w:cstheme="minorHAnsi"/>
                <w:lang w:eastAsia="hu-HU"/>
              </w:rPr>
            </w:pPr>
            <w:r w:rsidRPr="00B20011">
              <w:rPr>
                <w:rFonts w:eastAsia="Times New Roman" w:cstheme="minorHAnsi"/>
                <w:b/>
                <w:bCs/>
                <w:color w:val="000000"/>
                <w:lang w:eastAsia="hu-HU"/>
              </w:rPr>
              <w:t>Technika</w:t>
            </w:r>
          </w:p>
        </w:tc>
        <w:tc>
          <w:tcPr>
            <w:tcW w:w="2253" w:type="dxa"/>
            <w:gridSpan w:val="2"/>
            <w:tcBorders>
              <w:top w:val="single" w:sz="12" w:space="0" w:color="auto"/>
              <w:left w:val="single" w:sz="12" w:space="0" w:color="auto"/>
              <w:bottom w:val="single" w:sz="12" w:space="0" w:color="auto"/>
              <w:right w:val="single" w:sz="12" w:space="0" w:color="auto"/>
            </w:tcBorders>
            <w:shd w:val="clear" w:color="auto" w:fill="DBD3C5"/>
            <w:vAlign w:val="center"/>
          </w:tcPr>
          <w:p w14:paraId="6822C530" w14:textId="77777777" w:rsidR="006A2769" w:rsidRPr="00B20011" w:rsidRDefault="006A2769" w:rsidP="00771C48">
            <w:pPr>
              <w:keepNext/>
              <w:jc w:val="center"/>
              <w:rPr>
                <w:rFonts w:eastAsia="Times New Roman" w:cstheme="minorHAnsi"/>
                <w:lang w:eastAsia="hu-HU"/>
              </w:rPr>
            </w:pPr>
            <w:r w:rsidRPr="00B20011">
              <w:rPr>
                <w:rFonts w:eastAsia="Times New Roman" w:cstheme="minorHAnsi"/>
                <w:b/>
                <w:bCs/>
                <w:lang w:eastAsia="hu-HU"/>
              </w:rPr>
              <w:t>Az alkalmazott technika</w:t>
            </w:r>
          </w:p>
        </w:tc>
      </w:tr>
      <w:tr w:rsidR="006A2769" w:rsidRPr="00B20011" w14:paraId="4DAFCA28" w14:textId="77777777" w:rsidTr="008647DD">
        <w:trPr>
          <w:cantSplit/>
        </w:trPr>
        <w:tc>
          <w:tcPr>
            <w:tcW w:w="703" w:type="dxa"/>
            <w:tcBorders>
              <w:top w:val="single" w:sz="12" w:space="0" w:color="auto"/>
            </w:tcBorders>
          </w:tcPr>
          <w:p w14:paraId="7EA2D51C" w14:textId="77777777" w:rsidR="006A2769" w:rsidRPr="00B20011" w:rsidRDefault="006A2769" w:rsidP="005D1683">
            <w:pPr>
              <w:rPr>
                <w:rFonts w:eastAsia="Times New Roman" w:cstheme="minorHAnsi"/>
                <w:lang w:eastAsia="hu-HU"/>
              </w:rPr>
            </w:pPr>
            <w:r w:rsidRPr="00B20011">
              <w:rPr>
                <w:rFonts w:eastAsia="Times New Roman" w:cstheme="minorHAnsi"/>
                <w:lang w:eastAsia="hu-HU"/>
              </w:rPr>
              <w:t>a.</w:t>
            </w:r>
          </w:p>
        </w:tc>
        <w:tc>
          <w:tcPr>
            <w:tcW w:w="6086" w:type="dxa"/>
            <w:tcBorders>
              <w:top w:val="single" w:sz="12" w:space="0" w:color="auto"/>
            </w:tcBorders>
          </w:tcPr>
          <w:p w14:paraId="47D68B35" w14:textId="77777777" w:rsidR="006A2769" w:rsidRPr="00B20011" w:rsidRDefault="00C74B14" w:rsidP="005D1683">
            <w:pPr>
              <w:rPr>
                <w:rFonts w:cstheme="minorHAnsi"/>
              </w:rPr>
            </w:pPr>
            <w:r w:rsidRPr="00B20011">
              <w:rPr>
                <w:rFonts w:cstheme="minorHAnsi"/>
              </w:rPr>
              <w:t>A tároló és kezelő területek bevonattal ellátása</w:t>
            </w:r>
          </w:p>
        </w:tc>
        <w:tc>
          <w:tcPr>
            <w:tcW w:w="1126" w:type="dxa"/>
            <w:tcBorders>
              <w:top w:val="single" w:sz="12" w:space="0" w:color="auto"/>
            </w:tcBorders>
            <w:vAlign w:val="center"/>
          </w:tcPr>
          <w:p w14:paraId="0CA749CC" w14:textId="77777777" w:rsidR="006A2769" w:rsidRPr="008647DD" w:rsidRDefault="006A2769" w:rsidP="008647DD">
            <w:pPr>
              <w:keepNext/>
              <w:jc w:val="center"/>
              <w:rPr>
                <w:rFonts w:cstheme="minorHAnsi"/>
                <w:color w:val="000000" w:themeColor="text1"/>
              </w:rPr>
            </w:pPr>
            <w:r w:rsidRPr="008647DD">
              <w:rPr>
                <w:rFonts w:cstheme="minorHAnsi"/>
                <w:color w:val="000000" w:themeColor="text1"/>
              </w:rPr>
              <w:t xml:space="preserve">Igen </w:t>
            </w:r>
            <w:sdt>
              <w:sdtPr>
                <w:rPr>
                  <w:rFonts w:cstheme="minorHAnsi"/>
                  <w:color w:val="000000" w:themeColor="text1"/>
                </w:rPr>
                <w:alias w:val="case1"/>
                <w:tag w:val="case1"/>
                <w:id w:val="1297338660"/>
                <w14:checkbox>
                  <w14:checked w14:val="0"/>
                  <w14:checkedState w14:val="2612" w14:font="MS Gothic"/>
                  <w14:uncheckedState w14:val="2610" w14:font="MS Gothic"/>
                </w14:checkbox>
              </w:sdtPr>
              <w:sdtContent>
                <w:r w:rsidRPr="008647DD">
                  <w:rPr>
                    <w:rFonts w:ascii="Segoe UI Symbol" w:eastAsia="MS Gothic" w:hAnsi="Segoe UI Symbol" w:cs="Segoe UI Symbol"/>
                    <w:color w:val="000000" w:themeColor="text1"/>
                  </w:rPr>
                  <w:t>☐</w:t>
                </w:r>
              </w:sdtContent>
            </w:sdt>
          </w:p>
        </w:tc>
        <w:tc>
          <w:tcPr>
            <w:tcW w:w="1127" w:type="dxa"/>
            <w:tcBorders>
              <w:top w:val="single" w:sz="12" w:space="0" w:color="auto"/>
            </w:tcBorders>
            <w:vAlign w:val="center"/>
          </w:tcPr>
          <w:p w14:paraId="08C6CCE9" w14:textId="77777777" w:rsidR="006A2769" w:rsidRPr="008647DD" w:rsidRDefault="006A2769" w:rsidP="008647DD">
            <w:pPr>
              <w:keepNext/>
              <w:jc w:val="center"/>
              <w:rPr>
                <w:rFonts w:cstheme="minorHAnsi"/>
                <w:color w:val="000000" w:themeColor="text1"/>
              </w:rPr>
            </w:pPr>
            <w:r w:rsidRPr="008647DD">
              <w:rPr>
                <w:rFonts w:cstheme="minorHAnsi"/>
                <w:color w:val="000000" w:themeColor="text1"/>
              </w:rPr>
              <w:t xml:space="preserve">Nem </w:t>
            </w:r>
            <w:sdt>
              <w:sdtPr>
                <w:rPr>
                  <w:rFonts w:cstheme="minorHAnsi"/>
                  <w:color w:val="000000" w:themeColor="text1"/>
                </w:rPr>
                <w:alias w:val="case1"/>
                <w:tag w:val="case1"/>
                <w:id w:val="-1123693697"/>
                <w14:checkbox>
                  <w14:checked w14:val="0"/>
                  <w14:checkedState w14:val="2612" w14:font="MS Gothic"/>
                  <w14:uncheckedState w14:val="2610" w14:font="MS Gothic"/>
                </w14:checkbox>
              </w:sdtPr>
              <w:sdtContent>
                <w:r w:rsidRPr="008647DD">
                  <w:rPr>
                    <w:rFonts w:ascii="Segoe UI Symbol" w:eastAsia="MS Gothic" w:hAnsi="Segoe UI Symbol" w:cs="Segoe UI Symbol"/>
                    <w:color w:val="000000" w:themeColor="text1"/>
                  </w:rPr>
                  <w:t>☐</w:t>
                </w:r>
              </w:sdtContent>
            </w:sdt>
          </w:p>
        </w:tc>
      </w:tr>
      <w:tr w:rsidR="006A2769" w:rsidRPr="00B20011" w14:paraId="298E5F93" w14:textId="77777777" w:rsidTr="008647DD">
        <w:trPr>
          <w:cantSplit/>
        </w:trPr>
        <w:tc>
          <w:tcPr>
            <w:tcW w:w="703" w:type="dxa"/>
          </w:tcPr>
          <w:p w14:paraId="6BEB2D41" w14:textId="77777777" w:rsidR="006A2769" w:rsidRPr="00B20011" w:rsidRDefault="006A2769" w:rsidP="005D1683">
            <w:pPr>
              <w:rPr>
                <w:rFonts w:eastAsia="Times New Roman" w:cstheme="minorHAnsi"/>
                <w:lang w:eastAsia="hu-HU"/>
              </w:rPr>
            </w:pPr>
            <w:r w:rsidRPr="00B20011">
              <w:rPr>
                <w:rFonts w:eastAsia="Times New Roman" w:cstheme="minorHAnsi"/>
                <w:lang w:eastAsia="hu-HU"/>
              </w:rPr>
              <w:t>b.</w:t>
            </w:r>
          </w:p>
        </w:tc>
        <w:tc>
          <w:tcPr>
            <w:tcW w:w="6086" w:type="dxa"/>
          </w:tcPr>
          <w:p w14:paraId="383416D1" w14:textId="77777777" w:rsidR="006A2769" w:rsidRPr="00B20011" w:rsidRDefault="00C74B14" w:rsidP="005D1683">
            <w:pPr>
              <w:rPr>
                <w:rFonts w:eastAsia="Times New Roman" w:cstheme="minorHAnsi"/>
                <w:lang w:eastAsia="hu-HU"/>
              </w:rPr>
            </w:pPr>
            <w:r w:rsidRPr="00B20011">
              <w:rPr>
                <w:rFonts w:cstheme="minorHAnsi"/>
              </w:rPr>
              <w:t>Szabályzat kidolgozása a személyzet beléptetésére vonatkozóan a szennyeződés széthordásának megelőzése érdekében.</w:t>
            </w:r>
          </w:p>
        </w:tc>
        <w:tc>
          <w:tcPr>
            <w:tcW w:w="1126" w:type="dxa"/>
            <w:vAlign w:val="center"/>
          </w:tcPr>
          <w:p w14:paraId="415C21AC" w14:textId="77777777" w:rsidR="006A2769" w:rsidRPr="008647DD" w:rsidRDefault="006A2769" w:rsidP="008647DD">
            <w:pPr>
              <w:keepNext/>
              <w:jc w:val="center"/>
              <w:rPr>
                <w:rFonts w:cstheme="minorHAnsi"/>
                <w:color w:val="000000" w:themeColor="text1"/>
              </w:rPr>
            </w:pPr>
            <w:r w:rsidRPr="008647DD">
              <w:rPr>
                <w:rFonts w:cstheme="minorHAnsi"/>
                <w:color w:val="000000" w:themeColor="text1"/>
              </w:rPr>
              <w:t xml:space="preserve">Igen </w:t>
            </w:r>
            <w:sdt>
              <w:sdtPr>
                <w:rPr>
                  <w:rFonts w:cstheme="minorHAnsi"/>
                  <w:color w:val="000000" w:themeColor="text1"/>
                </w:rPr>
                <w:alias w:val="case1"/>
                <w:tag w:val="case1"/>
                <w:id w:val="553058940"/>
                <w14:checkbox>
                  <w14:checked w14:val="0"/>
                  <w14:checkedState w14:val="2612" w14:font="MS Gothic"/>
                  <w14:uncheckedState w14:val="2610" w14:font="MS Gothic"/>
                </w14:checkbox>
              </w:sdtPr>
              <w:sdtContent>
                <w:r w:rsidRPr="008647DD">
                  <w:rPr>
                    <w:rFonts w:ascii="Segoe UI Symbol" w:eastAsia="MS Gothic" w:hAnsi="Segoe UI Symbol" w:cs="Segoe UI Symbol"/>
                    <w:color w:val="000000" w:themeColor="text1"/>
                  </w:rPr>
                  <w:t>☐</w:t>
                </w:r>
              </w:sdtContent>
            </w:sdt>
          </w:p>
        </w:tc>
        <w:tc>
          <w:tcPr>
            <w:tcW w:w="1127" w:type="dxa"/>
            <w:vAlign w:val="center"/>
          </w:tcPr>
          <w:p w14:paraId="0684A3D9" w14:textId="77777777" w:rsidR="006A2769" w:rsidRPr="008647DD" w:rsidRDefault="006A2769" w:rsidP="008647DD">
            <w:pPr>
              <w:keepNext/>
              <w:jc w:val="center"/>
              <w:rPr>
                <w:rFonts w:cstheme="minorHAnsi"/>
                <w:color w:val="000000" w:themeColor="text1"/>
              </w:rPr>
            </w:pPr>
            <w:r w:rsidRPr="008647DD">
              <w:rPr>
                <w:rFonts w:cstheme="minorHAnsi"/>
                <w:color w:val="000000" w:themeColor="text1"/>
              </w:rPr>
              <w:t xml:space="preserve">Nem </w:t>
            </w:r>
            <w:sdt>
              <w:sdtPr>
                <w:rPr>
                  <w:rFonts w:cstheme="minorHAnsi"/>
                  <w:color w:val="000000" w:themeColor="text1"/>
                </w:rPr>
                <w:alias w:val="case1"/>
                <w:tag w:val="case1"/>
                <w:id w:val="-1936577770"/>
                <w14:checkbox>
                  <w14:checked w14:val="0"/>
                  <w14:checkedState w14:val="2612" w14:font="MS Gothic"/>
                  <w14:uncheckedState w14:val="2610" w14:font="MS Gothic"/>
                </w14:checkbox>
              </w:sdtPr>
              <w:sdtContent>
                <w:r w:rsidRPr="008647DD">
                  <w:rPr>
                    <w:rFonts w:ascii="Segoe UI Symbol" w:eastAsia="MS Gothic" w:hAnsi="Segoe UI Symbol" w:cs="Segoe UI Symbol"/>
                    <w:color w:val="000000" w:themeColor="text1"/>
                  </w:rPr>
                  <w:t>☐</w:t>
                </w:r>
              </w:sdtContent>
            </w:sdt>
          </w:p>
        </w:tc>
      </w:tr>
      <w:tr w:rsidR="006A2769" w:rsidRPr="00B20011" w14:paraId="42C622CA" w14:textId="77777777" w:rsidTr="008647DD">
        <w:trPr>
          <w:cantSplit/>
        </w:trPr>
        <w:tc>
          <w:tcPr>
            <w:tcW w:w="703" w:type="dxa"/>
          </w:tcPr>
          <w:p w14:paraId="55F55687" w14:textId="77777777" w:rsidR="006A2769" w:rsidRPr="00B20011" w:rsidRDefault="006A2769" w:rsidP="005D1683">
            <w:pPr>
              <w:rPr>
                <w:rFonts w:eastAsia="Times New Roman" w:cstheme="minorHAnsi"/>
                <w:lang w:eastAsia="hu-HU"/>
              </w:rPr>
            </w:pPr>
            <w:r w:rsidRPr="00B20011">
              <w:rPr>
                <w:rFonts w:eastAsia="Times New Roman" w:cstheme="minorHAnsi"/>
                <w:lang w:eastAsia="hu-HU"/>
              </w:rPr>
              <w:t>c.</w:t>
            </w:r>
          </w:p>
        </w:tc>
        <w:tc>
          <w:tcPr>
            <w:tcW w:w="6086" w:type="dxa"/>
          </w:tcPr>
          <w:p w14:paraId="400567DD" w14:textId="77777777" w:rsidR="006A2769" w:rsidRPr="00B20011" w:rsidRDefault="00C74B14" w:rsidP="005D1683">
            <w:pPr>
              <w:rPr>
                <w:rFonts w:eastAsia="Times New Roman" w:cstheme="minorHAnsi"/>
                <w:lang w:eastAsia="hu-HU"/>
              </w:rPr>
            </w:pPr>
            <w:r w:rsidRPr="00B20011">
              <w:rPr>
                <w:rFonts w:cstheme="minorHAnsi"/>
              </w:rPr>
              <w:t>A berendezések optimalizált tisztítása és víztelenítése</w:t>
            </w:r>
          </w:p>
        </w:tc>
        <w:tc>
          <w:tcPr>
            <w:tcW w:w="1126" w:type="dxa"/>
            <w:vAlign w:val="center"/>
          </w:tcPr>
          <w:p w14:paraId="2A6E5590" w14:textId="77777777" w:rsidR="006A2769" w:rsidRPr="008647DD" w:rsidRDefault="006A2769" w:rsidP="008647DD">
            <w:pPr>
              <w:keepNext/>
              <w:jc w:val="center"/>
              <w:rPr>
                <w:rFonts w:cstheme="minorHAnsi"/>
                <w:color w:val="000000" w:themeColor="text1"/>
              </w:rPr>
            </w:pPr>
            <w:r w:rsidRPr="008647DD">
              <w:rPr>
                <w:rFonts w:cstheme="minorHAnsi"/>
                <w:color w:val="000000" w:themeColor="text1"/>
              </w:rPr>
              <w:t xml:space="preserve">Igen </w:t>
            </w:r>
            <w:sdt>
              <w:sdtPr>
                <w:rPr>
                  <w:rFonts w:cstheme="minorHAnsi"/>
                  <w:color w:val="000000" w:themeColor="text1"/>
                </w:rPr>
                <w:alias w:val="case1"/>
                <w:tag w:val="case1"/>
                <w:id w:val="920460740"/>
                <w14:checkbox>
                  <w14:checked w14:val="0"/>
                  <w14:checkedState w14:val="2612" w14:font="MS Gothic"/>
                  <w14:uncheckedState w14:val="2610" w14:font="MS Gothic"/>
                </w14:checkbox>
              </w:sdtPr>
              <w:sdtContent>
                <w:r w:rsidRPr="008647DD">
                  <w:rPr>
                    <w:rFonts w:ascii="Segoe UI Symbol" w:eastAsia="MS Gothic" w:hAnsi="Segoe UI Symbol" w:cs="Segoe UI Symbol"/>
                    <w:color w:val="000000" w:themeColor="text1"/>
                  </w:rPr>
                  <w:t>☐</w:t>
                </w:r>
              </w:sdtContent>
            </w:sdt>
          </w:p>
        </w:tc>
        <w:tc>
          <w:tcPr>
            <w:tcW w:w="1127" w:type="dxa"/>
            <w:vAlign w:val="center"/>
          </w:tcPr>
          <w:p w14:paraId="65D54BB4" w14:textId="77777777" w:rsidR="006A2769" w:rsidRPr="008647DD" w:rsidRDefault="006A2769" w:rsidP="008647DD">
            <w:pPr>
              <w:keepNext/>
              <w:jc w:val="center"/>
              <w:rPr>
                <w:rFonts w:cstheme="minorHAnsi"/>
                <w:color w:val="000000" w:themeColor="text1"/>
              </w:rPr>
            </w:pPr>
            <w:r w:rsidRPr="008647DD">
              <w:rPr>
                <w:rFonts w:cstheme="minorHAnsi"/>
                <w:color w:val="000000" w:themeColor="text1"/>
              </w:rPr>
              <w:t xml:space="preserve">Nem </w:t>
            </w:r>
            <w:sdt>
              <w:sdtPr>
                <w:rPr>
                  <w:rFonts w:cstheme="minorHAnsi"/>
                  <w:color w:val="000000" w:themeColor="text1"/>
                </w:rPr>
                <w:alias w:val="case1"/>
                <w:tag w:val="case1"/>
                <w:id w:val="1024673756"/>
                <w14:checkbox>
                  <w14:checked w14:val="0"/>
                  <w14:checkedState w14:val="2612" w14:font="MS Gothic"/>
                  <w14:uncheckedState w14:val="2610" w14:font="MS Gothic"/>
                </w14:checkbox>
              </w:sdtPr>
              <w:sdtContent>
                <w:r w:rsidRPr="008647DD">
                  <w:rPr>
                    <w:rFonts w:ascii="Segoe UI Symbol" w:eastAsia="MS Gothic" w:hAnsi="Segoe UI Symbol" w:cs="Segoe UI Symbol"/>
                    <w:color w:val="000000" w:themeColor="text1"/>
                  </w:rPr>
                  <w:t>☐</w:t>
                </w:r>
              </w:sdtContent>
            </w:sdt>
          </w:p>
        </w:tc>
      </w:tr>
      <w:tr w:rsidR="006A2769" w:rsidRPr="00B20011" w14:paraId="0382CBD3" w14:textId="77777777" w:rsidTr="008647DD">
        <w:trPr>
          <w:cantSplit/>
        </w:trPr>
        <w:tc>
          <w:tcPr>
            <w:tcW w:w="703" w:type="dxa"/>
          </w:tcPr>
          <w:p w14:paraId="46317686" w14:textId="77777777" w:rsidR="006A2769" w:rsidRPr="00B20011" w:rsidRDefault="006A2769" w:rsidP="005D1683">
            <w:pPr>
              <w:rPr>
                <w:rFonts w:eastAsia="Times New Roman" w:cstheme="minorHAnsi"/>
                <w:lang w:eastAsia="hu-HU"/>
              </w:rPr>
            </w:pPr>
            <w:r w:rsidRPr="00B20011">
              <w:rPr>
                <w:rFonts w:eastAsia="Times New Roman" w:cstheme="minorHAnsi"/>
                <w:lang w:eastAsia="hu-HU"/>
              </w:rPr>
              <w:t>d.</w:t>
            </w:r>
          </w:p>
        </w:tc>
        <w:tc>
          <w:tcPr>
            <w:tcW w:w="6086" w:type="dxa"/>
          </w:tcPr>
          <w:p w14:paraId="729CD608" w14:textId="77777777" w:rsidR="006A2769" w:rsidRPr="00B20011" w:rsidRDefault="00C74B14" w:rsidP="005D1683">
            <w:pPr>
              <w:rPr>
                <w:rFonts w:eastAsia="Times New Roman" w:cstheme="minorHAnsi"/>
                <w:lang w:eastAsia="hu-HU"/>
              </w:rPr>
            </w:pPr>
            <w:r w:rsidRPr="00B20011">
              <w:rPr>
                <w:rFonts w:cstheme="minorHAnsi"/>
              </w:rPr>
              <w:t>Levegőbe történő kibocsátások szabályozása és nyomon követése</w:t>
            </w:r>
          </w:p>
        </w:tc>
        <w:tc>
          <w:tcPr>
            <w:tcW w:w="1126" w:type="dxa"/>
            <w:vAlign w:val="center"/>
          </w:tcPr>
          <w:p w14:paraId="05CBEB91" w14:textId="77777777" w:rsidR="006A2769" w:rsidRPr="008647DD" w:rsidRDefault="006A2769" w:rsidP="008647DD">
            <w:pPr>
              <w:keepNext/>
              <w:jc w:val="center"/>
              <w:rPr>
                <w:rFonts w:cstheme="minorHAnsi"/>
                <w:color w:val="000000" w:themeColor="text1"/>
              </w:rPr>
            </w:pPr>
            <w:r w:rsidRPr="008647DD">
              <w:rPr>
                <w:rFonts w:cstheme="minorHAnsi"/>
                <w:color w:val="000000" w:themeColor="text1"/>
              </w:rPr>
              <w:t xml:space="preserve">Igen </w:t>
            </w:r>
            <w:sdt>
              <w:sdtPr>
                <w:rPr>
                  <w:rFonts w:cstheme="minorHAnsi"/>
                  <w:color w:val="000000" w:themeColor="text1"/>
                </w:rPr>
                <w:alias w:val="case1"/>
                <w:tag w:val="case1"/>
                <w:id w:val="428238693"/>
                <w14:checkbox>
                  <w14:checked w14:val="0"/>
                  <w14:checkedState w14:val="2612" w14:font="MS Gothic"/>
                  <w14:uncheckedState w14:val="2610" w14:font="MS Gothic"/>
                </w14:checkbox>
              </w:sdtPr>
              <w:sdtContent>
                <w:r w:rsidRPr="008647DD">
                  <w:rPr>
                    <w:rFonts w:ascii="Segoe UI Symbol" w:eastAsia="MS Gothic" w:hAnsi="Segoe UI Symbol" w:cs="Segoe UI Symbol"/>
                    <w:color w:val="000000" w:themeColor="text1"/>
                  </w:rPr>
                  <w:t>☐</w:t>
                </w:r>
              </w:sdtContent>
            </w:sdt>
          </w:p>
        </w:tc>
        <w:tc>
          <w:tcPr>
            <w:tcW w:w="1127" w:type="dxa"/>
            <w:vAlign w:val="center"/>
          </w:tcPr>
          <w:p w14:paraId="7B18DA7C" w14:textId="77777777" w:rsidR="006A2769" w:rsidRPr="008647DD" w:rsidRDefault="006A2769" w:rsidP="008647DD">
            <w:pPr>
              <w:keepNext/>
              <w:jc w:val="center"/>
              <w:rPr>
                <w:rFonts w:cstheme="minorHAnsi"/>
                <w:color w:val="000000" w:themeColor="text1"/>
              </w:rPr>
            </w:pPr>
            <w:r w:rsidRPr="008647DD">
              <w:rPr>
                <w:rFonts w:cstheme="minorHAnsi"/>
                <w:color w:val="000000" w:themeColor="text1"/>
              </w:rPr>
              <w:t xml:space="preserve">Nem </w:t>
            </w:r>
            <w:sdt>
              <w:sdtPr>
                <w:rPr>
                  <w:rFonts w:cstheme="minorHAnsi"/>
                  <w:color w:val="000000" w:themeColor="text1"/>
                </w:rPr>
                <w:alias w:val="case1"/>
                <w:tag w:val="case1"/>
                <w:id w:val="-300850480"/>
                <w14:checkbox>
                  <w14:checked w14:val="0"/>
                  <w14:checkedState w14:val="2612" w14:font="MS Gothic"/>
                  <w14:uncheckedState w14:val="2610" w14:font="MS Gothic"/>
                </w14:checkbox>
              </w:sdtPr>
              <w:sdtContent>
                <w:r w:rsidRPr="008647DD">
                  <w:rPr>
                    <w:rFonts w:ascii="Segoe UI Symbol" w:eastAsia="MS Gothic" w:hAnsi="Segoe UI Symbol" w:cs="Segoe UI Symbol"/>
                    <w:color w:val="000000" w:themeColor="text1"/>
                  </w:rPr>
                  <w:t>☐</w:t>
                </w:r>
              </w:sdtContent>
            </w:sdt>
          </w:p>
        </w:tc>
      </w:tr>
      <w:tr w:rsidR="006A2769" w:rsidRPr="00B20011" w14:paraId="159F5C8D" w14:textId="77777777" w:rsidTr="008647DD">
        <w:trPr>
          <w:cantSplit/>
        </w:trPr>
        <w:tc>
          <w:tcPr>
            <w:tcW w:w="703" w:type="dxa"/>
          </w:tcPr>
          <w:p w14:paraId="4BD20C08" w14:textId="77777777" w:rsidR="006A2769" w:rsidRPr="00B20011" w:rsidRDefault="006A2769" w:rsidP="005D1683">
            <w:pPr>
              <w:rPr>
                <w:rFonts w:eastAsia="Times New Roman" w:cstheme="minorHAnsi"/>
                <w:lang w:eastAsia="hu-HU"/>
              </w:rPr>
            </w:pPr>
            <w:r w:rsidRPr="00B20011">
              <w:rPr>
                <w:rFonts w:eastAsia="Times New Roman" w:cstheme="minorHAnsi"/>
                <w:lang w:eastAsia="hu-HU"/>
              </w:rPr>
              <w:t>e.</w:t>
            </w:r>
          </w:p>
        </w:tc>
        <w:tc>
          <w:tcPr>
            <w:tcW w:w="6086" w:type="dxa"/>
          </w:tcPr>
          <w:p w14:paraId="54247974" w14:textId="77777777" w:rsidR="006A2769" w:rsidRPr="00B20011" w:rsidRDefault="00C74B14" w:rsidP="005D1683">
            <w:pPr>
              <w:rPr>
                <w:rFonts w:eastAsia="Times New Roman" w:cstheme="minorHAnsi"/>
                <w:lang w:eastAsia="hu-HU"/>
              </w:rPr>
            </w:pPr>
            <w:r w:rsidRPr="00B20011">
              <w:rPr>
                <w:rFonts w:cstheme="minorHAnsi"/>
              </w:rPr>
              <w:t>Hulladékkezelési maradékanyagok ártalmatlanítása</w:t>
            </w:r>
          </w:p>
        </w:tc>
        <w:tc>
          <w:tcPr>
            <w:tcW w:w="1126" w:type="dxa"/>
            <w:vAlign w:val="center"/>
          </w:tcPr>
          <w:p w14:paraId="16543C39" w14:textId="77777777" w:rsidR="006A2769" w:rsidRPr="008647DD" w:rsidRDefault="006A2769" w:rsidP="008647DD">
            <w:pPr>
              <w:keepNext/>
              <w:jc w:val="center"/>
              <w:rPr>
                <w:rFonts w:cstheme="minorHAnsi"/>
                <w:color w:val="000000" w:themeColor="text1"/>
              </w:rPr>
            </w:pPr>
            <w:r w:rsidRPr="008647DD">
              <w:rPr>
                <w:rFonts w:cstheme="minorHAnsi"/>
                <w:color w:val="000000" w:themeColor="text1"/>
              </w:rPr>
              <w:t xml:space="preserve">Igen </w:t>
            </w:r>
            <w:sdt>
              <w:sdtPr>
                <w:rPr>
                  <w:rFonts w:cstheme="minorHAnsi"/>
                  <w:color w:val="000000" w:themeColor="text1"/>
                </w:rPr>
                <w:alias w:val="case1"/>
                <w:tag w:val="case1"/>
                <w:id w:val="307442656"/>
                <w14:checkbox>
                  <w14:checked w14:val="0"/>
                  <w14:checkedState w14:val="2612" w14:font="MS Gothic"/>
                  <w14:uncheckedState w14:val="2610" w14:font="MS Gothic"/>
                </w14:checkbox>
              </w:sdtPr>
              <w:sdtContent>
                <w:r w:rsidRPr="008647DD">
                  <w:rPr>
                    <w:rFonts w:ascii="Segoe UI Symbol" w:eastAsia="MS Gothic" w:hAnsi="Segoe UI Symbol" w:cs="Segoe UI Symbol"/>
                    <w:color w:val="000000" w:themeColor="text1"/>
                  </w:rPr>
                  <w:t>☐</w:t>
                </w:r>
              </w:sdtContent>
            </w:sdt>
          </w:p>
        </w:tc>
        <w:tc>
          <w:tcPr>
            <w:tcW w:w="1127" w:type="dxa"/>
            <w:vAlign w:val="center"/>
          </w:tcPr>
          <w:p w14:paraId="38970B75" w14:textId="77777777" w:rsidR="006A2769" w:rsidRPr="008647DD" w:rsidRDefault="006A2769" w:rsidP="008647DD">
            <w:pPr>
              <w:keepNext/>
              <w:jc w:val="center"/>
              <w:rPr>
                <w:rFonts w:cstheme="minorHAnsi"/>
                <w:color w:val="000000" w:themeColor="text1"/>
              </w:rPr>
            </w:pPr>
            <w:r w:rsidRPr="008647DD">
              <w:rPr>
                <w:rFonts w:cstheme="minorHAnsi"/>
                <w:color w:val="000000" w:themeColor="text1"/>
              </w:rPr>
              <w:t xml:space="preserve">Nem </w:t>
            </w:r>
            <w:sdt>
              <w:sdtPr>
                <w:rPr>
                  <w:rFonts w:cstheme="minorHAnsi"/>
                  <w:color w:val="000000" w:themeColor="text1"/>
                </w:rPr>
                <w:alias w:val="case1"/>
                <w:tag w:val="case1"/>
                <w:id w:val="1679609762"/>
                <w14:checkbox>
                  <w14:checked w14:val="0"/>
                  <w14:checkedState w14:val="2612" w14:font="MS Gothic"/>
                  <w14:uncheckedState w14:val="2610" w14:font="MS Gothic"/>
                </w14:checkbox>
              </w:sdtPr>
              <w:sdtContent>
                <w:r w:rsidRPr="008647DD">
                  <w:rPr>
                    <w:rFonts w:ascii="Segoe UI Symbol" w:eastAsia="MS Gothic" w:hAnsi="Segoe UI Symbol" w:cs="Segoe UI Symbol"/>
                    <w:color w:val="000000" w:themeColor="text1"/>
                  </w:rPr>
                  <w:t>☐</w:t>
                </w:r>
              </w:sdtContent>
            </w:sdt>
          </w:p>
        </w:tc>
      </w:tr>
      <w:tr w:rsidR="006A2769" w:rsidRPr="00B20011" w14:paraId="55A4F976" w14:textId="77777777" w:rsidTr="008647DD">
        <w:trPr>
          <w:cantSplit/>
        </w:trPr>
        <w:tc>
          <w:tcPr>
            <w:tcW w:w="703" w:type="dxa"/>
            <w:tcBorders>
              <w:bottom w:val="single" w:sz="12" w:space="0" w:color="auto"/>
            </w:tcBorders>
          </w:tcPr>
          <w:p w14:paraId="1DAE46EB" w14:textId="77777777" w:rsidR="006A2769" w:rsidRPr="00B20011" w:rsidRDefault="00C74B14" w:rsidP="005D1683">
            <w:pPr>
              <w:rPr>
                <w:rFonts w:eastAsia="Times New Roman" w:cstheme="minorHAnsi"/>
                <w:lang w:eastAsia="hu-HU"/>
              </w:rPr>
            </w:pPr>
            <w:r w:rsidRPr="00B20011">
              <w:rPr>
                <w:rFonts w:eastAsia="Times New Roman" w:cstheme="minorHAnsi"/>
                <w:lang w:eastAsia="hu-HU"/>
              </w:rPr>
              <w:t>f</w:t>
            </w:r>
            <w:r w:rsidR="006A2769" w:rsidRPr="00B20011">
              <w:rPr>
                <w:rFonts w:eastAsia="Times New Roman" w:cstheme="minorHAnsi"/>
                <w:lang w:eastAsia="hu-HU"/>
              </w:rPr>
              <w:t>.</w:t>
            </w:r>
          </w:p>
        </w:tc>
        <w:tc>
          <w:tcPr>
            <w:tcW w:w="6086" w:type="dxa"/>
            <w:tcBorders>
              <w:bottom w:val="single" w:sz="12" w:space="0" w:color="auto"/>
            </w:tcBorders>
          </w:tcPr>
          <w:p w14:paraId="41E379F7" w14:textId="77777777" w:rsidR="006A2769" w:rsidRPr="00B20011" w:rsidRDefault="00C74B14" w:rsidP="005D1683">
            <w:pPr>
              <w:rPr>
                <w:rFonts w:eastAsia="Times New Roman" w:cstheme="minorHAnsi"/>
                <w:lang w:eastAsia="hu-HU"/>
              </w:rPr>
            </w:pPr>
            <w:r w:rsidRPr="00B20011">
              <w:rPr>
                <w:rFonts w:cstheme="minorHAnsi"/>
              </w:rPr>
              <w:t>Oldószeres mosás esetén az oldószer visszanyerése</w:t>
            </w:r>
          </w:p>
        </w:tc>
        <w:tc>
          <w:tcPr>
            <w:tcW w:w="1126" w:type="dxa"/>
            <w:tcBorders>
              <w:bottom w:val="single" w:sz="12" w:space="0" w:color="auto"/>
            </w:tcBorders>
            <w:vAlign w:val="center"/>
          </w:tcPr>
          <w:p w14:paraId="4ECAD557" w14:textId="77777777" w:rsidR="006A2769" w:rsidRPr="008647DD" w:rsidRDefault="006A2769" w:rsidP="008647DD">
            <w:pPr>
              <w:keepNext/>
              <w:jc w:val="center"/>
              <w:rPr>
                <w:rFonts w:cstheme="minorHAnsi"/>
                <w:color w:val="000000" w:themeColor="text1"/>
              </w:rPr>
            </w:pPr>
            <w:r w:rsidRPr="008647DD">
              <w:rPr>
                <w:rFonts w:cstheme="minorHAnsi"/>
                <w:color w:val="000000" w:themeColor="text1"/>
              </w:rPr>
              <w:t xml:space="preserve">Igen </w:t>
            </w:r>
            <w:sdt>
              <w:sdtPr>
                <w:rPr>
                  <w:rFonts w:cstheme="minorHAnsi"/>
                  <w:color w:val="000000" w:themeColor="text1"/>
                </w:rPr>
                <w:alias w:val="case1"/>
                <w:tag w:val="case1"/>
                <w:id w:val="-2089213480"/>
                <w14:checkbox>
                  <w14:checked w14:val="0"/>
                  <w14:checkedState w14:val="2612" w14:font="MS Gothic"/>
                  <w14:uncheckedState w14:val="2610" w14:font="MS Gothic"/>
                </w14:checkbox>
              </w:sdtPr>
              <w:sdtContent>
                <w:r w:rsidRPr="008647DD">
                  <w:rPr>
                    <w:rFonts w:ascii="Segoe UI Symbol" w:eastAsia="MS Gothic" w:hAnsi="Segoe UI Symbol" w:cs="Segoe UI Symbol"/>
                    <w:color w:val="000000" w:themeColor="text1"/>
                  </w:rPr>
                  <w:t>☐</w:t>
                </w:r>
              </w:sdtContent>
            </w:sdt>
          </w:p>
        </w:tc>
        <w:tc>
          <w:tcPr>
            <w:tcW w:w="1127" w:type="dxa"/>
            <w:tcBorders>
              <w:bottom w:val="single" w:sz="12" w:space="0" w:color="auto"/>
            </w:tcBorders>
            <w:vAlign w:val="center"/>
          </w:tcPr>
          <w:p w14:paraId="566757ED" w14:textId="77777777" w:rsidR="006A2769" w:rsidRPr="008647DD" w:rsidRDefault="006A2769" w:rsidP="008647DD">
            <w:pPr>
              <w:keepNext/>
              <w:jc w:val="center"/>
              <w:rPr>
                <w:rFonts w:cstheme="minorHAnsi"/>
                <w:color w:val="000000" w:themeColor="text1"/>
              </w:rPr>
            </w:pPr>
            <w:r w:rsidRPr="008647DD">
              <w:rPr>
                <w:rFonts w:cstheme="minorHAnsi"/>
                <w:color w:val="000000" w:themeColor="text1"/>
              </w:rPr>
              <w:t xml:space="preserve">Nem </w:t>
            </w:r>
            <w:sdt>
              <w:sdtPr>
                <w:rPr>
                  <w:rFonts w:cstheme="minorHAnsi"/>
                  <w:color w:val="000000" w:themeColor="text1"/>
                </w:rPr>
                <w:alias w:val="case1"/>
                <w:tag w:val="case1"/>
                <w:id w:val="-1651897638"/>
                <w14:checkbox>
                  <w14:checked w14:val="0"/>
                  <w14:checkedState w14:val="2612" w14:font="MS Gothic"/>
                  <w14:uncheckedState w14:val="2610" w14:font="MS Gothic"/>
                </w14:checkbox>
              </w:sdtPr>
              <w:sdtContent>
                <w:r w:rsidRPr="008647DD">
                  <w:rPr>
                    <w:rFonts w:ascii="Segoe UI Symbol" w:eastAsia="MS Gothic" w:hAnsi="Segoe UI Symbol" w:cs="Segoe UI Symbol"/>
                    <w:color w:val="000000" w:themeColor="text1"/>
                  </w:rPr>
                  <w:t>☐</w:t>
                </w:r>
              </w:sdtContent>
            </w:sdt>
          </w:p>
        </w:tc>
      </w:tr>
      <w:tr w:rsidR="006A2769" w:rsidRPr="00B20011" w14:paraId="3091FE38" w14:textId="77777777" w:rsidTr="008647DD">
        <w:trPr>
          <w:cantSplit/>
        </w:trPr>
        <w:tc>
          <w:tcPr>
            <w:tcW w:w="6789" w:type="dxa"/>
            <w:gridSpan w:val="2"/>
            <w:tcBorders>
              <w:top w:val="single" w:sz="12" w:space="0" w:color="auto"/>
              <w:left w:val="single" w:sz="12" w:space="0" w:color="auto"/>
              <w:bottom w:val="single" w:sz="12" w:space="0" w:color="auto"/>
            </w:tcBorders>
          </w:tcPr>
          <w:p w14:paraId="3502FFF4" w14:textId="321AAFED" w:rsidR="006A2769" w:rsidRPr="00B20011" w:rsidRDefault="006A2769" w:rsidP="005D1683">
            <w:pPr>
              <w:rPr>
                <w:rFonts w:cstheme="minorHAnsi"/>
                <w:b/>
              </w:rPr>
            </w:pPr>
            <w:r w:rsidRPr="00B20011">
              <w:rPr>
                <w:rFonts w:eastAsia="Times New Roman" w:cstheme="minorHAnsi"/>
                <w:b/>
                <w:lang w:eastAsia="hu-HU"/>
              </w:rPr>
              <w:t xml:space="preserve">A </w:t>
            </w:r>
            <w:r w:rsidR="00AA7B78" w:rsidRPr="00B20011">
              <w:rPr>
                <w:rFonts w:eastAsia="Times New Roman" w:cstheme="minorHAnsi"/>
                <w:b/>
                <w:lang w:eastAsia="hu-HU"/>
              </w:rPr>
              <w:t>tevékenység</w:t>
            </w:r>
            <w:r w:rsidRPr="00B20011">
              <w:rPr>
                <w:rFonts w:eastAsia="Times New Roman" w:cstheme="minorHAnsi"/>
                <w:b/>
                <w:lang w:eastAsia="hu-HU"/>
              </w:rPr>
              <w:t xml:space="preserve"> megfelel a</w:t>
            </w:r>
            <w:r w:rsidR="00C74B14" w:rsidRPr="00B20011">
              <w:rPr>
                <w:rFonts w:eastAsia="Times New Roman" w:cstheme="minorHAnsi"/>
                <w:b/>
                <w:lang w:eastAsia="hu-HU"/>
              </w:rPr>
              <w:t>z</w:t>
            </w:r>
            <w:r w:rsidRPr="00B20011">
              <w:rPr>
                <w:rFonts w:eastAsia="Times New Roman" w:cstheme="minorHAnsi"/>
                <w:b/>
                <w:lang w:eastAsia="hu-HU"/>
              </w:rPr>
              <w:t xml:space="preserve"> </w:t>
            </w:r>
            <w:r w:rsidR="00C74B14" w:rsidRPr="00B20011">
              <w:rPr>
                <w:rFonts w:eastAsia="Times New Roman" w:cstheme="minorHAnsi"/>
                <w:b/>
                <w:lang w:eastAsia="hu-HU"/>
              </w:rPr>
              <w:t>51</w:t>
            </w:r>
            <w:r w:rsidRPr="00B20011">
              <w:rPr>
                <w:rFonts w:eastAsia="Times New Roman" w:cstheme="minorHAnsi"/>
                <w:b/>
                <w:lang w:eastAsia="hu-HU"/>
              </w:rPr>
              <w:t>. BAT-következtetésnek</w:t>
            </w:r>
            <w:r w:rsidR="008647DD">
              <w:rPr>
                <w:rFonts w:eastAsia="Times New Roman" w:cstheme="minorHAnsi"/>
                <w:b/>
                <w:lang w:eastAsia="hu-HU"/>
              </w:rPr>
              <w:t>:</w:t>
            </w:r>
            <w:r w:rsidRPr="00B20011">
              <w:rPr>
                <w:rFonts w:eastAsia="Times New Roman" w:cstheme="minorHAnsi"/>
                <w:b/>
                <w:lang w:eastAsia="hu-HU"/>
              </w:rPr>
              <w:t xml:space="preserve"> </w:t>
            </w:r>
            <w:r w:rsidR="008647DD">
              <w:rPr>
                <w:rFonts w:eastAsia="Times New Roman" w:cstheme="minorHAnsi"/>
                <w:b/>
                <w:lang w:eastAsia="hu-HU"/>
              </w:rPr>
              <w:br/>
            </w:r>
            <w:r w:rsidR="00C74B14" w:rsidRPr="008647DD">
              <w:rPr>
                <w:rFonts w:eastAsia="Times New Roman" w:cstheme="minorHAnsi"/>
                <w:lang w:eastAsia="hu-HU"/>
              </w:rPr>
              <w:t>(</w:t>
            </w:r>
            <w:r w:rsidR="008647DD" w:rsidRPr="00220949">
              <w:rPr>
                <w:rFonts w:eastAsia="Times New Roman" w:cstheme="minorHAnsi"/>
                <w:lang w:eastAsia="hu-HU"/>
              </w:rPr>
              <w:t xml:space="preserve">megfelel, amennyiben </w:t>
            </w:r>
            <w:r w:rsidR="00C74B14" w:rsidRPr="008647DD">
              <w:rPr>
                <w:rFonts w:eastAsia="Times New Roman" w:cstheme="minorHAnsi"/>
                <w:lang w:eastAsia="hu-HU"/>
              </w:rPr>
              <w:t>mindegyik válasz „Igen”, vagy a BAT-következtetés nem alkalmazható)</w:t>
            </w:r>
          </w:p>
        </w:tc>
        <w:tc>
          <w:tcPr>
            <w:tcW w:w="1126" w:type="dxa"/>
            <w:tcBorders>
              <w:top w:val="single" w:sz="12" w:space="0" w:color="auto"/>
              <w:bottom w:val="single" w:sz="12" w:space="0" w:color="auto"/>
            </w:tcBorders>
            <w:shd w:val="clear" w:color="auto" w:fill="E2EFD9" w:themeFill="accent6" w:themeFillTint="33"/>
            <w:vAlign w:val="center"/>
          </w:tcPr>
          <w:p w14:paraId="4F22168C" w14:textId="77777777" w:rsidR="006A2769" w:rsidRPr="008647DD" w:rsidRDefault="006A2769" w:rsidP="008647DD">
            <w:pPr>
              <w:jc w:val="center"/>
              <w:rPr>
                <w:rFonts w:cstheme="minorHAnsi"/>
                <w:b/>
                <w:color w:val="000000" w:themeColor="text1"/>
              </w:rPr>
            </w:pPr>
            <w:r w:rsidRPr="008647DD">
              <w:rPr>
                <w:rFonts w:cstheme="minorHAnsi"/>
                <w:b/>
                <w:color w:val="000000" w:themeColor="text1"/>
              </w:rPr>
              <w:t xml:space="preserve">Igen </w:t>
            </w:r>
            <w:sdt>
              <w:sdtPr>
                <w:rPr>
                  <w:rFonts w:cstheme="minorHAnsi"/>
                  <w:b/>
                  <w:color w:val="000000" w:themeColor="text1"/>
                </w:rPr>
                <w:alias w:val="case1"/>
                <w:tag w:val="case1"/>
                <w:id w:val="-1806696613"/>
                <w14:checkbox>
                  <w14:checked w14:val="0"/>
                  <w14:checkedState w14:val="2612" w14:font="MS Gothic"/>
                  <w14:uncheckedState w14:val="2610" w14:font="MS Gothic"/>
                </w14:checkbox>
              </w:sdtPr>
              <w:sdtContent>
                <w:r w:rsidRPr="008647DD">
                  <w:rPr>
                    <w:rFonts w:ascii="Segoe UI Symbol" w:eastAsia="MS Gothic" w:hAnsi="Segoe UI Symbol" w:cs="Segoe UI Symbol"/>
                    <w:b/>
                    <w:color w:val="000000" w:themeColor="text1"/>
                  </w:rPr>
                  <w:t>☐</w:t>
                </w:r>
              </w:sdtContent>
            </w:sdt>
          </w:p>
        </w:tc>
        <w:tc>
          <w:tcPr>
            <w:tcW w:w="1127" w:type="dxa"/>
            <w:tcBorders>
              <w:top w:val="single" w:sz="12" w:space="0" w:color="auto"/>
              <w:bottom w:val="single" w:sz="12" w:space="0" w:color="auto"/>
              <w:right w:val="single" w:sz="12" w:space="0" w:color="auto"/>
            </w:tcBorders>
            <w:shd w:val="clear" w:color="auto" w:fill="F7CAAC" w:themeFill="accent2" w:themeFillTint="66"/>
            <w:vAlign w:val="center"/>
          </w:tcPr>
          <w:p w14:paraId="69C7C9B4" w14:textId="77777777" w:rsidR="006A2769" w:rsidRPr="008647DD" w:rsidRDefault="006A2769" w:rsidP="008647DD">
            <w:pPr>
              <w:jc w:val="center"/>
              <w:rPr>
                <w:rFonts w:cstheme="minorHAnsi"/>
                <w:b/>
                <w:color w:val="000000" w:themeColor="text1"/>
              </w:rPr>
            </w:pPr>
            <w:r w:rsidRPr="008647DD">
              <w:rPr>
                <w:rFonts w:cstheme="minorHAnsi"/>
                <w:b/>
                <w:color w:val="000000" w:themeColor="text1"/>
              </w:rPr>
              <w:t xml:space="preserve">Nem </w:t>
            </w:r>
            <w:sdt>
              <w:sdtPr>
                <w:rPr>
                  <w:rFonts w:cstheme="minorHAnsi"/>
                  <w:b/>
                  <w:color w:val="000000" w:themeColor="text1"/>
                </w:rPr>
                <w:alias w:val="case1"/>
                <w:tag w:val="case1"/>
                <w:id w:val="-975366851"/>
                <w14:checkbox>
                  <w14:checked w14:val="0"/>
                  <w14:checkedState w14:val="2612" w14:font="MS Gothic"/>
                  <w14:uncheckedState w14:val="2610" w14:font="MS Gothic"/>
                </w14:checkbox>
              </w:sdtPr>
              <w:sdtContent>
                <w:r w:rsidRPr="008647DD">
                  <w:rPr>
                    <w:rFonts w:ascii="Segoe UI Symbol" w:eastAsia="MS Gothic" w:hAnsi="Segoe UI Symbol" w:cs="Segoe UI Symbol"/>
                    <w:b/>
                    <w:color w:val="000000" w:themeColor="text1"/>
                  </w:rPr>
                  <w:t>☐</w:t>
                </w:r>
              </w:sdtContent>
            </w:sdt>
          </w:p>
        </w:tc>
      </w:tr>
    </w:tbl>
    <w:p w14:paraId="46B54AB1" w14:textId="77777777" w:rsidR="006200B6" w:rsidRPr="00B20011" w:rsidRDefault="006200B6" w:rsidP="006200B6">
      <w:pPr>
        <w:spacing w:after="0" w:line="240" w:lineRule="auto"/>
        <w:rPr>
          <w:rFonts w:cstheme="minorHAnsi"/>
        </w:rPr>
      </w:pPr>
    </w:p>
    <w:tbl>
      <w:tblPr>
        <w:tblStyle w:val="Rcsostblzat"/>
        <w:tblW w:w="0" w:type="auto"/>
        <w:tblLook w:val="04A0" w:firstRow="1" w:lastRow="0" w:firstColumn="1" w:lastColumn="0" w:noHBand="0" w:noVBand="1"/>
      </w:tblPr>
      <w:tblGrid>
        <w:gridCol w:w="9042"/>
      </w:tblGrid>
      <w:tr w:rsidR="006200B6" w:rsidRPr="008E639A" w14:paraId="64CF7745"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auto"/>
            <w:vAlign w:val="center"/>
          </w:tcPr>
          <w:p w14:paraId="33FF50E7" w14:textId="77777777" w:rsidR="006200B6" w:rsidRPr="008E639A" w:rsidRDefault="006200B6" w:rsidP="006200B6">
            <w:pPr>
              <w:rPr>
                <w:rFonts w:cstheme="minorHAnsi"/>
              </w:rPr>
            </w:pPr>
            <w:r w:rsidRPr="008E639A">
              <w:rPr>
                <w:rFonts w:cstheme="minorHAnsi"/>
              </w:rPr>
              <w:t>Indoklás, hivatkozások, megjegyzések (ha szükséges):</w:t>
            </w:r>
          </w:p>
        </w:tc>
      </w:tr>
      <w:tr w:rsidR="006200B6" w:rsidRPr="008E639A" w14:paraId="179B85C9" w14:textId="77777777" w:rsidTr="006200B6">
        <w:trPr>
          <w:trHeight w:val="397"/>
        </w:trPr>
        <w:tc>
          <w:tcPr>
            <w:tcW w:w="9042" w:type="dxa"/>
            <w:tcBorders>
              <w:top w:val="single" w:sz="12" w:space="0" w:color="auto"/>
              <w:bottom w:val="single" w:sz="12" w:space="0" w:color="auto"/>
            </w:tcBorders>
            <w:vAlign w:val="center"/>
          </w:tcPr>
          <w:p w14:paraId="061F8B9B" w14:textId="77777777" w:rsidR="006200B6" w:rsidRDefault="006200B6" w:rsidP="006200B6">
            <w:pPr>
              <w:rPr>
                <w:rFonts w:cstheme="minorHAnsi"/>
              </w:rPr>
            </w:pPr>
          </w:p>
          <w:p w14:paraId="033B5E41" w14:textId="77777777" w:rsidR="006200B6" w:rsidRPr="008E639A" w:rsidRDefault="006200B6" w:rsidP="006200B6">
            <w:pPr>
              <w:rPr>
                <w:rFonts w:cstheme="minorHAnsi"/>
              </w:rPr>
            </w:pPr>
          </w:p>
        </w:tc>
      </w:tr>
      <w:tr w:rsidR="006200B6" w:rsidRPr="008E639A" w14:paraId="6929B331"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F7CAAC" w:themeFill="accent2" w:themeFillTint="66"/>
            <w:vAlign w:val="center"/>
          </w:tcPr>
          <w:p w14:paraId="44681CE7" w14:textId="77777777" w:rsidR="006200B6" w:rsidRDefault="006200B6" w:rsidP="006200B6">
            <w:pPr>
              <w:rPr>
                <w:rFonts w:cstheme="minorHAnsi"/>
              </w:rPr>
            </w:pPr>
            <w:r w:rsidRPr="008E639A">
              <w:rPr>
                <w:rFonts w:cstheme="minorHAnsi"/>
              </w:rPr>
              <w:t>Ha a tevékenység nem felel meg a BAT következtetésnek, a tervezett intézkedések:</w:t>
            </w:r>
          </w:p>
        </w:tc>
      </w:tr>
      <w:tr w:rsidR="006200B6" w:rsidRPr="008E639A" w14:paraId="243B883C" w14:textId="77777777" w:rsidTr="006200B6">
        <w:trPr>
          <w:trHeight w:val="397"/>
        </w:trPr>
        <w:tc>
          <w:tcPr>
            <w:tcW w:w="9042" w:type="dxa"/>
            <w:tcBorders>
              <w:top w:val="single" w:sz="12" w:space="0" w:color="auto"/>
            </w:tcBorders>
            <w:vAlign w:val="center"/>
          </w:tcPr>
          <w:p w14:paraId="7FCC4081" w14:textId="77777777" w:rsidR="006200B6" w:rsidRDefault="006200B6" w:rsidP="006200B6">
            <w:pPr>
              <w:rPr>
                <w:rFonts w:cstheme="minorHAnsi"/>
              </w:rPr>
            </w:pPr>
          </w:p>
          <w:p w14:paraId="59D38FAB" w14:textId="77777777" w:rsidR="006200B6" w:rsidRDefault="006200B6" w:rsidP="006200B6">
            <w:pPr>
              <w:rPr>
                <w:rFonts w:cstheme="minorHAnsi"/>
              </w:rPr>
            </w:pPr>
          </w:p>
        </w:tc>
      </w:tr>
    </w:tbl>
    <w:p w14:paraId="1AE63BF8" w14:textId="77777777" w:rsidR="006200B6" w:rsidRPr="00B20011" w:rsidRDefault="006200B6" w:rsidP="006200B6">
      <w:pPr>
        <w:spacing w:after="0" w:line="240" w:lineRule="auto"/>
        <w:rPr>
          <w:rFonts w:cstheme="minorHAnsi"/>
        </w:rPr>
      </w:pPr>
    </w:p>
    <w:p w14:paraId="0680A452" w14:textId="64081857" w:rsidR="00D37E42" w:rsidRDefault="003A75D4" w:rsidP="003A75D4">
      <w:pPr>
        <w:rPr>
          <w:rFonts w:cstheme="minorHAnsi"/>
        </w:rPr>
      </w:pPr>
      <w:r>
        <w:rPr>
          <w:rFonts w:cstheme="minorHAnsi"/>
        </w:rPr>
        <w:br w:type="page"/>
      </w:r>
    </w:p>
    <w:p w14:paraId="259AA7F6" w14:textId="275E15C8" w:rsidR="003A75D4" w:rsidRDefault="003A75D4" w:rsidP="003A75D4">
      <w:pPr>
        <w:rPr>
          <w:rFonts w:cstheme="minorHAnsi"/>
        </w:rPr>
      </w:pPr>
    </w:p>
    <w:p w14:paraId="5F7667A8" w14:textId="41ED5192" w:rsidR="003A75D4" w:rsidRDefault="003A75D4" w:rsidP="003A75D4">
      <w:pPr>
        <w:rPr>
          <w:rFonts w:cstheme="minorHAnsi"/>
        </w:rPr>
      </w:pPr>
    </w:p>
    <w:p w14:paraId="485F2B2D" w14:textId="77777777" w:rsidR="003A75D4" w:rsidRPr="00B20011" w:rsidRDefault="003A75D4" w:rsidP="003A75D4">
      <w:pPr>
        <w:rPr>
          <w:rFonts w:cstheme="minorHAnsi"/>
        </w:rPr>
      </w:pPr>
    </w:p>
    <w:p w14:paraId="102C9743" w14:textId="77777777" w:rsidR="00BA12D5" w:rsidRPr="00B20011" w:rsidRDefault="00BA12D5" w:rsidP="003A75D4">
      <w:pPr>
        <w:pStyle w:val="Cmsor1"/>
        <w:numPr>
          <w:ilvl w:val="0"/>
          <w:numId w:val="8"/>
        </w:numPr>
        <w:jc w:val="center"/>
        <w:rPr>
          <w:caps/>
        </w:rPr>
      </w:pPr>
      <w:bookmarkStart w:id="58" w:name="_Toc94859177"/>
      <w:r w:rsidRPr="00B20011">
        <w:rPr>
          <w:caps/>
        </w:rPr>
        <w:t>Vízalapú folyékony hulladékok kezelésére vonatkozó BAT-következtetések</w:t>
      </w:r>
      <w:bookmarkEnd w:id="58"/>
    </w:p>
    <w:p w14:paraId="12596596" w14:textId="77777777" w:rsidR="003A75D4" w:rsidRPr="003A75D4" w:rsidRDefault="003A75D4" w:rsidP="003A75D4">
      <w:pPr>
        <w:pStyle w:val="Listaszerbekezds"/>
        <w:numPr>
          <w:ilvl w:val="0"/>
          <w:numId w:val="8"/>
        </w:numPr>
        <w:rPr>
          <w:rFonts w:cstheme="minorHAnsi"/>
        </w:rPr>
      </w:pPr>
      <w:bookmarkStart w:id="59" w:name="_Toc94859178"/>
      <w:r w:rsidRPr="003A75D4">
        <w:rPr>
          <w:rFonts w:cstheme="minorHAnsi"/>
        </w:rPr>
        <w:br w:type="page"/>
      </w:r>
    </w:p>
    <w:p w14:paraId="19B3A508" w14:textId="77777777" w:rsidR="00A570DC" w:rsidRPr="00B20011" w:rsidRDefault="005316E7" w:rsidP="005D1683">
      <w:pPr>
        <w:pStyle w:val="Cmsor1"/>
      </w:pPr>
      <w:r w:rsidRPr="00B20011">
        <w:t xml:space="preserve">BAT 52. </w:t>
      </w:r>
      <w:r w:rsidR="00A570DC" w:rsidRPr="00B20011">
        <w:t>Átfogó környezeti teljesítmény (vízalapú folyékony hulladékok kezelése)</w:t>
      </w:r>
      <w:bookmarkEnd w:id="59"/>
    </w:p>
    <w:p w14:paraId="1BCEE685" w14:textId="77777777" w:rsidR="005316E7" w:rsidRPr="006200B6" w:rsidRDefault="005316E7" w:rsidP="00D37E42">
      <w:pPr>
        <w:pStyle w:val="Norml8"/>
        <w:spacing w:before="0" w:beforeAutospacing="0" w:after="0" w:afterAutospacing="0"/>
        <w:jc w:val="both"/>
        <w:rPr>
          <w:rFonts w:ascii="Georgia" w:hAnsi="Georgia" w:cstheme="minorHAnsi"/>
        </w:rPr>
      </w:pPr>
      <w:r w:rsidRPr="006200B6">
        <w:rPr>
          <w:rFonts w:ascii="Georgia" w:hAnsi="Georgia" w:cstheme="minorHAnsi"/>
        </w:rPr>
        <w:t>Az átfogó környezeti teljesítmény növelése érdekében alkalmazandó BAT a bemenő hulladéknak az előzetes elfogadási és átvételi eljárások keretében végrehajtott ellenőrzése (lásd: BAT 2).</w:t>
      </w:r>
    </w:p>
    <w:p w14:paraId="6B6E4226" w14:textId="77777777" w:rsidR="00A91C4E" w:rsidRPr="00B20011" w:rsidRDefault="00A91C4E" w:rsidP="00D37E42">
      <w:pPr>
        <w:spacing w:after="0" w:line="240" w:lineRule="auto"/>
        <w:jc w:val="both"/>
        <w:rPr>
          <w:rFonts w:eastAsia="Times New Roman" w:cstheme="minorHAnsi"/>
          <w:lang w:eastAsia="hu-HU"/>
        </w:rPr>
      </w:pPr>
    </w:p>
    <w:tbl>
      <w:tblPr>
        <w:tblStyle w:val="Rcsostblzat"/>
        <w:tblW w:w="9067" w:type="dxa"/>
        <w:tblCellMar>
          <w:top w:w="113" w:type="dxa"/>
          <w:bottom w:w="113" w:type="dxa"/>
        </w:tblCellMar>
        <w:tblLook w:val="04A0" w:firstRow="1" w:lastRow="0" w:firstColumn="1" w:lastColumn="0" w:noHBand="0" w:noVBand="1"/>
      </w:tblPr>
      <w:tblGrid>
        <w:gridCol w:w="6799"/>
        <w:gridCol w:w="1134"/>
        <w:gridCol w:w="1134"/>
      </w:tblGrid>
      <w:tr w:rsidR="008F7BFD" w:rsidRPr="00B20011" w14:paraId="5662035D" w14:textId="77777777" w:rsidTr="00771C48">
        <w:trPr>
          <w:cantSplit/>
        </w:trPr>
        <w:tc>
          <w:tcPr>
            <w:tcW w:w="6799" w:type="dxa"/>
            <w:tcBorders>
              <w:top w:val="single" w:sz="12" w:space="0" w:color="auto"/>
              <w:left w:val="single" w:sz="12" w:space="0" w:color="auto"/>
              <w:bottom w:val="single" w:sz="12" w:space="0" w:color="auto"/>
            </w:tcBorders>
          </w:tcPr>
          <w:p w14:paraId="5148D263" w14:textId="77777777" w:rsidR="008F7BFD" w:rsidRPr="00B20011" w:rsidRDefault="008F7BFD" w:rsidP="004D670E">
            <w:pPr>
              <w:rPr>
                <w:rFonts w:cstheme="minorHAnsi"/>
                <w:b/>
              </w:rPr>
            </w:pPr>
            <w:r w:rsidRPr="00B20011">
              <w:rPr>
                <w:rFonts w:eastAsia="Times New Roman" w:cstheme="minorHAnsi"/>
                <w:b/>
                <w:lang w:eastAsia="hu-HU"/>
              </w:rPr>
              <w:t>Az 52. BAT csak a vízalapú folyékony hulladékok kezelésére alkalmazandó.</w:t>
            </w:r>
          </w:p>
        </w:tc>
        <w:tc>
          <w:tcPr>
            <w:tcW w:w="2268" w:type="dxa"/>
            <w:gridSpan w:val="2"/>
            <w:tcBorders>
              <w:top w:val="single" w:sz="12" w:space="0" w:color="auto"/>
              <w:bottom w:val="single" w:sz="12" w:space="0" w:color="auto"/>
              <w:right w:val="single" w:sz="12" w:space="0" w:color="auto"/>
            </w:tcBorders>
          </w:tcPr>
          <w:p w14:paraId="71BC0D95" w14:textId="77777777" w:rsidR="008F7BFD" w:rsidRPr="00B20011" w:rsidRDefault="008F7BFD" w:rsidP="004D670E">
            <w:pPr>
              <w:rPr>
                <w:rFonts w:eastAsia="Times New Roman" w:cstheme="minorHAnsi"/>
                <w:b/>
                <w:bCs/>
                <w:lang w:eastAsia="hu-HU"/>
              </w:rPr>
            </w:pPr>
            <w:r w:rsidRPr="00B20011">
              <w:rPr>
                <w:rFonts w:cstheme="minorHAnsi"/>
                <w:b/>
              </w:rPr>
              <w:t xml:space="preserve">A BAT-következtetés nem alkalmazható </w:t>
            </w:r>
            <w:sdt>
              <w:sdtPr>
                <w:rPr>
                  <w:rFonts w:cstheme="minorHAnsi"/>
                  <w:b/>
                </w:rPr>
                <w:alias w:val="case1"/>
                <w:tag w:val="case1"/>
                <w:id w:val="1899083163"/>
                <w14:checkbox>
                  <w14:checked w14:val="0"/>
                  <w14:checkedState w14:val="2612" w14:font="MS Gothic"/>
                  <w14:uncheckedState w14:val="2610" w14:font="MS Gothic"/>
                </w14:checkbox>
              </w:sdtPr>
              <w:sdtContent>
                <w:r w:rsidRPr="00B20011">
                  <w:rPr>
                    <w:rFonts w:ascii="Segoe UI Symbol" w:eastAsia="MS Gothic" w:hAnsi="Segoe UI Symbol" w:cs="Segoe UI Symbol"/>
                    <w:b/>
                  </w:rPr>
                  <w:t>☐</w:t>
                </w:r>
              </w:sdtContent>
            </w:sdt>
          </w:p>
        </w:tc>
      </w:tr>
      <w:tr w:rsidR="00A91C4E" w:rsidRPr="00B20011" w14:paraId="15076431" w14:textId="77777777" w:rsidTr="00771C48">
        <w:trPr>
          <w:cantSplit/>
        </w:trPr>
        <w:tc>
          <w:tcPr>
            <w:tcW w:w="6799" w:type="dxa"/>
            <w:tcBorders>
              <w:top w:val="single" w:sz="12" w:space="0" w:color="auto"/>
              <w:left w:val="single" w:sz="12" w:space="0" w:color="auto"/>
              <w:bottom w:val="single" w:sz="12" w:space="0" w:color="auto"/>
              <w:right w:val="single" w:sz="12" w:space="0" w:color="auto"/>
            </w:tcBorders>
            <w:shd w:val="clear" w:color="auto" w:fill="DBD3C5"/>
            <w:vAlign w:val="center"/>
          </w:tcPr>
          <w:p w14:paraId="7FEC90BB" w14:textId="6DC95457" w:rsidR="00A91C4E" w:rsidRPr="00B20011" w:rsidRDefault="009D7685" w:rsidP="00771C48">
            <w:pPr>
              <w:keepNext/>
              <w:jc w:val="center"/>
              <w:rPr>
                <w:rFonts w:eastAsia="Times New Roman" w:cstheme="minorHAnsi"/>
                <w:b/>
                <w:bCs/>
                <w:lang w:eastAsia="hu-HU"/>
              </w:rPr>
            </w:pPr>
            <w:r w:rsidRPr="00B20011">
              <w:rPr>
                <w:rFonts w:eastAsia="Times New Roman" w:cstheme="minorHAnsi"/>
                <w:b/>
                <w:bCs/>
                <w:color w:val="000000"/>
                <w:lang w:eastAsia="hu-HU"/>
              </w:rPr>
              <w:t>Technika</w:t>
            </w:r>
          </w:p>
        </w:tc>
        <w:tc>
          <w:tcPr>
            <w:tcW w:w="2268" w:type="dxa"/>
            <w:gridSpan w:val="2"/>
            <w:tcBorders>
              <w:top w:val="single" w:sz="12" w:space="0" w:color="auto"/>
              <w:left w:val="single" w:sz="12" w:space="0" w:color="auto"/>
              <w:bottom w:val="single" w:sz="12" w:space="0" w:color="auto"/>
              <w:right w:val="single" w:sz="12" w:space="0" w:color="auto"/>
            </w:tcBorders>
            <w:shd w:val="clear" w:color="auto" w:fill="DBD3C5"/>
            <w:vAlign w:val="center"/>
          </w:tcPr>
          <w:p w14:paraId="3179498D" w14:textId="77777777" w:rsidR="00A91C4E" w:rsidRPr="00B20011" w:rsidRDefault="00A91C4E" w:rsidP="00771C48">
            <w:pPr>
              <w:keepNext/>
              <w:jc w:val="center"/>
              <w:rPr>
                <w:rFonts w:eastAsia="Times New Roman" w:cstheme="minorHAnsi"/>
                <w:lang w:eastAsia="hu-HU"/>
              </w:rPr>
            </w:pPr>
            <w:r w:rsidRPr="00B20011">
              <w:rPr>
                <w:rFonts w:eastAsia="Times New Roman" w:cstheme="minorHAnsi"/>
                <w:b/>
                <w:bCs/>
                <w:lang w:eastAsia="hu-HU"/>
              </w:rPr>
              <w:t>Az alkalmazott technika</w:t>
            </w:r>
          </w:p>
        </w:tc>
      </w:tr>
      <w:tr w:rsidR="00A91C4E" w:rsidRPr="00B20011" w14:paraId="681C3BA2" w14:textId="77777777" w:rsidTr="008647DD">
        <w:trPr>
          <w:cantSplit/>
        </w:trPr>
        <w:tc>
          <w:tcPr>
            <w:tcW w:w="6799" w:type="dxa"/>
            <w:tcBorders>
              <w:top w:val="single" w:sz="12" w:space="0" w:color="auto"/>
              <w:bottom w:val="single" w:sz="12" w:space="0" w:color="auto"/>
            </w:tcBorders>
          </w:tcPr>
          <w:p w14:paraId="3841567F" w14:textId="77777777" w:rsidR="00A91C4E" w:rsidRPr="00B20011" w:rsidRDefault="00A91C4E" w:rsidP="005D1683">
            <w:pPr>
              <w:rPr>
                <w:rFonts w:cstheme="minorHAnsi"/>
              </w:rPr>
            </w:pPr>
            <w:r w:rsidRPr="00B20011">
              <w:rPr>
                <w:rFonts w:cstheme="minorHAnsi"/>
              </w:rPr>
              <w:t>A bemenő hulladék ellenőrzése pl. az alábbiak tekintetében:</w:t>
            </w:r>
          </w:p>
          <w:p w14:paraId="3DA00A9F" w14:textId="77777777" w:rsidR="00A91C4E" w:rsidRPr="00B20011" w:rsidRDefault="00A91C4E" w:rsidP="005D1683">
            <w:pPr>
              <w:pStyle w:val="Listaszerbekezds"/>
              <w:numPr>
                <w:ilvl w:val="0"/>
                <w:numId w:val="3"/>
              </w:numPr>
              <w:rPr>
                <w:rFonts w:cstheme="minorHAnsi"/>
              </w:rPr>
            </w:pPr>
            <w:r w:rsidRPr="00B20011">
              <w:rPr>
                <w:rFonts w:cstheme="minorHAnsi"/>
              </w:rPr>
              <w:t xml:space="preserve">a biológiai </w:t>
            </w:r>
            <w:proofErr w:type="spellStart"/>
            <w:r w:rsidRPr="00B20011">
              <w:rPr>
                <w:rFonts w:cstheme="minorHAnsi"/>
              </w:rPr>
              <w:t>eltávolíthatóságra</w:t>
            </w:r>
            <w:proofErr w:type="spellEnd"/>
            <w:r w:rsidRPr="00B20011">
              <w:rPr>
                <w:rFonts w:cstheme="minorHAnsi"/>
              </w:rPr>
              <w:t xml:space="preserve"> vonatkozó adatok (pl. BOI, BOI/KOI arány, </w:t>
            </w:r>
            <w:proofErr w:type="spellStart"/>
            <w:r w:rsidRPr="00B20011">
              <w:rPr>
                <w:rFonts w:cstheme="minorHAnsi"/>
              </w:rPr>
              <w:t>Zahn</w:t>
            </w:r>
            <w:proofErr w:type="spellEnd"/>
            <w:r w:rsidRPr="00B20011">
              <w:rPr>
                <w:rFonts w:cstheme="minorHAnsi"/>
              </w:rPr>
              <w:t>-</w:t>
            </w:r>
            <w:proofErr w:type="spellStart"/>
            <w:r w:rsidRPr="00B20011">
              <w:rPr>
                <w:rFonts w:cstheme="minorHAnsi"/>
              </w:rPr>
              <w:t>Wellens</w:t>
            </w:r>
            <w:proofErr w:type="spellEnd"/>
            <w:r w:rsidRPr="00B20011">
              <w:rPr>
                <w:rFonts w:cstheme="minorHAnsi"/>
              </w:rPr>
              <w:t>-vizsgálat, biológiai gátlási potenciál (pl. eleveniszap gátlása));</w:t>
            </w:r>
          </w:p>
          <w:p w14:paraId="3FC4505A" w14:textId="77777777" w:rsidR="00A91C4E" w:rsidRPr="00B20011" w:rsidRDefault="00A91C4E" w:rsidP="005D1683">
            <w:pPr>
              <w:pStyle w:val="Listaszerbekezds"/>
              <w:numPr>
                <w:ilvl w:val="0"/>
                <w:numId w:val="3"/>
              </w:numPr>
              <w:rPr>
                <w:rFonts w:cstheme="minorHAnsi"/>
              </w:rPr>
            </w:pPr>
            <w:r w:rsidRPr="00B20011">
              <w:rPr>
                <w:rFonts w:cstheme="minorHAnsi"/>
              </w:rPr>
              <w:t>emulziók destabilizálásának megvalósíthatósága, pl. laboratóriumi vizsgálatok útján.</w:t>
            </w:r>
          </w:p>
        </w:tc>
        <w:tc>
          <w:tcPr>
            <w:tcW w:w="1134" w:type="dxa"/>
            <w:tcBorders>
              <w:top w:val="single" w:sz="12" w:space="0" w:color="auto"/>
              <w:bottom w:val="single" w:sz="12" w:space="0" w:color="auto"/>
            </w:tcBorders>
            <w:vAlign w:val="center"/>
          </w:tcPr>
          <w:p w14:paraId="694B5752" w14:textId="77777777" w:rsidR="00A91C4E" w:rsidRPr="008647DD" w:rsidRDefault="00A91C4E" w:rsidP="008647DD">
            <w:pPr>
              <w:keepNext/>
              <w:jc w:val="center"/>
              <w:rPr>
                <w:rFonts w:cstheme="minorHAnsi"/>
                <w:color w:val="000000" w:themeColor="text1"/>
              </w:rPr>
            </w:pPr>
            <w:r w:rsidRPr="008647DD">
              <w:rPr>
                <w:rFonts w:cstheme="minorHAnsi"/>
                <w:color w:val="000000" w:themeColor="text1"/>
              </w:rPr>
              <w:t xml:space="preserve">Igen </w:t>
            </w:r>
            <w:sdt>
              <w:sdtPr>
                <w:rPr>
                  <w:rFonts w:cstheme="minorHAnsi"/>
                  <w:color w:val="000000" w:themeColor="text1"/>
                </w:rPr>
                <w:alias w:val="case1"/>
                <w:tag w:val="case1"/>
                <w:id w:val="1373583549"/>
                <w14:checkbox>
                  <w14:checked w14:val="0"/>
                  <w14:checkedState w14:val="2612" w14:font="MS Gothic"/>
                  <w14:uncheckedState w14:val="2610" w14:font="MS Gothic"/>
                </w14:checkbox>
              </w:sdtPr>
              <w:sdtContent>
                <w:r w:rsidRPr="008647DD">
                  <w:rPr>
                    <w:rFonts w:ascii="Segoe UI Symbol" w:eastAsia="MS Gothic" w:hAnsi="Segoe UI Symbol" w:cs="Segoe UI Symbol"/>
                    <w:color w:val="000000" w:themeColor="text1"/>
                  </w:rPr>
                  <w:t>☐</w:t>
                </w:r>
              </w:sdtContent>
            </w:sdt>
          </w:p>
        </w:tc>
        <w:tc>
          <w:tcPr>
            <w:tcW w:w="1134" w:type="dxa"/>
            <w:tcBorders>
              <w:top w:val="single" w:sz="12" w:space="0" w:color="auto"/>
              <w:bottom w:val="single" w:sz="12" w:space="0" w:color="auto"/>
            </w:tcBorders>
            <w:vAlign w:val="center"/>
          </w:tcPr>
          <w:p w14:paraId="0A61E1B3" w14:textId="77777777" w:rsidR="00A91C4E" w:rsidRPr="008647DD" w:rsidRDefault="00A91C4E" w:rsidP="008647DD">
            <w:pPr>
              <w:keepNext/>
              <w:jc w:val="center"/>
              <w:rPr>
                <w:rFonts w:cstheme="minorHAnsi"/>
                <w:color w:val="000000" w:themeColor="text1"/>
              </w:rPr>
            </w:pPr>
            <w:r w:rsidRPr="008647DD">
              <w:rPr>
                <w:rFonts w:cstheme="minorHAnsi"/>
                <w:color w:val="000000" w:themeColor="text1"/>
              </w:rPr>
              <w:t xml:space="preserve">Nem </w:t>
            </w:r>
            <w:sdt>
              <w:sdtPr>
                <w:rPr>
                  <w:rFonts w:cstheme="minorHAnsi"/>
                  <w:color w:val="000000" w:themeColor="text1"/>
                </w:rPr>
                <w:alias w:val="case1"/>
                <w:tag w:val="case1"/>
                <w:id w:val="-17705633"/>
                <w14:checkbox>
                  <w14:checked w14:val="0"/>
                  <w14:checkedState w14:val="2612" w14:font="MS Gothic"/>
                  <w14:uncheckedState w14:val="2610" w14:font="MS Gothic"/>
                </w14:checkbox>
              </w:sdtPr>
              <w:sdtContent>
                <w:r w:rsidRPr="008647DD">
                  <w:rPr>
                    <w:rFonts w:ascii="Segoe UI Symbol" w:eastAsia="MS Gothic" w:hAnsi="Segoe UI Symbol" w:cs="Segoe UI Symbol"/>
                    <w:color w:val="000000" w:themeColor="text1"/>
                  </w:rPr>
                  <w:t>☐</w:t>
                </w:r>
              </w:sdtContent>
            </w:sdt>
          </w:p>
        </w:tc>
      </w:tr>
      <w:tr w:rsidR="00A91C4E" w:rsidRPr="00B20011" w14:paraId="0F37FC46" w14:textId="77777777" w:rsidTr="008647DD">
        <w:trPr>
          <w:cantSplit/>
        </w:trPr>
        <w:tc>
          <w:tcPr>
            <w:tcW w:w="6799" w:type="dxa"/>
            <w:tcBorders>
              <w:top w:val="single" w:sz="12" w:space="0" w:color="auto"/>
              <w:left w:val="single" w:sz="12" w:space="0" w:color="auto"/>
              <w:bottom w:val="single" w:sz="12" w:space="0" w:color="auto"/>
            </w:tcBorders>
          </w:tcPr>
          <w:p w14:paraId="1E28AB1E" w14:textId="1722B73F" w:rsidR="00A91C4E" w:rsidRPr="00B20011" w:rsidRDefault="00A91C4E" w:rsidP="005D1683">
            <w:pPr>
              <w:rPr>
                <w:rFonts w:cstheme="minorHAnsi"/>
                <w:b/>
              </w:rPr>
            </w:pPr>
            <w:r w:rsidRPr="00B20011">
              <w:rPr>
                <w:rFonts w:eastAsia="Times New Roman" w:cstheme="minorHAnsi"/>
                <w:b/>
                <w:lang w:eastAsia="hu-HU"/>
              </w:rPr>
              <w:t xml:space="preserve">A </w:t>
            </w:r>
            <w:r w:rsidR="00AA7B78" w:rsidRPr="00B20011">
              <w:rPr>
                <w:rFonts w:eastAsia="Times New Roman" w:cstheme="minorHAnsi"/>
                <w:b/>
                <w:lang w:eastAsia="hu-HU"/>
              </w:rPr>
              <w:t>tevékenység</w:t>
            </w:r>
            <w:r w:rsidRPr="00B20011">
              <w:rPr>
                <w:rFonts w:eastAsia="Times New Roman" w:cstheme="minorHAnsi"/>
                <w:b/>
                <w:lang w:eastAsia="hu-HU"/>
              </w:rPr>
              <w:t xml:space="preserve"> megfelel az 52. BAT-következtetésnek</w:t>
            </w:r>
            <w:r w:rsidR="008647DD">
              <w:rPr>
                <w:rFonts w:eastAsia="Times New Roman" w:cstheme="minorHAnsi"/>
                <w:b/>
                <w:lang w:eastAsia="hu-HU"/>
              </w:rPr>
              <w:t>:</w:t>
            </w:r>
            <w:r w:rsidRPr="00B20011">
              <w:rPr>
                <w:rFonts w:eastAsia="Times New Roman" w:cstheme="minorHAnsi"/>
                <w:b/>
                <w:lang w:eastAsia="hu-HU"/>
              </w:rPr>
              <w:t xml:space="preserve"> </w:t>
            </w:r>
            <w:r w:rsidR="008647DD">
              <w:rPr>
                <w:rFonts w:eastAsia="Times New Roman" w:cstheme="minorHAnsi"/>
                <w:b/>
                <w:lang w:eastAsia="hu-HU"/>
              </w:rPr>
              <w:br/>
            </w:r>
            <w:r w:rsidRPr="008647DD">
              <w:rPr>
                <w:rFonts w:eastAsia="Times New Roman" w:cstheme="minorHAnsi"/>
                <w:lang w:eastAsia="hu-HU"/>
              </w:rPr>
              <w:t>(</w:t>
            </w:r>
            <w:r w:rsidR="008647DD" w:rsidRPr="008647DD">
              <w:rPr>
                <w:rFonts w:eastAsia="Times New Roman" w:cstheme="minorHAnsi"/>
                <w:lang w:eastAsia="hu-HU"/>
              </w:rPr>
              <w:t>megfelel, amennyiben</w:t>
            </w:r>
            <w:r w:rsidRPr="008647DD">
              <w:rPr>
                <w:rFonts w:eastAsia="Times New Roman" w:cstheme="minorHAnsi"/>
                <w:lang w:eastAsia="hu-HU"/>
              </w:rPr>
              <w:t xml:space="preserve"> a fenti válasz „Igen”, vagy a BAT-következtetés nem alkalmazható)</w:t>
            </w:r>
          </w:p>
        </w:tc>
        <w:tc>
          <w:tcPr>
            <w:tcW w:w="1134" w:type="dxa"/>
            <w:tcBorders>
              <w:top w:val="single" w:sz="12" w:space="0" w:color="auto"/>
              <w:bottom w:val="single" w:sz="12" w:space="0" w:color="auto"/>
            </w:tcBorders>
            <w:shd w:val="clear" w:color="auto" w:fill="E2EFD9" w:themeFill="accent6" w:themeFillTint="33"/>
            <w:vAlign w:val="center"/>
          </w:tcPr>
          <w:p w14:paraId="19395BA4" w14:textId="77777777" w:rsidR="00A91C4E" w:rsidRPr="008647DD" w:rsidRDefault="00A91C4E" w:rsidP="008647DD">
            <w:pPr>
              <w:jc w:val="center"/>
              <w:rPr>
                <w:rFonts w:cstheme="minorHAnsi"/>
                <w:b/>
                <w:color w:val="000000" w:themeColor="text1"/>
              </w:rPr>
            </w:pPr>
            <w:r w:rsidRPr="008647DD">
              <w:rPr>
                <w:rFonts w:cstheme="minorHAnsi"/>
                <w:b/>
                <w:color w:val="000000" w:themeColor="text1"/>
              </w:rPr>
              <w:t xml:space="preserve">Igen </w:t>
            </w:r>
            <w:sdt>
              <w:sdtPr>
                <w:rPr>
                  <w:rFonts w:cstheme="minorHAnsi"/>
                  <w:b/>
                  <w:color w:val="000000" w:themeColor="text1"/>
                </w:rPr>
                <w:alias w:val="case1"/>
                <w:tag w:val="case1"/>
                <w:id w:val="220031268"/>
                <w14:checkbox>
                  <w14:checked w14:val="0"/>
                  <w14:checkedState w14:val="2612" w14:font="MS Gothic"/>
                  <w14:uncheckedState w14:val="2610" w14:font="MS Gothic"/>
                </w14:checkbox>
              </w:sdtPr>
              <w:sdtContent>
                <w:r w:rsidRPr="008647DD">
                  <w:rPr>
                    <w:rFonts w:ascii="Segoe UI Symbol" w:eastAsia="MS Gothic" w:hAnsi="Segoe UI Symbol" w:cs="Segoe UI Symbol"/>
                    <w:b/>
                    <w:color w:val="000000" w:themeColor="text1"/>
                  </w:rPr>
                  <w:t>☐</w:t>
                </w:r>
              </w:sdtContent>
            </w:sdt>
          </w:p>
        </w:tc>
        <w:tc>
          <w:tcPr>
            <w:tcW w:w="1134" w:type="dxa"/>
            <w:tcBorders>
              <w:top w:val="single" w:sz="12" w:space="0" w:color="auto"/>
              <w:bottom w:val="single" w:sz="12" w:space="0" w:color="auto"/>
              <w:right w:val="single" w:sz="12" w:space="0" w:color="auto"/>
            </w:tcBorders>
            <w:shd w:val="clear" w:color="auto" w:fill="F7CAAC" w:themeFill="accent2" w:themeFillTint="66"/>
            <w:vAlign w:val="center"/>
          </w:tcPr>
          <w:p w14:paraId="487D6FD4" w14:textId="77777777" w:rsidR="00A91C4E" w:rsidRPr="008647DD" w:rsidRDefault="00A91C4E" w:rsidP="008647DD">
            <w:pPr>
              <w:jc w:val="center"/>
              <w:rPr>
                <w:rFonts w:cstheme="minorHAnsi"/>
                <w:b/>
                <w:color w:val="000000" w:themeColor="text1"/>
              </w:rPr>
            </w:pPr>
            <w:r w:rsidRPr="008647DD">
              <w:rPr>
                <w:rFonts w:cstheme="minorHAnsi"/>
                <w:b/>
                <w:color w:val="000000" w:themeColor="text1"/>
              </w:rPr>
              <w:t xml:space="preserve">Nem </w:t>
            </w:r>
            <w:sdt>
              <w:sdtPr>
                <w:rPr>
                  <w:rFonts w:cstheme="minorHAnsi"/>
                  <w:b/>
                  <w:color w:val="000000" w:themeColor="text1"/>
                </w:rPr>
                <w:alias w:val="case1"/>
                <w:tag w:val="case1"/>
                <w:id w:val="-383944803"/>
                <w14:checkbox>
                  <w14:checked w14:val="0"/>
                  <w14:checkedState w14:val="2612" w14:font="MS Gothic"/>
                  <w14:uncheckedState w14:val="2610" w14:font="MS Gothic"/>
                </w14:checkbox>
              </w:sdtPr>
              <w:sdtContent>
                <w:r w:rsidRPr="008647DD">
                  <w:rPr>
                    <w:rFonts w:ascii="Segoe UI Symbol" w:eastAsia="MS Gothic" w:hAnsi="Segoe UI Symbol" w:cs="Segoe UI Symbol"/>
                    <w:b/>
                    <w:color w:val="000000" w:themeColor="text1"/>
                  </w:rPr>
                  <w:t>☐</w:t>
                </w:r>
              </w:sdtContent>
            </w:sdt>
          </w:p>
        </w:tc>
      </w:tr>
    </w:tbl>
    <w:p w14:paraId="1FAF8EE0" w14:textId="77777777" w:rsidR="006200B6" w:rsidRPr="00B20011" w:rsidRDefault="006200B6" w:rsidP="006200B6">
      <w:pPr>
        <w:spacing w:after="0" w:line="240" w:lineRule="auto"/>
        <w:rPr>
          <w:rFonts w:cstheme="minorHAnsi"/>
        </w:rPr>
      </w:pPr>
    </w:p>
    <w:tbl>
      <w:tblPr>
        <w:tblStyle w:val="Rcsostblzat"/>
        <w:tblW w:w="0" w:type="auto"/>
        <w:tblLook w:val="04A0" w:firstRow="1" w:lastRow="0" w:firstColumn="1" w:lastColumn="0" w:noHBand="0" w:noVBand="1"/>
      </w:tblPr>
      <w:tblGrid>
        <w:gridCol w:w="9042"/>
      </w:tblGrid>
      <w:tr w:rsidR="006200B6" w:rsidRPr="008E639A" w14:paraId="4B6F8473"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auto"/>
            <w:vAlign w:val="center"/>
          </w:tcPr>
          <w:p w14:paraId="2D08F36E" w14:textId="77777777" w:rsidR="006200B6" w:rsidRPr="008E639A" w:rsidRDefault="006200B6" w:rsidP="006200B6">
            <w:pPr>
              <w:rPr>
                <w:rFonts w:cstheme="minorHAnsi"/>
              </w:rPr>
            </w:pPr>
            <w:r w:rsidRPr="008E639A">
              <w:rPr>
                <w:rFonts w:cstheme="minorHAnsi"/>
              </w:rPr>
              <w:t>Indoklás, hivatkozások, megjegyzések (ha szükséges):</w:t>
            </w:r>
          </w:p>
        </w:tc>
      </w:tr>
      <w:tr w:rsidR="006200B6" w:rsidRPr="008E639A" w14:paraId="2AF0A1B5" w14:textId="77777777" w:rsidTr="006200B6">
        <w:trPr>
          <w:trHeight w:val="397"/>
        </w:trPr>
        <w:tc>
          <w:tcPr>
            <w:tcW w:w="9042" w:type="dxa"/>
            <w:tcBorders>
              <w:top w:val="single" w:sz="12" w:space="0" w:color="auto"/>
              <w:bottom w:val="single" w:sz="12" w:space="0" w:color="auto"/>
            </w:tcBorders>
            <w:vAlign w:val="center"/>
          </w:tcPr>
          <w:p w14:paraId="1039002E" w14:textId="77777777" w:rsidR="006200B6" w:rsidRDefault="006200B6" w:rsidP="006200B6">
            <w:pPr>
              <w:rPr>
                <w:rFonts w:cstheme="minorHAnsi"/>
              </w:rPr>
            </w:pPr>
          </w:p>
          <w:p w14:paraId="75C8945D" w14:textId="77777777" w:rsidR="006200B6" w:rsidRPr="008E639A" w:rsidRDefault="006200B6" w:rsidP="006200B6">
            <w:pPr>
              <w:rPr>
                <w:rFonts w:cstheme="minorHAnsi"/>
              </w:rPr>
            </w:pPr>
          </w:p>
        </w:tc>
      </w:tr>
      <w:tr w:rsidR="006200B6" w:rsidRPr="008E639A" w14:paraId="615C9A11"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F7CAAC" w:themeFill="accent2" w:themeFillTint="66"/>
            <w:vAlign w:val="center"/>
          </w:tcPr>
          <w:p w14:paraId="6C786236" w14:textId="77777777" w:rsidR="006200B6" w:rsidRDefault="006200B6" w:rsidP="006200B6">
            <w:pPr>
              <w:rPr>
                <w:rFonts w:cstheme="minorHAnsi"/>
              </w:rPr>
            </w:pPr>
            <w:r w:rsidRPr="008E639A">
              <w:rPr>
                <w:rFonts w:cstheme="minorHAnsi"/>
              </w:rPr>
              <w:t>Ha a tevékenység nem felel meg a BAT következtetésnek, a tervezett intézkedések:</w:t>
            </w:r>
          </w:p>
        </w:tc>
      </w:tr>
      <w:tr w:rsidR="006200B6" w:rsidRPr="008E639A" w14:paraId="570C4834" w14:textId="77777777" w:rsidTr="006200B6">
        <w:trPr>
          <w:trHeight w:val="397"/>
        </w:trPr>
        <w:tc>
          <w:tcPr>
            <w:tcW w:w="9042" w:type="dxa"/>
            <w:tcBorders>
              <w:top w:val="single" w:sz="12" w:space="0" w:color="auto"/>
            </w:tcBorders>
            <w:vAlign w:val="center"/>
          </w:tcPr>
          <w:p w14:paraId="388F601C" w14:textId="77777777" w:rsidR="006200B6" w:rsidRDefault="006200B6" w:rsidP="006200B6">
            <w:pPr>
              <w:rPr>
                <w:rFonts w:cstheme="minorHAnsi"/>
              </w:rPr>
            </w:pPr>
          </w:p>
          <w:p w14:paraId="6F66D528" w14:textId="77777777" w:rsidR="006200B6" w:rsidRDefault="006200B6" w:rsidP="006200B6">
            <w:pPr>
              <w:rPr>
                <w:rFonts w:cstheme="minorHAnsi"/>
              </w:rPr>
            </w:pPr>
          </w:p>
        </w:tc>
      </w:tr>
    </w:tbl>
    <w:p w14:paraId="1BD6EC1B" w14:textId="0E3FB265" w:rsidR="00A570DC" w:rsidRDefault="00A570DC" w:rsidP="005D1683">
      <w:pPr>
        <w:pStyle w:val="ti-grseq-1"/>
        <w:spacing w:before="0" w:beforeAutospacing="0" w:after="0" w:afterAutospacing="0"/>
        <w:rPr>
          <w:rFonts w:asciiTheme="minorHAnsi" w:eastAsiaTheme="minorHAnsi" w:hAnsiTheme="minorHAnsi" w:cstheme="minorHAnsi"/>
          <w:sz w:val="22"/>
          <w:szCs w:val="22"/>
          <w:lang w:eastAsia="en-US"/>
        </w:rPr>
      </w:pPr>
    </w:p>
    <w:p w14:paraId="26FF3381" w14:textId="77777777" w:rsidR="003A75D4" w:rsidRDefault="003A75D4" w:rsidP="003A75D4">
      <w:pPr>
        <w:rPr>
          <w:rFonts w:cstheme="minorHAnsi"/>
        </w:rPr>
      </w:pPr>
      <w:r>
        <w:rPr>
          <w:rFonts w:cstheme="minorHAnsi"/>
        </w:rPr>
        <w:br w:type="page"/>
      </w:r>
    </w:p>
    <w:p w14:paraId="1F2C7DAF" w14:textId="00DDAEA0" w:rsidR="00A91C4E" w:rsidRPr="00B20011" w:rsidRDefault="005316E7" w:rsidP="005D1683">
      <w:pPr>
        <w:pStyle w:val="Cmsor1"/>
      </w:pPr>
      <w:bookmarkStart w:id="60" w:name="_Toc94859179"/>
      <w:r w:rsidRPr="00B20011">
        <w:t xml:space="preserve">BAT 53. </w:t>
      </w:r>
      <w:r w:rsidR="00A91C4E" w:rsidRPr="00B20011">
        <w:t>Levegőbe történő kibocsátások (vízalapú folyékony hulladékok kezelése)</w:t>
      </w:r>
      <w:bookmarkEnd w:id="60"/>
    </w:p>
    <w:p w14:paraId="08DE6D0E" w14:textId="77777777" w:rsidR="005316E7" w:rsidRPr="006200B6" w:rsidRDefault="005316E7" w:rsidP="00D37E42">
      <w:pPr>
        <w:pStyle w:val="Norml8"/>
        <w:spacing w:before="0" w:beforeAutospacing="0" w:after="0" w:afterAutospacing="0"/>
        <w:jc w:val="both"/>
        <w:rPr>
          <w:rFonts w:ascii="Georgia" w:hAnsi="Georgia" w:cstheme="minorHAnsi"/>
        </w:rPr>
      </w:pPr>
      <w:r w:rsidRPr="006200B6">
        <w:rPr>
          <w:rFonts w:ascii="Georgia" w:hAnsi="Georgia" w:cstheme="minorHAnsi"/>
        </w:rPr>
        <w:t xml:space="preserve">A </w:t>
      </w:r>
      <w:proofErr w:type="spellStart"/>
      <w:r w:rsidRPr="006200B6">
        <w:rPr>
          <w:rFonts w:ascii="Georgia" w:hAnsi="Georgia" w:cstheme="minorHAnsi"/>
        </w:rPr>
        <w:t>HCl</w:t>
      </w:r>
      <w:proofErr w:type="spellEnd"/>
      <w:r w:rsidRPr="006200B6">
        <w:rPr>
          <w:rFonts w:ascii="Georgia" w:hAnsi="Georgia" w:cstheme="minorHAnsi"/>
        </w:rPr>
        <w:t>, NH</w:t>
      </w:r>
      <w:r w:rsidRPr="006200B6">
        <w:rPr>
          <w:rStyle w:val="sub"/>
          <w:rFonts w:ascii="Georgia" w:hAnsi="Georgia" w:cstheme="minorHAnsi"/>
          <w:vertAlign w:val="subscript"/>
        </w:rPr>
        <w:t>3</w:t>
      </w:r>
      <w:r w:rsidRPr="006200B6">
        <w:rPr>
          <w:rFonts w:ascii="Georgia" w:hAnsi="Georgia" w:cstheme="minorHAnsi"/>
        </w:rPr>
        <w:t xml:space="preserve"> és szerves vegyületek levegőbe történő kibocsátásának csökkentése érdekében alkalmazható BAT a 14d. BAT és az alábbi technikák egyikének vagy kombinációjának alkalmazása.</w:t>
      </w:r>
    </w:p>
    <w:p w14:paraId="580A7AB1" w14:textId="77777777" w:rsidR="00890613" w:rsidRPr="00B20011" w:rsidRDefault="00890613" w:rsidP="00D37E42">
      <w:pPr>
        <w:spacing w:after="0" w:line="240" w:lineRule="auto"/>
        <w:jc w:val="both"/>
        <w:rPr>
          <w:rFonts w:eastAsia="Times New Roman" w:cstheme="minorHAnsi"/>
          <w:lang w:eastAsia="hu-HU"/>
        </w:rPr>
      </w:pPr>
    </w:p>
    <w:tbl>
      <w:tblPr>
        <w:tblStyle w:val="Rcsostblzat"/>
        <w:tblW w:w="0" w:type="auto"/>
        <w:tblCellMar>
          <w:top w:w="113" w:type="dxa"/>
          <w:bottom w:w="113" w:type="dxa"/>
        </w:tblCellMar>
        <w:tblLook w:val="04A0" w:firstRow="1" w:lastRow="0" w:firstColumn="1" w:lastColumn="0" w:noHBand="0" w:noVBand="1"/>
      </w:tblPr>
      <w:tblGrid>
        <w:gridCol w:w="703"/>
        <w:gridCol w:w="6086"/>
        <w:gridCol w:w="1125"/>
        <w:gridCol w:w="1128"/>
      </w:tblGrid>
      <w:tr w:rsidR="008F7BFD" w:rsidRPr="00B20011" w14:paraId="7656FA95" w14:textId="77777777" w:rsidTr="00771C48">
        <w:trPr>
          <w:cantSplit/>
        </w:trPr>
        <w:tc>
          <w:tcPr>
            <w:tcW w:w="6789" w:type="dxa"/>
            <w:gridSpan w:val="2"/>
            <w:tcBorders>
              <w:top w:val="single" w:sz="12" w:space="0" w:color="auto"/>
              <w:left w:val="single" w:sz="12" w:space="0" w:color="auto"/>
              <w:bottom w:val="single" w:sz="12" w:space="0" w:color="auto"/>
            </w:tcBorders>
          </w:tcPr>
          <w:p w14:paraId="71F220F5" w14:textId="77777777" w:rsidR="008F7BFD" w:rsidRPr="00B20011" w:rsidRDefault="008F7BFD" w:rsidP="004D670E">
            <w:pPr>
              <w:rPr>
                <w:rFonts w:eastAsia="Times New Roman" w:cstheme="minorHAnsi"/>
                <w:lang w:eastAsia="hu-HU"/>
              </w:rPr>
            </w:pPr>
            <w:r w:rsidRPr="00B20011">
              <w:rPr>
                <w:rFonts w:eastAsia="Times New Roman" w:cstheme="minorHAnsi"/>
                <w:b/>
                <w:lang w:eastAsia="hu-HU"/>
              </w:rPr>
              <w:t>Az 53. BAT csak a vízalapú folyékony hulladékok kezelésére alkalmazandó.</w:t>
            </w:r>
          </w:p>
        </w:tc>
        <w:tc>
          <w:tcPr>
            <w:tcW w:w="2253" w:type="dxa"/>
            <w:gridSpan w:val="2"/>
            <w:tcBorders>
              <w:top w:val="single" w:sz="12" w:space="0" w:color="auto"/>
              <w:bottom w:val="single" w:sz="12" w:space="0" w:color="auto"/>
              <w:right w:val="single" w:sz="12" w:space="0" w:color="auto"/>
            </w:tcBorders>
          </w:tcPr>
          <w:p w14:paraId="70E7593A" w14:textId="77777777" w:rsidR="008F7BFD" w:rsidRPr="00B20011" w:rsidRDefault="008F7BFD" w:rsidP="004D670E">
            <w:pPr>
              <w:rPr>
                <w:rFonts w:eastAsia="Times New Roman" w:cstheme="minorHAnsi"/>
                <w:b/>
                <w:bCs/>
                <w:lang w:eastAsia="hu-HU"/>
              </w:rPr>
            </w:pPr>
            <w:r w:rsidRPr="00B20011">
              <w:rPr>
                <w:rFonts w:cstheme="minorHAnsi"/>
                <w:b/>
              </w:rPr>
              <w:t xml:space="preserve">A BAT-következtetés nem alkalmazható </w:t>
            </w:r>
            <w:sdt>
              <w:sdtPr>
                <w:rPr>
                  <w:rFonts w:cstheme="minorHAnsi"/>
                  <w:b/>
                </w:rPr>
                <w:alias w:val="case1"/>
                <w:tag w:val="case1"/>
                <w:id w:val="-2022778626"/>
                <w14:checkbox>
                  <w14:checked w14:val="0"/>
                  <w14:checkedState w14:val="2612" w14:font="MS Gothic"/>
                  <w14:uncheckedState w14:val="2610" w14:font="MS Gothic"/>
                </w14:checkbox>
              </w:sdtPr>
              <w:sdtContent>
                <w:r w:rsidRPr="00B20011">
                  <w:rPr>
                    <w:rFonts w:ascii="Segoe UI Symbol" w:eastAsia="MS Gothic" w:hAnsi="Segoe UI Symbol" w:cs="Segoe UI Symbol"/>
                    <w:b/>
                  </w:rPr>
                  <w:t>☐</w:t>
                </w:r>
              </w:sdtContent>
            </w:sdt>
          </w:p>
        </w:tc>
      </w:tr>
      <w:tr w:rsidR="00890613" w:rsidRPr="00B20011" w14:paraId="457A1098" w14:textId="77777777" w:rsidTr="00771C48">
        <w:trPr>
          <w:cantSplit/>
        </w:trPr>
        <w:tc>
          <w:tcPr>
            <w:tcW w:w="6789" w:type="dxa"/>
            <w:gridSpan w:val="2"/>
            <w:tcBorders>
              <w:top w:val="single" w:sz="12" w:space="0" w:color="auto"/>
              <w:left w:val="single" w:sz="12" w:space="0" w:color="auto"/>
              <w:bottom w:val="single" w:sz="12" w:space="0" w:color="auto"/>
              <w:right w:val="single" w:sz="12" w:space="0" w:color="auto"/>
            </w:tcBorders>
            <w:shd w:val="clear" w:color="auto" w:fill="DBD3C5"/>
            <w:vAlign w:val="center"/>
          </w:tcPr>
          <w:p w14:paraId="2511B284" w14:textId="5FB58171" w:rsidR="00890613" w:rsidRPr="00B20011" w:rsidRDefault="009D7685" w:rsidP="00771C48">
            <w:pPr>
              <w:keepNext/>
              <w:jc w:val="center"/>
              <w:rPr>
                <w:rFonts w:eastAsia="Times New Roman" w:cstheme="minorHAnsi"/>
                <w:lang w:eastAsia="hu-HU"/>
              </w:rPr>
            </w:pPr>
            <w:r w:rsidRPr="00B20011">
              <w:rPr>
                <w:rFonts w:eastAsia="Times New Roman" w:cstheme="minorHAnsi"/>
                <w:b/>
                <w:bCs/>
                <w:color w:val="000000"/>
                <w:lang w:eastAsia="hu-HU"/>
              </w:rPr>
              <w:t>Technika</w:t>
            </w:r>
          </w:p>
        </w:tc>
        <w:tc>
          <w:tcPr>
            <w:tcW w:w="2253" w:type="dxa"/>
            <w:gridSpan w:val="2"/>
            <w:tcBorders>
              <w:top w:val="single" w:sz="12" w:space="0" w:color="auto"/>
              <w:left w:val="single" w:sz="12" w:space="0" w:color="auto"/>
              <w:bottom w:val="single" w:sz="12" w:space="0" w:color="auto"/>
              <w:right w:val="single" w:sz="12" w:space="0" w:color="auto"/>
            </w:tcBorders>
            <w:shd w:val="clear" w:color="auto" w:fill="DBD3C5"/>
            <w:vAlign w:val="center"/>
          </w:tcPr>
          <w:p w14:paraId="32FA401B" w14:textId="77777777" w:rsidR="00890613" w:rsidRPr="00B20011" w:rsidRDefault="00890613" w:rsidP="00771C48">
            <w:pPr>
              <w:keepNext/>
              <w:jc w:val="center"/>
              <w:rPr>
                <w:rFonts w:eastAsia="Times New Roman" w:cstheme="minorHAnsi"/>
                <w:lang w:eastAsia="hu-HU"/>
              </w:rPr>
            </w:pPr>
            <w:r w:rsidRPr="00B20011">
              <w:rPr>
                <w:rFonts w:eastAsia="Times New Roman" w:cstheme="minorHAnsi"/>
                <w:b/>
                <w:bCs/>
                <w:lang w:eastAsia="hu-HU"/>
              </w:rPr>
              <w:t>Az alkalmazott technika</w:t>
            </w:r>
          </w:p>
        </w:tc>
      </w:tr>
      <w:tr w:rsidR="00890613" w:rsidRPr="00B20011" w14:paraId="225E44B6" w14:textId="77777777" w:rsidTr="008647DD">
        <w:trPr>
          <w:cantSplit/>
        </w:trPr>
        <w:tc>
          <w:tcPr>
            <w:tcW w:w="703" w:type="dxa"/>
            <w:tcBorders>
              <w:top w:val="single" w:sz="12" w:space="0" w:color="auto"/>
            </w:tcBorders>
          </w:tcPr>
          <w:p w14:paraId="4F666E88" w14:textId="77777777" w:rsidR="00890613" w:rsidRPr="00B20011" w:rsidRDefault="00890613" w:rsidP="005D1683">
            <w:pPr>
              <w:rPr>
                <w:rFonts w:eastAsia="Times New Roman" w:cstheme="minorHAnsi"/>
                <w:lang w:eastAsia="hu-HU"/>
              </w:rPr>
            </w:pPr>
            <w:r w:rsidRPr="00B20011">
              <w:rPr>
                <w:rFonts w:eastAsia="Times New Roman" w:cstheme="minorHAnsi"/>
                <w:lang w:eastAsia="hu-HU"/>
              </w:rPr>
              <w:t>14 d. BAT</w:t>
            </w:r>
          </w:p>
        </w:tc>
        <w:tc>
          <w:tcPr>
            <w:tcW w:w="6086" w:type="dxa"/>
            <w:tcBorders>
              <w:top w:val="single" w:sz="12" w:space="0" w:color="auto"/>
            </w:tcBorders>
          </w:tcPr>
          <w:p w14:paraId="27AB46FA" w14:textId="77777777" w:rsidR="00890613" w:rsidRPr="00B20011" w:rsidRDefault="00890613" w:rsidP="005D1683">
            <w:pPr>
              <w:rPr>
                <w:rFonts w:eastAsia="Times New Roman" w:cstheme="minorHAnsi"/>
                <w:lang w:eastAsia="hu-HU"/>
              </w:rPr>
            </w:pPr>
            <w:r w:rsidRPr="00B20011">
              <w:rPr>
                <w:rFonts w:cstheme="minorHAnsi"/>
              </w:rPr>
              <w:t>A diffúz kibocsátások megfékezése, összegyűjtése és kezelése</w:t>
            </w:r>
          </w:p>
        </w:tc>
        <w:tc>
          <w:tcPr>
            <w:tcW w:w="1125" w:type="dxa"/>
            <w:tcBorders>
              <w:top w:val="single" w:sz="12" w:space="0" w:color="auto"/>
            </w:tcBorders>
            <w:vAlign w:val="center"/>
          </w:tcPr>
          <w:p w14:paraId="70CEAA0D" w14:textId="77777777" w:rsidR="00890613" w:rsidRPr="00B20011" w:rsidRDefault="00890613" w:rsidP="008647DD">
            <w:pPr>
              <w:keepNext/>
              <w:jc w:val="center"/>
              <w:rPr>
                <w:rFonts w:cstheme="minorHAnsi"/>
              </w:rPr>
            </w:pPr>
            <w:r w:rsidRPr="00B20011">
              <w:rPr>
                <w:rFonts w:cstheme="minorHAnsi"/>
              </w:rPr>
              <w:t xml:space="preserve">Igen </w:t>
            </w:r>
            <w:sdt>
              <w:sdtPr>
                <w:rPr>
                  <w:rFonts w:cstheme="minorHAnsi"/>
                </w:rPr>
                <w:alias w:val="case1"/>
                <w:tag w:val="case1"/>
                <w:id w:val="-172571410"/>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128" w:type="dxa"/>
            <w:tcBorders>
              <w:top w:val="single" w:sz="12" w:space="0" w:color="auto"/>
            </w:tcBorders>
            <w:vAlign w:val="center"/>
          </w:tcPr>
          <w:p w14:paraId="435EAEA2" w14:textId="77777777" w:rsidR="00890613" w:rsidRPr="00B20011" w:rsidRDefault="00890613" w:rsidP="008647DD">
            <w:pPr>
              <w:keepNext/>
              <w:jc w:val="center"/>
              <w:rPr>
                <w:rFonts w:cstheme="minorHAnsi"/>
              </w:rPr>
            </w:pPr>
            <w:r w:rsidRPr="00B20011">
              <w:rPr>
                <w:rFonts w:cstheme="minorHAnsi"/>
              </w:rPr>
              <w:t xml:space="preserve">Nem </w:t>
            </w:r>
            <w:sdt>
              <w:sdtPr>
                <w:rPr>
                  <w:rFonts w:cstheme="minorHAnsi"/>
                </w:rPr>
                <w:alias w:val="case1"/>
                <w:tag w:val="case1"/>
                <w:id w:val="860401271"/>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890613" w:rsidRPr="00B20011" w14:paraId="73CB7952" w14:textId="77777777" w:rsidTr="008647DD">
        <w:trPr>
          <w:cantSplit/>
        </w:trPr>
        <w:tc>
          <w:tcPr>
            <w:tcW w:w="703" w:type="dxa"/>
          </w:tcPr>
          <w:p w14:paraId="157EB504" w14:textId="77777777" w:rsidR="00890613" w:rsidRPr="00B20011" w:rsidRDefault="00890613" w:rsidP="005D1683">
            <w:pPr>
              <w:rPr>
                <w:rFonts w:eastAsia="Times New Roman" w:cstheme="minorHAnsi"/>
                <w:lang w:eastAsia="hu-HU"/>
              </w:rPr>
            </w:pPr>
            <w:r w:rsidRPr="00B20011">
              <w:rPr>
                <w:rFonts w:eastAsia="Times New Roman" w:cstheme="minorHAnsi"/>
                <w:lang w:eastAsia="hu-HU"/>
              </w:rPr>
              <w:t>a.</w:t>
            </w:r>
          </w:p>
        </w:tc>
        <w:tc>
          <w:tcPr>
            <w:tcW w:w="6086" w:type="dxa"/>
          </w:tcPr>
          <w:p w14:paraId="38F30517" w14:textId="77777777" w:rsidR="00890613" w:rsidRPr="00B20011" w:rsidRDefault="00890613" w:rsidP="005D1683">
            <w:pPr>
              <w:rPr>
                <w:rFonts w:eastAsia="Times New Roman" w:cstheme="minorHAnsi"/>
                <w:lang w:eastAsia="hu-HU"/>
              </w:rPr>
            </w:pPr>
            <w:r w:rsidRPr="00B20011">
              <w:rPr>
                <w:rFonts w:cstheme="minorHAnsi"/>
              </w:rPr>
              <w:t>Adszorpció</w:t>
            </w:r>
          </w:p>
        </w:tc>
        <w:tc>
          <w:tcPr>
            <w:tcW w:w="1125" w:type="dxa"/>
            <w:vAlign w:val="center"/>
          </w:tcPr>
          <w:p w14:paraId="5E170464" w14:textId="77777777" w:rsidR="00890613" w:rsidRPr="00B20011" w:rsidRDefault="00890613" w:rsidP="008647DD">
            <w:pPr>
              <w:keepNext/>
              <w:jc w:val="center"/>
              <w:rPr>
                <w:rFonts w:cstheme="minorHAnsi"/>
              </w:rPr>
            </w:pPr>
            <w:r w:rsidRPr="00B20011">
              <w:rPr>
                <w:rFonts w:cstheme="minorHAnsi"/>
              </w:rPr>
              <w:t xml:space="preserve">Igen </w:t>
            </w:r>
            <w:sdt>
              <w:sdtPr>
                <w:rPr>
                  <w:rFonts w:cstheme="minorHAnsi"/>
                </w:rPr>
                <w:alias w:val="case1"/>
                <w:tag w:val="case1"/>
                <w:id w:val="1890605664"/>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128" w:type="dxa"/>
            <w:vAlign w:val="center"/>
          </w:tcPr>
          <w:p w14:paraId="341063A5" w14:textId="77777777" w:rsidR="00890613" w:rsidRPr="00B20011" w:rsidRDefault="00890613" w:rsidP="008647DD">
            <w:pPr>
              <w:keepNext/>
              <w:jc w:val="center"/>
              <w:rPr>
                <w:rFonts w:cstheme="minorHAnsi"/>
              </w:rPr>
            </w:pPr>
            <w:r w:rsidRPr="00B20011">
              <w:rPr>
                <w:rFonts w:cstheme="minorHAnsi"/>
              </w:rPr>
              <w:t xml:space="preserve">Nem </w:t>
            </w:r>
            <w:sdt>
              <w:sdtPr>
                <w:rPr>
                  <w:rFonts w:cstheme="minorHAnsi"/>
                </w:rPr>
                <w:alias w:val="case1"/>
                <w:tag w:val="case1"/>
                <w:id w:val="1624491633"/>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890613" w:rsidRPr="00B20011" w14:paraId="44DFBB2A" w14:textId="77777777" w:rsidTr="008647DD">
        <w:trPr>
          <w:cantSplit/>
        </w:trPr>
        <w:tc>
          <w:tcPr>
            <w:tcW w:w="703" w:type="dxa"/>
          </w:tcPr>
          <w:p w14:paraId="5FFA2A76" w14:textId="77777777" w:rsidR="00890613" w:rsidRPr="00B20011" w:rsidRDefault="00890613" w:rsidP="005D1683">
            <w:pPr>
              <w:rPr>
                <w:rFonts w:eastAsia="Times New Roman" w:cstheme="minorHAnsi"/>
                <w:lang w:eastAsia="hu-HU"/>
              </w:rPr>
            </w:pPr>
            <w:r w:rsidRPr="00B20011">
              <w:rPr>
                <w:rFonts w:eastAsia="Times New Roman" w:cstheme="minorHAnsi"/>
                <w:lang w:eastAsia="hu-HU"/>
              </w:rPr>
              <w:t>b.</w:t>
            </w:r>
          </w:p>
        </w:tc>
        <w:tc>
          <w:tcPr>
            <w:tcW w:w="6086" w:type="dxa"/>
          </w:tcPr>
          <w:p w14:paraId="1B3BCB75" w14:textId="77777777" w:rsidR="00890613" w:rsidRPr="00B20011" w:rsidRDefault="00890613" w:rsidP="005D1683">
            <w:pPr>
              <w:rPr>
                <w:rFonts w:cstheme="minorHAnsi"/>
              </w:rPr>
            </w:pPr>
            <w:proofErr w:type="spellStart"/>
            <w:r w:rsidRPr="00B20011">
              <w:rPr>
                <w:rFonts w:cstheme="minorHAnsi"/>
              </w:rPr>
              <w:t>Bioszűrő</w:t>
            </w:r>
            <w:proofErr w:type="spellEnd"/>
          </w:p>
        </w:tc>
        <w:tc>
          <w:tcPr>
            <w:tcW w:w="1125" w:type="dxa"/>
            <w:vAlign w:val="center"/>
          </w:tcPr>
          <w:p w14:paraId="5FF91222" w14:textId="77777777" w:rsidR="00890613" w:rsidRPr="00B20011" w:rsidRDefault="00890613" w:rsidP="008647DD">
            <w:pPr>
              <w:keepNext/>
              <w:jc w:val="center"/>
              <w:rPr>
                <w:rFonts w:cstheme="minorHAnsi"/>
              </w:rPr>
            </w:pPr>
            <w:r w:rsidRPr="00B20011">
              <w:rPr>
                <w:rFonts w:cstheme="minorHAnsi"/>
              </w:rPr>
              <w:t xml:space="preserve">Igen </w:t>
            </w:r>
            <w:sdt>
              <w:sdtPr>
                <w:rPr>
                  <w:rFonts w:cstheme="minorHAnsi"/>
                </w:rPr>
                <w:alias w:val="case1"/>
                <w:tag w:val="case1"/>
                <w:id w:val="-1381704689"/>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128" w:type="dxa"/>
            <w:vAlign w:val="center"/>
          </w:tcPr>
          <w:p w14:paraId="713978E4" w14:textId="77777777" w:rsidR="00890613" w:rsidRPr="00B20011" w:rsidRDefault="00890613" w:rsidP="008647DD">
            <w:pPr>
              <w:keepNext/>
              <w:jc w:val="center"/>
              <w:rPr>
                <w:rFonts w:cstheme="minorHAnsi"/>
              </w:rPr>
            </w:pPr>
            <w:r w:rsidRPr="00B20011">
              <w:rPr>
                <w:rFonts w:cstheme="minorHAnsi"/>
              </w:rPr>
              <w:t xml:space="preserve">Nem </w:t>
            </w:r>
            <w:sdt>
              <w:sdtPr>
                <w:rPr>
                  <w:rFonts w:cstheme="minorHAnsi"/>
                </w:rPr>
                <w:alias w:val="case1"/>
                <w:tag w:val="case1"/>
                <w:id w:val="-1980060696"/>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890613" w:rsidRPr="00B20011" w14:paraId="667DA0F8" w14:textId="77777777" w:rsidTr="008647DD">
        <w:trPr>
          <w:cantSplit/>
        </w:trPr>
        <w:tc>
          <w:tcPr>
            <w:tcW w:w="703" w:type="dxa"/>
          </w:tcPr>
          <w:p w14:paraId="561C094E" w14:textId="77777777" w:rsidR="00890613" w:rsidRPr="00B20011" w:rsidRDefault="00890613" w:rsidP="005D1683">
            <w:pPr>
              <w:rPr>
                <w:rFonts w:eastAsia="Times New Roman" w:cstheme="minorHAnsi"/>
                <w:lang w:eastAsia="hu-HU"/>
              </w:rPr>
            </w:pPr>
            <w:r w:rsidRPr="00B20011">
              <w:rPr>
                <w:rFonts w:eastAsia="Times New Roman" w:cstheme="minorHAnsi"/>
                <w:lang w:eastAsia="hu-HU"/>
              </w:rPr>
              <w:t>c.</w:t>
            </w:r>
          </w:p>
        </w:tc>
        <w:tc>
          <w:tcPr>
            <w:tcW w:w="6086" w:type="dxa"/>
          </w:tcPr>
          <w:p w14:paraId="0C9DE761" w14:textId="77777777" w:rsidR="00890613" w:rsidRPr="00B20011" w:rsidRDefault="00890613" w:rsidP="005D1683">
            <w:pPr>
              <w:rPr>
                <w:rFonts w:eastAsia="Times New Roman" w:cstheme="minorHAnsi"/>
                <w:lang w:eastAsia="hu-HU"/>
              </w:rPr>
            </w:pPr>
            <w:r w:rsidRPr="00B20011">
              <w:rPr>
                <w:rFonts w:cstheme="minorHAnsi"/>
              </w:rPr>
              <w:t>Termikus oxidáció</w:t>
            </w:r>
          </w:p>
        </w:tc>
        <w:tc>
          <w:tcPr>
            <w:tcW w:w="1125" w:type="dxa"/>
            <w:vAlign w:val="center"/>
          </w:tcPr>
          <w:p w14:paraId="20C23940" w14:textId="77777777" w:rsidR="00890613" w:rsidRPr="00B20011" w:rsidRDefault="00890613" w:rsidP="008647DD">
            <w:pPr>
              <w:keepNext/>
              <w:jc w:val="center"/>
              <w:rPr>
                <w:rFonts w:cstheme="minorHAnsi"/>
              </w:rPr>
            </w:pPr>
            <w:r w:rsidRPr="00B20011">
              <w:rPr>
                <w:rFonts w:cstheme="minorHAnsi"/>
              </w:rPr>
              <w:t xml:space="preserve">Igen </w:t>
            </w:r>
            <w:sdt>
              <w:sdtPr>
                <w:rPr>
                  <w:rFonts w:cstheme="minorHAnsi"/>
                </w:rPr>
                <w:alias w:val="case1"/>
                <w:tag w:val="case1"/>
                <w:id w:val="925074665"/>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128" w:type="dxa"/>
            <w:vAlign w:val="center"/>
          </w:tcPr>
          <w:p w14:paraId="561B0AE4" w14:textId="77777777" w:rsidR="00890613" w:rsidRPr="00B20011" w:rsidRDefault="00890613" w:rsidP="008647DD">
            <w:pPr>
              <w:keepNext/>
              <w:jc w:val="center"/>
              <w:rPr>
                <w:rFonts w:cstheme="minorHAnsi"/>
              </w:rPr>
            </w:pPr>
            <w:r w:rsidRPr="00B20011">
              <w:rPr>
                <w:rFonts w:cstheme="minorHAnsi"/>
              </w:rPr>
              <w:t xml:space="preserve">Nem </w:t>
            </w:r>
            <w:sdt>
              <w:sdtPr>
                <w:rPr>
                  <w:rFonts w:cstheme="minorHAnsi"/>
                </w:rPr>
                <w:alias w:val="case1"/>
                <w:tag w:val="case1"/>
                <w:id w:val="932254580"/>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890613" w:rsidRPr="00B20011" w14:paraId="29396251" w14:textId="77777777" w:rsidTr="008647DD">
        <w:trPr>
          <w:cantSplit/>
        </w:trPr>
        <w:tc>
          <w:tcPr>
            <w:tcW w:w="703" w:type="dxa"/>
            <w:tcBorders>
              <w:bottom w:val="single" w:sz="12" w:space="0" w:color="auto"/>
            </w:tcBorders>
          </w:tcPr>
          <w:p w14:paraId="7C95499E" w14:textId="77777777" w:rsidR="00890613" w:rsidRPr="00B20011" w:rsidRDefault="00890613" w:rsidP="005D1683">
            <w:pPr>
              <w:rPr>
                <w:rFonts w:eastAsia="Times New Roman" w:cstheme="minorHAnsi"/>
                <w:lang w:eastAsia="hu-HU"/>
              </w:rPr>
            </w:pPr>
            <w:r w:rsidRPr="00B20011">
              <w:rPr>
                <w:rFonts w:eastAsia="Times New Roman" w:cstheme="minorHAnsi"/>
                <w:lang w:eastAsia="hu-HU"/>
              </w:rPr>
              <w:t>d.</w:t>
            </w:r>
          </w:p>
        </w:tc>
        <w:tc>
          <w:tcPr>
            <w:tcW w:w="6086" w:type="dxa"/>
            <w:tcBorders>
              <w:bottom w:val="single" w:sz="12" w:space="0" w:color="auto"/>
            </w:tcBorders>
          </w:tcPr>
          <w:p w14:paraId="06363873" w14:textId="77777777" w:rsidR="00890613" w:rsidRPr="00B20011" w:rsidRDefault="00890613" w:rsidP="005D1683">
            <w:pPr>
              <w:rPr>
                <w:rFonts w:eastAsia="Times New Roman" w:cstheme="minorHAnsi"/>
                <w:lang w:eastAsia="hu-HU"/>
              </w:rPr>
            </w:pPr>
            <w:r w:rsidRPr="00B20011">
              <w:rPr>
                <w:rFonts w:cstheme="minorHAnsi"/>
              </w:rPr>
              <w:t>Nedves mosás</w:t>
            </w:r>
          </w:p>
        </w:tc>
        <w:tc>
          <w:tcPr>
            <w:tcW w:w="1125" w:type="dxa"/>
            <w:tcBorders>
              <w:bottom w:val="single" w:sz="12" w:space="0" w:color="auto"/>
            </w:tcBorders>
            <w:vAlign w:val="center"/>
          </w:tcPr>
          <w:p w14:paraId="6920459A" w14:textId="77777777" w:rsidR="00890613" w:rsidRPr="00B20011" w:rsidRDefault="00890613" w:rsidP="008647DD">
            <w:pPr>
              <w:keepNext/>
              <w:jc w:val="center"/>
              <w:rPr>
                <w:rFonts w:cstheme="minorHAnsi"/>
              </w:rPr>
            </w:pPr>
            <w:r w:rsidRPr="00B20011">
              <w:rPr>
                <w:rFonts w:cstheme="minorHAnsi"/>
              </w:rPr>
              <w:t xml:space="preserve">Igen </w:t>
            </w:r>
            <w:sdt>
              <w:sdtPr>
                <w:rPr>
                  <w:rFonts w:cstheme="minorHAnsi"/>
                </w:rPr>
                <w:alias w:val="case1"/>
                <w:tag w:val="case1"/>
                <w:id w:val="-1569181599"/>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c>
          <w:tcPr>
            <w:tcW w:w="1128" w:type="dxa"/>
            <w:tcBorders>
              <w:bottom w:val="single" w:sz="12" w:space="0" w:color="auto"/>
            </w:tcBorders>
            <w:vAlign w:val="center"/>
          </w:tcPr>
          <w:p w14:paraId="161B1D22" w14:textId="77777777" w:rsidR="00890613" w:rsidRPr="00B20011" w:rsidRDefault="00890613" w:rsidP="008647DD">
            <w:pPr>
              <w:keepNext/>
              <w:jc w:val="center"/>
              <w:rPr>
                <w:rFonts w:cstheme="minorHAnsi"/>
              </w:rPr>
            </w:pPr>
            <w:r w:rsidRPr="00B20011">
              <w:rPr>
                <w:rFonts w:cstheme="minorHAnsi"/>
              </w:rPr>
              <w:t xml:space="preserve">Nem </w:t>
            </w:r>
            <w:sdt>
              <w:sdtPr>
                <w:rPr>
                  <w:rFonts w:cstheme="minorHAnsi"/>
                </w:rPr>
                <w:alias w:val="case1"/>
                <w:tag w:val="case1"/>
                <w:id w:val="1469696977"/>
                <w14:checkbox>
                  <w14:checked w14:val="0"/>
                  <w14:checkedState w14:val="2612" w14:font="MS Gothic"/>
                  <w14:uncheckedState w14:val="2610" w14:font="MS Gothic"/>
                </w14:checkbox>
              </w:sdtPr>
              <w:sdtContent>
                <w:r w:rsidRPr="00B20011">
                  <w:rPr>
                    <w:rFonts w:ascii="Segoe UI Symbol" w:eastAsia="MS Gothic" w:hAnsi="Segoe UI Symbol" w:cs="Segoe UI Symbol"/>
                  </w:rPr>
                  <w:t>☐</w:t>
                </w:r>
              </w:sdtContent>
            </w:sdt>
          </w:p>
        </w:tc>
      </w:tr>
      <w:tr w:rsidR="00890613" w:rsidRPr="00B20011" w14:paraId="66DB4A31" w14:textId="77777777" w:rsidTr="008647DD">
        <w:trPr>
          <w:cantSplit/>
        </w:trPr>
        <w:tc>
          <w:tcPr>
            <w:tcW w:w="6789" w:type="dxa"/>
            <w:gridSpan w:val="2"/>
            <w:tcBorders>
              <w:top w:val="single" w:sz="12" w:space="0" w:color="auto"/>
              <w:left w:val="single" w:sz="12" w:space="0" w:color="auto"/>
              <w:bottom w:val="single" w:sz="12" w:space="0" w:color="auto"/>
            </w:tcBorders>
          </w:tcPr>
          <w:p w14:paraId="197D8369" w14:textId="03F51CD8" w:rsidR="00890613" w:rsidRPr="00B20011" w:rsidRDefault="00890613" w:rsidP="005D1683">
            <w:pPr>
              <w:rPr>
                <w:rFonts w:cstheme="minorHAnsi"/>
                <w:b/>
              </w:rPr>
            </w:pPr>
            <w:r w:rsidRPr="00B20011">
              <w:rPr>
                <w:rFonts w:eastAsia="Times New Roman" w:cstheme="minorHAnsi"/>
                <w:b/>
                <w:lang w:eastAsia="hu-HU"/>
              </w:rPr>
              <w:t xml:space="preserve">A </w:t>
            </w:r>
            <w:r w:rsidR="00AA7B78" w:rsidRPr="00B20011">
              <w:rPr>
                <w:rFonts w:eastAsia="Times New Roman" w:cstheme="minorHAnsi"/>
                <w:b/>
                <w:lang w:eastAsia="hu-HU"/>
              </w:rPr>
              <w:t>tevékenység</w:t>
            </w:r>
            <w:r w:rsidRPr="00B20011">
              <w:rPr>
                <w:rFonts w:eastAsia="Times New Roman" w:cstheme="minorHAnsi"/>
                <w:b/>
                <w:lang w:eastAsia="hu-HU"/>
              </w:rPr>
              <w:t xml:space="preserve"> megfelel az 53. BAT-következtetésnek</w:t>
            </w:r>
            <w:r w:rsidR="008647DD">
              <w:rPr>
                <w:rFonts w:eastAsia="Times New Roman" w:cstheme="minorHAnsi"/>
                <w:b/>
                <w:lang w:eastAsia="hu-HU"/>
              </w:rPr>
              <w:t>:</w:t>
            </w:r>
            <w:r w:rsidRPr="00B20011">
              <w:rPr>
                <w:rFonts w:eastAsia="Times New Roman" w:cstheme="minorHAnsi"/>
                <w:b/>
                <w:lang w:eastAsia="hu-HU"/>
              </w:rPr>
              <w:t xml:space="preserve"> </w:t>
            </w:r>
            <w:r w:rsidR="008647DD">
              <w:rPr>
                <w:rFonts w:eastAsia="Times New Roman" w:cstheme="minorHAnsi"/>
                <w:b/>
                <w:lang w:eastAsia="hu-HU"/>
              </w:rPr>
              <w:br/>
            </w:r>
            <w:r w:rsidRPr="008647DD">
              <w:rPr>
                <w:rFonts w:eastAsia="Times New Roman" w:cstheme="minorHAnsi"/>
                <w:lang w:eastAsia="hu-HU"/>
              </w:rPr>
              <w:t>(</w:t>
            </w:r>
            <w:r w:rsidR="008647DD" w:rsidRPr="008647DD">
              <w:rPr>
                <w:rFonts w:eastAsia="Times New Roman" w:cstheme="minorHAnsi"/>
                <w:lang w:eastAsia="hu-HU"/>
              </w:rPr>
              <w:t>megfelel, amennyiben</w:t>
            </w:r>
            <w:r w:rsidRPr="008647DD">
              <w:rPr>
                <w:rFonts w:eastAsia="Times New Roman" w:cstheme="minorHAnsi"/>
                <w:lang w:eastAsia="hu-HU"/>
              </w:rPr>
              <w:t xml:space="preserve"> a 14d. BAT-ra adott válasz „Igen”, valamint a többi válasz közül legalább az egyik „Igen”, vagy a BAT-következtetés nem alkalmazható)</w:t>
            </w:r>
          </w:p>
        </w:tc>
        <w:tc>
          <w:tcPr>
            <w:tcW w:w="1125" w:type="dxa"/>
            <w:tcBorders>
              <w:top w:val="single" w:sz="12" w:space="0" w:color="auto"/>
              <w:bottom w:val="single" w:sz="12" w:space="0" w:color="auto"/>
            </w:tcBorders>
            <w:shd w:val="clear" w:color="auto" w:fill="E2EFD9" w:themeFill="accent6" w:themeFillTint="33"/>
            <w:vAlign w:val="center"/>
          </w:tcPr>
          <w:p w14:paraId="7F271FA5" w14:textId="77777777" w:rsidR="00890613" w:rsidRPr="008647DD" w:rsidRDefault="00890613" w:rsidP="008647DD">
            <w:pPr>
              <w:jc w:val="center"/>
              <w:rPr>
                <w:rFonts w:cstheme="minorHAnsi"/>
                <w:b/>
                <w:color w:val="000000" w:themeColor="text1"/>
              </w:rPr>
            </w:pPr>
            <w:r w:rsidRPr="008647DD">
              <w:rPr>
                <w:rFonts w:cstheme="minorHAnsi"/>
                <w:b/>
                <w:color w:val="000000" w:themeColor="text1"/>
              </w:rPr>
              <w:t xml:space="preserve">Igen </w:t>
            </w:r>
            <w:sdt>
              <w:sdtPr>
                <w:rPr>
                  <w:rFonts w:cstheme="minorHAnsi"/>
                  <w:b/>
                  <w:color w:val="000000" w:themeColor="text1"/>
                </w:rPr>
                <w:alias w:val="case1"/>
                <w:tag w:val="case1"/>
                <w:id w:val="-2120593639"/>
                <w14:checkbox>
                  <w14:checked w14:val="0"/>
                  <w14:checkedState w14:val="2612" w14:font="MS Gothic"/>
                  <w14:uncheckedState w14:val="2610" w14:font="MS Gothic"/>
                </w14:checkbox>
              </w:sdtPr>
              <w:sdtContent>
                <w:r w:rsidRPr="008647DD">
                  <w:rPr>
                    <w:rFonts w:ascii="Segoe UI Symbol" w:eastAsia="MS Gothic" w:hAnsi="Segoe UI Symbol" w:cs="Segoe UI Symbol"/>
                    <w:b/>
                    <w:color w:val="000000" w:themeColor="text1"/>
                  </w:rPr>
                  <w:t>☐</w:t>
                </w:r>
              </w:sdtContent>
            </w:sdt>
          </w:p>
        </w:tc>
        <w:tc>
          <w:tcPr>
            <w:tcW w:w="1128" w:type="dxa"/>
            <w:tcBorders>
              <w:top w:val="single" w:sz="12" w:space="0" w:color="auto"/>
              <w:bottom w:val="single" w:sz="12" w:space="0" w:color="auto"/>
              <w:right w:val="single" w:sz="12" w:space="0" w:color="auto"/>
            </w:tcBorders>
            <w:shd w:val="clear" w:color="auto" w:fill="F7CAAC" w:themeFill="accent2" w:themeFillTint="66"/>
            <w:vAlign w:val="center"/>
          </w:tcPr>
          <w:p w14:paraId="1AF5E83E" w14:textId="77777777" w:rsidR="00890613" w:rsidRPr="008647DD" w:rsidRDefault="00890613" w:rsidP="008647DD">
            <w:pPr>
              <w:jc w:val="center"/>
              <w:rPr>
                <w:rFonts w:cstheme="minorHAnsi"/>
                <w:b/>
                <w:color w:val="000000" w:themeColor="text1"/>
              </w:rPr>
            </w:pPr>
            <w:r w:rsidRPr="008647DD">
              <w:rPr>
                <w:rFonts w:cstheme="minorHAnsi"/>
                <w:b/>
                <w:color w:val="000000" w:themeColor="text1"/>
              </w:rPr>
              <w:t xml:space="preserve">Nem </w:t>
            </w:r>
            <w:sdt>
              <w:sdtPr>
                <w:rPr>
                  <w:rFonts w:cstheme="minorHAnsi"/>
                  <w:b/>
                  <w:color w:val="000000" w:themeColor="text1"/>
                </w:rPr>
                <w:alias w:val="case1"/>
                <w:tag w:val="case1"/>
                <w:id w:val="-1071733332"/>
                <w14:checkbox>
                  <w14:checked w14:val="0"/>
                  <w14:checkedState w14:val="2612" w14:font="MS Gothic"/>
                  <w14:uncheckedState w14:val="2610" w14:font="MS Gothic"/>
                </w14:checkbox>
              </w:sdtPr>
              <w:sdtContent>
                <w:r w:rsidRPr="008647DD">
                  <w:rPr>
                    <w:rFonts w:ascii="Segoe UI Symbol" w:eastAsia="MS Gothic" w:hAnsi="Segoe UI Symbol" w:cs="Segoe UI Symbol"/>
                    <w:b/>
                    <w:color w:val="000000" w:themeColor="text1"/>
                  </w:rPr>
                  <w:t>☐</w:t>
                </w:r>
              </w:sdtContent>
            </w:sdt>
          </w:p>
        </w:tc>
      </w:tr>
    </w:tbl>
    <w:p w14:paraId="05BA386F" w14:textId="77777777" w:rsidR="00D37E42" w:rsidRPr="00B20011" w:rsidRDefault="00D37E42" w:rsidP="00D37E42">
      <w:pPr>
        <w:pStyle w:val="Norml6"/>
        <w:spacing w:before="0" w:beforeAutospacing="0" w:after="0" w:afterAutospacing="0"/>
        <w:rPr>
          <w:rFonts w:asciiTheme="minorHAnsi" w:hAnsiTheme="minorHAnsi" w:cstheme="minorHAnsi"/>
          <w:sz w:val="22"/>
          <w:szCs w:val="22"/>
        </w:rPr>
      </w:pPr>
    </w:p>
    <w:p w14:paraId="5413ACC0" w14:textId="4C8D8588" w:rsidR="00D37E42" w:rsidRPr="00B20011" w:rsidRDefault="00D37E42" w:rsidP="005A07E3">
      <w:pPr>
        <w:pStyle w:val="Georgia12"/>
      </w:pPr>
      <w:r w:rsidRPr="009134F9">
        <w:t xml:space="preserve">A vonatkozó BAT-AEL értékeket az Útmutató </w:t>
      </w:r>
      <w:r w:rsidR="009134F9" w:rsidRPr="009134F9">
        <w:t>5.5.2</w:t>
      </w:r>
      <w:r w:rsidRPr="009134F9">
        <w:t>. fejezete tartalmazza.</w:t>
      </w:r>
    </w:p>
    <w:p w14:paraId="0B2BE6FB" w14:textId="77777777" w:rsidR="006200B6" w:rsidRPr="00B20011" w:rsidRDefault="006200B6" w:rsidP="006200B6">
      <w:pPr>
        <w:spacing w:after="0" w:line="240" w:lineRule="auto"/>
        <w:rPr>
          <w:rFonts w:cstheme="minorHAnsi"/>
        </w:rPr>
      </w:pPr>
    </w:p>
    <w:tbl>
      <w:tblPr>
        <w:tblStyle w:val="Rcsostblzat"/>
        <w:tblW w:w="0" w:type="auto"/>
        <w:tblLook w:val="04A0" w:firstRow="1" w:lastRow="0" w:firstColumn="1" w:lastColumn="0" w:noHBand="0" w:noVBand="1"/>
      </w:tblPr>
      <w:tblGrid>
        <w:gridCol w:w="9042"/>
      </w:tblGrid>
      <w:tr w:rsidR="006200B6" w:rsidRPr="008E639A" w14:paraId="3DAF5E43"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auto"/>
            <w:vAlign w:val="center"/>
          </w:tcPr>
          <w:p w14:paraId="2E48E614" w14:textId="77777777" w:rsidR="006200B6" w:rsidRPr="008E639A" w:rsidRDefault="006200B6" w:rsidP="006200B6">
            <w:pPr>
              <w:rPr>
                <w:rFonts w:cstheme="minorHAnsi"/>
              </w:rPr>
            </w:pPr>
            <w:r w:rsidRPr="008E639A">
              <w:rPr>
                <w:rFonts w:cstheme="minorHAnsi"/>
              </w:rPr>
              <w:t>Indoklás, hivatkozások, megjegyzések (ha szükséges):</w:t>
            </w:r>
          </w:p>
        </w:tc>
      </w:tr>
      <w:tr w:rsidR="006200B6" w:rsidRPr="008E639A" w14:paraId="4D3B5F33" w14:textId="77777777" w:rsidTr="006200B6">
        <w:trPr>
          <w:trHeight w:val="397"/>
        </w:trPr>
        <w:tc>
          <w:tcPr>
            <w:tcW w:w="9042" w:type="dxa"/>
            <w:tcBorders>
              <w:top w:val="single" w:sz="12" w:space="0" w:color="auto"/>
              <w:bottom w:val="single" w:sz="12" w:space="0" w:color="auto"/>
            </w:tcBorders>
            <w:vAlign w:val="center"/>
          </w:tcPr>
          <w:p w14:paraId="0BC017BF" w14:textId="77777777" w:rsidR="006200B6" w:rsidRDefault="006200B6" w:rsidP="006200B6">
            <w:pPr>
              <w:rPr>
                <w:rFonts w:cstheme="minorHAnsi"/>
              </w:rPr>
            </w:pPr>
          </w:p>
          <w:p w14:paraId="635BA0F9" w14:textId="77777777" w:rsidR="006200B6" w:rsidRPr="008E639A" w:rsidRDefault="006200B6" w:rsidP="006200B6">
            <w:pPr>
              <w:rPr>
                <w:rFonts w:cstheme="minorHAnsi"/>
              </w:rPr>
            </w:pPr>
          </w:p>
        </w:tc>
      </w:tr>
      <w:tr w:rsidR="006200B6" w:rsidRPr="008E639A" w14:paraId="58AD660A" w14:textId="77777777" w:rsidTr="006200B6">
        <w:trPr>
          <w:trHeight w:val="397"/>
        </w:trPr>
        <w:tc>
          <w:tcPr>
            <w:tcW w:w="9042" w:type="dxa"/>
            <w:tcBorders>
              <w:top w:val="single" w:sz="12" w:space="0" w:color="auto"/>
              <w:left w:val="single" w:sz="12" w:space="0" w:color="auto"/>
              <w:bottom w:val="single" w:sz="12" w:space="0" w:color="auto"/>
              <w:right w:val="single" w:sz="12" w:space="0" w:color="auto"/>
            </w:tcBorders>
            <w:shd w:val="clear" w:color="auto" w:fill="F7CAAC" w:themeFill="accent2" w:themeFillTint="66"/>
            <w:vAlign w:val="center"/>
          </w:tcPr>
          <w:p w14:paraId="79C01332" w14:textId="77777777" w:rsidR="006200B6" w:rsidRDefault="006200B6" w:rsidP="006200B6">
            <w:pPr>
              <w:rPr>
                <w:rFonts w:cstheme="minorHAnsi"/>
              </w:rPr>
            </w:pPr>
            <w:r w:rsidRPr="008E639A">
              <w:rPr>
                <w:rFonts w:cstheme="minorHAnsi"/>
              </w:rPr>
              <w:t>Ha a tevékenység nem felel meg a BAT következtetésnek, a tervezett intézkedések:</w:t>
            </w:r>
          </w:p>
        </w:tc>
      </w:tr>
      <w:tr w:rsidR="006200B6" w:rsidRPr="008E639A" w14:paraId="1AEA7843" w14:textId="77777777" w:rsidTr="006200B6">
        <w:trPr>
          <w:trHeight w:val="397"/>
        </w:trPr>
        <w:tc>
          <w:tcPr>
            <w:tcW w:w="9042" w:type="dxa"/>
            <w:tcBorders>
              <w:top w:val="single" w:sz="12" w:space="0" w:color="auto"/>
            </w:tcBorders>
            <w:vAlign w:val="center"/>
          </w:tcPr>
          <w:p w14:paraId="0F3077A9" w14:textId="77777777" w:rsidR="006200B6" w:rsidRDefault="006200B6" w:rsidP="006200B6">
            <w:pPr>
              <w:rPr>
                <w:rFonts w:cstheme="minorHAnsi"/>
              </w:rPr>
            </w:pPr>
          </w:p>
          <w:p w14:paraId="516B42B2" w14:textId="77777777" w:rsidR="006200B6" w:rsidRDefault="006200B6" w:rsidP="006200B6">
            <w:pPr>
              <w:rPr>
                <w:rFonts w:cstheme="minorHAnsi"/>
              </w:rPr>
            </w:pPr>
          </w:p>
        </w:tc>
      </w:tr>
    </w:tbl>
    <w:p w14:paraId="301474C3" w14:textId="77777777" w:rsidR="006200B6" w:rsidRPr="00B20011" w:rsidRDefault="006200B6" w:rsidP="006200B6">
      <w:pPr>
        <w:spacing w:after="0" w:line="240" w:lineRule="auto"/>
        <w:rPr>
          <w:rFonts w:cstheme="minorHAnsi"/>
        </w:rPr>
      </w:pPr>
    </w:p>
    <w:p w14:paraId="4B540F1A" w14:textId="77777777" w:rsidR="00890613" w:rsidRPr="00B20011" w:rsidRDefault="00890613" w:rsidP="005D1683">
      <w:pPr>
        <w:pStyle w:val="Norml8"/>
        <w:spacing w:before="0" w:beforeAutospacing="0" w:after="0" w:afterAutospacing="0"/>
        <w:rPr>
          <w:rFonts w:asciiTheme="minorHAnsi" w:hAnsiTheme="minorHAnsi" w:cstheme="minorHAnsi"/>
          <w:sz w:val="22"/>
          <w:szCs w:val="22"/>
        </w:rPr>
      </w:pPr>
    </w:p>
    <w:sectPr w:rsidR="00890613" w:rsidRPr="00B20011" w:rsidSect="0073090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64176A" w14:textId="77777777" w:rsidR="00852DC0" w:rsidRDefault="00852DC0" w:rsidP="00412D42">
      <w:pPr>
        <w:spacing w:after="0" w:line="240" w:lineRule="auto"/>
      </w:pPr>
      <w:r>
        <w:separator/>
      </w:r>
    </w:p>
  </w:endnote>
  <w:endnote w:type="continuationSeparator" w:id="0">
    <w:p w14:paraId="7731D7F4" w14:textId="77777777" w:rsidR="00852DC0" w:rsidRDefault="00852DC0" w:rsidP="00412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eorgia" w:hAnsi="Georgia"/>
        <w:sz w:val="24"/>
        <w:szCs w:val="24"/>
      </w:rPr>
      <w:id w:val="1135223539"/>
      <w:docPartObj>
        <w:docPartGallery w:val="Page Numbers (Bottom of Page)"/>
        <w:docPartUnique/>
      </w:docPartObj>
    </w:sdtPr>
    <w:sdtContent>
      <w:p w14:paraId="2018F764" w14:textId="01E921F3" w:rsidR="00852DC0" w:rsidRPr="00965223" w:rsidRDefault="00852DC0">
        <w:pPr>
          <w:pStyle w:val="llb"/>
          <w:jc w:val="center"/>
          <w:rPr>
            <w:rFonts w:ascii="Georgia" w:hAnsi="Georgia"/>
            <w:sz w:val="24"/>
            <w:szCs w:val="24"/>
          </w:rPr>
        </w:pPr>
        <w:r w:rsidRPr="00965223">
          <w:rPr>
            <w:rFonts w:ascii="Georgia" w:hAnsi="Georgia"/>
            <w:color w:val="000000" w:themeColor="text1"/>
            <w:sz w:val="24"/>
            <w:szCs w:val="24"/>
          </w:rPr>
          <w:t>-</w:t>
        </w:r>
        <w:r w:rsidRPr="00965223">
          <w:rPr>
            <w:rFonts w:ascii="Georgia" w:hAnsi="Georgia"/>
            <w:color w:val="000000" w:themeColor="text1"/>
            <w:sz w:val="24"/>
            <w:szCs w:val="24"/>
          </w:rPr>
          <w:fldChar w:fldCharType="begin"/>
        </w:r>
        <w:r w:rsidRPr="00965223">
          <w:rPr>
            <w:rFonts w:ascii="Georgia" w:hAnsi="Georgia"/>
            <w:color w:val="000000" w:themeColor="text1"/>
            <w:sz w:val="24"/>
            <w:szCs w:val="24"/>
          </w:rPr>
          <w:instrText>PAGE   \* MERGEFORMAT</w:instrText>
        </w:r>
        <w:r w:rsidRPr="00965223">
          <w:rPr>
            <w:rFonts w:ascii="Georgia" w:hAnsi="Georgia"/>
            <w:color w:val="000000" w:themeColor="text1"/>
            <w:sz w:val="24"/>
            <w:szCs w:val="24"/>
          </w:rPr>
          <w:fldChar w:fldCharType="separate"/>
        </w:r>
        <w:r w:rsidR="000B2CC6">
          <w:rPr>
            <w:rFonts w:ascii="Georgia" w:hAnsi="Georgia"/>
            <w:noProof/>
            <w:color w:val="000000" w:themeColor="text1"/>
            <w:sz w:val="24"/>
            <w:szCs w:val="24"/>
          </w:rPr>
          <w:t>4</w:t>
        </w:r>
        <w:r w:rsidRPr="00965223">
          <w:rPr>
            <w:rFonts w:ascii="Georgia" w:hAnsi="Georgia"/>
            <w:color w:val="000000" w:themeColor="text1"/>
            <w:sz w:val="24"/>
            <w:szCs w:val="24"/>
          </w:rPr>
          <w:fldChar w:fldCharType="end"/>
        </w:r>
        <w:r w:rsidRPr="00965223">
          <w:rPr>
            <w:rFonts w:ascii="Georgia" w:hAnsi="Georgia"/>
            <w:color w:val="000000" w:themeColor="text1"/>
            <w:sz w:val="24"/>
            <w:szCs w:val="24"/>
          </w:rPr>
          <w:t>-</w:t>
        </w:r>
      </w:p>
    </w:sdtContent>
  </w:sdt>
  <w:p w14:paraId="78D77BA9" w14:textId="77777777" w:rsidR="00852DC0" w:rsidRDefault="00852DC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46AB7" w14:textId="77777777" w:rsidR="00852DC0" w:rsidRDefault="00852DC0" w:rsidP="00412D42">
      <w:pPr>
        <w:spacing w:after="0" w:line="240" w:lineRule="auto"/>
      </w:pPr>
      <w:r>
        <w:separator/>
      </w:r>
    </w:p>
  </w:footnote>
  <w:footnote w:type="continuationSeparator" w:id="0">
    <w:p w14:paraId="42DAD4FE" w14:textId="77777777" w:rsidR="00852DC0" w:rsidRDefault="00852DC0" w:rsidP="00412D42">
      <w:pPr>
        <w:spacing w:after="0" w:line="240" w:lineRule="auto"/>
      </w:pPr>
      <w:r>
        <w:continuationSeparator/>
      </w:r>
    </w:p>
  </w:footnote>
  <w:footnote w:id="1">
    <w:p w14:paraId="3C48189E" w14:textId="480D1F1A" w:rsidR="00852DC0" w:rsidRDefault="00852DC0" w:rsidP="002B1846">
      <w:pPr>
        <w:pStyle w:val="Lbjegyzetszveg"/>
        <w:rPr>
          <w:rFonts w:ascii="Georgia" w:hAnsi="Georgia"/>
        </w:rPr>
      </w:pPr>
      <w:r w:rsidRPr="00965223">
        <w:rPr>
          <w:rStyle w:val="Lbjegyzet-hivatkozs"/>
          <w:rFonts w:ascii="Georgia" w:hAnsi="Georgia"/>
        </w:rPr>
        <w:footnoteRef/>
      </w:r>
      <w:r w:rsidRPr="00965223">
        <w:rPr>
          <w:rFonts w:ascii="Georgia" w:hAnsi="Georgia"/>
          <w:color w:val="968268"/>
        </w:rPr>
        <w:t xml:space="preserve"> </w:t>
      </w:r>
      <w:hyperlink r:id="rId1" w:history="1">
        <w:r w:rsidRPr="00965223">
          <w:rPr>
            <w:rStyle w:val="Hiperhivatkozs"/>
            <w:rFonts w:ascii="Georgia" w:hAnsi="Georgia"/>
            <w:color w:val="968268"/>
          </w:rPr>
          <w:t>https://eur-lex.europa.eu/legal-content/HU/ALL/?uri=CELEX%3A32018D1147</w:t>
        </w:r>
      </w:hyperlink>
    </w:p>
    <w:p w14:paraId="0FAB896B" w14:textId="77777777" w:rsidR="00852DC0" w:rsidRPr="00965223" w:rsidRDefault="00852DC0" w:rsidP="002B1846">
      <w:pPr>
        <w:pStyle w:val="Lbjegyzetszveg"/>
        <w:rPr>
          <w:rFonts w:ascii="Georgia" w:hAnsi="Georgi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1D44F93C"/>
    <w:lvl w:ilvl="0">
      <w:start w:val="1"/>
      <w:numFmt w:val="bullet"/>
      <w:pStyle w:val="Felsorols2"/>
      <w:lvlText w:val=""/>
      <w:lvlJc w:val="left"/>
      <w:pPr>
        <w:tabs>
          <w:tab w:val="num" w:pos="643"/>
        </w:tabs>
        <w:ind w:left="643" w:hanging="360"/>
      </w:pPr>
      <w:rPr>
        <w:rFonts w:ascii="Symbol" w:hAnsi="Symbol" w:hint="default"/>
      </w:rPr>
    </w:lvl>
  </w:abstractNum>
  <w:abstractNum w:abstractNumId="1" w15:restartNumberingAfterBreak="0">
    <w:nsid w:val="03812B57"/>
    <w:multiLevelType w:val="hybridMultilevel"/>
    <w:tmpl w:val="9026AC0C"/>
    <w:lvl w:ilvl="0" w:tplc="C1849A8C">
      <w:start w:val="1"/>
      <w:numFmt w:val="decimal"/>
      <w:lvlText w:val="%1."/>
      <w:lvlJc w:val="left"/>
      <w:pPr>
        <w:ind w:left="720" w:hanging="360"/>
      </w:pPr>
      <w:rPr>
        <w:rFonts w:cstheme="minorBidi" w:hint="default"/>
        <w:b/>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76F594A"/>
    <w:multiLevelType w:val="hybridMultilevel"/>
    <w:tmpl w:val="2E224C8A"/>
    <w:lvl w:ilvl="0" w:tplc="4F60784C">
      <w:start w:val="1"/>
      <w:numFmt w:val="lowerLetter"/>
      <w:lvlText w:val="%1)"/>
      <w:lvlJc w:val="left"/>
      <w:pPr>
        <w:ind w:left="720" w:hanging="360"/>
      </w:pPr>
      <w:rPr>
        <w:rFonts w:ascii="inherit" w:hAnsi="inherit"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E073ACC"/>
    <w:multiLevelType w:val="hybridMultilevel"/>
    <w:tmpl w:val="B9A2F024"/>
    <w:lvl w:ilvl="0" w:tplc="CAB2B9C0">
      <w:start w:val="1"/>
      <w:numFmt w:val="bullet"/>
      <w:lvlText w:val="-"/>
      <w:lvlJc w:val="left"/>
      <w:pPr>
        <w:ind w:left="720" w:hanging="360"/>
      </w:pPr>
      <w:rPr>
        <w:rFonts w:ascii="inherit" w:eastAsia="Times New Roman" w:hAnsi="inherit"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3066205"/>
    <w:multiLevelType w:val="hybridMultilevel"/>
    <w:tmpl w:val="57E2ED7E"/>
    <w:lvl w:ilvl="0" w:tplc="040E0017">
      <w:start w:val="1"/>
      <w:numFmt w:val="lowerLetter"/>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 w15:restartNumberingAfterBreak="0">
    <w:nsid w:val="27E124FB"/>
    <w:multiLevelType w:val="hybridMultilevel"/>
    <w:tmpl w:val="E8024A8E"/>
    <w:lvl w:ilvl="0" w:tplc="2904DA00">
      <w:start w:val="1"/>
      <w:numFmt w:val="lowerLetter"/>
      <w:lvlText w:val="%1)"/>
      <w:lvlJc w:val="left"/>
      <w:pPr>
        <w:ind w:left="720" w:hanging="360"/>
      </w:pPr>
      <w:rPr>
        <w:rFonts w:ascii="inherit" w:hAnsi="inherit"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43212AF"/>
    <w:multiLevelType w:val="hybridMultilevel"/>
    <w:tmpl w:val="E31064C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79E6C14"/>
    <w:multiLevelType w:val="hybridMultilevel"/>
    <w:tmpl w:val="DD8AA9B2"/>
    <w:lvl w:ilvl="0" w:tplc="85B01F86">
      <w:start w:val="1"/>
      <w:numFmt w:val="upperRoman"/>
      <w:lvlText w:val="%1."/>
      <w:lvlJc w:val="left"/>
      <w:pPr>
        <w:ind w:left="749" w:hanging="720"/>
      </w:pPr>
      <w:rPr>
        <w:rFonts w:eastAsiaTheme="minorHAnsi" w:hint="default"/>
      </w:rPr>
    </w:lvl>
    <w:lvl w:ilvl="1" w:tplc="040E0019" w:tentative="1">
      <w:start w:val="1"/>
      <w:numFmt w:val="lowerLetter"/>
      <w:lvlText w:val="%2."/>
      <w:lvlJc w:val="left"/>
      <w:pPr>
        <w:ind w:left="1109" w:hanging="360"/>
      </w:pPr>
    </w:lvl>
    <w:lvl w:ilvl="2" w:tplc="040E001B" w:tentative="1">
      <w:start w:val="1"/>
      <w:numFmt w:val="lowerRoman"/>
      <w:lvlText w:val="%3."/>
      <w:lvlJc w:val="right"/>
      <w:pPr>
        <w:ind w:left="1829" w:hanging="180"/>
      </w:pPr>
    </w:lvl>
    <w:lvl w:ilvl="3" w:tplc="040E000F" w:tentative="1">
      <w:start w:val="1"/>
      <w:numFmt w:val="decimal"/>
      <w:lvlText w:val="%4."/>
      <w:lvlJc w:val="left"/>
      <w:pPr>
        <w:ind w:left="2549" w:hanging="360"/>
      </w:pPr>
    </w:lvl>
    <w:lvl w:ilvl="4" w:tplc="040E0019" w:tentative="1">
      <w:start w:val="1"/>
      <w:numFmt w:val="lowerLetter"/>
      <w:lvlText w:val="%5."/>
      <w:lvlJc w:val="left"/>
      <w:pPr>
        <w:ind w:left="3269" w:hanging="360"/>
      </w:pPr>
    </w:lvl>
    <w:lvl w:ilvl="5" w:tplc="040E001B" w:tentative="1">
      <w:start w:val="1"/>
      <w:numFmt w:val="lowerRoman"/>
      <w:lvlText w:val="%6."/>
      <w:lvlJc w:val="right"/>
      <w:pPr>
        <w:ind w:left="3989" w:hanging="180"/>
      </w:pPr>
    </w:lvl>
    <w:lvl w:ilvl="6" w:tplc="040E000F" w:tentative="1">
      <w:start w:val="1"/>
      <w:numFmt w:val="decimal"/>
      <w:lvlText w:val="%7."/>
      <w:lvlJc w:val="left"/>
      <w:pPr>
        <w:ind w:left="4709" w:hanging="360"/>
      </w:pPr>
    </w:lvl>
    <w:lvl w:ilvl="7" w:tplc="040E0019" w:tentative="1">
      <w:start w:val="1"/>
      <w:numFmt w:val="lowerLetter"/>
      <w:lvlText w:val="%8."/>
      <w:lvlJc w:val="left"/>
      <w:pPr>
        <w:ind w:left="5429" w:hanging="360"/>
      </w:pPr>
    </w:lvl>
    <w:lvl w:ilvl="8" w:tplc="040E001B" w:tentative="1">
      <w:start w:val="1"/>
      <w:numFmt w:val="lowerRoman"/>
      <w:lvlText w:val="%9."/>
      <w:lvlJc w:val="right"/>
      <w:pPr>
        <w:ind w:left="6149" w:hanging="180"/>
      </w:pPr>
    </w:lvl>
  </w:abstractNum>
  <w:abstractNum w:abstractNumId="8" w15:restartNumberingAfterBreak="0">
    <w:nsid w:val="48482A97"/>
    <w:multiLevelType w:val="hybridMultilevel"/>
    <w:tmpl w:val="23D8788E"/>
    <w:lvl w:ilvl="0" w:tplc="198EDEF0">
      <w:start w:val="14"/>
      <w:numFmt w:val="bullet"/>
      <w:lvlText w:val=""/>
      <w:lvlJc w:val="left"/>
      <w:pPr>
        <w:ind w:left="720" w:hanging="360"/>
      </w:pPr>
      <w:rPr>
        <w:rFonts w:ascii="Symbol" w:eastAsia="Times New Roman" w:hAnsi="Symbol" w:cstheme="minorHAns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4F5705DF"/>
    <w:multiLevelType w:val="hybridMultilevel"/>
    <w:tmpl w:val="8A08F2EA"/>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572905BA"/>
    <w:multiLevelType w:val="hybridMultilevel"/>
    <w:tmpl w:val="D66C63D8"/>
    <w:lvl w:ilvl="0" w:tplc="040E0017">
      <w:start w:val="1"/>
      <w:numFmt w:val="lowerLetter"/>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1" w15:restartNumberingAfterBreak="0">
    <w:nsid w:val="580C018B"/>
    <w:multiLevelType w:val="hybridMultilevel"/>
    <w:tmpl w:val="FC223A0C"/>
    <w:lvl w:ilvl="0" w:tplc="C786D954">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AC87B88"/>
    <w:multiLevelType w:val="hybridMultilevel"/>
    <w:tmpl w:val="77D0C9BE"/>
    <w:lvl w:ilvl="0" w:tplc="CAB2B9C0">
      <w:start w:val="1"/>
      <w:numFmt w:val="bullet"/>
      <w:lvlText w:val="-"/>
      <w:lvlJc w:val="left"/>
      <w:pPr>
        <w:ind w:left="720" w:hanging="360"/>
      </w:pPr>
      <w:rPr>
        <w:rFonts w:ascii="inherit" w:eastAsia="Times New Roman" w:hAnsi="inherit"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5C5B45F1"/>
    <w:multiLevelType w:val="hybridMultilevel"/>
    <w:tmpl w:val="FD4E433A"/>
    <w:lvl w:ilvl="0" w:tplc="7762797A">
      <w:start w:val="1"/>
      <w:numFmt w:val="lowerLetter"/>
      <w:lvlText w:val="%1)"/>
      <w:lvlJc w:val="left"/>
      <w:pPr>
        <w:ind w:left="720" w:hanging="360"/>
      </w:pPr>
      <w:rPr>
        <w:rFonts w:ascii="inherit" w:hAnsi="inherit"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DDF6591"/>
    <w:multiLevelType w:val="hybridMultilevel"/>
    <w:tmpl w:val="4A82CCE0"/>
    <w:lvl w:ilvl="0" w:tplc="040E0017">
      <w:start w:val="1"/>
      <w:numFmt w:val="lowerLetter"/>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5" w15:restartNumberingAfterBreak="0">
    <w:nsid w:val="73596FF4"/>
    <w:multiLevelType w:val="hybridMultilevel"/>
    <w:tmpl w:val="DF183346"/>
    <w:lvl w:ilvl="0" w:tplc="E898BF6A">
      <w:start w:val="3"/>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2"/>
  </w:num>
  <w:num w:numId="4">
    <w:abstractNumId w:val="13"/>
  </w:num>
  <w:num w:numId="5">
    <w:abstractNumId w:val="3"/>
  </w:num>
  <w:num w:numId="6">
    <w:abstractNumId w:val="7"/>
  </w:num>
  <w:num w:numId="7">
    <w:abstractNumId w:val="1"/>
  </w:num>
  <w:num w:numId="8">
    <w:abstractNumId w:val="9"/>
  </w:num>
  <w:num w:numId="9">
    <w:abstractNumId w:val="8"/>
  </w:num>
  <w:num w:numId="10">
    <w:abstractNumId w:val="15"/>
  </w:num>
  <w:num w:numId="11">
    <w:abstractNumId w:val="0"/>
  </w:num>
  <w:num w:numId="12">
    <w:abstractNumId w:val="11"/>
  </w:num>
  <w:num w:numId="13">
    <w:abstractNumId w:val="0"/>
  </w:num>
  <w:num w:numId="14">
    <w:abstractNumId w:val="0"/>
  </w:num>
  <w:num w:numId="15">
    <w:abstractNumId w:val="4"/>
  </w:num>
  <w:num w:numId="16">
    <w:abstractNumId w:val="6"/>
  </w:num>
  <w:num w:numId="17">
    <w:abstractNumId w:val="1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5C5"/>
    <w:rsid w:val="00006248"/>
    <w:rsid w:val="00007016"/>
    <w:rsid w:val="00007B79"/>
    <w:rsid w:val="000151E7"/>
    <w:rsid w:val="00020416"/>
    <w:rsid w:val="00022C56"/>
    <w:rsid w:val="00045BA8"/>
    <w:rsid w:val="00046817"/>
    <w:rsid w:val="0004730B"/>
    <w:rsid w:val="000511EB"/>
    <w:rsid w:val="000530B3"/>
    <w:rsid w:val="00057EE3"/>
    <w:rsid w:val="0006215D"/>
    <w:rsid w:val="00063965"/>
    <w:rsid w:val="00065C11"/>
    <w:rsid w:val="00072A20"/>
    <w:rsid w:val="00087057"/>
    <w:rsid w:val="000B2CC6"/>
    <w:rsid w:val="000B6196"/>
    <w:rsid w:val="000E3B1C"/>
    <w:rsid w:val="000E4E7D"/>
    <w:rsid w:val="000E61B7"/>
    <w:rsid w:val="000F46B0"/>
    <w:rsid w:val="000F7BFD"/>
    <w:rsid w:val="0010009F"/>
    <w:rsid w:val="00106438"/>
    <w:rsid w:val="0010747D"/>
    <w:rsid w:val="0012145D"/>
    <w:rsid w:val="00125CAD"/>
    <w:rsid w:val="001362D3"/>
    <w:rsid w:val="00137050"/>
    <w:rsid w:val="001610AD"/>
    <w:rsid w:val="00165C55"/>
    <w:rsid w:val="00167703"/>
    <w:rsid w:val="001748CB"/>
    <w:rsid w:val="00175271"/>
    <w:rsid w:val="00182377"/>
    <w:rsid w:val="00182C59"/>
    <w:rsid w:val="001865F7"/>
    <w:rsid w:val="001904CC"/>
    <w:rsid w:val="00191490"/>
    <w:rsid w:val="0019257E"/>
    <w:rsid w:val="001A4DF1"/>
    <w:rsid w:val="001A5AB7"/>
    <w:rsid w:val="001C5843"/>
    <w:rsid w:val="001D14B1"/>
    <w:rsid w:val="001D170C"/>
    <w:rsid w:val="001E1323"/>
    <w:rsid w:val="001F1D5E"/>
    <w:rsid w:val="001F2BB2"/>
    <w:rsid w:val="001F3BB1"/>
    <w:rsid w:val="001F60FE"/>
    <w:rsid w:val="0020172F"/>
    <w:rsid w:val="00201D9A"/>
    <w:rsid w:val="0020475B"/>
    <w:rsid w:val="00204A6C"/>
    <w:rsid w:val="002056D9"/>
    <w:rsid w:val="00211128"/>
    <w:rsid w:val="00216E60"/>
    <w:rsid w:val="00220949"/>
    <w:rsid w:val="002209B2"/>
    <w:rsid w:val="0022101D"/>
    <w:rsid w:val="00224BDA"/>
    <w:rsid w:val="00224C18"/>
    <w:rsid w:val="0023307F"/>
    <w:rsid w:val="002411DB"/>
    <w:rsid w:val="002528BE"/>
    <w:rsid w:val="00255C67"/>
    <w:rsid w:val="00282728"/>
    <w:rsid w:val="00285016"/>
    <w:rsid w:val="00286DFE"/>
    <w:rsid w:val="002A54C7"/>
    <w:rsid w:val="002A5D0F"/>
    <w:rsid w:val="002B0E85"/>
    <w:rsid w:val="002B1426"/>
    <w:rsid w:val="002B14D6"/>
    <w:rsid w:val="002B1846"/>
    <w:rsid w:val="002B294B"/>
    <w:rsid w:val="002B7F92"/>
    <w:rsid w:val="002C4496"/>
    <w:rsid w:val="002E4A3E"/>
    <w:rsid w:val="002E6C69"/>
    <w:rsid w:val="002F1FE9"/>
    <w:rsid w:val="002F586B"/>
    <w:rsid w:val="00304473"/>
    <w:rsid w:val="00304714"/>
    <w:rsid w:val="0031122A"/>
    <w:rsid w:val="00316006"/>
    <w:rsid w:val="003206B5"/>
    <w:rsid w:val="003230C6"/>
    <w:rsid w:val="00340F47"/>
    <w:rsid w:val="00352C40"/>
    <w:rsid w:val="003535D2"/>
    <w:rsid w:val="003728A6"/>
    <w:rsid w:val="00392544"/>
    <w:rsid w:val="00397EC8"/>
    <w:rsid w:val="003A4B9A"/>
    <w:rsid w:val="003A75D4"/>
    <w:rsid w:val="003B494D"/>
    <w:rsid w:val="003B58E4"/>
    <w:rsid w:val="003C2EA8"/>
    <w:rsid w:val="003C6733"/>
    <w:rsid w:val="003D0E47"/>
    <w:rsid w:val="003D59E1"/>
    <w:rsid w:val="003D6917"/>
    <w:rsid w:val="003D6EE6"/>
    <w:rsid w:val="003F3602"/>
    <w:rsid w:val="003F4630"/>
    <w:rsid w:val="003F47DB"/>
    <w:rsid w:val="00405B7C"/>
    <w:rsid w:val="00411E99"/>
    <w:rsid w:val="004125D5"/>
    <w:rsid w:val="00412D42"/>
    <w:rsid w:val="00425829"/>
    <w:rsid w:val="00434F8D"/>
    <w:rsid w:val="00462A46"/>
    <w:rsid w:val="004654C7"/>
    <w:rsid w:val="0048014D"/>
    <w:rsid w:val="00485164"/>
    <w:rsid w:val="004A07F0"/>
    <w:rsid w:val="004A08FC"/>
    <w:rsid w:val="004B49B0"/>
    <w:rsid w:val="004B6953"/>
    <w:rsid w:val="004D670E"/>
    <w:rsid w:val="004E0359"/>
    <w:rsid w:val="004E0DCA"/>
    <w:rsid w:val="004E4D07"/>
    <w:rsid w:val="004F61AD"/>
    <w:rsid w:val="004F7FA8"/>
    <w:rsid w:val="005003CB"/>
    <w:rsid w:val="0051105B"/>
    <w:rsid w:val="00512E59"/>
    <w:rsid w:val="005210DE"/>
    <w:rsid w:val="00521C90"/>
    <w:rsid w:val="00523211"/>
    <w:rsid w:val="00523C37"/>
    <w:rsid w:val="005257B6"/>
    <w:rsid w:val="00527176"/>
    <w:rsid w:val="005308FC"/>
    <w:rsid w:val="005316E7"/>
    <w:rsid w:val="00531FD5"/>
    <w:rsid w:val="005413BF"/>
    <w:rsid w:val="005475C5"/>
    <w:rsid w:val="00555763"/>
    <w:rsid w:val="005559BA"/>
    <w:rsid w:val="005614A0"/>
    <w:rsid w:val="00564FD3"/>
    <w:rsid w:val="00571681"/>
    <w:rsid w:val="00586506"/>
    <w:rsid w:val="005870E5"/>
    <w:rsid w:val="005A07E3"/>
    <w:rsid w:val="005C18D1"/>
    <w:rsid w:val="005C3009"/>
    <w:rsid w:val="005C73E3"/>
    <w:rsid w:val="005D1683"/>
    <w:rsid w:val="005D795B"/>
    <w:rsid w:val="005E6331"/>
    <w:rsid w:val="005E6CA9"/>
    <w:rsid w:val="005F4F59"/>
    <w:rsid w:val="005F6641"/>
    <w:rsid w:val="00600FB8"/>
    <w:rsid w:val="006100D2"/>
    <w:rsid w:val="006115AA"/>
    <w:rsid w:val="006200B6"/>
    <w:rsid w:val="00625D9E"/>
    <w:rsid w:val="0064663B"/>
    <w:rsid w:val="0069776A"/>
    <w:rsid w:val="006A2769"/>
    <w:rsid w:val="006A2DD7"/>
    <w:rsid w:val="006A67CC"/>
    <w:rsid w:val="006B3166"/>
    <w:rsid w:val="006B597A"/>
    <w:rsid w:val="006C38EB"/>
    <w:rsid w:val="006D7678"/>
    <w:rsid w:val="006E3660"/>
    <w:rsid w:val="00704392"/>
    <w:rsid w:val="00712B6A"/>
    <w:rsid w:val="0071584C"/>
    <w:rsid w:val="00721F05"/>
    <w:rsid w:val="00722377"/>
    <w:rsid w:val="00726B8F"/>
    <w:rsid w:val="007271A8"/>
    <w:rsid w:val="00730909"/>
    <w:rsid w:val="00733626"/>
    <w:rsid w:val="007459D2"/>
    <w:rsid w:val="007464E0"/>
    <w:rsid w:val="0074793D"/>
    <w:rsid w:val="007517FE"/>
    <w:rsid w:val="007651FD"/>
    <w:rsid w:val="00765B4E"/>
    <w:rsid w:val="00771C48"/>
    <w:rsid w:val="00773FD1"/>
    <w:rsid w:val="00784007"/>
    <w:rsid w:val="00787FCE"/>
    <w:rsid w:val="00792002"/>
    <w:rsid w:val="007A45C5"/>
    <w:rsid w:val="007C281F"/>
    <w:rsid w:val="007D4095"/>
    <w:rsid w:val="007D6DA1"/>
    <w:rsid w:val="007E0C1D"/>
    <w:rsid w:val="007F280D"/>
    <w:rsid w:val="007F32AD"/>
    <w:rsid w:val="008139FB"/>
    <w:rsid w:val="00814C1B"/>
    <w:rsid w:val="00817CFD"/>
    <w:rsid w:val="00831E35"/>
    <w:rsid w:val="00840A84"/>
    <w:rsid w:val="00847865"/>
    <w:rsid w:val="008503E2"/>
    <w:rsid w:val="00852DC0"/>
    <w:rsid w:val="008647DD"/>
    <w:rsid w:val="00874004"/>
    <w:rsid w:val="00877F10"/>
    <w:rsid w:val="0088293C"/>
    <w:rsid w:val="00885EC9"/>
    <w:rsid w:val="00890613"/>
    <w:rsid w:val="00892FA4"/>
    <w:rsid w:val="00896018"/>
    <w:rsid w:val="008A1C8E"/>
    <w:rsid w:val="008B74B1"/>
    <w:rsid w:val="008C0098"/>
    <w:rsid w:val="008C17ED"/>
    <w:rsid w:val="008C2C0A"/>
    <w:rsid w:val="008C4F99"/>
    <w:rsid w:val="008E255D"/>
    <w:rsid w:val="008E319E"/>
    <w:rsid w:val="008E639A"/>
    <w:rsid w:val="008F7BFD"/>
    <w:rsid w:val="00901A72"/>
    <w:rsid w:val="009134F9"/>
    <w:rsid w:val="00921599"/>
    <w:rsid w:val="009361BC"/>
    <w:rsid w:val="009401FC"/>
    <w:rsid w:val="00941373"/>
    <w:rsid w:val="00965223"/>
    <w:rsid w:val="00965D8D"/>
    <w:rsid w:val="00970B97"/>
    <w:rsid w:val="00983766"/>
    <w:rsid w:val="009956F2"/>
    <w:rsid w:val="009970D7"/>
    <w:rsid w:val="00997D4E"/>
    <w:rsid w:val="009B110D"/>
    <w:rsid w:val="009B3CC1"/>
    <w:rsid w:val="009C4F4D"/>
    <w:rsid w:val="009D430A"/>
    <w:rsid w:val="009D7685"/>
    <w:rsid w:val="009E546F"/>
    <w:rsid w:val="009F7C81"/>
    <w:rsid w:val="00A1243F"/>
    <w:rsid w:val="00A13D9F"/>
    <w:rsid w:val="00A222A1"/>
    <w:rsid w:val="00A35665"/>
    <w:rsid w:val="00A40A0B"/>
    <w:rsid w:val="00A570DC"/>
    <w:rsid w:val="00A7189A"/>
    <w:rsid w:val="00A7387C"/>
    <w:rsid w:val="00A9088F"/>
    <w:rsid w:val="00A91C4E"/>
    <w:rsid w:val="00A92AEE"/>
    <w:rsid w:val="00AA0E82"/>
    <w:rsid w:val="00AA7B78"/>
    <w:rsid w:val="00AC0170"/>
    <w:rsid w:val="00AC0C27"/>
    <w:rsid w:val="00AC1927"/>
    <w:rsid w:val="00AC78B9"/>
    <w:rsid w:val="00AD4E4F"/>
    <w:rsid w:val="00AD6547"/>
    <w:rsid w:val="00B032A0"/>
    <w:rsid w:val="00B20011"/>
    <w:rsid w:val="00B2394E"/>
    <w:rsid w:val="00B25BD7"/>
    <w:rsid w:val="00B3006A"/>
    <w:rsid w:val="00B34488"/>
    <w:rsid w:val="00B71FE8"/>
    <w:rsid w:val="00B852AE"/>
    <w:rsid w:val="00B86332"/>
    <w:rsid w:val="00B95941"/>
    <w:rsid w:val="00B95C1F"/>
    <w:rsid w:val="00BA12D5"/>
    <w:rsid w:val="00BA5388"/>
    <w:rsid w:val="00BB3743"/>
    <w:rsid w:val="00BB7547"/>
    <w:rsid w:val="00BB7B7B"/>
    <w:rsid w:val="00BC3163"/>
    <w:rsid w:val="00BC7E65"/>
    <w:rsid w:val="00BD0178"/>
    <w:rsid w:val="00BD07C0"/>
    <w:rsid w:val="00BE0B2F"/>
    <w:rsid w:val="00BF46C4"/>
    <w:rsid w:val="00BF4F93"/>
    <w:rsid w:val="00C06F66"/>
    <w:rsid w:val="00C11839"/>
    <w:rsid w:val="00C11C47"/>
    <w:rsid w:val="00C124DE"/>
    <w:rsid w:val="00C40F53"/>
    <w:rsid w:val="00C441B8"/>
    <w:rsid w:val="00C74B14"/>
    <w:rsid w:val="00C80D12"/>
    <w:rsid w:val="00C94AA0"/>
    <w:rsid w:val="00C9660E"/>
    <w:rsid w:val="00CA3959"/>
    <w:rsid w:val="00CB0BF8"/>
    <w:rsid w:val="00CD7FEC"/>
    <w:rsid w:val="00CE3C8F"/>
    <w:rsid w:val="00CE3D6F"/>
    <w:rsid w:val="00CE6196"/>
    <w:rsid w:val="00CF092E"/>
    <w:rsid w:val="00CF37FB"/>
    <w:rsid w:val="00D05272"/>
    <w:rsid w:val="00D113D9"/>
    <w:rsid w:val="00D17ABB"/>
    <w:rsid w:val="00D20107"/>
    <w:rsid w:val="00D22241"/>
    <w:rsid w:val="00D22B73"/>
    <w:rsid w:val="00D37E42"/>
    <w:rsid w:val="00D85C2E"/>
    <w:rsid w:val="00D95DCE"/>
    <w:rsid w:val="00DA4F69"/>
    <w:rsid w:val="00DC6CA8"/>
    <w:rsid w:val="00DC70F5"/>
    <w:rsid w:val="00DD26B4"/>
    <w:rsid w:val="00DE34C7"/>
    <w:rsid w:val="00DE4F73"/>
    <w:rsid w:val="00DE734A"/>
    <w:rsid w:val="00DF775D"/>
    <w:rsid w:val="00E01D01"/>
    <w:rsid w:val="00E133F2"/>
    <w:rsid w:val="00E2031E"/>
    <w:rsid w:val="00E23A38"/>
    <w:rsid w:val="00E3139A"/>
    <w:rsid w:val="00E407FA"/>
    <w:rsid w:val="00E40826"/>
    <w:rsid w:val="00E42786"/>
    <w:rsid w:val="00E42D42"/>
    <w:rsid w:val="00E60AF7"/>
    <w:rsid w:val="00E658F8"/>
    <w:rsid w:val="00E75FD3"/>
    <w:rsid w:val="00E8216D"/>
    <w:rsid w:val="00E8681A"/>
    <w:rsid w:val="00E9359F"/>
    <w:rsid w:val="00EA343C"/>
    <w:rsid w:val="00EB3CF5"/>
    <w:rsid w:val="00EB5B70"/>
    <w:rsid w:val="00EC2ACA"/>
    <w:rsid w:val="00ED04AC"/>
    <w:rsid w:val="00ED3468"/>
    <w:rsid w:val="00ED5E57"/>
    <w:rsid w:val="00F077BB"/>
    <w:rsid w:val="00F07861"/>
    <w:rsid w:val="00F105FE"/>
    <w:rsid w:val="00F10F1B"/>
    <w:rsid w:val="00F244B2"/>
    <w:rsid w:val="00F27860"/>
    <w:rsid w:val="00F32F4F"/>
    <w:rsid w:val="00F851FF"/>
    <w:rsid w:val="00F87D2B"/>
    <w:rsid w:val="00FA4863"/>
    <w:rsid w:val="00FB5BBC"/>
    <w:rsid w:val="00FB5BF2"/>
    <w:rsid w:val="00FC361C"/>
    <w:rsid w:val="00FD3462"/>
    <w:rsid w:val="00FE5BDE"/>
    <w:rsid w:val="00FE6123"/>
    <w:rsid w:val="00FF390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3E0B0"/>
  <w15:chartTrackingRefBased/>
  <w15:docId w15:val="{75FB86D4-3965-4E1A-8E22-400A5B77B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qFormat/>
    <w:rsid w:val="00965223"/>
    <w:pPr>
      <w:keepNext/>
      <w:keepLines/>
      <w:spacing w:before="240" w:after="240" w:line="240" w:lineRule="auto"/>
      <w:outlineLvl w:val="0"/>
    </w:pPr>
    <w:rPr>
      <w:rFonts w:ascii="Georgia" w:eastAsiaTheme="majorEastAsia" w:hAnsi="Georgia" w:cstheme="majorBidi"/>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Norml1">
    <w:name w:val="Normál1"/>
    <w:basedOn w:val="Norml"/>
    <w:rsid w:val="007A45C5"/>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bold">
    <w:name w:val="bold"/>
    <w:basedOn w:val="Bekezdsalapbettpusa"/>
    <w:rsid w:val="007A45C5"/>
  </w:style>
  <w:style w:type="paragraph" w:customStyle="1" w:styleId="tbl-hdr">
    <w:name w:val="tbl-hdr"/>
    <w:basedOn w:val="Norml"/>
    <w:rsid w:val="007A45C5"/>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tbl-txt">
    <w:name w:val="tbl-txt"/>
    <w:basedOn w:val="Norml"/>
    <w:rsid w:val="007A45C5"/>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unhideWhenUsed/>
    <w:rsid w:val="007A45C5"/>
    <w:rPr>
      <w:color w:val="0000FF"/>
      <w:u w:val="single"/>
    </w:rPr>
  </w:style>
  <w:style w:type="character" w:customStyle="1" w:styleId="super">
    <w:name w:val="super"/>
    <w:basedOn w:val="Bekezdsalapbettpusa"/>
    <w:rsid w:val="007A45C5"/>
  </w:style>
  <w:style w:type="paragraph" w:customStyle="1" w:styleId="ti-grseq-1">
    <w:name w:val="ti-grseq-1"/>
    <w:basedOn w:val="Norml"/>
    <w:rsid w:val="007A45C5"/>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italic">
    <w:name w:val="italic"/>
    <w:basedOn w:val="Bekezdsalapbettpusa"/>
    <w:rsid w:val="007A45C5"/>
  </w:style>
  <w:style w:type="table" w:styleId="Rcsostblzat">
    <w:name w:val="Table Grid"/>
    <w:basedOn w:val="Normltblzat"/>
    <w:uiPriority w:val="39"/>
    <w:rsid w:val="002850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285016"/>
    <w:pPr>
      <w:ind w:left="720"/>
      <w:contextualSpacing/>
    </w:pPr>
  </w:style>
  <w:style w:type="paragraph" w:styleId="lfej">
    <w:name w:val="header"/>
    <w:basedOn w:val="Norml"/>
    <w:link w:val="lfejChar"/>
    <w:uiPriority w:val="99"/>
    <w:unhideWhenUsed/>
    <w:rsid w:val="00412D42"/>
    <w:pPr>
      <w:tabs>
        <w:tab w:val="center" w:pos="4536"/>
        <w:tab w:val="right" w:pos="9072"/>
      </w:tabs>
      <w:spacing w:after="0" w:line="240" w:lineRule="auto"/>
    </w:pPr>
  </w:style>
  <w:style w:type="character" w:customStyle="1" w:styleId="lfejChar">
    <w:name w:val="Élőfej Char"/>
    <w:basedOn w:val="Bekezdsalapbettpusa"/>
    <w:link w:val="lfej"/>
    <w:uiPriority w:val="99"/>
    <w:rsid w:val="00412D42"/>
  </w:style>
  <w:style w:type="paragraph" w:styleId="llb">
    <w:name w:val="footer"/>
    <w:basedOn w:val="Norml"/>
    <w:link w:val="llbChar"/>
    <w:uiPriority w:val="99"/>
    <w:unhideWhenUsed/>
    <w:rsid w:val="00412D42"/>
    <w:pPr>
      <w:tabs>
        <w:tab w:val="center" w:pos="4536"/>
        <w:tab w:val="right" w:pos="9072"/>
      </w:tabs>
      <w:spacing w:after="0" w:line="240" w:lineRule="auto"/>
    </w:pPr>
  </w:style>
  <w:style w:type="character" w:customStyle="1" w:styleId="llbChar">
    <w:name w:val="Élőláb Char"/>
    <w:basedOn w:val="Bekezdsalapbettpusa"/>
    <w:link w:val="llb"/>
    <w:uiPriority w:val="99"/>
    <w:rsid w:val="00412D42"/>
  </w:style>
  <w:style w:type="character" w:customStyle="1" w:styleId="Cmsor1Char">
    <w:name w:val="Címsor 1 Char"/>
    <w:basedOn w:val="Bekezdsalapbettpusa"/>
    <w:link w:val="Cmsor1"/>
    <w:uiPriority w:val="9"/>
    <w:rsid w:val="00965223"/>
    <w:rPr>
      <w:rFonts w:ascii="Georgia" w:eastAsiaTheme="majorEastAsia" w:hAnsi="Georgia" w:cstheme="majorBidi"/>
      <w:sz w:val="32"/>
      <w:szCs w:val="32"/>
    </w:rPr>
  </w:style>
  <w:style w:type="paragraph" w:customStyle="1" w:styleId="Norml2">
    <w:name w:val="Normál2"/>
    <w:basedOn w:val="Norml"/>
    <w:rsid w:val="00BE0B2F"/>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Norml3">
    <w:name w:val="Normál3"/>
    <w:basedOn w:val="Norml"/>
    <w:rsid w:val="0048014D"/>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sub">
    <w:name w:val="sub"/>
    <w:basedOn w:val="Bekezdsalapbettpusa"/>
    <w:rsid w:val="0048014D"/>
  </w:style>
  <w:style w:type="paragraph" w:styleId="Tartalomjegyzkcmsora">
    <w:name w:val="TOC Heading"/>
    <w:basedOn w:val="Cmsor1"/>
    <w:next w:val="Norml"/>
    <w:uiPriority w:val="39"/>
    <w:unhideWhenUsed/>
    <w:qFormat/>
    <w:rsid w:val="00DE734A"/>
    <w:pPr>
      <w:outlineLvl w:val="9"/>
    </w:pPr>
    <w:rPr>
      <w:lang w:eastAsia="hu-HU"/>
    </w:rPr>
  </w:style>
  <w:style w:type="paragraph" w:styleId="TJ1">
    <w:name w:val="toc 1"/>
    <w:basedOn w:val="Norml"/>
    <w:next w:val="Norml"/>
    <w:autoRedefine/>
    <w:uiPriority w:val="39"/>
    <w:unhideWhenUsed/>
    <w:rsid w:val="00DE734A"/>
    <w:pPr>
      <w:spacing w:after="100"/>
    </w:pPr>
  </w:style>
  <w:style w:type="paragraph" w:customStyle="1" w:styleId="Norml4">
    <w:name w:val="Normál4"/>
    <w:basedOn w:val="Norml"/>
    <w:rsid w:val="00B71FE8"/>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NormlWeb">
    <w:name w:val="Normal (Web)"/>
    <w:basedOn w:val="Norml"/>
    <w:uiPriority w:val="99"/>
    <w:semiHidden/>
    <w:unhideWhenUsed/>
    <w:rsid w:val="00555763"/>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ti-tbl">
    <w:name w:val="ti-tbl"/>
    <w:basedOn w:val="Norml"/>
    <w:rsid w:val="00555763"/>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Norml5">
    <w:name w:val="Normál5"/>
    <w:basedOn w:val="Norml"/>
    <w:rsid w:val="00874004"/>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Norml6">
    <w:name w:val="Normál6"/>
    <w:basedOn w:val="Norml"/>
    <w:rsid w:val="00D85C2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norm">
    <w:name w:val="norm"/>
    <w:basedOn w:val="Norml"/>
    <w:rsid w:val="0006215D"/>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superscript">
    <w:name w:val="superscript"/>
    <w:basedOn w:val="Bekezdsalapbettpusa"/>
    <w:rsid w:val="0006215D"/>
  </w:style>
  <w:style w:type="paragraph" w:customStyle="1" w:styleId="tbl-num">
    <w:name w:val="tbl-num"/>
    <w:basedOn w:val="Norml"/>
    <w:rsid w:val="00BD07C0"/>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Norml7">
    <w:name w:val="Normál7"/>
    <w:basedOn w:val="Norml"/>
    <w:rsid w:val="00286DF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Norml8">
    <w:name w:val="Normál8"/>
    <w:basedOn w:val="Norml"/>
    <w:rsid w:val="005316E7"/>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TEXTGUIDANCE">
    <w:name w:val="TEXT GUIDANCE"/>
    <w:basedOn w:val="Norml"/>
    <w:qFormat/>
    <w:rsid w:val="00063965"/>
    <w:pPr>
      <w:spacing w:before="160" w:after="0"/>
      <w:ind w:firstLine="284"/>
      <w:jc w:val="both"/>
    </w:pPr>
    <w:rPr>
      <w:lang w:val="en-GB"/>
    </w:rPr>
  </w:style>
  <w:style w:type="paragraph" w:styleId="Felsorols2">
    <w:name w:val="List Bullet 2"/>
    <w:basedOn w:val="Norml"/>
    <w:uiPriority w:val="99"/>
    <w:unhideWhenUsed/>
    <w:rsid w:val="00063965"/>
    <w:pPr>
      <w:numPr>
        <w:numId w:val="11"/>
      </w:numPr>
      <w:contextualSpacing/>
    </w:pPr>
    <w:rPr>
      <w:lang w:val="fr-FR"/>
    </w:rPr>
  </w:style>
  <w:style w:type="character" w:customStyle="1" w:styleId="viiyi">
    <w:name w:val="viiyi"/>
    <w:basedOn w:val="Bekezdsalapbettpusa"/>
    <w:rsid w:val="00063965"/>
  </w:style>
  <w:style w:type="character" w:customStyle="1" w:styleId="jlqj4b">
    <w:name w:val="jlqj4b"/>
    <w:basedOn w:val="Bekezdsalapbettpusa"/>
    <w:rsid w:val="00063965"/>
  </w:style>
  <w:style w:type="paragraph" w:styleId="Lbjegyzetszveg">
    <w:name w:val="footnote text"/>
    <w:basedOn w:val="Norml"/>
    <w:link w:val="LbjegyzetszvegChar"/>
    <w:uiPriority w:val="99"/>
    <w:semiHidden/>
    <w:unhideWhenUsed/>
    <w:rsid w:val="002528BE"/>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2528BE"/>
    <w:rPr>
      <w:sz w:val="20"/>
      <w:szCs w:val="20"/>
    </w:rPr>
  </w:style>
  <w:style w:type="character" w:styleId="Lbjegyzet-hivatkozs">
    <w:name w:val="footnote reference"/>
    <w:basedOn w:val="Bekezdsalapbettpusa"/>
    <w:uiPriority w:val="99"/>
    <w:semiHidden/>
    <w:unhideWhenUsed/>
    <w:rsid w:val="002528BE"/>
    <w:rPr>
      <w:vertAlign w:val="superscript"/>
    </w:rPr>
  </w:style>
  <w:style w:type="paragraph" w:styleId="Buborkszveg">
    <w:name w:val="Balloon Text"/>
    <w:basedOn w:val="Norml"/>
    <w:link w:val="BuborkszvegChar"/>
    <w:uiPriority w:val="99"/>
    <w:semiHidden/>
    <w:unhideWhenUsed/>
    <w:rsid w:val="004B6953"/>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B6953"/>
    <w:rPr>
      <w:rFonts w:ascii="Segoe UI" w:hAnsi="Segoe UI" w:cs="Segoe UI"/>
      <w:sz w:val="18"/>
      <w:szCs w:val="18"/>
    </w:rPr>
  </w:style>
  <w:style w:type="character" w:styleId="Jegyzethivatkozs">
    <w:name w:val="annotation reference"/>
    <w:basedOn w:val="Bekezdsalapbettpusa"/>
    <w:uiPriority w:val="99"/>
    <w:semiHidden/>
    <w:unhideWhenUsed/>
    <w:rsid w:val="004B6953"/>
    <w:rPr>
      <w:sz w:val="16"/>
      <w:szCs w:val="16"/>
    </w:rPr>
  </w:style>
  <w:style w:type="paragraph" w:styleId="Jegyzetszveg">
    <w:name w:val="annotation text"/>
    <w:basedOn w:val="Norml"/>
    <w:link w:val="JegyzetszvegChar"/>
    <w:uiPriority w:val="99"/>
    <w:semiHidden/>
    <w:unhideWhenUsed/>
    <w:rsid w:val="004B6953"/>
    <w:pPr>
      <w:spacing w:line="240" w:lineRule="auto"/>
    </w:pPr>
    <w:rPr>
      <w:sz w:val="20"/>
      <w:szCs w:val="20"/>
    </w:rPr>
  </w:style>
  <w:style w:type="character" w:customStyle="1" w:styleId="JegyzetszvegChar">
    <w:name w:val="Jegyzetszöveg Char"/>
    <w:basedOn w:val="Bekezdsalapbettpusa"/>
    <w:link w:val="Jegyzetszveg"/>
    <w:uiPriority w:val="99"/>
    <w:semiHidden/>
    <w:rsid w:val="004B6953"/>
    <w:rPr>
      <w:sz w:val="20"/>
      <w:szCs w:val="20"/>
    </w:rPr>
  </w:style>
  <w:style w:type="paragraph" w:styleId="Megjegyzstrgya">
    <w:name w:val="annotation subject"/>
    <w:basedOn w:val="Jegyzetszveg"/>
    <w:next w:val="Jegyzetszveg"/>
    <w:link w:val="MegjegyzstrgyaChar"/>
    <w:uiPriority w:val="99"/>
    <w:semiHidden/>
    <w:unhideWhenUsed/>
    <w:rsid w:val="004B6953"/>
    <w:rPr>
      <w:b/>
      <w:bCs/>
    </w:rPr>
  </w:style>
  <w:style w:type="character" w:customStyle="1" w:styleId="MegjegyzstrgyaChar">
    <w:name w:val="Megjegyzés tárgya Char"/>
    <w:basedOn w:val="JegyzetszvegChar"/>
    <w:link w:val="Megjegyzstrgya"/>
    <w:uiPriority w:val="99"/>
    <w:semiHidden/>
    <w:rsid w:val="004B6953"/>
    <w:rPr>
      <w:b/>
      <w:bCs/>
      <w:sz w:val="20"/>
      <w:szCs w:val="20"/>
    </w:rPr>
  </w:style>
  <w:style w:type="paragraph" w:customStyle="1" w:styleId="Georgia12">
    <w:name w:val="Georgia 12"/>
    <w:basedOn w:val="Norml"/>
    <w:link w:val="Georgia12Char"/>
    <w:qFormat/>
    <w:rsid w:val="006200B6"/>
    <w:pPr>
      <w:spacing w:after="0" w:line="240" w:lineRule="auto"/>
      <w:jc w:val="both"/>
    </w:pPr>
    <w:rPr>
      <w:rFonts w:ascii="Georgia" w:eastAsia="Times New Roman" w:hAnsi="Georgia" w:cstheme="minorHAnsi"/>
      <w:sz w:val="24"/>
      <w:lang w:eastAsia="hu-HU"/>
    </w:rPr>
  </w:style>
  <w:style w:type="character" w:customStyle="1" w:styleId="Georgia12Char">
    <w:name w:val="Georgia 12 Char"/>
    <w:basedOn w:val="Bekezdsalapbettpusa"/>
    <w:link w:val="Georgia12"/>
    <w:rsid w:val="006200B6"/>
    <w:rPr>
      <w:rFonts w:ascii="Georgia" w:eastAsia="Times New Roman" w:hAnsi="Georgia" w:cstheme="minorHAnsi"/>
      <w:sz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2332">
      <w:bodyDiv w:val="1"/>
      <w:marLeft w:val="0"/>
      <w:marRight w:val="0"/>
      <w:marTop w:val="0"/>
      <w:marBottom w:val="0"/>
      <w:divBdr>
        <w:top w:val="none" w:sz="0" w:space="0" w:color="auto"/>
        <w:left w:val="none" w:sz="0" w:space="0" w:color="auto"/>
        <w:bottom w:val="none" w:sz="0" w:space="0" w:color="auto"/>
        <w:right w:val="none" w:sz="0" w:space="0" w:color="auto"/>
      </w:divBdr>
    </w:div>
    <w:div w:id="103506364">
      <w:bodyDiv w:val="1"/>
      <w:marLeft w:val="0"/>
      <w:marRight w:val="0"/>
      <w:marTop w:val="0"/>
      <w:marBottom w:val="0"/>
      <w:divBdr>
        <w:top w:val="none" w:sz="0" w:space="0" w:color="auto"/>
        <w:left w:val="none" w:sz="0" w:space="0" w:color="auto"/>
        <w:bottom w:val="none" w:sz="0" w:space="0" w:color="auto"/>
        <w:right w:val="none" w:sz="0" w:space="0" w:color="auto"/>
      </w:divBdr>
    </w:div>
    <w:div w:id="114912590">
      <w:bodyDiv w:val="1"/>
      <w:marLeft w:val="0"/>
      <w:marRight w:val="0"/>
      <w:marTop w:val="0"/>
      <w:marBottom w:val="0"/>
      <w:divBdr>
        <w:top w:val="none" w:sz="0" w:space="0" w:color="auto"/>
        <w:left w:val="none" w:sz="0" w:space="0" w:color="auto"/>
        <w:bottom w:val="none" w:sz="0" w:space="0" w:color="auto"/>
        <w:right w:val="none" w:sz="0" w:space="0" w:color="auto"/>
      </w:divBdr>
    </w:div>
    <w:div w:id="167063702">
      <w:bodyDiv w:val="1"/>
      <w:marLeft w:val="0"/>
      <w:marRight w:val="0"/>
      <w:marTop w:val="0"/>
      <w:marBottom w:val="0"/>
      <w:divBdr>
        <w:top w:val="none" w:sz="0" w:space="0" w:color="auto"/>
        <w:left w:val="none" w:sz="0" w:space="0" w:color="auto"/>
        <w:bottom w:val="none" w:sz="0" w:space="0" w:color="auto"/>
        <w:right w:val="none" w:sz="0" w:space="0" w:color="auto"/>
      </w:divBdr>
    </w:div>
    <w:div w:id="224414541">
      <w:bodyDiv w:val="1"/>
      <w:marLeft w:val="0"/>
      <w:marRight w:val="0"/>
      <w:marTop w:val="0"/>
      <w:marBottom w:val="0"/>
      <w:divBdr>
        <w:top w:val="none" w:sz="0" w:space="0" w:color="auto"/>
        <w:left w:val="none" w:sz="0" w:space="0" w:color="auto"/>
        <w:bottom w:val="none" w:sz="0" w:space="0" w:color="auto"/>
        <w:right w:val="none" w:sz="0" w:space="0" w:color="auto"/>
      </w:divBdr>
    </w:div>
    <w:div w:id="274989161">
      <w:bodyDiv w:val="1"/>
      <w:marLeft w:val="0"/>
      <w:marRight w:val="0"/>
      <w:marTop w:val="0"/>
      <w:marBottom w:val="0"/>
      <w:divBdr>
        <w:top w:val="none" w:sz="0" w:space="0" w:color="auto"/>
        <w:left w:val="none" w:sz="0" w:space="0" w:color="auto"/>
        <w:bottom w:val="none" w:sz="0" w:space="0" w:color="auto"/>
        <w:right w:val="none" w:sz="0" w:space="0" w:color="auto"/>
      </w:divBdr>
    </w:div>
    <w:div w:id="299195472">
      <w:bodyDiv w:val="1"/>
      <w:marLeft w:val="0"/>
      <w:marRight w:val="0"/>
      <w:marTop w:val="0"/>
      <w:marBottom w:val="0"/>
      <w:divBdr>
        <w:top w:val="none" w:sz="0" w:space="0" w:color="auto"/>
        <w:left w:val="none" w:sz="0" w:space="0" w:color="auto"/>
        <w:bottom w:val="none" w:sz="0" w:space="0" w:color="auto"/>
        <w:right w:val="none" w:sz="0" w:space="0" w:color="auto"/>
      </w:divBdr>
    </w:div>
    <w:div w:id="301812414">
      <w:bodyDiv w:val="1"/>
      <w:marLeft w:val="0"/>
      <w:marRight w:val="0"/>
      <w:marTop w:val="0"/>
      <w:marBottom w:val="0"/>
      <w:divBdr>
        <w:top w:val="none" w:sz="0" w:space="0" w:color="auto"/>
        <w:left w:val="none" w:sz="0" w:space="0" w:color="auto"/>
        <w:bottom w:val="none" w:sz="0" w:space="0" w:color="auto"/>
        <w:right w:val="none" w:sz="0" w:space="0" w:color="auto"/>
      </w:divBdr>
    </w:div>
    <w:div w:id="321737597">
      <w:bodyDiv w:val="1"/>
      <w:marLeft w:val="0"/>
      <w:marRight w:val="0"/>
      <w:marTop w:val="0"/>
      <w:marBottom w:val="0"/>
      <w:divBdr>
        <w:top w:val="none" w:sz="0" w:space="0" w:color="auto"/>
        <w:left w:val="none" w:sz="0" w:space="0" w:color="auto"/>
        <w:bottom w:val="none" w:sz="0" w:space="0" w:color="auto"/>
        <w:right w:val="none" w:sz="0" w:space="0" w:color="auto"/>
      </w:divBdr>
    </w:div>
    <w:div w:id="329871726">
      <w:bodyDiv w:val="1"/>
      <w:marLeft w:val="0"/>
      <w:marRight w:val="0"/>
      <w:marTop w:val="0"/>
      <w:marBottom w:val="0"/>
      <w:divBdr>
        <w:top w:val="none" w:sz="0" w:space="0" w:color="auto"/>
        <w:left w:val="none" w:sz="0" w:space="0" w:color="auto"/>
        <w:bottom w:val="none" w:sz="0" w:space="0" w:color="auto"/>
        <w:right w:val="none" w:sz="0" w:space="0" w:color="auto"/>
      </w:divBdr>
    </w:div>
    <w:div w:id="438531805">
      <w:bodyDiv w:val="1"/>
      <w:marLeft w:val="0"/>
      <w:marRight w:val="0"/>
      <w:marTop w:val="0"/>
      <w:marBottom w:val="0"/>
      <w:divBdr>
        <w:top w:val="none" w:sz="0" w:space="0" w:color="auto"/>
        <w:left w:val="none" w:sz="0" w:space="0" w:color="auto"/>
        <w:bottom w:val="none" w:sz="0" w:space="0" w:color="auto"/>
        <w:right w:val="none" w:sz="0" w:space="0" w:color="auto"/>
      </w:divBdr>
    </w:div>
    <w:div w:id="473256291">
      <w:bodyDiv w:val="1"/>
      <w:marLeft w:val="0"/>
      <w:marRight w:val="0"/>
      <w:marTop w:val="0"/>
      <w:marBottom w:val="0"/>
      <w:divBdr>
        <w:top w:val="none" w:sz="0" w:space="0" w:color="auto"/>
        <w:left w:val="none" w:sz="0" w:space="0" w:color="auto"/>
        <w:bottom w:val="none" w:sz="0" w:space="0" w:color="auto"/>
        <w:right w:val="none" w:sz="0" w:space="0" w:color="auto"/>
      </w:divBdr>
    </w:div>
    <w:div w:id="619608722">
      <w:bodyDiv w:val="1"/>
      <w:marLeft w:val="0"/>
      <w:marRight w:val="0"/>
      <w:marTop w:val="0"/>
      <w:marBottom w:val="0"/>
      <w:divBdr>
        <w:top w:val="none" w:sz="0" w:space="0" w:color="auto"/>
        <w:left w:val="none" w:sz="0" w:space="0" w:color="auto"/>
        <w:bottom w:val="none" w:sz="0" w:space="0" w:color="auto"/>
        <w:right w:val="none" w:sz="0" w:space="0" w:color="auto"/>
      </w:divBdr>
    </w:div>
    <w:div w:id="627594013">
      <w:bodyDiv w:val="1"/>
      <w:marLeft w:val="0"/>
      <w:marRight w:val="0"/>
      <w:marTop w:val="0"/>
      <w:marBottom w:val="0"/>
      <w:divBdr>
        <w:top w:val="none" w:sz="0" w:space="0" w:color="auto"/>
        <w:left w:val="none" w:sz="0" w:space="0" w:color="auto"/>
        <w:bottom w:val="none" w:sz="0" w:space="0" w:color="auto"/>
        <w:right w:val="none" w:sz="0" w:space="0" w:color="auto"/>
      </w:divBdr>
    </w:div>
    <w:div w:id="674529083">
      <w:bodyDiv w:val="1"/>
      <w:marLeft w:val="0"/>
      <w:marRight w:val="0"/>
      <w:marTop w:val="0"/>
      <w:marBottom w:val="0"/>
      <w:divBdr>
        <w:top w:val="none" w:sz="0" w:space="0" w:color="auto"/>
        <w:left w:val="none" w:sz="0" w:space="0" w:color="auto"/>
        <w:bottom w:val="none" w:sz="0" w:space="0" w:color="auto"/>
        <w:right w:val="none" w:sz="0" w:space="0" w:color="auto"/>
      </w:divBdr>
    </w:div>
    <w:div w:id="681398154">
      <w:bodyDiv w:val="1"/>
      <w:marLeft w:val="0"/>
      <w:marRight w:val="0"/>
      <w:marTop w:val="0"/>
      <w:marBottom w:val="0"/>
      <w:divBdr>
        <w:top w:val="none" w:sz="0" w:space="0" w:color="auto"/>
        <w:left w:val="none" w:sz="0" w:space="0" w:color="auto"/>
        <w:bottom w:val="none" w:sz="0" w:space="0" w:color="auto"/>
        <w:right w:val="none" w:sz="0" w:space="0" w:color="auto"/>
      </w:divBdr>
    </w:div>
    <w:div w:id="853229836">
      <w:bodyDiv w:val="1"/>
      <w:marLeft w:val="0"/>
      <w:marRight w:val="0"/>
      <w:marTop w:val="0"/>
      <w:marBottom w:val="0"/>
      <w:divBdr>
        <w:top w:val="none" w:sz="0" w:space="0" w:color="auto"/>
        <w:left w:val="none" w:sz="0" w:space="0" w:color="auto"/>
        <w:bottom w:val="none" w:sz="0" w:space="0" w:color="auto"/>
        <w:right w:val="none" w:sz="0" w:space="0" w:color="auto"/>
      </w:divBdr>
    </w:div>
    <w:div w:id="860440289">
      <w:bodyDiv w:val="1"/>
      <w:marLeft w:val="0"/>
      <w:marRight w:val="0"/>
      <w:marTop w:val="0"/>
      <w:marBottom w:val="0"/>
      <w:divBdr>
        <w:top w:val="none" w:sz="0" w:space="0" w:color="auto"/>
        <w:left w:val="none" w:sz="0" w:space="0" w:color="auto"/>
        <w:bottom w:val="none" w:sz="0" w:space="0" w:color="auto"/>
        <w:right w:val="none" w:sz="0" w:space="0" w:color="auto"/>
      </w:divBdr>
    </w:div>
    <w:div w:id="930087871">
      <w:bodyDiv w:val="1"/>
      <w:marLeft w:val="0"/>
      <w:marRight w:val="0"/>
      <w:marTop w:val="0"/>
      <w:marBottom w:val="0"/>
      <w:divBdr>
        <w:top w:val="none" w:sz="0" w:space="0" w:color="auto"/>
        <w:left w:val="none" w:sz="0" w:space="0" w:color="auto"/>
        <w:bottom w:val="none" w:sz="0" w:space="0" w:color="auto"/>
        <w:right w:val="none" w:sz="0" w:space="0" w:color="auto"/>
      </w:divBdr>
    </w:div>
    <w:div w:id="997928304">
      <w:bodyDiv w:val="1"/>
      <w:marLeft w:val="0"/>
      <w:marRight w:val="0"/>
      <w:marTop w:val="0"/>
      <w:marBottom w:val="0"/>
      <w:divBdr>
        <w:top w:val="none" w:sz="0" w:space="0" w:color="auto"/>
        <w:left w:val="none" w:sz="0" w:space="0" w:color="auto"/>
        <w:bottom w:val="none" w:sz="0" w:space="0" w:color="auto"/>
        <w:right w:val="none" w:sz="0" w:space="0" w:color="auto"/>
      </w:divBdr>
      <w:divsChild>
        <w:div w:id="1384019484">
          <w:marLeft w:val="480"/>
          <w:marRight w:val="0"/>
          <w:marTop w:val="0"/>
          <w:marBottom w:val="0"/>
          <w:divBdr>
            <w:top w:val="none" w:sz="0" w:space="0" w:color="auto"/>
            <w:left w:val="none" w:sz="0" w:space="0" w:color="auto"/>
            <w:bottom w:val="none" w:sz="0" w:space="0" w:color="auto"/>
            <w:right w:val="none" w:sz="0" w:space="0" w:color="auto"/>
          </w:divBdr>
        </w:div>
      </w:divsChild>
    </w:div>
    <w:div w:id="1057506697">
      <w:bodyDiv w:val="1"/>
      <w:marLeft w:val="0"/>
      <w:marRight w:val="0"/>
      <w:marTop w:val="0"/>
      <w:marBottom w:val="0"/>
      <w:divBdr>
        <w:top w:val="none" w:sz="0" w:space="0" w:color="auto"/>
        <w:left w:val="none" w:sz="0" w:space="0" w:color="auto"/>
        <w:bottom w:val="none" w:sz="0" w:space="0" w:color="auto"/>
        <w:right w:val="none" w:sz="0" w:space="0" w:color="auto"/>
      </w:divBdr>
    </w:div>
    <w:div w:id="1062944183">
      <w:bodyDiv w:val="1"/>
      <w:marLeft w:val="0"/>
      <w:marRight w:val="0"/>
      <w:marTop w:val="0"/>
      <w:marBottom w:val="0"/>
      <w:divBdr>
        <w:top w:val="none" w:sz="0" w:space="0" w:color="auto"/>
        <w:left w:val="none" w:sz="0" w:space="0" w:color="auto"/>
        <w:bottom w:val="none" w:sz="0" w:space="0" w:color="auto"/>
        <w:right w:val="none" w:sz="0" w:space="0" w:color="auto"/>
      </w:divBdr>
    </w:div>
    <w:div w:id="1083918658">
      <w:bodyDiv w:val="1"/>
      <w:marLeft w:val="0"/>
      <w:marRight w:val="0"/>
      <w:marTop w:val="0"/>
      <w:marBottom w:val="0"/>
      <w:divBdr>
        <w:top w:val="none" w:sz="0" w:space="0" w:color="auto"/>
        <w:left w:val="none" w:sz="0" w:space="0" w:color="auto"/>
        <w:bottom w:val="none" w:sz="0" w:space="0" w:color="auto"/>
        <w:right w:val="none" w:sz="0" w:space="0" w:color="auto"/>
      </w:divBdr>
    </w:div>
    <w:div w:id="1155531646">
      <w:bodyDiv w:val="1"/>
      <w:marLeft w:val="0"/>
      <w:marRight w:val="0"/>
      <w:marTop w:val="0"/>
      <w:marBottom w:val="0"/>
      <w:divBdr>
        <w:top w:val="none" w:sz="0" w:space="0" w:color="auto"/>
        <w:left w:val="none" w:sz="0" w:space="0" w:color="auto"/>
        <w:bottom w:val="none" w:sz="0" w:space="0" w:color="auto"/>
        <w:right w:val="none" w:sz="0" w:space="0" w:color="auto"/>
      </w:divBdr>
    </w:div>
    <w:div w:id="1171262293">
      <w:bodyDiv w:val="1"/>
      <w:marLeft w:val="0"/>
      <w:marRight w:val="0"/>
      <w:marTop w:val="0"/>
      <w:marBottom w:val="0"/>
      <w:divBdr>
        <w:top w:val="none" w:sz="0" w:space="0" w:color="auto"/>
        <w:left w:val="none" w:sz="0" w:space="0" w:color="auto"/>
        <w:bottom w:val="none" w:sz="0" w:space="0" w:color="auto"/>
        <w:right w:val="none" w:sz="0" w:space="0" w:color="auto"/>
      </w:divBdr>
    </w:div>
    <w:div w:id="1314215438">
      <w:bodyDiv w:val="1"/>
      <w:marLeft w:val="0"/>
      <w:marRight w:val="0"/>
      <w:marTop w:val="0"/>
      <w:marBottom w:val="0"/>
      <w:divBdr>
        <w:top w:val="none" w:sz="0" w:space="0" w:color="auto"/>
        <w:left w:val="none" w:sz="0" w:space="0" w:color="auto"/>
        <w:bottom w:val="none" w:sz="0" w:space="0" w:color="auto"/>
        <w:right w:val="none" w:sz="0" w:space="0" w:color="auto"/>
      </w:divBdr>
    </w:div>
    <w:div w:id="1375305023">
      <w:bodyDiv w:val="1"/>
      <w:marLeft w:val="0"/>
      <w:marRight w:val="0"/>
      <w:marTop w:val="0"/>
      <w:marBottom w:val="0"/>
      <w:divBdr>
        <w:top w:val="none" w:sz="0" w:space="0" w:color="auto"/>
        <w:left w:val="none" w:sz="0" w:space="0" w:color="auto"/>
        <w:bottom w:val="none" w:sz="0" w:space="0" w:color="auto"/>
        <w:right w:val="none" w:sz="0" w:space="0" w:color="auto"/>
      </w:divBdr>
    </w:div>
    <w:div w:id="1392458564">
      <w:bodyDiv w:val="1"/>
      <w:marLeft w:val="0"/>
      <w:marRight w:val="0"/>
      <w:marTop w:val="0"/>
      <w:marBottom w:val="0"/>
      <w:divBdr>
        <w:top w:val="none" w:sz="0" w:space="0" w:color="auto"/>
        <w:left w:val="none" w:sz="0" w:space="0" w:color="auto"/>
        <w:bottom w:val="none" w:sz="0" w:space="0" w:color="auto"/>
        <w:right w:val="none" w:sz="0" w:space="0" w:color="auto"/>
      </w:divBdr>
    </w:div>
    <w:div w:id="1451245258">
      <w:bodyDiv w:val="1"/>
      <w:marLeft w:val="0"/>
      <w:marRight w:val="0"/>
      <w:marTop w:val="0"/>
      <w:marBottom w:val="0"/>
      <w:divBdr>
        <w:top w:val="none" w:sz="0" w:space="0" w:color="auto"/>
        <w:left w:val="none" w:sz="0" w:space="0" w:color="auto"/>
        <w:bottom w:val="none" w:sz="0" w:space="0" w:color="auto"/>
        <w:right w:val="none" w:sz="0" w:space="0" w:color="auto"/>
      </w:divBdr>
    </w:div>
    <w:div w:id="1492989608">
      <w:bodyDiv w:val="1"/>
      <w:marLeft w:val="0"/>
      <w:marRight w:val="0"/>
      <w:marTop w:val="0"/>
      <w:marBottom w:val="0"/>
      <w:divBdr>
        <w:top w:val="none" w:sz="0" w:space="0" w:color="auto"/>
        <w:left w:val="none" w:sz="0" w:space="0" w:color="auto"/>
        <w:bottom w:val="none" w:sz="0" w:space="0" w:color="auto"/>
        <w:right w:val="none" w:sz="0" w:space="0" w:color="auto"/>
      </w:divBdr>
    </w:div>
    <w:div w:id="1529181945">
      <w:bodyDiv w:val="1"/>
      <w:marLeft w:val="0"/>
      <w:marRight w:val="0"/>
      <w:marTop w:val="0"/>
      <w:marBottom w:val="0"/>
      <w:divBdr>
        <w:top w:val="none" w:sz="0" w:space="0" w:color="auto"/>
        <w:left w:val="none" w:sz="0" w:space="0" w:color="auto"/>
        <w:bottom w:val="none" w:sz="0" w:space="0" w:color="auto"/>
        <w:right w:val="none" w:sz="0" w:space="0" w:color="auto"/>
      </w:divBdr>
    </w:div>
    <w:div w:id="1607037367">
      <w:bodyDiv w:val="1"/>
      <w:marLeft w:val="0"/>
      <w:marRight w:val="0"/>
      <w:marTop w:val="0"/>
      <w:marBottom w:val="0"/>
      <w:divBdr>
        <w:top w:val="none" w:sz="0" w:space="0" w:color="auto"/>
        <w:left w:val="none" w:sz="0" w:space="0" w:color="auto"/>
        <w:bottom w:val="none" w:sz="0" w:space="0" w:color="auto"/>
        <w:right w:val="none" w:sz="0" w:space="0" w:color="auto"/>
      </w:divBdr>
    </w:div>
    <w:div w:id="1650359223">
      <w:bodyDiv w:val="1"/>
      <w:marLeft w:val="0"/>
      <w:marRight w:val="0"/>
      <w:marTop w:val="0"/>
      <w:marBottom w:val="0"/>
      <w:divBdr>
        <w:top w:val="none" w:sz="0" w:space="0" w:color="auto"/>
        <w:left w:val="none" w:sz="0" w:space="0" w:color="auto"/>
        <w:bottom w:val="none" w:sz="0" w:space="0" w:color="auto"/>
        <w:right w:val="none" w:sz="0" w:space="0" w:color="auto"/>
      </w:divBdr>
    </w:div>
    <w:div w:id="1654020398">
      <w:bodyDiv w:val="1"/>
      <w:marLeft w:val="0"/>
      <w:marRight w:val="0"/>
      <w:marTop w:val="0"/>
      <w:marBottom w:val="0"/>
      <w:divBdr>
        <w:top w:val="none" w:sz="0" w:space="0" w:color="auto"/>
        <w:left w:val="none" w:sz="0" w:space="0" w:color="auto"/>
        <w:bottom w:val="none" w:sz="0" w:space="0" w:color="auto"/>
        <w:right w:val="none" w:sz="0" w:space="0" w:color="auto"/>
      </w:divBdr>
    </w:div>
    <w:div w:id="1693339752">
      <w:bodyDiv w:val="1"/>
      <w:marLeft w:val="0"/>
      <w:marRight w:val="0"/>
      <w:marTop w:val="0"/>
      <w:marBottom w:val="0"/>
      <w:divBdr>
        <w:top w:val="none" w:sz="0" w:space="0" w:color="auto"/>
        <w:left w:val="none" w:sz="0" w:space="0" w:color="auto"/>
        <w:bottom w:val="none" w:sz="0" w:space="0" w:color="auto"/>
        <w:right w:val="none" w:sz="0" w:space="0" w:color="auto"/>
      </w:divBdr>
    </w:div>
    <w:div w:id="1740638935">
      <w:bodyDiv w:val="1"/>
      <w:marLeft w:val="0"/>
      <w:marRight w:val="0"/>
      <w:marTop w:val="0"/>
      <w:marBottom w:val="0"/>
      <w:divBdr>
        <w:top w:val="none" w:sz="0" w:space="0" w:color="auto"/>
        <w:left w:val="none" w:sz="0" w:space="0" w:color="auto"/>
        <w:bottom w:val="none" w:sz="0" w:space="0" w:color="auto"/>
        <w:right w:val="none" w:sz="0" w:space="0" w:color="auto"/>
      </w:divBdr>
    </w:div>
    <w:div w:id="1742024279">
      <w:bodyDiv w:val="1"/>
      <w:marLeft w:val="0"/>
      <w:marRight w:val="0"/>
      <w:marTop w:val="0"/>
      <w:marBottom w:val="0"/>
      <w:divBdr>
        <w:top w:val="none" w:sz="0" w:space="0" w:color="auto"/>
        <w:left w:val="none" w:sz="0" w:space="0" w:color="auto"/>
        <w:bottom w:val="none" w:sz="0" w:space="0" w:color="auto"/>
        <w:right w:val="none" w:sz="0" w:space="0" w:color="auto"/>
      </w:divBdr>
    </w:div>
    <w:div w:id="1747341297">
      <w:bodyDiv w:val="1"/>
      <w:marLeft w:val="0"/>
      <w:marRight w:val="0"/>
      <w:marTop w:val="0"/>
      <w:marBottom w:val="0"/>
      <w:divBdr>
        <w:top w:val="none" w:sz="0" w:space="0" w:color="auto"/>
        <w:left w:val="none" w:sz="0" w:space="0" w:color="auto"/>
        <w:bottom w:val="none" w:sz="0" w:space="0" w:color="auto"/>
        <w:right w:val="none" w:sz="0" w:space="0" w:color="auto"/>
      </w:divBdr>
    </w:div>
    <w:div w:id="1900091638">
      <w:bodyDiv w:val="1"/>
      <w:marLeft w:val="0"/>
      <w:marRight w:val="0"/>
      <w:marTop w:val="0"/>
      <w:marBottom w:val="0"/>
      <w:divBdr>
        <w:top w:val="none" w:sz="0" w:space="0" w:color="auto"/>
        <w:left w:val="none" w:sz="0" w:space="0" w:color="auto"/>
        <w:bottom w:val="none" w:sz="0" w:space="0" w:color="auto"/>
        <w:right w:val="none" w:sz="0" w:space="0" w:color="auto"/>
      </w:divBdr>
    </w:div>
    <w:div w:id="1939362302">
      <w:bodyDiv w:val="1"/>
      <w:marLeft w:val="0"/>
      <w:marRight w:val="0"/>
      <w:marTop w:val="0"/>
      <w:marBottom w:val="0"/>
      <w:divBdr>
        <w:top w:val="none" w:sz="0" w:space="0" w:color="auto"/>
        <w:left w:val="none" w:sz="0" w:space="0" w:color="auto"/>
        <w:bottom w:val="none" w:sz="0" w:space="0" w:color="auto"/>
        <w:right w:val="none" w:sz="0" w:space="0" w:color="auto"/>
      </w:divBdr>
    </w:div>
    <w:div w:id="1959557445">
      <w:bodyDiv w:val="1"/>
      <w:marLeft w:val="0"/>
      <w:marRight w:val="0"/>
      <w:marTop w:val="0"/>
      <w:marBottom w:val="0"/>
      <w:divBdr>
        <w:top w:val="none" w:sz="0" w:space="0" w:color="auto"/>
        <w:left w:val="none" w:sz="0" w:space="0" w:color="auto"/>
        <w:bottom w:val="none" w:sz="0" w:space="0" w:color="auto"/>
        <w:right w:val="none" w:sz="0" w:space="0" w:color="auto"/>
      </w:divBdr>
      <w:divsChild>
        <w:div w:id="181014063">
          <w:marLeft w:val="480"/>
          <w:marRight w:val="0"/>
          <w:marTop w:val="0"/>
          <w:marBottom w:val="0"/>
          <w:divBdr>
            <w:top w:val="none" w:sz="0" w:space="0" w:color="auto"/>
            <w:left w:val="none" w:sz="0" w:space="0" w:color="auto"/>
            <w:bottom w:val="none" w:sz="0" w:space="0" w:color="auto"/>
            <w:right w:val="none" w:sz="0" w:space="0" w:color="auto"/>
          </w:divBdr>
        </w:div>
      </w:divsChild>
    </w:div>
    <w:div w:id="2001539759">
      <w:bodyDiv w:val="1"/>
      <w:marLeft w:val="0"/>
      <w:marRight w:val="0"/>
      <w:marTop w:val="0"/>
      <w:marBottom w:val="0"/>
      <w:divBdr>
        <w:top w:val="none" w:sz="0" w:space="0" w:color="auto"/>
        <w:left w:val="none" w:sz="0" w:space="0" w:color="auto"/>
        <w:bottom w:val="none" w:sz="0" w:space="0" w:color="auto"/>
        <w:right w:val="none" w:sz="0" w:space="0" w:color="auto"/>
      </w:divBdr>
    </w:div>
    <w:div w:id="211270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HU/ALL/?uri=CELEX%3A32018D1147"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6C10F-6333-4F55-9C7C-A8464617D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79</Pages>
  <Words>11477</Words>
  <Characters>79199</Characters>
  <Application>Microsoft Office Word</Application>
  <DocSecurity>0</DocSecurity>
  <Lines>659</Lines>
  <Paragraphs>180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Barabás Zsuzsanna</dc:creator>
  <cp:keywords/>
  <dc:description/>
  <cp:lastModifiedBy>Pintérné Tóth Viktória</cp:lastModifiedBy>
  <cp:revision>9</cp:revision>
  <dcterms:created xsi:type="dcterms:W3CDTF">2022-05-23T10:02:00Z</dcterms:created>
  <dcterms:modified xsi:type="dcterms:W3CDTF">2022-05-25T08:18:00Z</dcterms:modified>
</cp:coreProperties>
</file>