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19741" w14:textId="7F7A17BD" w:rsidR="00D55892" w:rsidRPr="00037DCB" w:rsidRDefault="00B46E99" w:rsidP="00037DCB">
      <w:pPr>
        <w:spacing w:after="0"/>
        <w:jc w:val="center"/>
        <w:rPr>
          <w:rFonts w:cs="Times New Roman"/>
          <w:b/>
          <w:caps/>
          <w:szCs w:val="24"/>
        </w:rPr>
      </w:pPr>
      <w:bookmarkStart w:id="0" w:name="_GoBack"/>
      <w:bookmarkEnd w:id="0"/>
      <w:r>
        <w:rPr>
          <w:rFonts w:cs="Times New Roman"/>
          <w:b/>
          <w:caps/>
          <w:szCs w:val="24"/>
        </w:rPr>
        <w:t>3.50</w:t>
      </w:r>
      <w:r w:rsidR="00037DCB" w:rsidRPr="00037DCB">
        <w:rPr>
          <w:rFonts w:cs="Times New Roman"/>
          <w:b/>
          <w:caps/>
          <w:szCs w:val="24"/>
        </w:rPr>
        <w:t>.</w:t>
      </w:r>
    </w:p>
    <w:p w14:paraId="698477D8" w14:textId="77777777" w:rsidR="001A7777" w:rsidRPr="00037DCB" w:rsidRDefault="001A7777" w:rsidP="00037DCB">
      <w:pPr>
        <w:jc w:val="center"/>
        <w:rPr>
          <w:rFonts w:cs="Times New Roman"/>
          <w:b/>
          <w:caps/>
          <w:spacing w:val="60"/>
          <w:szCs w:val="24"/>
        </w:rPr>
      </w:pPr>
      <w:r w:rsidRPr="00037DCB">
        <w:rPr>
          <w:rFonts w:cs="Times New Roman"/>
          <w:b/>
          <w:caps/>
          <w:spacing w:val="60"/>
          <w:szCs w:val="24"/>
        </w:rPr>
        <w:t>Szakképzési kerettanterv</w:t>
      </w:r>
    </w:p>
    <w:p w14:paraId="19F69481" w14:textId="77777777" w:rsidR="001A7777" w:rsidRPr="00037DCB" w:rsidRDefault="001A7777" w:rsidP="00037DCB">
      <w:pPr>
        <w:jc w:val="center"/>
        <w:rPr>
          <w:rFonts w:cs="Times New Roman"/>
          <w:b/>
          <w:szCs w:val="24"/>
        </w:rPr>
      </w:pPr>
      <w:r w:rsidRPr="00037DCB">
        <w:rPr>
          <w:rFonts w:cs="Times New Roman"/>
          <w:b/>
          <w:szCs w:val="24"/>
        </w:rPr>
        <w:t>a(z)</w:t>
      </w:r>
    </w:p>
    <w:p w14:paraId="23ABD615" w14:textId="77777777" w:rsidR="001A7777" w:rsidRPr="00037DCB" w:rsidRDefault="00016AF8" w:rsidP="00037DCB">
      <w:pPr>
        <w:jc w:val="center"/>
        <w:rPr>
          <w:rFonts w:cs="Times New Roman"/>
          <w:b/>
          <w:szCs w:val="24"/>
        </w:rPr>
      </w:pPr>
      <w:r w:rsidRPr="00037DCB">
        <w:rPr>
          <w:rFonts w:cs="Times New Roman"/>
          <w:b/>
          <w:szCs w:val="24"/>
        </w:rPr>
        <w:t>55 850 01</w:t>
      </w:r>
    </w:p>
    <w:p w14:paraId="1240A678" w14:textId="77777777" w:rsidR="001A7777" w:rsidRPr="00037DCB" w:rsidRDefault="00016AF8" w:rsidP="00037DCB">
      <w:pPr>
        <w:jc w:val="center"/>
        <w:rPr>
          <w:rFonts w:cs="Times New Roman"/>
          <w:b/>
          <w:caps/>
          <w:szCs w:val="24"/>
        </w:rPr>
      </w:pPr>
      <w:r w:rsidRPr="00037DCB">
        <w:rPr>
          <w:rFonts w:cs="Times New Roman"/>
          <w:b/>
          <w:caps/>
          <w:szCs w:val="24"/>
        </w:rPr>
        <w:t>HULLADÉKGAZDÁLKODÓ SZAKTECHNIKUS</w:t>
      </w:r>
    </w:p>
    <w:p w14:paraId="553EFDF8" w14:textId="77777777" w:rsidR="000B5E9D" w:rsidRPr="00037DCB" w:rsidRDefault="001A7777" w:rsidP="00037DCB">
      <w:pPr>
        <w:jc w:val="center"/>
        <w:rPr>
          <w:rFonts w:cs="Times New Roman"/>
          <w:b/>
          <w:caps/>
          <w:szCs w:val="24"/>
        </w:rPr>
      </w:pPr>
      <w:r w:rsidRPr="00037DCB">
        <w:rPr>
          <w:rFonts w:cs="Times New Roman"/>
          <w:b/>
          <w:caps/>
          <w:szCs w:val="24"/>
        </w:rPr>
        <w:t>szakképesítés</w:t>
      </w:r>
      <w:r w:rsidR="009C4A30" w:rsidRPr="00037DCB">
        <w:rPr>
          <w:rFonts w:cs="Times New Roman"/>
          <w:b/>
          <w:caps/>
          <w:szCs w:val="24"/>
        </w:rPr>
        <w:t>-ráépülés</w:t>
      </w:r>
      <w:r w:rsidRPr="00037DCB">
        <w:rPr>
          <w:rFonts w:cs="Times New Roman"/>
          <w:b/>
          <w:caps/>
          <w:szCs w:val="24"/>
        </w:rPr>
        <w:t>hez</w:t>
      </w:r>
    </w:p>
    <w:p w14:paraId="6CA1EBA8" w14:textId="77777777" w:rsidR="000B5E9D" w:rsidRPr="00E23B94" w:rsidRDefault="000B5E9D" w:rsidP="000B5E9D">
      <w:pPr>
        <w:spacing w:after="0"/>
        <w:rPr>
          <w:rFonts w:cs="Times New Roman"/>
        </w:rPr>
      </w:pPr>
    </w:p>
    <w:p w14:paraId="1ADA80B2" w14:textId="77777777" w:rsidR="00F24097" w:rsidRPr="00E23B94" w:rsidRDefault="00F24097" w:rsidP="00F24097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I. A szakképzés jogi háttere</w:t>
      </w:r>
    </w:p>
    <w:p w14:paraId="4B87FF76" w14:textId="77777777" w:rsidR="00037DCB" w:rsidRDefault="00037DCB" w:rsidP="00F24097">
      <w:pPr>
        <w:spacing w:after="0"/>
        <w:rPr>
          <w:rFonts w:cs="Times New Roman"/>
        </w:rPr>
      </w:pPr>
    </w:p>
    <w:p w14:paraId="3B6020B1" w14:textId="77777777" w:rsidR="00F24097" w:rsidRPr="00E23B94" w:rsidRDefault="00F24097" w:rsidP="00F24097">
      <w:pPr>
        <w:spacing w:after="0"/>
        <w:rPr>
          <w:rFonts w:cs="Times New Roman"/>
        </w:rPr>
      </w:pPr>
      <w:r w:rsidRPr="00E23B94">
        <w:rPr>
          <w:rFonts w:cs="Times New Roman"/>
        </w:rPr>
        <w:t>A szakképzési kerettanterv</w:t>
      </w:r>
    </w:p>
    <w:p w14:paraId="71D3036F" w14:textId="77777777" w:rsidR="00F24097" w:rsidRPr="00E23B94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törvény,</w:t>
      </w:r>
    </w:p>
    <w:p w14:paraId="4737B10F" w14:textId="77777777" w:rsidR="00F24097" w:rsidRPr="00E23B94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23B94">
        <w:rPr>
          <w:rFonts w:cs="Times New Roman"/>
        </w:rPr>
        <w:t>a szakképzésről szóló 2011. évi CLXXXVII. törvény,</w:t>
      </w:r>
    </w:p>
    <w:p w14:paraId="3E90707B" w14:textId="77777777" w:rsidR="00F24097" w:rsidRPr="00E23B94" w:rsidRDefault="00F24097" w:rsidP="00F24097">
      <w:pPr>
        <w:spacing w:after="0"/>
        <w:rPr>
          <w:rFonts w:cs="Times New Roman"/>
        </w:rPr>
      </w:pPr>
    </w:p>
    <w:p w14:paraId="4637E4F7" w14:textId="77777777" w:rsidR="00F24097" w:rsidRPr="00E23B94" w:rsidRDefault="00F24097" w:rsidP="00F24097">
      <w:pPr>
        <w:spacing w:after="0"/>
        <w:rPr>
          <w:rFonts w:cs="Times New Roman"/>
        </w:rPr>
      </w:pPr>
      <w:r w:rsidRPr="00E23B94">
        <w:rPr>
          <w:rFonts w:cs="Times New Roman"/>
        </w:rPr>
        <w:t>valamint</w:t>
      </w:r>
    </w:p>
    <w:p w14:paraId="6957C01A" w14:textId="77777777" w:rsidR="00F24097" w:rsidRPr="00E23B94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23B94">
        <w:rPr>
          <w:rFonts w:cs="Times New Roman"/>
        </w:rPr>
        <w:t>az Országos Képzési Jegyzékről és az Országos Képzési Jegyzék módosításának eljárásrendjéről szóló 150/2012. (VII. 6.) Korm</w:t>
      </w:r>
      <w:r w:rsidR="00037DCB">
        <w:rPr>
          <w:rFonts w:cs="Times New Roman"/>
        </w:rPr>
        <w:t xml:space="preserve">. </w:t>
      </w:r>
      <w:r w:rsidRPr="00E23B94">
        <w:rPr>
          <w:rFonts w:cs="Times New Roman"/>
        </w:rPr>
        <w:t>rendelet,</w:t>
      </w:r>
    </w:p>
    <w:p w14:paraId="6671A69F" w14:textId="77777777" w:rsidR="00F24097" w:rsidRPr="00E23B94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E23B94">
        <w:rPr>
          <w:rFonts w:cs="Times New Roman"/>
        </w:rPr>
        <w:t>az állam által elismert szakképesítések szakmai követelménymoduljairól szóló 217/2012. (VIII. 9.) Korm</w:t>
      </w:r>
      <w:r w:rsidR="00037DCB">
        <w:rPr>
          <w:rFonts w:cs="Times New Roman"/>
        </w:rPr>
        <w:t xml:space="preserve">. </w:t>
      </w:r>
      <w:r w:rsidRPr="00E23B94">
        <w:rPr>
          <w:rFonts w:cs="Times New Roman"/>
        </w:rPr>
        <w:t>rendelet,</w:t>
      </w:r>
      <w:r w:rsidR="00037DCB">
        <w:rPr>
          <w:rFonts w:cs="Times New Roman"/>
        </w:rPr>
        <w:t xml:space="preserve"> és</w:t>
      </w:r>
    </w:p>
    <w:p w14:paraId="3112014C" w14:textId="77777777" w:rsidR="00037DCB" w:rsidRDefault="00F24097" w:rsidP="006F5E0F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94D0A">
        <w:rPr>
          <w:rFonts w:cs="Times New Roman"/>
        </w:rPr>
        <w:t xml:space="preserve">a(z) </w:t>
      </w:r>
      <w:r w:rsidR="00016AF8" w:rsidRPr="00094D0A">
        <w:rPr>
          <w:rFonts w:cs="Times New Roman"/>
        </w:rPr>
        <w:t>55 850 01</w:t>
      </w:r>
      <w:r w:rsidRPr="00094D0A">
        <w:rPr>
          <w:rFonts w:cs="Times New Roman"/>
        </w:rPr>
        <w:t xml:space="preserve"> számú, </w:t>
      </w:r>
      <w:r w:rsidR="00016AF8" w:rsidRPr="00094D0A">
        <w:rPr>
          <w:rFonts w:cs="Times New Roman"/>
        </w:rPr>
        <w:t>Hulladékgazdálkodó szaktechnikus</w:t>
      </w:r>
      <w:r w:rsidRPr="00094D0A">
        <w:rPr>
          <w:rFonts w:cs="Times New Roman"/>
        </w:rPr>
        <w:t xml:space="preserve"> megnevezésű szakképesítés</w:t>
      </w:r>
      <w:r w:rsidR="00AB3ABF">
        <w:rPr>
          <w:rFonts w:cs="Times New Roman"/>
        </w:rPr>
        <w:t>-ráépülés</w:t>
      </w:r>
      <w:r w:rsidRPr="00094D0A">
        <w:rPr>
          <w:rFonts w:cs="Times New Roman"/>
        </w:rPr>
        <w:t xml:space="preserve"> szakmai és vizsgaköv</w:t>
      </w:r>
      <w:r w:rsidR="00037DCB">
        <w:rPr>
          <w:rFonts w:cs="Times New Roman"/>
        </w:rPr>
        <w:t>etelményeit tartalmazó rendelet</w:t>
      </w:r>
    </w:p>
    <w:p w14:paraId="1AC88ACA" w14:textId="77777777" w:rsidR="00F24097" w:rsidRPr="00037DCB" w:rsidRDefault="00F24097" w:rsidP="00037DCB">
      <w:pPr>
        <w:spacing w:after="0"/>
        <w:rPr>
          <w:rFonts w:cs="Times New Roman"/>
        </w:rPr>
      </w:pPr>
      <w:r w:rsidRPr="00037DCB">
        <w:rPr>
          <w:rFonts w:cs="Times New Roman"/>
        </w:rPr>
        <w:t>alapján készült.</w:t>
      </w:r>
    </w:p>
    <w:p w14:paraId="1A813A7B" w14:textId="77777777" w:rsidR="001A7777" w:rsidRPr="00E23B94" w:rsidRDefault="001A7777" w:rsidP="000B5E9D">
      <w:pPr>
        <w:spacing w:after="0"/>
        <w:rPr>
          <w:rFonts w:cs="Times New Roman"/>
        </w:rPr>
      </w:pPr>
    </w:p>
    <w:p w14:paraId="6AAD4504" w14:textId="77777777" w:rsidR="00E96240" w:rsidRPr="00E23B94" w:rsidRDefault="00E96240" w:rsidP="000B5E9D">
      <w:pPr>
        <w:spacing w:after="0"/>
        <w:rPr>
          <w:rFonts w:cs="Times New Roman"/>
        </w:rPr>
      </w:pPr>
    </w:p>
    <w:p w14:paraId="143D9D79" w14:textId="77777777" w:rsidR="00C64856" w:rsidRPr="00E23B94" w:rsidRDefault="00C64856" w:rsidP="00C64856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II. A szakképesítés</w:t>
      </w:r>
      <w:r w:rsidR="009C4A30" w:rsidRPr="00E23B94">
        <w:rPr>
          <w:rFonts w:cs="Times New Roman"/>
          <w:b/>
        </w:rPr>
        <w:t>-ráépülés</w:t>
      </w:r>
      <w:r w:rsidRPr="00E23B94">
        <w:rPr>
          <w:rFonts w:cs="Times New Roman"/>
          <w:b/>
        </w:rPr>
        <w:t xml:space="preserve"> alapadatai</w:t>
      </w:r>
    </w:p>
    <w:p w14:paraId="1ACED778" w14:textId="77777777" w:rsidR="00C64856" w:rsidRPr="00E23B94" w:rsidRDefault="00C64856" w:rsidP="00C64856">
      <w:pPr>
        <w:spacing w:after="0"/>
        <w:rPr>
          <w:rFonts w:cs="Times New Roman"/>
        </w:rPr>
      </w:pPr>
    </w:p>
    <w:p w14:paraId="0C2CC607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>A szakképesítés</w:t>
      </w:r>
      <w:r w:rsidR="009C4A30" w:rsidRPr="00E23B94">
        <w:rPr>
          <w:rFonts w:cs="Times New Roman"/>
        </w:rPr>
        <w:t>-ráépülés</w:t>
      </w:r>
      <w:r w:rsidRPr="00E23B94">
        <w:rPr>
          <w:rFonts w:cs="Times New Roman"/>
        </w:rPr>
        <w:t xml:space="preserve"> azonosító száma: </w:t>
      </w:r>
      <w:r w:rsidR="00121CE3" w:rsidRPr="00E23B94">
        <w:rPr>
          <w:rFonts w:cs="Times New Roman"/>
        </w:rPr>
        <w:t>55 850 01</w:t>
      </w:r>
    </w:p>
    <w:p w14:paraId="2CB5AD32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>Szakképesítés</w:t>
      </w:r>
      <w:r w:rsidR="009C4A30" w:rsidRPr="00E23B94">
        <w:rPr>
          <w:rFonts w:cs="Times New Roman"/>
        </w:rPr>
        <w:t>-ráépülés</w:t>
      </w:r>
      <w:r w:rsidRPr="00E23B94">
        <w:rPr>
          <w:rFonts w:cs="Times New Roman"/>
        </w:rPr>
        <w:t xml:space="preserve"> megnevezése: </w:t>
      </w:r>
      <w:r w:rsidR="00121CE3" w:rsidRPr="00E23B94">
        <w:rPr>
          <w:rFonts w:cs="Times New Roman"/>
        </w:rPr>
        <w:t>Hulladékgazdálkodó sz</w:t>
      </w:r>
      <w:r w:rsidR="00287520" w:rsidRPr="00E23B94">
        <w:rPr>
          <w:rFonts w:cs="Times New Roman"/>
        </w:rPr>
        <w:t>a</w:t>
      </w:r>
      <w:r w:rsidR="00121CE3" w:rsidRPr="00E23B94">
        <w:rPr>
          <w:rFonts w:cs="Times New Roman"/>
        </w:rPr>
        <w:t>kt</w:t>
      </w:r>
      <w:r w:rsidR="00287520" w:rsidRPr="00E23B94">
        <w:rPr>
          <w:rFonts w:cs="Times New Roman"/>
        </w:rPr>
        <w:t>e</w:t>
      </w:r>
      <w:r w:rsidR="00121CE3" w:rsidRPr="00E23B94">
        <w:rPr>
          <w:rFonts w:cs="Times New Roman"/>
        </w:rPr>
        <w:t>chnikus</w:t>
      </w:r>
    </w:p>
    <w:p w14:paraId="50C228E9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A szakmacsoport száma és megnevezése: </w:t>
      </w:r>
      <w:r w:rsidR="00121CE3" w:rsidRPr="00E23B94">
        <w:rPr>
          <w:rFonts w:cs="Times New Roman"/>
        </w:rPr>
        <w:t>14</w:t>
      </w:r>
      <w:r w:rsidRPr="00E23B94">
        <w:rPr>
          <w:rFonts w:cs="Times New Roman"/>
        </w:rPr>
        <w:t xml:space="preserve">. </w:t>
      </w:r>
      <w:r w:rsidR="00121CE3" w:rsidRPr="00E23B94">
        <w:rPr>
          <w:rFonts w:cs="Times New Roman"/>
        </w:rPr>
        <w:t>Környezetvédelem</w:t>
      </w:r>
    </w:p>
    <w:p w14:paraId="43A85301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Ágazati besorolás száma és megnevezése: </w:t>
      </w:r>
      <w:r w:rsidR="00121CE3" w:rsidRPr="00E23B94">
        <w:rPr>
          <w:rFonts w:cs="Times New Roman"/>
        </w:rPr>
        <w:t>XXIII</w:t>
      </w:r>
      <w:r w:rsidRPr="00E23B94">
        <w:rPr>
          <w:rFonts w:cs="Times New Roman"/>
        </w:rPr>
        <w:t xml:space="preserve">. </w:t>
      </w:r>
      <w:r w:rsidR="00121CE3" w:rsidRPr="00E23B94">
        <w:rPr>
          <w:rFonts w:cs="Times New Roman"/>
        </w:rPr>
        <w:t>Környezetvédelem</w:t>
      </w:r>
    </w:p>
    <w:p w14:paraId="2B851778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Iskolai rendszerű szakképzésben a szakképzési évfolyamok száma: </w:t>
      </w:r>
      <w:r w:rsidR="00121CE3" w:rsidRPr="00E23B94">
        <w:rPr>
          <w:rFonts w:cs="Times New Roman"/>
        </w:rPr>
        <w:t>0,5</w:t>
      </w:r>
      <w:r w:rsidRPr="00E23B94">
        <w:rPr>
          <w:rFonts w:cs="Times New Roman"/>
        </w:rPr>
        <w:t xml:space="preserve"> év</w:t>
      </w:r>
    </w:p>
    <w:p w14:paraId="2BE222B9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Elméleti képzési idő aránya: </w:t>
      </w:r>
      <w:r w:rsidR="00121CE3" w:rsidRPr="00E23B94">
        <w:rPr>
          <w:rFonts w:cs="Times New Roman"/>
        </w:rPr>
        <w:t>60</w:t>
      </w:r>
      <w:r w:rsidRPr="00E23B94">
        <w:rPr>
          <w:rFonts w:cs="Times New Roman"/>
        </w:rPr>
        <w:t>%</w:t>
      </w:r>
    </w:p>
    <w:p w14:paraId="1D5ADBAA" w14:textId="77777777" w:rsidR="00C64856" w:rsidRPr="00E23B94" w:rsidRDefault="00C64856" w:rsidP="00C64856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Gyakorlati képzési idő aránya: </w:t>
      </w:r>
      <w:r w:rsidR="00121CE3" w:rsidRPr="00E23B94">
        <w:rPr>
          <w:rFonts w:cs="Times New Roman"/>
        </w:rPr>
        <w:t>40</w:t>
      </w:r>
      <w:r w:rsidRPr="00E23B94">
        <w:rPr>
          <w:rFonts w:cs="Times New Roman"/>
        </w:rPr>
        <w:t>%</w:t>
      </w:r>
    </w:p>
    <w:p w14:paraId="41A9D509" w14:textId="77777777" w:rsidR="001A7777" w:rsidRPr="00E23B94" w:rsidRDefault="001A7777" w:rsidP="000B5E9D">
      <w:pPr>
        <w:spacing w:after="0"/>
        <w:rPr>
          <w:rFonts w:cs="Times New Roman"/>
        </w:rPr>
      </w:pPr>
    </w:p>
    <w:p w14:paraId="2B5E90AA" w14:textId="77777777" w:rsidR="00E96240" w:rsidRPr="00E23B94" w:rsidRDefault="00E96240" w:rsidP="000B5E9D">
      <w:pPr>
        <w:spacing w:after="0"/>
        <w:rPr>
          <w:rFonts w:cs="Times New Roman"/>
        </w:rPr>
      </w:pPr>
    </w:p>
    <w:p w14:paraId="65E08DCA" w14:textId="77777777" w:rsidR="00E96240" w:rsidRPr="00E23B94" w:rsidRDefault="00E96240" w:rsidP="00E96240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III. A szakképzésbe történő belépés feltételei</w:t>
      </w:r>
    </w:p>
    <w:p w14:paraId="72AC7BE3" w14:textId="77777777" w:rsidR="00E96240" w:rsidRPr="00E23B94" w:rsidRDefault="00E96240" w:rsidP="00E96240">
      <w:pPr>
        <w:spacing w:after="0"/>
        <w:rPr>
          <w:rFonts w:cs="Times New Roman"/>
        </w:rPr>
      </w:pPr>
    </w:p>
    <w:p w14:paraId="16BBCABC" w14:textId="6BEA8CCD" w:rsidR="00DC677F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>Iskolai előképzettség:</w:t>
      </w:r>
      <w:r w:rsidR="00DC677F" w:rsidRPr="00E23B94">
        <w:rPr>
          <w:rFonts w:cs="Times New Roman"/>
        </w:rPr>
        <w:tab/>
      </w:r>
    </w:p>
    <w:p w14:paraId="3D5D5CF9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Bemeneti kompetenciák: </w:t>
      </w:r>
      <w:r w:rsidR="00BB187C" w:rsidRPr="00E23B94">
        <w:rPr>
          <w:rFonts w:cs="Times New Roman"/>
        </w:rPr>
        <w:t>-</w:t>
      </w:r>
    </w:p>
    <w:p w14:paraId="41C48BA8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Szakmai előképzettség: </w:t>
      </w:r>
      <w:r w:rsidR="00711937">
        <w:rPr>
          <w:rFonts w:cs="Times New Roman"/>
        </w:rPr>
        <w:t xml:space="preserve">54 850 01 </w:t>
      </w:r>
      <w:r w:rsidR="00BB187C" w:rsidRPr="00E23B94">
        <w:rPr>
          <w:rFonts w:cs="Times New Roman"/>
        </w:rPr>
        <w:t>Környezetvédelmi technikus</w:t>
      </w:r>
    </w:p>
    <w:p w14:paraId="2C2E85A6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Előírt gyakorlat: </w:t>
      </w:r>
      <w:r w:rsidR="00BB187C" w:rsidRPr="00E23B94">
        <w:rPr>
          <w:rFonts w:cs="Times New Roman"/>
        </w:rPr>
        <w:t>-</w:t>
      </w:r>
    </w:p>
    <w:p w14:paraId="0FC9EE13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Egészségügyi alkalmassági követelmények: </w:t>
      </w:r>
      <w:r w:rsidR="00BB187C" w:rsidRPr="00E23B94">
        <w:rPr>
          <w:rFonts w:cs="Times New Roman"/>
        </w:rPr>
        <w:t>szükségesek</w:t>
      </w:r>
    </w:p>
    <w:p w14:paraId="50BF0E4A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Pályaalkalmassági követelmények: </w:t>
      </w:r>
      <w:r w:rsidR="00BB187C" w:rsidRPr="00E23B94">
        <w:rPr>
          <w:rFonts w:cs="Times New Roman"/>
        </w:rPr>
        <w:t>-</w:t>
      </w:r>
    </w:p>
    <w:p w14:paraId="4C942059" w14:textId="77777777" w:rsidR="00E96240" w:rsidRPr="00E23B94" w:rsidRDefault="00E96240" w:rsidP="00E96240">
      <w:pPr>
        <w:spacing w:after="0"/>
        <w:rPr>
          <w:rFonts w:cs="Times New Roman"/>
        </w:rPr>
      </w:pPr>
    </w:p>
    <w:p w14:paraId="69A9CCA6" w14:textId="77777777" w:rsidR="00D55892" w:rsidRPr="00E23B94" w:rsidRDefault="00D55892">
      <w:pPr>
        <w:spacing w:after="200" w:line="276" w:lineRule="auto"/>
        <w:jc w:val="left"/>
        <w:rPr>
          <w:rFonts w:cs="Times New Roman"/>
        </w:rPr>
      </w:pPr>
      <w:r w:rsidRPr="00E23B94">
        <w:rPr>
          <w:rFonts w:cs="Times New Roman"/>
        </w:rPr>
        <w:br w:type="page"/>
      </w:r>
    </w:p>
    <w:p w14:paraId="321CDFBC" w14:textId="77777777" w:rsidR="00E96240" w:rsidRPr="00E23B94" w:rsidRDefault="00E96240" w:rsidP="00E96240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lastRenderedPageBreak/>
        <w:t>IV. A szakképzés szervezésének feltételei</w:t>
      </w:r>
    </w:p>
    <w:p w14:paraId="18C00A90" w14:textId="77777777" w:rsidR="00E96240" w:rsidRPr="00E23B94" w:rsidRDefault="00E96240" w:rsidP="00E96240">
      <w:pPr>
        <w:spacing w:after="0"/>
        <w:rPr>
          <w:rFonts w:cs="Times New Roman"/>
        </w:rPr>
      </w:pPr>
    </w:p>
    <w:p w14:paraId="1A61F2EF" w14:textId="77777777" w:rsidR="00E96240" w:rsidRPr="00E23B94" w:rsidRDefault="00E96240" w:rsidP="00E96240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Személyi feltételek</w:t>
      </w:r>
    </w:p>
    <w:p w14:paraId="3AB16C47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393B523" w14:textId="77777777" w:rsidR="00E96240" w:rsidRPr="00E23B94" w:rsidRDefault="00E96240" w:rsidP="00E96240">
      <w:pPr>
        <w:spacing w:after="0"/>
        <w:rPr>
          <w:rFonts w:cs="Times New Roman"/>
        </w:rPr>
      </w:pPr>
      <w:r w:rsidRPr="00E23B94">
        <w:rPr>
          <w:rFonts w:cs="Times New Roman"/>
        </w:rPr>
        <w:t>Ezen túl az alábbi tantárgyak oktatására az alábbi végzettséggel rendelkező szakember alkalmazható:</w:t>
      </w:r>
    </w:p>
    <w:p w14:paraId="1498D549" w14:textId="77777777" w:rsidR="001A7777" w:rsidRPr="00E23B94" w:rsidRDefault="001A7777" w:rsidP="000B5E9D">
      <w:pPr>
        <w:spacing w:after="0"/>
        <w:rPr>
          <w:rFonts w:cs="Times New Roman"/>
        </w:rPr>
      </w:pPr>
    </w:p>
    <w:p w14:paraId="463B15A1" w14:textId="77777777" w:rsidR="00E57804" w:rsidRPr="00E23B94" w:rsidRDefault="00E57804" w:rsidP="00E57804">
      <w:pPr>
        <w:spacing w:after="0"/>
        <w:jc w:val="center"/>
        <w:rPr>
          <w:rFonts w:cs="Times New Roman"/>
        </w:rPr>
      </w:pPr>
    </w:p>
    <w:tbl>
      <w:tblPr>
        <w:tblW w:w="7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4400"/>
      </w:tblGrid>
      <w:tr w:rsidR="00CB12C9" w:rsidRPr="00E23B94" w14:paraId="3F961998" w14:textId="77777777" w:rsidTr="00CB12C9">
        <w:trPr>
          <w:trHeight w:val="288"/>
          <w:jc w:val="center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9F99" w14:textId="77777777" w:rsidR="00CB12C9" w:rsidRPr="00E23B94" w:rsidRDefault="00CB12C9" w:rsidP="00CB12C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  <w:t>Tantárgy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8FD0" w14:textId="77777777" w:rsidR="00CB12C9" w:rsidRPr="00E23B94" w:rsidRDefault="00CB12C9" w:rsidP="00CB12C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2"/>
                <w:lang w:eastAsia="hu-HU"/>
              </w:rPr>
              <w:t>Szakképesítés/Szakképzettség</w:t>
            </w:r>
          </w:p>
        </w:tc>
      </w:tr>
      <w:tr w:rsidR="00CB12C9" w:rsidRPr="00E23B94" w14:paraId="041F5771" w14:textId="77777777" w:rsidTr="00CB12C9">
        <w:trPr>
          <w:trHeight w:val="288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BFCC" w14:textId="77777777" w:rsidR="00CB12C9" w:rsidRPr="00E23B94" w:rsidRDefault="00CB12C9" w:rsidP="00CB12C9">
            <w:pPr>
              <w:spacing w:after="0"/>
              <w:jc w:val="left"/>
              <w:rPr>
                <w:rFonts w:eastAsia="Times New Roman" w:cs="Times New Roman"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DE50" w14:textId="77777777" w:rsidR="00CB12C9" w:rsidRPr="00E23B94" w:rsidRDefault="00CB12C9" w:rsidP="00CB12C9">
            <w:pPr>
              <w:spacing w:after="0"/>
              <w:jc w:val="left"/>
              <w:rPr>
                <w:rFonts w:eastAsia="Times New Roman" w:cs="Times New Roman"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</w:tr>
      <w:tr w:rsidR="00CB12C9" w:rsidRPr="00E23B94" w14:paraId="59B77EBA" w14:textId="77777777" w:rsidTr="00CB12C9">
        <w:trPr>
          <w:trHeight w:val="288"/>
          <w:jc w:val="center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3C41" w14:textId="77777777" w:rsidR="00CB12C9" w:rsidRPr="00E23B94" w:rsidRDefault="00CB12C9" w:rsidP="00CB12C9">
            <w:pPr>
              <w:spacing w:after="0"/>
              <w:jc w:val="left"/>
              <w:rPr>
                <w:rFonts w:eastAsia="Times New Roman" w:cs="Times New Roman"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57EA" w14:textId="77777777" w:rsidR="00CB12C9" w:rsidRPr="00E23B94" w:rsidRDefault="00CB12C9" w:rsidP="00CB12C9">
            <w:pPr>
              <w:spacing w:after="0"/>
              <w:jc w:val="left"/>
              <w:rPr>
                <w:rFonts w:eastAsia="Times New Roman" w:cs="Times New Roman"/>
                <w:color w:val="00000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2"/>
                <w:lang w:eastAsia="hu-HU"/>
              </w:rPr>
              <w:t>-</w:t>
            </w:r>
          </w:p>
        </w:tc>
      </w:tr>
    </w:tbl>
    <w:p w14:paraId="6F8593CA" w14:textId="77777777" w:rsidR="0041674C" w:rsidRPr="00E23B94" w:rsidRDefault="0041674C" w:rsidP="000B5E9D">
      <w:pPr>
        <w:spacing w:after="0"/>
        <w:rPr>
          <w:rFonts w:cs="Times New Roman"/>
        </w:rPr>
      </w:pPr>
    </w:p>
    <w:p w14:paraId="72838DA3" w14:textId="77777777" w:rsidR="00696ED9" w:rsidRPr="00E23B94" w:rsidRDefault="00696ED9" w:rsidP="00696ED9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Tárgyi feltételek</w:t>
      </w:r>
    </w:p>
    <w:p w14:paraId="3BDD9DBA" w14:textId="77777777" w:rsidR="00696ED9" w:rsidRPr="00E23B94" w:rsidRDefault="00696ED9" w:rsidP="00696ED9">
      <w:pPr>
        <w:spacing w:after="0"/>
        <w:rPr>
          <w:rFonts w:cs="Times New Roman"/>
        </w:rPr>
      </w:pPr>
      <w:r w:rsidRPr="00E23B94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3FF8B79F" w14:textId="77777777" w:rsidR="00696ED9" w:rsidRPr="00E23B94" w:rsidRDefault="00696ED9" w:rsidP="00696ED9">
      <w:pPr>
        <w:spacing w:after="0"/>
        <w:rPr>
          <w:rFonts w:cs="Times New Roman"/>
        </w:rPr>
      </w:pPr>
    </w:p>
    <w:p w14:paraId="43A91A70" w14:textId="77777777" w:rsidR="0041674C" w:rsidRPr="00E23B94" w:rsidRDefault="00696ED9" w:rsidP="00696ED9">
      <w:pPr>
        <w:spacing w:after="0"/>
        <w:rPr>
          <w:rFonts w:cs="Times New Roman"/>
        </w:rPr>
      </w:pPr>
      <w:r w:rsidRPr="00E23B94">
        <w:rPr>
          <w:rFonts w:cs="Times New Roman"/>
        </w:rPr>
        <w:t>Ajánlás a szakmai képzés lebonyolításához szükséges további eszközökre és felszerelésekre: Nincs.</w:t>
      </w:r>
    </w:p>
    <w:p w14:paraId="4968260F" w14:textId="77777777" w:rsidR="004F6765" w:rsidRPr="00E23B94" w:rsidRDefault="004F6765" w:rsidP="000B5E9D">
      <w:pPr>
        <w:spacing w:after="0"/>
        <w:rPr>
          <w:rFonts w:cs="Times New Roman"/>
        </w:rPr>
      </w:pPr>
    </w:p>
    <w:p w14:paraId="3B88F274" w14:textId="77777777" w:rsidR="00FB273F" w:rsidRPr="00E23B94" w:rsidRDefault="00FB273F" w:rsidP="00FB273F">
      <w:pPr>
        <w:spacing w:after="0"/>
        <w:rPr>
          <w:rFonts w:cs="Times New Roman"/>
        </w:rPr>
      </w:pPr>
    </w:p>
    <w:p w14:paraId="0FCA204A" w14:textId="77777777" w:rsidR="00FB273F" w:rsidRPr="00E23B94" w:rsidRDefault="00FB273F" w:rsidP="00FB273F">
      <w:p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V. A szakképesítés</w:t>
      </w:r>
      <w:r w:rsidR="00D55892" w:rsidRPr="00E23B94">
        <w:rPr>
          <w:rFonts w:cs="Times New Roman"/>
          <w:b/>
        </w:rPr>
        <w:t>-ráépülés</w:t>
      </w:r>
      <w:r w:rsidRPr="00E23B94">
        <w:rPr>
          <w:rFonts w:cs="Times New Roman"/>
          <w:b/>
        </w:rPr>
        <w:t xml:space="preserve"> óraterve nappali rendszerű oktatásra</w:t>
      </w:r>
    </w:p>
    <w:p w14:paraId="584569AF" w14:textId="77777777" w:rsidR="00FB273F" w:rsidRPr="00E23B94" w:rsidRDefault="00FB273F" w:rsidP="00FB273F">
      <w:pPr>
        <w:spacing w:after="0"/>
        <w:rPr>
          <w:rFonts w:cs="Times New Roman"/>
        </w:rPr>
      </w:pPr>
    </w:p>
    <w:p w14:paraId="7CA3957C" w14:textId="77777777" w:rsidR="00104377" w:rsidRPr="00E23B94" w:rsidRDefault="00104377" w:rsidP="00104377">
      <w:pPr>
        <w:spacing w:after="0"/>
        <w:rPr>
          <w:rFonts w:cs="Times New Roman"/>
        </w:rPr>
      </w:pPr>
      <w:r w:rsidRPr="00E23B94">
        <w:rPr>
          <w:rFonts w:cs="Times New Roman"/>
        </w:rPr>
        <w:t>A szakképző iskolai képzés összes szakmai óraszáma 0,5 évfolyamos képzés esetén: 560 óra (16 hét x 35 óra)</w:t>
      </w:r>
    </w:p>
    <w:p w14:paraId="2AAAA205" w14:textId="77777777" w:rsidR="00104377" w:rsidRPr="00E23B94" w:rsidRDefault="00104377" w:rsidP="00104377">
      <w:pPr>
        <w:spacing w:after="0"/>
        <w:rPr>
          <w:rFonts w:cs="Times New Roman"/>
        </w:rPr>
      </w:pPr>
      <w:r w:rsidRPr="00E23B94">
        <w:rPr>
          <w:rFonts w:cs="Times New Roman"/>
        </w:rPr>
        <w:t>A szakképző iskolai képzés összes szakmai óraszáma szabadsáv nélkül 0,5 évfolyamos képzés esetén: 504 óra (16 hét x 31,5 óra)</w:t>
      </w:r>
    </w:p>
    <w:p w14:paraId="6F1669EA" w14:textId="77777777" w:rsidR="00E57804" w:rsidRPr="00E23B94" w:rsidRDefault="00E57804" w:rsidP="000B5E9D">
      <w:pPr>
        <w:spacing w:after="0"/>
        <w:rPr>
          <w:rFonts w:cs="Times New Roman"/>
        </w:rPr>
      </w:pPr>
    </w:p>
    <w:p w14:paraId="49EA1684" w14:textId="77777777" w:rsidR="00876453" w:rsidRPr="00E23B94" w:rsidRDefault="00876453" w:rsidP="000B5E9D">
      <w:pPr>
        <w:spacing w:after="0"/>
        <w:rPr>
          <w:rFonts w:cs="Times New Roman"/>
        </w:rPr>
      </w:pPr>
    </w:p>
    <w:p w14:paraId="346E9DFF" w14:textId="77777777" w:rsidR="00CB484D" w:rsidRPr="00E23B94" w:rsidRDefault="00CB484D" w:rsidP="000B5E9D">
      <w:pPr>
        <w:spacing w:after="0"/>
        <w:rPr>
          <w:rFonts w:cs="Times New Roman"/>
        </w:rPr>
        <w:sectPr w:rsidR="00CB484D" w:rsidRPr="00E23B94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B00386" w14:textId="77777777" w:rsidR="00CB484D" w:rsidRPr="00E23B94" w:rsidRDefault="00CB484D" w:rsidP="00CB484D">
      <w:pPr>
        <w:spacing w:after="0"/>
        <w:jc w:val="center"/>
        <w:rPr>
          <w:rFonts w:cs="Times New Roman"/>
        </w:rPr>
      </w:pPr>
      <w:r w:rsidRPr="00E23B94">
        <w:rPr>
          <w:rFonts w:cs="Times New Roman"/>
        </w:rPr>
        <w:lastRenderedPageBreak/>
        <w:t>1. számú táblázat</w:t>
      </w:r>
    </w:p>
    <w:p w14:paraId="0583F4E3" w14:textId="77777777" w:rsidR="008B01A2" w:rsidRPr="00E23B94" w:rsidRDefault="00CB484D" w:rsidP="00CB484D">
      <w:pPr>
        <w:spacing w:after="0"/>
        <w:jc w:val="center"/>
        <w:rPr>
          <w:rFonts w:cs="Times New Roman"/>
          <w:b/>
        </w:rPr>
      </w:pPr>
      <w:r w:rsidRPr="00E23B94">
        <w:rPr>
          <w:rFonts w:cs="Times New Roman"/>
          <w:b/>
        </w:rPr>
        <w:t>A szakmai követelménymodulokhoz rendelt tantárg</w:t>
      </w:r>
      <w:r w:rsidR="00104377" w:rsidRPr="00E23B94">
        <w:rPr>
          <w:rFonts w:cs="Times New Roman"/>
          <w:b/>
        </w:rPr>
        <w:t>yak heti óraszáma</w:t>
      </w:r>
    </w:p>
    <w:p w14:paraId="32566DB3" w14:textId="77777777" w:rsidR="00420CA2" w:rsidRPr="00E23B94" w:rsidRDefault="00420CA2" w:rsidP="000B5E9D">
      <w:pPr>
        <w:spacing w:after="0"/>
        <w:rPr>
          <w:rFonts w:cs="Times New Roman"/>
        </w:rPr>
      </w:pPr>
    </w:p>
    <w:p w14:paraId="38BB3F93" w14:textId="77777777" w:rsidR="00420CA2" w:rsidRPr="00E23B94" w:rsidRDefault="00420CA2" w:rsidP="000B5E9D">
      <w:pPr>
        <w:spacing w:after="0"/>
        <w:rPr>
          <w:rFonts w:cs="Times New Roman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3340"/>
        <w:gridCol w:w="1660"/>
        <w:gridCol w:w="1660"/>
      </w:tblGrid>
      <w:tr w:rsidR="00067933" w:rsidRPr="00E23B94" w14:paraId="06D60F8F" w14:textId="77777777" w:rsidTr="00067933">
        <w:trPr>
          <w:trHeight w:val="810"/>
          <w:jc w:val="center"/>
        </w:trPr>
        <w:tc>
          <w:tcPr>
            <w:tcW w:w="2700" w:type="dxa"/>
            <w:vMerge w:val="restart"/>
            <w:shd w:val="clear" w:color="auto" w:fill="auto"/>
            <w:noWrap/>
            <w:vAlign w:val="center"/>
            <w:hideMark/>
          </w:tcPr>
          <w:p w14:paraId="0282B23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követelménymodulok</w:t>
            </w:r>
          </w:p>
        </w:tc>
        <w:tc>
          <w:tcPr>
            <w:tcW w:w="3340" w:type="dxa"/>
            <w:shd w:val="clear" w:color="auto" w:fill="auto"/>
            <w:noWrap/>
            <w:vAlign w:val="center"/>
            <w:hideMark/>
          </w:tcPr>
          <w:p w14:paraId="6AFA8F5C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295AB7E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heti óraszám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14:paraId="184E170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067933" w:rsidRPr="00E23B94" w14:paraId="4AB2A7F3" w14:textId="77777777" w:rsidTr="00067933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14:paraId="5D1F944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1F882B88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FABBAD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16,9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3EFEA95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11,1</w:t>
            </w:r>
          </w:p>
        </w:tc>
      </w:tr>
      <w:tr w:rsidR="00067933" w:rsidRPr="00E23B94" w14:paraId="404E4988" w14:textId="77777777" w:rsidTr="00067933">
        <w:trPr>
          <w:trHeight w:val="405"/>
          <w:jc w:val="center"/>
        </w:trPr>
        <w:tc>
          <w:tcPr>
            <w:tcW w:w="2700" w:type="dxa"/>
            <w:vMerge/>
            <w:vAlign w:val="center"/>
            <w:hideMark/>
          </w:tcPr>
          <w:p w14:paraId="42E1E41A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6EF8969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14:paraId="51B5A38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28,0</w:t>
            </w:r>
          </w:p>
        </w:tc>
      </w:tr>
      <w:tr w:rsidR="00067933" w:rsidRPr="00E23B94" w14:paraId="76C607D2" w14:textId="77777777" w:rsidTr="00067933">
        <w:trPr>
          <w:trHeight w:val="255"/>
          <w:jc w:val="center"/>
        </w:trPr>
        <w:tc>
          <w:tcPr>
            <w:tcW w:w="2700" w:type="dxa"/>
            <w:vMerge w:val="restart"/>
            <w:shd w:val="clear" w:color="auto" w:fill="auto"/>
            <w:vAlign w:val="center"/>
            <w:hideMark/>
          </w:tcPr>
          <w:p w14:paraId="1667ACB1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10871-16 Hulladékgazdálkodás</w:t>
            </w: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2258C45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2700BE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5,3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F846FE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2616738F" w14:textId="77777777" w:rsidTr="00067933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2626FCC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40BB1629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Hulladékkezelés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44DF68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5,3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DF6F4B5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493EDC36" w14:textId="77777777" w:rsidTr="00067933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465C0A7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5409748E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Hulladékhasznosítás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9C94DD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2,7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ABB29CA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463B29BC" w14:textId="77777777" w:rsidTr="00067933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0B92D57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1B13110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 gépei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5808C7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F98713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343D57CF" w14:textId="77777777" w:rsidTr="00067933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66BCEF5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7936682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Jogi szabályozás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7462C3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1,8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A1BB6B7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16E4678C" w14:textId="77777777" w:rsidTr="00067933">
        <w:trPr>
          <w:trHeight w:val="255"/>
          <w:jc w:val="center"/>
        </w:trPr>
        <w:tc>
          <w:tcPr>
            <w:tcW w:w="2700" w:type="dxa"/>
            <w:vMerge/>
            <w:vAlign w:val="center"/>
            <w:hideMark/>
          </w:tcPr>
          <w:p w14:paraId="305E650F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40" w:type="dxa"/>
            <w:shd w:val="clear" w:color="auto" w:fill="auto"/>
            <w:vAlign w:val="center"/>
            <w:hideMark/>
          </w:tcPr>
          <w:p w14:paraId="3057C78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Hulladékgazdálkodási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28DEF57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A23B50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11,1</w:t>
            </w:r>
          </w:p>
        </w:tc>
      </w:tr>
    </w:tbl>
    <w:p w14:paraId="53651A75" w14:textId="77777777" w:rsidR="00067933" w:rsidRPr="00E23B94" w:rsidRDefault="00067933" w:rsidP="000B5E9D">
      <w:pPr>
        <w:spacing w:after="0"/>
        <w:rPr>
          <w:rFonts w:cs="Times New Roman"/>
        </w:rPr>
      </w:pPr>
    </w:p>
    <w:p w14:paraId="68B4E7F9" w14:textId="77777777" w:rsidR="00067933" w:rsidRPr="00E23B94" w:rsidRDefault="00067933" w:rsidP="000B5E9D">
      <w:pPr>
        <w:spacing w:after="0"/>
        <w:rPr>
          <w:rFonts w:cs="Times New Roman"/>
        </w:rPr>
      </w:pPr>
    </w:p>
    <w:p w14:paraId="7F3423C1" w14:textId="77777777" w:rsidR="00420CA2" w:rsidRPr="00E23B94" w:rsidRDefault="00104377" w:rsidP="00CB484D">
      <w:pPr>
        <w:spacing w:after="0"/>
        <w:rPr>
          <w:rFonts w:cs="Times New Roman"/>
        </w:rPr>
      </w:pPr>
      <w:r w:rsidRPr="00E23B94">
        <w:rPr>
          <w:rFonts w:cs="Times New Roman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</w:p>
    <w:p w14:paraId="0E4C9D53" w14:textId="77777777" w:rsidR="00CB484D" w:rsidRPr="00E23B94" w:rsidRDefault="00CB484D">
      <w:pPr>
        <w:spacing w:after="200" w:line="276" w:lineRule="auto"/>
        <w:jc w:val="left"/>
        <w:rPr>
          <w:rFonts w:cs="Times New Roman"/>
        </w:rPr>
      </w:pPr>
      <w:r w:rsidRPr="00E23B94">
        <w:rPr>
          <w:rFonts w:cs="Times New Roman"/>
        </w:rPr>
        <w:br w:type="page"/>
      </w:r>
    </w:p>
    <w:p w14:paraId="2C3C3685" w14:textId="77777777" w:rsidR="00CB484D" w:rsidRPr="00E23B94" w:rsidRDefault="00CB484D" w:rsidP="00CB484D">
      <w:pPr>
        <w:spacing w:after="0"/>
        <w:jc w:val="center"/>
        <w:rPr>
          <w:rFonts w:cs="Times New Roman"/>
        </w:rPr>
      </w:pPr>
      <w:r w:rsidRPr="00E23B94">
        <w:rPr>
          <w:rFonts w:cs="Times New Roman"/>
        </w:rPr>
        <w:lastRenderedPageBreak/>
        <w:t>2. számú táblázat</w:t>
      </w:r>
    </w:p>
    <w:p w14:paraId="1D045D17" w14:textId="77777777" w:rsidR="00420CA2" w:rsidRPr="00E23B94" w:rsidRDefault="00CB484D" w:rsidP="00CB484D">
      <w:pPr>
        <w:spacing w:after="0"/>
        <w:jc w:val="center"/>
        <w:rPr>
          <w:rFonts w:cs="Times New Roman"/>
          <w:b/>
        </w:rPr>
      </w:pPr>
      <w:r w:rsidRPr="00E23B94">
        <w:rPr>
          <w:rFonts w:cs="Times New Roman"/>
          <w:b/>
        </w:rPr>
        <w:t>A szakmai követelménymodulokhoz rendelt tantárgyak és t</w:t>
      </w:r>
      <w:r w:rsidR="00104377" w:rsidRPr="00E23B94">
        <w:rPr>
          <w:rFonts w:cs="Times New Roman"/>
          <w:b/>
        </w:rPr>
        <w:t>émakörök óraszáma</w:t>
      </w:r>
    </w:p>
    <w:p w14:paraId="4B740DDA" w14:textId="77777777" w:rsidR="00420CA2" w:rsidRPr="00E23B94" w:rsidRDefault="00420CA2" w:rsidP="000B5E9D">
      <w:pPr>
        <w:spacing w:after="0"/>
        <w:rPr>
          <w:rFonts w:cs="Times New Roman"/>
        </w:rPr>
      </w:pPr>
    </w:p>
    <w:p w14:paraId="3E443D83" w14:textId="77777777" w:rsidR="00067933" w:rsidRPr="00E23B94" w:rsidRDefault="00067933" w:rsidP="000B5E9D">
      <w:pPr>
        <w:spacing w:after="0"/>
        <w:rPr>
          <w:rFonts w:cs="Times New Roman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3760"/>
        <w:gridCol w:w="1660"/>
        <w:gridCol w:w="1660"/>
      </w:tblGrid>
      <w:tr w:rsidR="00067933" w:rsidRPr="00E23B94" w14:paraId="186A2AFF" w14:textId="77777777" w:rsidTr="00067933">
        <w:trPr>
          <w:trHeight w:val="990"/>
          <w:jc w:val="center"/>
        </w:trPr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14:paraId="5AF891D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követelmény-modulok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D0001B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Tantárgyak/témakörök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544E485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660" w:type="dxa"/>
            <w:shd w:val="clear" w:color="000000" w:fill="F2F2F2"/>
            <w:vAlign w:val="center"/>
            <w:hideMark/>
          </w:tcPr>
          <w:p w14:paraId="5A3AAF7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067933" w:rsidRPr="00E23B94" w14:paraId="5F73D87C" w14:textId="77777777" w:rsidTr="00067933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14:paraId="3C00260B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6CC050AE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8E4178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304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1665FBE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067933" w:rsidRPr="00E23B94" w14:paraId="730F4509" w14:textId="77777777" w:rsidTr="00067933">
        <w:trPr>
          <w:trHeight w:val="360"/>
          <w:jc w:val="center"/>
        </w:trPr>
        <w:tc>
          <w:tcPr>
            <w:tcW w:w="1740" w:type="dxa"/>
            <w:vMerge/>
            <w:vAlign w:val="center"/>
            <w:hideMark/>
          </w:tcPr>
          <w:p w14:paraId="7A44EC6D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12F1A9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3320" w:type="dxa"/>
            <w:gridSpan w:val="2"/>
            <w:shd w:val="clear" w:color="auto" w:fill="auto"/>
            <w:noWrap/>
            <w:vAlign w:val="center"/>
            <w:hideMark/>
          </w:tcPr>
          <w:p w14:paraId="471B080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504</w:t>
            </w:r>
          </w:p>
        </w:tc>
      </w:tr>
      <w:tr w:rsidR="00067933" w:rsidRPr="00E23B94" w14:paraId="46413E6E" w14:textId="77777777" w:rsidTr="00067933">
        <w:trPr>
          <w:trHeight w:val="255"/>
          <w:jc w:val="center"/>
        </w:trPr>
        <w:tc>
          <w:tcPr>
            <w:tcW w:w="1740" w:type="dxa"/>
            <w:vMerge w:val="restart"/>
            <w:shd w:val="clear" w:color="auto" w:fill="auto"/>
            <w:textDirection w:val="btLr"/>
            <w:vAlign w:val="center"/>
            <w:hideMark/>
          </w:tcPr>
          <w:p w14:paraId="2BD8645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10871-16 Hulladékgazdálkodás</w:t>
            </w: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278DC04F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4176FB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225913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67933" w:rsidRPr="00E23B94" w14:paraId="10EA9093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004CC1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6315744D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Hullaédkgazdálkodási alapismeretek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91B9CC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35AE40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2940A3F0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11B91B7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55E6ED5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Települési hulladékgazdálkodás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2CE9E6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B9E76CF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621BA179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2FDE05A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738ACA5A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Termelési hulladékgazdálkodás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E81C8DF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403D55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4E749909" w14:textId="77777777" w:rsidTr="00067933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590E945E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F5ECC3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Műszaki dokumentáció az ipari technológiákban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2CC38D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3FAC423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03A25F3E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6A1FC76F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6032CD02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Hulladékkezelés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7EF9DD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96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5E87325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67933" w:rsidRPr="00E23B94" w14:paraId="05ED7A13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072C6CC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E559197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Hulladékgyűjtés és szállítás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3BF2765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75729D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1812219E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0270D145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D18F78B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 előkezelés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01DD612D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24E59F0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5CB370B1" w14:textId="77777777" w:rsidTr="00067933">
        <w:trPr>
          <w:trHeight w:val="510"/>
          <w:jc w:val="center"/>
        </w:trPr>
        <w:tc>
          <w:tcPr>
            <w:tcW w:w="1740" w:type="dxa"/>
            <w:vMerge/>
            <w:vAlign w:val="center"/>
            <w:hideMark/>
          </w:tcPr>
          <w:p w14:paraId="0AA0679E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6B3DB3C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Hulladékártalmatlanítás: termikus technológiák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CEE678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106CB55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1B79F08F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6AF716F5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24389AFC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Hulladékártalmatlanítás: hulladéklerakás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A9E714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B6C0EA1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7513F270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300E6F0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4C6013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Folyékony és iszapszerű hulladékok kezelése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B285745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5A8BAD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53549EE3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19489EF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20708FB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Hulladékhasznosítás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2F02ED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4341EE0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67933" w:rsidRPr="00E23B94" w14:paraId="259B7D58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7060545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A905A55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Hasznosítási műveletek: biológiai módszerek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EE648B8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73808C8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3DE5C3DE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59246745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649A94C9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Hulladékhasznosítási technológiák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194AD13E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649F26A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68014A89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3298030D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CB9D6AD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 kereskedelme, közvetítése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506D733A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1EA63BF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7599FCC2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149553CC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FBC6D69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 gépei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ABE26BE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2BE1197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67933" w:rsidRPr="00E23B94" w14:paraId="7BE61EF0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2F829038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3EE383FE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 gépei, berendezései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94B845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2120A1A6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2C6813AF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463DE1E3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F0F8F51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Jogi szabályozás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2F9E5B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7EDE49C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</w:tr>
      <w:tr w:rsidR="00067933" w:rsidRPr="00E23B94" w14:paraId="07F3A0D5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2FC7E057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21F6333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Hulladékokra vonatkozó jogi szabályozások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7D167A25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6258E91B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2CB694FE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286DADB3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12AD66D9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Hulladéknyilvántartás, adatszolgáltatás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214F5CDD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7CAA4F71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067933" w:rsidRPr="00E23B94" w14:paraId="05E02743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737EA053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5BD9780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Hulladékgazdálkodási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40DD8EE9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0EC0649A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200</w:t>
            </w:r>
          </w:p>
        </w:tc>
      </w:tr>
      <w:tr w:rsidR="00067933" w:rsidRPr="00E23B94" w14:paraId="23F00F7E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034EFB7A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8122B66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Hulladékanalízis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C17A4C0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72182929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136</w:t>
            </w:r>
          </w:p>
        </w:tc>
      </w:tr>
      <w:tr w:rsidR="00067933" w:rsidRPr="00E23B94" w14:paraId="036152C9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4B8F298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4E389780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Hulladékanyag-ismeret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C18EE93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13857EE2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18</w:t>
            </w:r>
          </w:p>
        </w:tc>
      </w:tr>
      <w:tr w:rsidR="00067933" w:rsidRPr="00E23B94" w14:paraId="7BD1FF01" w14:textId="77777777" w:rsidTr="00067933">
        <w:trPr>
          <w:trHeight w:val="255"/>
          <w:jc w:val="center"/>
        </w:trPr>
        <w:tc>
          <w:tcPr>
            <w:tcW w:w="1740" w:type="dxa"/>
            <w:vMerge/>
            <w:vAlign w:val="center"/>
            <w:hideMark/>
          </w:tcPr>
          <w:p w14:paraId="47B1A2B7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14:paraId="04BC1B14" w14:textId="77777777" w:rsidR="00067933" w:rsidRPr="00E23B94" w:rsidRDefault="00067933" w:rsidP="00067933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 gépei gyakorlat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3F678484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60" w:type="dxa"/>
            <w:shd w:val="clear" w:color="000000" w:fill="F2F2F2"/>
            <w:noWrap/>
            <w:vAlign w:val="center"/>
            <w:hideMark/>
          </w:tcPr>
          <w:p w14:paraId="015382EA" w14:textId="77777777" w:rsidR="00067933" w:rsidRPr="00E23B94" w:rsidRDefault="00067933" w:rsidP="00067933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46</w:t>
            </w:r>
          </w:p>
        </w:tc>
      </w:tr>
    </w:tbl>
    <w:p w14:paraId="4230CBD1" w14:textId="77777777" w:rsidR="00067933" w:rsidRPr="00E23B94" w:rsidRDefault="00067933" w:rsidP="000B5E9D">
      <w:pPr>
        <w:spacing w:after="0"/>
        <w:rPr>
          <w:rFonts w:cs="Times New Roman"/>
        </w:rPr>
      </w:pPr>
    </w:p>
    <w:p w14:paraId="6507D914" w14:textId="77777777" w:rsidR="00067933" w:rsidRPr="00E23B94" w:rsidRDefault="00067933" w:rsidP="000B5E9D">
      <w:pPr>
        <w:spacing w:after="0"/>
        <w:rPr>
          <w:rFonts w:cs="Times New Roman"/>
        </w:rPr>
      </w:pPr>
    </w:p>
    <w:p w14:paraId="791FD165" w14:textId="77777777" w:rsidR="00420CA2" w:rsidRPr="00E23B94" w:rsidRDefault="00420CA2" w:rsidP="000B5E9D">
      <w:pPr>
        <w:spacing w:after="0"/>
        <w:rPr>
          <w:rFonts w:cs="Times New Roman"/>
        </w:rPr>
      </w:pPr>
      <w:bookmarkStart w:id="1" w:name="_MON_1524079969"/>
      <w:bookmarkEnd w:id="1"/>
    </w:p>
    <w:p w14:paraId="54B0F691" w14:textId="77777777" w:rsidR="004F6765" w:rsidRPr="00E23B94" w:rsidRDefault="004F6765" w:rsidP="000B5E9D">
      <w:pPr>
        <w:spacing w:after="0"/>
        <w:rPr>
          <w:rFonts w:cs="Times New Roman"/>
        </w:rPr>
      </w:pPr>
    </w:p>
    <w:p w14:paraId="23F001A7" w14:textId="77777777" w:rsidR="008419D5" w:rsidRPr="00E23B94" w:rsidRDefault="008419D5" w:rsidP="008419D5">
      <w:pPr>
        <w:spacing w:after="0"/>
        <w:rPr>
          <w:rFonts w:cs="Times New Roman"/>
        </w:rPr>
      </w:pPr>
      <w:r w:rsidRPr="00E23B94">
        <w:rPr>
          <w:rFonts w:cs="Times New Roma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14:paraId="497C2980" w14:textId="77777777" w:rsidR="008419D5" w:rsidRPr="00E23B94" w:rsidRDefault="008419D5" w:rsidP="008419D5">
      <w:pPr>
        <w:spacing w:after="0"/>
        <w:rPr>
          <w:rFonts w:cs="Times New Roman"/>
        </w:rPr>
      </w:pPr>
      <w:r w:rsidRPr="00E23B94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3B50F86E" w14:textId="77777777" w:rsidR="001A7777" w:rsidRPr="00E23B94" w:rsidRDefault="008419D5" w:rsidP="008419D5">
      <w:pPr>
        <w:spacing w:after="0"/>
        <w:rPr>
          <w:rFonts w:cs="Times New Roman"/>
        </w:rPr>
      </w:pPr>
      <w:r w:rsidRPr="00E23B94">
        <w:rPr>
          <w:rFonts w:cs="Times New Roman"/>
        </w:rPr>
        <w:t xml:space="preserve">A tantárgyakra meghatározott időkeret kötelező érvényű, </w:t>
      </w:r>
      <w:r w:rsidRPr="00E23B94">
        <w:rPr>
          <w:rFonts w:cs="Times New Roman"/>
          <w:i/>
        </w:rPr>
        <w:t>a</w:t>
      </w:r>
      <w:r w:rsidRPr="00E23B94">
        <w:rPr>
          <w:rFonts w:cs="Times New Roman"/>
        </w:rPr>
        <w:t xml:space="preserve"> </w:t>
      </w:r>
      <w:r w:rsidRPr="00E23B94">
        <w:rPr>
          <w:rFonts w:cs="Times New Roman"/>
          <w:i/>
        </w:rPr>
        <w:t>témakörökre kialakított óraszám pedig ajánlás</w:t>
      </w:r>
      <w:r w:rsidRPr="00E23B94">
        <w:rPr>
          <w:rFonts w:cs="Times New Roman"/>
        </w:rPr>
        <w:t>.</w:t>
      </w:r>
    </w:p>
    <w:p w14:paraId="2C576123" w14:textId="77777777" w:rsidR="008419D5" w:rsidRPr="00E23B94" w:rsidRDefault="008419D5" w:rsidP="000A21B7">
      <w:pPr>
        <w:spacing w:after="0"/>
        <w:rPr>
          <w:rFonts w:cs="Times New Roman"/>
        </w:rPr>
        <w:sectPr w:rsidR="008419D5" w:rsidRPr="00E23B94" w:rsidSect="001043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365900" w14:textId="77777777" w:rsidR="00B64FCB" w:rsidRPr="00E23B94" w:rsidRDefault="00B64FCB" w:rsidP="00B64FCB">
      <w:pPr>
        <w:rPr>
          <w:rFonts w:cs="Times New Roman"/>
        </w:rPr>
      </w:pPr>
    </w:p>
    <w:p w14:paraId="5301344F" w14:textId="77777777" w:rsidR="00B64FCB" w:rsidRPr="00E23B94" w:rsidRDefault="00B64FCB" w:rsidP="00B64FCB">
      <w:pPr>
        <w:spacing w:before="2880"/>
        <w:jc w:val="center"/>
        <w:rPr>
          <w:rFonts w:cs="Times New Roman"/>
          <w:b/>
          <w:sz w:val="36"/>
        </w:rPr>
      </w:pPr>
      <w:r w:rsidRPr="00E23B94">
        <w:rPr>
          <w:rFonts w:cs="Times New Roman"/>
          <w:b/>
          <w:sz w:val="36"/>
        </w:rPr>
        <w:t>A</w:t>
      </w:r>
    </w:p>
    <w:p w14:paraId="70409655" w14:textId="77777777" w:rsidR="00B64FCB" w:rsidRPr="00E23B94" w:rsidRDefault="00163399" w:rsidP="00B64FCB">
      <w:pPr>
        <w:spacing w:after="480"/>
        <w:jc w:val="center"/>
        <w:rPr>
          <w:rFonts w:cs="Times New Roman"/>
          <w:b/>
          <w:sz w:val="36"/>
        </w:rPr>
      </w:pPr>
      <w:bookmarkStart w:id="2" w:name="OLE_LINK1"/>
      <w:bookmarkStart w:id="3" w:name="OLE_LINK3"/>
      <w:bookmarkStart w:id="4" w:name="OLE_LINK4"/>
      <w:r w:rsidRPr="00691F35">
        <w:rPr>
          <w:rFonts w:cs="Times New Roman"/>
          <w:b/>
          <w:sz w:val="36"/>
        </w:rPr>
        <w:t>10871</w:t>
      </w:r>
      <w:r w:rsidR="00B64FCB" w:rsidRPr="00691F35">
        <w:rPr>
          <w:rFonts w:cs="Times New Roman"/>
          <w:b/>
          <w:sz w:val="36"/>
        </w:rPr>
        <w:t>-</w:t>
      </w:r>
      <w:bookmarkEnd w:id="2"/>
      <w:bookmarkEnd w:id="3"/>
      <w:bookmarkEnd w:id="4"/>
      <w:r w:rsidRPr="00E23B94">
        <w:rPr>
          <w:rFonts w:cs="Times New Roman"/>
          <w:b/>
          <w:sz w:val="36"/>
        </w:rPr>
        <w:t>16</w:t>
      </w:r>
      <w:r w:rsidR="00B64FCB" w:rsidRPr="00E23B94">
        <w:rPr>
          <w:rFonts w:cs="Times New Roman"/>
          <w:b/>
          <w:sz w:val="36"/>
        </w:rPr>
        <w:t xml:space="preserve"> azonosító számú</w:t>
      </w:r>
    </w:p>
    <w:p w14:paraId="78D440B3" w14:textId="77777777" w:rsidR="00B64FCB" w:rsidRPr="00E23B94" w:rsidRDefault="00163399" w:rsidP="00B64FCB">
      <w:pPr>
        <w:jc w:val="center"/>
        <w:rPr>
          <w:rFonts w:cs="Times New Roman"/>
          <w:b/>
          <w:sz w:val="36"/>
        </w:rPr>
      </w:pPr>
      <w:r w:rsidRPr="00E23B94">
        <w:rPr>
          <w:rFonts w:cs="Times New Roman"/>
          <w:b/>
          <w:sz w:val="36"/>
        </w:rPr>
        <w:t>Hulladékgazdálkodás</w:t>
      </w:r>
    </w:p>
    <w:p w14:paraId="01C2FCC1" w14:textId="77777777" w:rsidR="00B64FCB" w:rsidRPr="00E23B94" w:rsidRDefault="00B64FCB" w:rsidP="00B64FCB">
      <w:pPr>
        <w:jc w:val="center"/>
        <w:rPr>
          <w:rFonts w:cs="Times New Roman"/>
          <w:b/>
          <w:sz w:val="36"/>
        </w:rPr>
      </w:pPr>
      <w:r w:rsidRPr="00E23B94">
        <w:rPr>
          <w:rFonts w:cs="Times New Roman"/>
          <w:b/>
          <w:sz w:val="36"/>
        </w:rPr>
        <w:t>megnevezésű</w:t>
      </w:r>
    </w:p>
    <w:p w14:paraId="306736FB" w14:textId="77777777" w:rsidR="00B64FCB" w:rsidRPr="00E23B94" w:rsidRDefault="00B64FCB" w:rsidP="00B64FCB">
      <w:pPr>
        <w:spacing w:before="480" w:after="480"/>
        <w:jc w:val="center"/>
        <w:rPr>
          <w:rFonts w:cs="Times New Roman"/>
          <w:b/>
          <w:sz w:val="36"/>
        </w:rPr>
      </w:pPr>
      <w:r w:rsidRPr="00E23B94">
        <w:rPr>
          <w:rFonts w:cs="Times New Roman"/>
          <w:b/>
          <w:sz w:val="36"/>
        </w:rPr>
        <w:t>szakmai követelménymodul</w:t>
      </w:r>
    </w:p>
    <w:p w14:paraId="02B4FDE0" w14:textId="77777777" w:rsidR="00B64FCB" w:rsidRPr="00E23B94" w:rsidRDefault="00B64FCB" w:rsidP="00B64FCB">
      <w:pPr>
        <w:jc w:val="center"/>
        <w:rPr>
          <w:rFonts w:cs="Times New Roman"/>
          <w:b/>
          <w:sz w:val="36"/>
        </w:rPr>
      </w:pPr>
      <w:r w:rsidRPr="00E23B94">
        <w:rPr>
          <w:rFonts w:cs="Times New Roman"/>
          <w:b/>
          <w:sz w:val="36"/>
        </w:rPr>
        <w:t>tantárgyai, témakörei</w:t>
      </w:r>
    </w:p>
    <w:p w14:paraId="747C37D0" w14:textId="77777777" w:rsidR="00B64FCB" w:rsidRPr="00E23B94" w:rsidRDefault="00B64FCB" w:rsidP="00B64FCB">
      <w:pPr>
        <w:spacing w:after="200" w:line="276" w:lineRule="auto"/>
        <w:jc w:val="left"/>
        <w:rPr>
          <w:rFonts w:cs="Times New Roman"/>
        </w:rPr>
      </w:pPr>
      <w:r w:rsidRPr="00E23B94">
        <w:rPr>
          <w:rFonts w:cs="Times New Roman"/>
        </w:rPr>
        <w:br w:type="page"/>
      </w:r>
    </w:p>
    <w:p w14:paraId="5C7624AB" w14:textId="77777777" w:rsidR="00B64FCB" w:rsidRPr="00E23B94" w:rsidRDefault="00B64FCB" w:rsidP="00B64FCB">
      <w:pPr>
        <w:rPr>
          <w:rFonts w:cs="Times New Roman"/>
        </w:rPr>
      </w:pPr>
      <w:r w:rsidRPr="00E23B94">
        <w:rPr>
          <w:rFonts w:cs="Times New Roman"/>
        </w:rPr>
        <w:lastRenderedPageBreak/>
        <w:t xml:space="preserve">A </w:t>
      </w:r>
      <w:r w:rsidR="00163399" w:rsidRPr="00E23B94">
        <w:rPr>
          <w:rFonts w:cs="Times New Roman"/>
        </w:rPr>
        <w:t>10871</w:t>
      </w:r>
      <w:r w:rsidRPr="00E23B94">
        <w:rPr>
          <w:rFonts w:cs="Times New Roman"/>
        </w:rPr>
        <w:t>-</w:t>
      </w:r>
      <w:r w:rsidR="00163399" w:rsidRPr="00E23B94">
        <w:rPr>
          <w:rFonts w:cs="Times New Roman"/>
        </w:rPr>
        <w:t>16</w:t>
      </w:r>
      <w:r w:rsidRPr="00E23B94">
        <w:rPr>
          <w:rFonts w:cs="Times New Roman"/>
        </w:rPr>
        <w:t xml:space="preserve"> azonosító számú </w:t>
      </w:r>
      <w:r w:rsidR="00163399" w:rsidRPr="00E23B94">
        <w:rPr>
          <w:rFonts w:cs="Times New Roman"/>
        </w:rPr>
        <w:t>Hulladékgazdálkodás</w:t>
      </w:r>
      <w:r w:rsidRPr="00E23B94">
        <w:rPr>
          <w:rFonts w:cs="Times New Roman"/>
        </w:rPr>
        <w:t xml:space="preserve"> megnevezésű szakmai követelménymodulhoz tartozó tantárgyak és témakörök oktatása során fejlesztendő kompetenciák</w:t>
      </w:r>
    </w:p>
    <w:p w14:paraId="3B699980" w14:textId="77777777" w:rsidR="003665EB" w:rsidRPr="00E23B94" w:rsidRDefault="003665EB" w:rsidP="00B64FCB">
      <w:pPr>
        <w:rPr>
          <w:rFonts w:cs="Times New Roman"/>
        </w:rPr>
      </w:pPr>
      <w:bookmarkStart w:id="5" w:name="_MON_1523999594"/>
      <w:bookmarkStart w:id="6" w:name="_MON_1523975413"/>
      <w:bookmarkStart w:id="7" w:name="_MON_1523975423"/>
      <w:bookmarkStart w:id="8" w:name="_MON_1520112852"/>
      <w:bookmarkStart w:id="9" w:name="_MON_1520113148"/>
      <w:bookmarkStart w:id="10" w:name="_MON_1520113442"/>
      <w:bookmarkStart w:id="11" w:name="_MON_1520112153"/>
      <w:bookmarkStart w:id="12" w:name="_MON_1520112252"/>
      <w:bookmarkStart w:id="13" w:name="_MON_1520112324"/>
      <w:bookmarkStart w:id="14" w:name="_MON_1520112404"/>
      <w:bookmarkStart w:id="15" w:name="_MON_1520112681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  <w:gridCol w:w="720"/>
        <w:gridCol w:w="720"/>
        <w:gridCol w:w="720"/>
      </w:tblGrid>
      <w:tr w:rsidR="003665EB" w:rsidRPr="00E23B94" w14:paraId="382AD804" w14:textId="77777777" w:rsidTr="003665EB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941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869542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BCF70A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Hulladékkezelés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020BD8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Hulladékhasznosítás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313092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 gépei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5310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Jogi szabályozás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B4CD0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Hulladékgazdálkodási gyakorlat</w:t>
            </w:r>
          </w:p>
        </w:tc>
      </w:tr>
      <w:tr w:rsidR="003665EB" w:rsidRPr="00E23B94" w14:paraId="5278BEC9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F4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3665EB" w:rsidRPr="00E23B94" w14:paraId="201276D4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0EF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Megszervezi a képződő szilárd hulladék gyűjtését és kezelésre történő átadását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13C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022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51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2E8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F7C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E44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083A765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6B7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Üzemelteti az üzemi és munkahelyi hulladékgyűjtőhelyet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CD3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4D5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D4A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E0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C7C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04B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FD1CE9D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945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Üzemelteti, irányítja a hulladékgazdálkodási létesítményeket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FF2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9AA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8D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4E2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6FC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0D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29A24D62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579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Közreműködik az illegális lerakók felszámolásában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288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C4F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36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DFE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58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D18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712CEBE6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645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Működteti, ellenőrzi a monitoring rendszert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6E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1C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1E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F17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0D1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277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17DEBDA1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D76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a rekultivációs munkákban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80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1E3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CF3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436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98C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62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5506C72A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989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hulladékszegény technológiák létrehozásában és működtetésében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91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A77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3F3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248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A2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E57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300FB681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690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a települési és a termelési hulladékok hasznosítási folyamataiban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0CE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23C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8E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ADD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B1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3A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4B2621A0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50E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a hulladék mintavételezésben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5F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D41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E67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765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CA7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AE6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0E7513B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06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Méri a hulladék fizikai és kémiai jellemzőit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8A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2F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D2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978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642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3F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0B6DC815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30D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Veszélyes hulladékokat kezel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150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94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35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D35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349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036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6B9BDE8A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7C5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hulladékokkal kapcsolatosan adatszolgáltatást végez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C2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611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CC2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BB2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94F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8A0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139253D8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4B5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Anyagmérleget készít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488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7F6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E2D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1ED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AB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55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49652EF0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53B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Hulladékbírságot számít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9F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97E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20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F66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AEE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B9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2F5A0785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896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a hulladék minősítésében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E51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F8D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5D3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483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777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ECD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0732188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515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Vezeti a hulladéknyilvántartást és adatot szolgáltat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FA4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71E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968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197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0B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A37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6FBAFC18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456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Kiállítja a hulladékokkal kapcsolatos bizonylatokat, kísérődokumentumokat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83C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063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704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77D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EB4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76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5C9B627A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0EF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Részt vesz a környezetvédelmi hatósági engedélyezésben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097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540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3C7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F2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DEE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B31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1E5565A1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C7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Kapcsolatot tart a hatósággal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2AD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D4F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F7C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033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E7A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3A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28EBCD99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951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3665EB" w:rsidRPr="00E23B94" w14:paraId="21E3918E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3C4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 környezetvédelmi és gazdasági jelentősége, célja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28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1DC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828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5F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436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B19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72A4CEB8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CE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Hulladékok fajtái, csoportosításuk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171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345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61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A2B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48B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3BD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F1CAEA3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4F5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Hulladékokra vonatkozó szabványok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CF6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02C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334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55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603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958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1772167B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7A3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Hulladékok gyűjtése, szállítása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18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5B0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B52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111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148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18B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46218DFF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1E1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Hulladékgazdálkodási létesítmények kialakítása és üzemeltetése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1A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7D2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1E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80D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859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77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8AB64E1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53B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Hulladékkal kapcsolatos adminisztráció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6D4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FA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E6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A2D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612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2A5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FED8CB4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47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Hulladékátrakó állomások feladatai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126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DD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A47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A9F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43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716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68207ED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8F8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Hulladékválogató telepek feladatai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52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B97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39F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3DC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F53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93A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17C19602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BC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Hulladékgazdálkodás gépei, berendezései, üzemeltetésük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E32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B9D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696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C8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30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CB9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B986734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940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Hulladékkezelési és hasznosítási technológiák, eljárások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DC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65F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5D7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7D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592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DF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44C1B3C4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FA7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Szerves hulladék kezelési technológiák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EF5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7CE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687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2A3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A9F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54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49F55C69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5A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Hulladéklerakó telepek kialakítása, üzemeltetése, bezárása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4DF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FA5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930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1D5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ED2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84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CA878C2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101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hulladék módosulása a természetben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65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B7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54E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69D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C3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42C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B883981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6C7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Az illegális hulladéklerakók szakszerű felszámolása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D23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B43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78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647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D3C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130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0C72ED54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DFA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Hulladékszegény technológiák, azok létrehozása, működtetése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09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E31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632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32B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D5B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FC7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6E8B8D6" w14:textId="77777777" w:rsidTr="003665EB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5F8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települési és termelési szilárd hulladék gyűjtése, kezelése, hasznosítási és ártalmatlanítási lehetőségei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41E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C5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313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F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281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17E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0E2E6A63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9AE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hulladékok fizikai jellemzőinek meghatározása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230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83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57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1CF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87C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9D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A382BEF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0E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hulladékok kémiai jellemzőinek meghatározása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964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279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9B9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86E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9CC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C1A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41B54B4C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3FA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Hulladék-mintavétel speciális szabályai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A1C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780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80D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FC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6F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E19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140BEBD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15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Hulladékanyag-ismeret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AC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F25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23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8AD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5B3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D8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FA649E8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395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Veszélyes hulladékok kezelése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BE6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57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BA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97C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7DF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44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1777E350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368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Hulladékminősítés folyamata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AC7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24E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47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58A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CD5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782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57591A55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7D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hulladékgazdálkodáshoz kapcsolódó számítások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4E9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A66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1D9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62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B4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F69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78502B68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050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Környezetvédelmi és hulladékgazdálkodási jogszabályok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72D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F8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CD4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52D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D1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76F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6A6CC705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1A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3665EB" w:rsidRPr="00E23B94" w14:paraId="2A98FBC7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EF1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60B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9B9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7F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84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38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9C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55E545D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CF3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6D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EFF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432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DF9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F10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C04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5AEF5719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606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44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72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629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37F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EB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03B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1555FB26" w14:textId="77777777" w:rsidTr="003665EB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4F3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nyelvi íráskészség, írásbeli fogalmazás készsége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075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1D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9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C08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E25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62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665EB" w:rsidRPr="00E23B94" w14:paraId="2A844C1E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8D2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3665EB" w:rsidRPr="00E23B94" w14:paraId="41489AAB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D5C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9DB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69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47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B49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639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7E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690060BD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6CC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C9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7BD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F9A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AD9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6F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B4F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F3E9D24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19E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Precizitás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E50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E7C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8E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9A4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4F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9C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2C1C6847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4EB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3665EB" w:rsidRPr="00E23B94" w14:paraId="4992A9AF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276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BD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212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E6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4C4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10B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F6D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06777ED9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7EC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Közérthetőség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A12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82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06E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C5A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5E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219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5699920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32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Motiválhatóság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A1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EA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3C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5C3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77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F6B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1C371528" w14:textId="77777777" w:rsidTr="003665EB">
        <w:trPr>
          <w:trHeight w:val="300"/>
          <w:jc w:val="center"/>
        </w:trPr>
        <w:tc>
          <w:tcPr>
            <w:tcW w:w="8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3C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3665EB" w:rsidRPr="00E23B94" w14:paraId="20C8B292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4E2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6D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50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0D7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325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48F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F96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37281379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4FD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Ismeretek helyénvaló alkalmazása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21C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A34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F30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CA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249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C6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3665EB" w:rsidRPr="00E23B94" w14:paraId="71BE5E56" w14:textId="77777777" w:rsidTr="003665EB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D0D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9C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F54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D8E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A2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02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C93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14:paraId="2F35EB06" w14:textId="77777777" w:rsidR="00B64FCB" w:rsidRPr="00E23B94" w:rsidRDefault="00B64FCB" w:rsidP="00B64FCB">
      <w:pPr>
        <w:rPr>
          <w:rFonts w:cs="Times New Roman"/>
        </w:rPr>
      </w:pPr>
    </w:p>
    <w:p w14:paraId="428620AB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2EA011A5" w14:textId="77777777" w:rsidR="00B64FCB" w:rsidRPr="00E23B94" w:rsidRDefault="0060123F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Hulladékgazdálkodás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Pr="00E23B94">
        <w:rPr>
          <w:rFonts w:cs="Times New Roman"/>
          <w:b/>
        </w:rPr>
        <w:t>96</w:t>
      </w:r>
      <w:r w:rsidR="00B64FCB" w:rsidRPr="00E23B94">
        <w:rPr>
          <w:rFonts w:cs="Times New Roman"/>
          <w:b/>
        </w:rPr>
        <w:t xml:space="preserve"> óra</w:t>
      </w:r>
    </w:p>
    <w:p w14:paraId="4DD1B265" w14:textId="77777777" w:rsidR="00B64FCB" w:rsidRPr="00E23B94" w:rsidRDefault="00B64FCB" w:rsidP="00B64FCB">
      <w:pPr>
        <w:rPr>
          <w:rFonts w:cs="Times New Roman"/>
        </w:rPr>
      </w:pPr>
    </w:p>
    <w:p w14:paraId="00B5A32A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534126E6" w14:textId="77777777" w:rsidR="00B64FCB" w:rsidRPr="00E23B94" w:rsidRDefault="0060123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kern w:val="1"/>
          <w:szCs w:val="24"/>
          <w:lang w:eastAsia="hi-IN" w:bidi="hi-IN"/>
        </w:rPr>
        <w:t>A tantárgy tanításának célja, hogy a tanulók megismerjék a hulladékgazdálkodással kapcsolatos alapelveket, alkalmazzák a hulladékkal ka</w:t>
      </w:r>
      <w:r w:rsidR="00E47642" w:rsidRPr="00E23B94">
        <w:rPr>
          <w:rFonts w:cs="Times New Roman"/>
          <w:kern w:val="1"/>
          <w:szCs w:val="24"/>
          <w:lang w:eastAsia="hi-IN" w:bidi="hi-IN"/>
        </w:rPr>
        <w:t>pcsolatos előzetes ismereteiket</w:t>
      </w:r>
      <w:r w:rsidRPr="00E23B94">
        <w:rPr>
          <w:rFonts w:cs="Times New Roman"/>
          <w:kern w:val="1"/>
          <w:szCs w:val="24"/>
          <w:lang w:eastAsia="hi-IN" w:bidi="hi-IN"/>
        </w:rPr>
        <w:t xml:space="preserve"> a hulladékhierarchia megértésében. Ismerjék hulladékgazdálkodás egyes szereplőinek kötelezettségeit. Megismerjék a hulladékgazdálkodási létesítmények általános jellemzőit.</w:t>
      </w:r>
    </w:p>
    <w:p w14:paraId="057E1895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5181AE98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7713EC56" w14:textId="77777777" w:rsidR="00B64FCB" w:rsidRPr="00E23B94" w:rsidRDefault="0060123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Környezetvédelem</w:t>
      </w:r>
    </w:p>
    <w:p w14:paraId="525E8764" w14:textId="77777777" w:rsidR="0060123F" w:rsidRPr="00E23B94" w:rsidRDefault="0060123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Környezettechnika</w:t>
      </w:r>
    </w:p>
    <w:p w14:paraId="0F7CF3C1" w14:textId="77777777" w:rsidR="0060123F" w:rsidRPr="00E23B94" w:rsidRDefault="0060123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Humánökológia</w:t>
      </w:r>
    </w:p>
    <w:p w14:paraId="479FE03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5B69AB85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7FE5EBB9" w14:textId="77777777" w:rsidR="00B64FCB" w:rsidRPr="00E23B94" w:rsidRDefault="0060123F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Hulladékgazdálkodási alapismeretek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30</w:t>
      </w:r>
      <w:r w:rsidR="00B64FCB" w:rsidRPr="00E23B94">
        <w:rPr>
          <w:rFonts w:cs="Times New Roman"/>
          <w:b/>
          <w:i/>
        </w:rPr>
        <w:t xml:space="preserve"> óra</w:t>
      </w:r>
    </w:p>
    <w:p w14:paraId="3291135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hulladékgazdálkodás fogalma, szerepe, jelentősége</w:t>
      </w:r>
    </w:p>
    <w:p w14:paraId="029ECEB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Hulladékgazdálkodással kapcsolatos lényeges érvényes jogszabályi definíciók: előkezelés, energetikai hasznosítás, gyűjtés, hasznosítás, kezelés, megelőzés, újrafeldolgozás, újrahasználatra előkészítés. </w:t>
      </w:r>
    </w:p>
    <w:p w14:paraId="216BFB9F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A hulladékgazdálkodás alapelvei</w:t>
      </w:r>
    </w:p>
    <w:p w14:paraId="46A0D9C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Az újrahasználat és az újrahasználatra előkészítés elve, a kiterjesztett gyártói felelősség elve, az önellátás elve, a közelség elve, a szennyező fizet elve, a biológiailag lebomló hulladék hasznosításának elve, a költséghatékony hulladékgazdálkodási közszolgáltatás biztosításának elve, a keresztfinanszírozás tilalmának elve.</w:t>
      </w:r>
    </w:p>
    <w:p w14:paraId="23CEAD89" w14:textId="77777777" w:rsidR="00E47642" w:rsidRPr="00E23B94" w:rsidRDefault="00E47642" w:rsidP="00E47642">
      <w:pPr>
        <w:spacing w:after="0"/>
        <w:ind w:left="851"/>
        <w:rPr>
          <w:rFonts w:cs="Times New Roman"/>
          <w:b/>
          <w:iCs/>
          <w:color w:val="000000"/>
          <w:szCs w:val="24"/>
          <w:lang w:eastAsia="hu-HU"/>
        </w:rPr>
      </w:pPr>
      <w:r w:rsidRPr="00E23B94">
        <w:rPr>
          <w:rFonts w:cs="Times New Roman"/>
          <w:b/>
          <w:iCs/>
          <w:color w:val="000000"/>
          <w:szCs w:val="24"/>
          <w:lang w:eastAsia="hu-HU"/>
        </w:rPr>
        <w:t>A hulladékok jellemzői</w:t>
      </w:r>
    </w:p>
    <w:p w14:paraId="4AE4343D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A hulladékok környezeti, egészségügyi, gazdasági és társadalmi káros hatásai</w:t>
      </w:r>
    </w:p>
    <w:p w14:paraId="2FB4EF56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A hulladékok csoportosítása, osztályozása.</w:t>
      </w:r>
    </w:p>
    <w:p w14:paraId="4B4E94A7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A hulladékra vonatkozó általános szabályok</w:t>
      </w:r>
      <w:r w:rsidRPr="00E23B94">
        <w:rPr>
          <w:rFonts w:cs="Times New Roman"/>
          <w:color w:val="000000"/>
          <w:szCs w:val="24"/>
          <w:lang w:eastAsia="hu-HU"/>
        </w:rPr>
        <w:t xml:space="preserve"> </w:t>
      </w:r>
    </w:p>
    <w:p w14:paraId="20A99F6A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</w:t>
      </w:r>
      <w:r w:rsidRPr="00E23B94">
        <w:rPr>
          <w:rFonts w:cs="Times New Roman"/>
          <w:iCs/>
          <w:color w:val="000000"/>
          <w:szCs w:val="24"/>
          <w:lang w:eastAsia="hu-HU"/>
        </w:rPr>
        <w:t xml:space="preserve"> környezet és az emberi egészség védelme</w:t>
      </w:r>
      <w:r w:rsidRPr="00E23B94">
        <w:rPr>
          <w:rFonts w:cs="Times New Roman"/>
          <w:color w:val="000000"/>
          <w:szCs w:val="24"/>
          <w:lang w:eastAsia="hu-HU"/>
        </w:rPr>
        <w:t>, m</w:t>
      </w:r>
      <w:r w:rsidRPr="00E23B94">
        <w:rPr>
          <w:rFonts w:cs="Times New Roman"/>
          <w:iCs/>
          <w:color w:val="000000"/>
          <w:szCs w:val="24"/>
          <w:lang w:eastAsia="hu-HU"/>
        </w:rPr>
        <w:t>elléktermék és a megfelelés szempontjai</w:t>
      </w:r>
      <w:r w:rsidRPr="00E23B94">
        <w:rPr>
          <w:rFonts w:cs="Times New Roman"/>
          <w:color w:val="000000"/>
          <w:szCs w:val="24"/>
          <w:lang w:eastAsia="hu-HU"/>
        </w:rPr>
        <w:t>, a</w:t>
      </w:r>
      <w:r w:rsidRPr="00E23B94">
        <w:rPr>
          <w:rFonts w:cs="Times New Roman"/>
          <w:iCs/>
          <w:color w:val="000000"/>
          <w:szCs w:val="24"/>
          <w:lang w:eastAsia="hu-HU"/>
        </w:rPr>
        <w:t xml:space="preserve"> hulladékstátusz megszűnése.</w:t>
      </w:r>
      <w:r w:rsidRPr="00E23B94">
        <w:rPr>
          <w:rFonts w:cs="Times New Roman"/>
          <w:color w:val="000000"/>
          <w:szCs w:val="24"/>
          <w:lang w:eastAsia="hu-HU"/>
        </w:rPr>
        <w:t xml:space="preserve"> </w:t>
      </w:r>
    </w:p>
    <w:p w14:paraId="265569B2" w14:textId="77777777" w:rsidR="00E47642" w:rsidRPr="00E23B94" w:rsidRDefault="00E47642" w:rsidP="00E47642">
      <w:pPr>
        <w:spacing w:after="0"/>
        <w:ind w:left="851"/>
        <w:rPr>
          <w:rFonts w:cs="Times New Roman"/>
          <w:b/>
          <w:iCs/>
          <w:color w:val="000000"/>
          <w:szCs w:val="24"/>
          <w:lang w:eastAsia="hu-HU"/>
        </w:rPr>
      </w:pPr>
      <w:r w:rsidRPr="00E23B94">
        <w:rPr>
          <w:rFonts w:cs="Times New Roman"/>
          <w:b/>
          <w:iCs/>
          <w:color w:val="000000"/>
          <w:szCs w:val="24"/>
          <w:lang w:eastAsia="hu-HU"/>
        </w:rPr>
        <w:t>Hulladékok módosulása a természetben</w:t>
      </w:r>
    </w:p>
    <w:p w14:paraId="35C49061" w14:textId="77777777" w:rsidR="00E47642" w:rsidRPr="00E23B94" w:rsidRDefault="00E47642" w:rsidP="00E47642">
      <w:pPr>
        <w:spacing w:after="0"/>
        <w:ind w:left="851"/>
        <w:rPr>
          <w:rFonts w:cs="Times New Roman"/>
          <w:b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A hulladék környezetbe jutásának lehetőségei, környezeti hatása.</w:t>
      </w:r>
    </w:p>
    <w:p w14:paraId="50E3B45A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Módosulás a természetben, a spontán végbemenő destruktúrálódás folyamatai.</w:t>
      </w:r>
    </w:p>
    <w:p w14:paraId="4A8AB5BD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Foto-degradáció, redoxi-reakciók, hidrolízis, metabolikus bomlás.</w:t>
      </w:r>
    </w:p>
    <w:p w14:paraId="466AF3B8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A különböző összetételű vegyületeket tartalmazó hulladékok viselkedése a természetben: nagy oxigénigényű, fertőzést okozó, növényi tápanyagként viselkedő, ásványolaj-tartalmú, növény védőszer tartalmú, műanyag-hulladék, savtartalmú hulladék, toxikus fémeket tartalmazó hulladékok átalakulási folyamatai.</w:t>
      </w:r>
    </w:p>
    <w:p w14:paraId="1014AE7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Az egyes hulladékfajtákra vonatkozó általános szabályok</w:t>
      </w:r>
    </w:p>
    <w:p w14:paraId="0474DB4E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Települési hulladék, termelési hulladék, veszélyes hulladék, hulladékolaj</w:t>
      </w:r>
      <w:r w:rsidRPr="00E23B94">
        <w:rPr>
          <w:rFonts w:cs="Times New Roman"/>
          <w:color w:val="000000"/>
          <w:szCs w:val="24"/>
          <w:lang w:eastAsia="hu-HU"/>
        </w:rPr>
        <w:t>, b</w:t>
      </w:r>
      <w:r w:rsidRPr="00E23B94">
        <w:rPr>
          <w:rFonts w:cs="Times New Roman"/>
          <w:iCs/>
          <w:color w:val="000000"/>
          <w:szCs w:val="24"/>
          <w:lang w:eastAsia="hu-HU"/>
        </w:rPr>
        <w:t xml:space="preserve">iohulladékok. </w:t>
      </w:r>
    </w:p>
    <w:p w14:paraId="120DDFEF" w14:textId="77777777" w:rsidR="00E47642" w:rsidRPr="00E23B94" w:rsidRDefault="00E47642" w:rsidP="00E47642">
      <w:pPr>
        <w:spacing w:after="0"/>
        <w:ind w:left="851"/>
        <w:rPr>
          <w:rFonts w:cs="Times New Roman"/>
          <w:b/>
          <w:iCs/>
          <w:color w:val="000000"/>
          <w:szCs w:val="24"/>
          <w:lang w:eastAsia="hu-HU"/>
        </w:rPr>
      </w:pPr>
      <w:r w:rsidRPr="00E23B94">
        <w:rPr>
          <w:rFonts w:cs="Times New Roman"/>
          <w:b/>
          <w:iCs/>
          <w:color w:val="000000"/>
          <w:szCs w:val="24"/>
          <w:lang w:eastAsia="hu-HU"/>
        </w:rPr>
        <w:t>Ötlépcsős hulladékhierarchia</w:t>
      </w:r>
    </w:p>
    <w:p w14:paraId="395487D3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iCs/>
          <w:color w:val="000000"/>
          <w:szCs w:val="24"/>
          <w:lang w:eastAsia="hu-HU"/>
        </w:rPr>
        <w:t>Hulladékképződés megelőzése, hulladék újrahasználatra előkészítése, hulladék újrafeldolgozása, hulladék egyéb hasznosítása, különösen energetikai hasznosítása, hulladék ártalmatlanítása.</w:t>
      </w:r>
    </w:p>
    <w:p w14:paraId="7AEB85BC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Hulladékgazdálkodás tervezése</w:t>
      </w:r>
    </w:p>
    <w:p w14:paraId="38768691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szCs w:val="24"/>
        </w:rPr>
        <w:t>Főbb prioritások,</w:t>
      </w:r>
      <w:r w:rsidRPr="00E23B94">
        <w:rPr>
          <w:rFonts w:cs="Times New Roman"/>
          <w:b/>
          <w:szCs w:val="24"/>
        </w:rPr>
        <w:t xml:space="preserve"> </w:t>
      </w:r>
      <w:r w:rsidRPr="00E23B94">
        <w:rPr>
          <w:rFonts w:cs="Times New Roman"/>
          <w:szCs w:val="24"/>
        </w:rPr>
        <w:t>tervkészítésre kötelezettek köre, lakosság tájékoztatása.</w:t>
      </w:r>
    </w:p>
    <w:p w14:paraId="36153986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Hulladékgazdálkodás információrendszere HIR</w:t>
      </w:r>
    </w:p>
    <w:p w14:paraId="674CA324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 hulladékgazdálkodás egyes szereplőinek kötelezettsége</w:t>
      </w:r>
      <w:r w:rsidRPr="00E23B94">
        <w:rPr>
          <w:rFonts w:cs="Times New Roman"/>
          <w:b/>
          <w:color w:val="000000"/>
          <w:szCs w:val="24"/>
          <w:lang w:eastAsia="hu-HU"/>
        </w:rPr>
        <w:t>i</w:t>
      </w:r>
    </w:p>
    <w:p w14:paraId="021B97A4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lastRenderedPageBreak/>
        <w:t>Hulladékbirtokos kötelezettségei: ingatlantulajdonos (gazdálkodó szervezet, természetes személy, közintézmény), hulladék kezelője.</w:t>
      </w:r>
    </w:p>
    <w:p w14:paraId="77950FD8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Önkormányzat kötelezettségei.</w:t>
      </w:r>
    </w:p>
    <w:p w14:paraId="2C8DC430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Közszolgáltató kötelezettségei. </w:t>
      </w:r>
    </w:p>
    <w:p w14:paraId="55AC3370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 xml:space="preserve">A gyártó és forgalmazó kötelezettségei, közös szabályok. </w:t>
      </w:r>
    </w:p>
    <w:p w14:paraId="4A3E2CE6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Kármentesítés</w:t>
      </w:r>
    </w:p>
    <w:p w14:paraId="4E4D4BE5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Országos Környezeti Kármentesítési Program.</w:t>
      </w:r>
    </w:p>
    <w:p w14:paraId="06656FF4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Akkumulálódott szennyeződések felderítése.</w:t>
      </w:r>
    </w:p>
    <w:p w14:paraId="7C849C5C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Szennyeződések mértékének feltárása.</w:t>
      </w:r>
    </w:p>
    <w:p w14:paraId="066F6285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szCs w:val="24"/>
        </w:rPr>
        <w:t>Környezeti károk mérséklése vagy felszámolása.</w:t>
      </w:r>
      <w:r w:rsidRPr="00E23B94">
        <w:rPr>
          <w:rFonts w:cs="Times New Roman"/>
          <w:b/>
          <w:szCs w:val="24"/>
        </w:rPr>
        <w:t xml:space="preserve"> </w:t>
      </w:r>
    </w:p>
    <w:p w14:paraId="7A234DC6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szCs w:val="24"/>
        </w:rPr>
        <w:t>Hulladékgazdálkodási létesítmények</w:t>
      </w:r>
    </w:p>
    <w:p w14:paraId="376B8D61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Környezetvédelmi követelmények.</w:t>
      </w:r>
    </w:p>
    <w:p w14:paraId="341BA42C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EU követelményei.</w:t>
      </w:r>
    </w:p>
    <w:p w14:paraId="2375EEF9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Tervezési szempontok.</w:t>
      </w:r>
    </w:p>
    <w:p w14:paraId="7E5D88C4" w14:textId="77777777" w:rsidR="00E47642" w:rsidRPr="00E23B94" w:rsidRDefault="00E47642" w:rsidP="00E47642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Környezetszennyező hatás ellenőrzése, határértékek.</w:t>
      </w:r>
    </w:p>
    <w:p w14:paraId="6554BDE3" w14:textId="77777777" w:rsidR="00B64FCB" w:rsidRPr="00E23B94" w:rsidRDefault="00E47642" w:rsidP="00E47642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</w:rPr>
        <w:t>Szennyeződések kialakulásának megakadályozása.</w:t>
      </w:r>
    </w:p>
    <w:p w14:paraId="7F05A2E0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465D6B" w14:textId="77777777" w:rsidR="00B64FCB" w:rsidRPr="00E23B94" w:rsidRDefault="00E47642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Települési hulladékgazdálkodás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16</w:t>
      </w:r>
      <w:r w:rsidR="00B64FCB" w:rsidRPr="00E23B94">
        <w:rPr>
          <w:rFonts w:cs="Times New Roman"/>
          <w:b/>
          <w:i/>
        </w:rPr>
        <w:t xml:space="preserve"> óra</w:t>
      </w:r>
    </w:p>
    <w:p w14:paraId="247A9708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Települési hulladékok</w:t>
      </w:r>
      <w:r w:rsidRPr="00E23B94">
        <w:rPr>
          <w:rFonts w:cs="Times New Roman"/>
          <w:color w:val="000000"/>
          <w:szCs w:val="24"/>
          <w:lang w:eastAsia="hu-HU"/>
        </w:rPr>
        <w:t xml:space="preserve"> </w:t>
      </w:r>
      <w:r w:rsidRPr="00E23B94">
        <w:rPr>
          <w:rFonts w:cs="Times New Roman"/>
          <w:b/>
          <w:color w:val="000000"/>
          <w:szCs w:val="24"/>
          <w:lang w:eastAsia="hu-HU"/>
        </w:rPr>
        <w:t>jellemzői</w:t>
      </w:r>
    </w:p>
    <w:p w14:paraId="0E00DA7D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Keletkezése, környezeti és egészségügyi hatásai.  </w:t>
      </w:r>
    </w:p>
    <w:p w14:paraId="51CA92F3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Települési szilárd hulladékok fizikai, kémiai és biológiai jellemzői</w:t>
      </w:r>
    </w:p>
    <w:p w14:paraId="63744E3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Települési hulladékok csoportosítása. </w:t>
      </w:r>
    </w:p>
    <w:p w14:paraId="7FE88670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hazai települési szilárd hulladék átlagos összetétele, mennyisége, tendenciák.</w:t>
      </w:r>
    </w:p>
    <w:p w14:paraId="167A7252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hazai folyékony hulladék átlagos összetétele, mennyisége, tendenciák</w:t>
      </w:r>
    </w:p>
    <w:p w14:paraId="72808289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fogyasztási és használati szakaszt befolyásoló intézkedések.</w:t>
      </w:r>
    </w:p>
    <w:p w14:paraId="471CBE4D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Főbb feladatok a települési hulladékgazdálkodásban</w:t>
      </w:r>
    </w:p>
    <w:p w14:paraId="34BD659E" w14:textId="77777777" w:rsidR="00E47642" w:rsidRPr="00E23B94" w:rsidRDefault="00E47642" w:rsidP="00E47642">
      <w:pPr>
        <w:pStyle w:val="Cmsor3"/>
        <w:spacing w:before="0"/>
        <w:rPr>
          <w:rFonts w:cs="Times New Roman"/>
          <w:b w:val="0"/>
          <w:bCs w:val="0"/>
          <w:color w:val="000000"/>
          <w:szCs w:val="24"/>
          <w:lang w:eastAsia="hu-HU"/>
        </w:rPr>
      </w:pPr>
      <w:r w:rsidRPr="00E23B94">
        <w:rPr>
          <w:rFonts w:cs="Times New Roman"/>
          <w:b w:val="0"/>
          <w:bCs w:val="0"/>
          <w:color w:val="000000"/>
          <w:szCs w:val="24"/>
          <w:lang w:eastAsia="hu-HU"/>
        </w:rPr>
        <w:t>Települési hulladékgazdálkodás tervezése.</w:t>
      </w:r>
    </w:p>
    <w:p w14:paraId="60F0297A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A hazai települési hulladékgazdálkodási rendszer. </w:t>
      </w:r>
    </w:p>
    <w:p w14:paraId="7874074E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települési hulladékképződés megelőzését szolgáló intézkedések, mennyiségének csökkentési lehetőségei.</w:t>
      </w:r>
    </w:p>
    <w:p w14:paraId="16494150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hasznosítás elősegítése a települési hulladékoknál.</w:t>
      </w:r>
    </w:p>
    <w:p w14:paraId="135B44DA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Az ártalmatlanítás helyzete, problémái.</w:t>
      </w:r>
    </w:p>
    <w:p w14:paraId="2F6D07CF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települési hulladékok biztonságos ártalmatlanításának módjai.</w:t>
      </w:r>
    </w:p>
    <w:p w14:paraId="04D154EA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A hulladékgazdálkodási közszolgáltatásra vonatkozó általános szabályok</w:t>
      </w:r>
    </w:p>
    <w:p w14:paraId="6DB337C6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közszolgáltatóra vonatkozó szabályok.</w:t>
      </w:r>
    </w:p>
    <w:p w14:paraId="0F6F8B90" w14:textId="77777777" w:rsidR="00E47642" w:rsidRPr="00E23B94" w:rsidRDefault="00E47642" w:rsidP="00E47642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Az ingatlantulajdonosra vonatkozó szabályok.</w:t>
      </w:r>
      <w:r w:rsidRPr="00E23B94">
        <w:rPr>
          <w:rFonts w:cs="Times New Roman"/>
          <w:iCs/>
          <w:szCs w:val="24"/>
          <w:lang w:eastAsia="hu-HU"/>
        </w:rPr>
        <w:t xml:space="preserve"> </w:t>
      </w:r>
    </w:p>
    <w:p w14:paraId="4549C4B1" w14:textId="77777777" w:rsidR="00E47642" w:rsidRPr="00E23B94" w:rsidRDefault="00E47642" w:rsidP="00E47642">
      <w:pPr>
        <w:pStyle w:val="Listaszerbekezds4"/>
        <w:spacing w:after="0" w:line="240" w:lineRule="auto"/>
        <w:ind w:left="851"/>
        <w:contextualSpacing/>
        <w:jc w:val="both"/>
        <w:rPr>
          <w:rFonts w:ascii="Times New Roman" w:hAnsi="Times New Roman"/>
          <w:iCs/>
          <w:sz w:val="24"/>
          <w:szCs w:val="24"/>
          <w:lang w:eastAsia="hu-HU"/>
        </w:rPr>
      </w:pPr>
      <w:r w:rsidRPr="00E23B94">
        <w:rPr>
          <w:rFonts w:ascii="Times New Roman" w:hAnsi="Times New Roman"/>
          <w:iCs/>
          <w:sz w:val="24"/>
          <w:szCs w:val="24"/>
          <w:lang w:eastAsia="hu-HU"/>
        </w:rPr>
        <w:t xml:space="preserve">A települési önkormányzatra, államra vonatkozó szabályok. </w:t>
      </w:r>
    </w:p>
    <w:p w14:paraId="3A0B88AD" w14:textId="77777777" w:rsidR="00B64FCB" w:rsidRPr="00E23B94" w:rsidRDefault="00E47642" w:rsidP="00E47642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iCs/>
          <w:szCs w:val="24"/>
          <w:lang w:eastAsia="hu-HU"/>
        </w:rPr>
        <w:t>A hulladékgazdálkodási közszolgáltatási díj.</w:t>
      </w:r>
    </w:p>
    <w:p w14:paraId="67872E89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1127DE" w14:textId="77777777" w:rsidR="00B64FCB" w:rsidRPr="00E23B94" w:rsidRDefault="00E47642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Termelési hulladékgazdálkodás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30</w:t>
      </w:r>
      <w:r w:rsidR="00B64FCB" w:rsidRPr="00E23B94">
        <w:rPr>
          <w:rFonts w:cs="Times New Roman"/>
          <w:b/>
          <w:i/>
        </w:rPr>
        <w:t xml:space="preserve"> óra</w:t>
      </w:r>
    </w:p>
    <w:p w14:paraId="55335147" w14:textId="77777777" w:rsidR="00E47642" w:rsidRPr="00E23B94" w:rsidRDefault="00E47642" w:rsidP="00E47642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Ipari hulladékgazdálkodás</w:t>
      </w:r>
    </w:p>
    <w:p w14:paraId="2CC204A2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Életciklus elemzés szerepe a környezeti hatások értékelésében, célja, alkalmazási területei, életciklus elemzés alapjai.</w:t>
      </w:r>
    </w:p>
    <w:p w14:paraId="2A388DA6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tervezési, gyártási és forgalmazási szakaszt befolyásoló hulladékgazdálkodási intézkedések, tervezés szerepe a megelőzésben.</w:t>
      </w:r>
    </w:p>
    <w:p w14:paraId="569EE82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A hulladék keletkezésének megelőzése és csökkentése. </w:t>
      </w:r>
    </w:p>
    <w:p w14:paraId="293C1720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A termelési, elosztási és fogyasztási folyamat és a technológia kapcsolata. </w:t>
      </w:r>
    </w:p>
    <w:p w14:paraId="014FF800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Zöld technológiák, hulladékszegény vagy hulladékmentes technológiák.</w:t>
      </w:r>
    </w:p>
    <w:p w14:paraId="73E9D583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szCs w:val="24"/>
        </w:rPr>
        <w:t>Termelési hulladékok keletkezése, mennyisége, tendenciák, t</w:t>
      </w:r>
      <w:r w:rsidRPr="00E23B94">
        <w:rPr>
          <w:rFonts w:cs="Times New Roman"/>
          <w:color w:val="000000"/>
          <w:szCs w:val="24"/>
          <w:lang w:eastAsia="hu-HU"/>
        </w:rPr>
        <w:t xml:space="preserve">ermelési hulladékok csökkentése. </w:t>
      </w:r>
    </w:p>
    <w:p w14:paraId="6CB107A9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lastRenderedPageBreak/>
        <w:t>Termék, melléktermék, hulladék kapcsolata.</w:t>
      </w:r>
      <w:r w:rsidRPr="00E23B94">
        <w:rPr>
          <w:rFonts w:cs="Times New Roman"/>
          <w:b/>
          <w:color w:val="000000"/>
          <w:szCs w:val="24"/>
          <w:lang w:eastAsia="hu-HU"/>
        </w:rPr>
        <w:t xml:space="preserve"> </w:t>
      </w:r>
    </w:p>
    <w:p w14:paraId="5E7FDA8D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Technológiai jellemzők</w:t>
      </w:r>
    </w:p>
    <w:p w14:paraId="69F02C4F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technológiai folyamatok modellezése.</w:t>
      </w:r>
    </w:p>
    <w:p w14:paraId="3DE0D1C7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Forgalmi diagramok modellje és módszere.</w:t>
      </w:r>
    </w:p>
    <w:p w14:paraId="74DC9B87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Anyagáramok, technológiába be- és kilépő anyagok (alapanyag, termék, melléktermék, hulladék).</w:t>
      </w:r>
    </w:p>
    <w:p w14:paraId="4E477AE2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Az üzemi hulladékfelelősség fogalma, jelentősége.</w:t>
      </w:r>
    </w:p>
    <w:p w14:paraId="27421F39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Ipari technológiák</w:t>
      </w:r>
    </w:p>
    <w:p w14:paraId="2EB48F7F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szCs w:val="24"/>
        </w:rPr>
        <w:t>Vegyipar (kénsavgyártás, nitrogénipar) hulladékai.</w:t>
      </w:r>
    </w:p>
    <w:p w14:paraId="5FF1C10B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Erőművek hulladékai.</w:t>
      </w:r>
    </w:p>
    <w:p w14:paraId="5887AEE4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Fémfeldolgozó ipar.</w:t>
      </w:r>
    </w:p>
    <w:p w14:paraId="684D503F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Élelmiszeripari hulladékok. </w:t>
      </w:r>
    </w:p>
    <w:p w14:paraId="790C5E8B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Gép-, jármű-, elektronikai ipari technológiák hulladékai.</w:t>
      </w:r>
    </w:p>
    <w:p w14:paraId="6A93FCA5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color w:val="000000"/>
          <w:szCs w:val="24"/>
          <w:lang w:eastAsia="hu-HU"/>
        </w:rPr>
        <w:t>Felületkezelési technológiák hulladékai,</w:t>
      </w:r>
      <w:r w:rsidRPr="00E23B94">
        <w:rPr>
          <w:rFonts w:cs="Times New Roman"/>
          <w:szCs w:val="24"/>
        </w:rPr>
        <w:t xml:space="preserve"> galvániszapok.</w:t>
      </w:r>
    </w:p>
    <w:p w14:paraId="4A503369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Textilipar hulladékai.</w:t>
      </w:r>
    </w:p>
    <w:p w14:paraId="01D12B73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Cellulóz és papíripar hulladékai.</w:t>
      </w:r>
    </w:p>
    <w:p w14:paraId="507C8842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Építőipar hulladékai.</w:t>
      </w:r>
    </w:p>
    <w:p w14:paraId="54842FA2" w14:textId="77777777" w:rsidR="00E47642" w:rsidRPr="00E23B94" w:rsidRDefault="00E47642" w:rsidP="00E47642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Egyéb ágazatok hulladékai</w:t>
      </w:r>
    </w:p>
    <w:p w14:paraId="6E243AA8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Közlekedési ágazatok hulladékai.</w:t>
      </w:r>
    </w:p>
    <w:p w14:paraId="7EEB32F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Kereskedelem és szolgáltatóipar hulladékai. </w:t>
      </w:r>
    </w:p>
    <w:p w14:paraId="200E47C1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Egészségügy, kórházak, fürdők hulladékai.</w:t>
      </w:r>
    </w:p>
    <w:p w14:paraId="5EE388DC" w14:textId="77777777" w:rsidR="00E47642" w:rsidRPr="00E23B94" w:rsidRDefault="00E47642" w:rsidP="00E47642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Mezőgazdaság, erdészet és halászat hulladékai.</w:t>
      </w:r>
    </w:p>
    <w:p w14:paraId="5A064047" w14:textId="77777777" w:rsidR="00B64FCB" w:rsidRPr="00E23B94" w:rsidRDefault="00E47642" w:rsidP="00E47642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color w:val="000000"/>
          <w:szCs w:val="24"/>
          <w:lang w:eastAsia="hu-HU"/>
        </w:rPr>
        <w:t>Folyékony hulladékok keletkezése, gyűjtése és kezelése az iparban.</w:t>
      </w:r>
    </w:p>
    <w:p w14:paraId="3CDCD443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C7DA77" w14:textId="77777777" w:rsidR="00B64FCB" w:rsidRPr="00E23B94" w:rsidRDefault="00E47642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Műszaki dokumentáció az ipari technológiákban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20</w:t>
      </w:r>
      <w:r w:rsidR="00B64FCB" w:rsidRPr="00E23B94">
        <w:rPr>
          <w:rFonts w:cs="Times New Roman"/>
          <w:b/>
          <w:i/>
        </w:rPr>
        <w:t xml:space="preserve"> óra</w:t>
      </w:r>
    </w:p>
    <w:p w14:paraId="5414F60C" w14:textId="77777777" w:rsidR="00E47642" w:rsidRPr="00E23B94" w:rsidRDefault="00E47642" w:rsidP="00E47642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REACH szabályozás lényege.</w:t>
      </w:r>
    </w:p>
    <w:p w14:paraId="43301D13" w14:textId="77777777" w:rsidR="00E47642" w:rsidRPr="00E23B94" w:rsidRDefault="00E47642" w:rsidP="00E47642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IPPC integrált szennyezés-megelőzése és csökkentése. </w:t>
      </w:r>
    </w:p>
    <w:p w14:paraId="27D83F44" w14:textId="77777777" w:rsidR="00E47642" w:rsidRPr="00E23B94" w:rsidRDefault="00E47642" w:rsidP="00E47642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Létesítmény környezetre gyakorolt hatásnak vizsgálata, kibocsátások szabályozása, energiahatékonyság, a hulladékok keletkezésének minimalizálása, a környezeti következményekkel járó balesetek, a telephely környezeti állapotának helyreállítása.</w:t>
      </w:r>
    </w:p>
    <w:p w14:paraId="2DFFD39E" w14:textId="77777777" w:rsidR="00E47642" w:rsidRPr="00E23B94" w:rsidRDefault="00E47642" w:rsidP="00E47642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Környezetirányítási rendszerek (ISO 14001, EMAS).</w:t>
      </w:r>
    </w:p>
    <w:p w14:paraId="4A662BEA" w14:textId="77777777" w:rsidR="00E47642" w:rsidRPr="00E23B94" w:rsidRDefault="00E47642" w:rsidP="00E47642">
      <w:pPr>
        <w:pStyle w:val="NormlWeb"/>
        <w:spacing w:before="0" w:beforeAutospacing="0" w:after="0" w:afterAutospacing="0"/>
        <w:ind w:left="851"/>
        <w:jc w:val="both"/>
      </w:pPr>
      <w:r w:rsidRPr="00E23B94">
        <w:t>Veszélyességi jellemzők.</w:t>
      </w:r>
    </w:p>
    <w:p w14:paraId="4CAF8FD7" w14:textId="77777777" w:rsidR="00E47642" w:rsidRPr="00E23B94" w:rsidRDefault="00E47642" w:rsidP="00E47642">
      <w:pPr>
        <w:pStyle w:val="NormlWeb"/>
        <w:spacing w:before="0" w:beforeAutospacing="0" w:after="0" w:afterAutospacing="0"/>
        <w:ind w:left="851"/>
        <w:jc w:val="both"/>
      </w:pPr>
      <w:r w:rsidRPr="00E23B94">
        <w:t>Veszélyes anyagok nyilvántartási szabályai.</w:t>
      </w:r>
    </w:p>
    <w:p w14:paraId="062E1129" w14:textId="77777777" w:rsidR="00E47642" w:rsidRPr="00E23B94" w:rsidRDefault="00E47642" w:rsidP="00E47642">
      <w:pPr>
        <w:pStyle w:val="Listaszerbekezds4"/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E23B94">
        <w:rPr>
          <w:rFonts w:ascii="Times New Roman" w:hAnsi="Times New Roman"/>
          <w:sz w:val="24"/>
          <w:szCs w:val="24"/>
        </w:rPr>
        <w:t>Technológiai paraméterek nyilvántartása.</w:t>
      </w:r>
    </w:p>
    <w:p w14:paraId="30551482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Számítási feladatok</w:t>
      </w:r>
    </w:p>
    <w:p w14:paraId="4B00850F" w14:textId="77777777" w:rsidR="00E47642" w:rsidRPr="00E23B94" w:rsidRDefault="00E47642" w:rsidP="00E47642">
      <w:pPr>
        <w:shd w:val="clear" w:color="auto" w:fill="FFFFFF"/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szCs w:val="24"/>
        </w:rPr>
        <w:t>Technológiai anyagmérleg és hulladékmérleg számítása.</w:t>
      </w:r>
    </w:p>
    <w:p w14:paraId="6DFD7560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szCs w:val="24"/>
        </w:rPr>
        <w:t>Hulladékgazdálkodással kapcsolatos számítási feladatok.</w:t>
      </w:r>
    </w:p>
    <w:p w14:paraId="2F8CD76A" w14:textId="77777777" w:rsidR="00E47642" w:rsidRPr="00E23B94" w:rsidRDefault="00E47642" w:rsidP="00E47642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Munkabiztonság</w:t>
      </w:r>
    </w:p>
    <w:p w14:paraId="4930DAF1" w14:textId="77777777" w:rsidR="00E47642" w:rsidRPr="00E23B94" w:rsidRDefault="00E47642" w:rsidP="00E47642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Biztonsági adatlapok tartalma és nyilvántartása. </w:t>
      </w:r>
    </w:p>
    <w:p w14:paraId="724C3CCB" w14:textId="77777777" w:rsidR="00B64FCB" w:rsidRPr="00E23B94" w:rsidRDefault="00E47642" w:rsidP="00E47642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iCs/>
          <w:szCs w:val="24"/>
          <w:lang w:eastAsia="hu-HU"/>
        </w:rPr>
        <w:t>Hulladékkal kapcsolatos munka-és egészségvédelem, munkabiztonság, munkaegészségügy.</w:t>
      </w:r>
    </w:p>
    <w:p w14:paraId="71C53180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090226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A42F04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76AC83AB" w14:textId="77777777" w:rsidR="00B64FCB" w:rsidRPr="00E23B94" w:rsidRDefault="00E47642" w:rsidP="00B64FCB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>Szaktanterem</w:t>
      </w:r>
    </w:p>
    <w:p w14:paraId="53442172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77C3E2A9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30DB5BD7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A5F170D" w14:textId="77777777" w:rsidR="00B64FCB" w:rsidRPr="00E23B94" w:rsidRDefault="00B64FCB" w:rsidP="00B64FCB">
      <w:pPr>
        <w:spacing w:after="0"/>
        <w:ind w:left="426"/>
        <w:rPr>
          <w:rFonts w:cs="Times New Roman"/>
          <w:i/>
        </w:rPr>
      </w:pPr>
    </w:p>
    <w:p w14:paraId="5D0446A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8177B51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07E29591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EB" w:rsidRPr="00E23B94" w14:paraId="49E62F4E" w14:textId="77777777" w:rsidTr="003665EB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85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AD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CB7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65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2779F067" w14:textId="77777777" w:rsidTr="003665EB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AC2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7F2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E8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1E0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FD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C90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3EB0DC2A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779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6D7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62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45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597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EF3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F12D7E5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0B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479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FE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49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631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485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7E790AA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3F1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1E9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F9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B6E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75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5C1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EDCDD18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923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144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FE8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064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13C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C3C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0E28F99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9F9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FED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19E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C1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2AC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204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C05B078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BCD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8EC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E45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05F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B47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D86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5D01A1B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EFB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3C2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AE3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EB0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F3A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7F5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B93616E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594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959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D2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CF9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187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8F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400D9C2B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52CE3FA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0632DD2B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EB" w:rsidRPr="00E23B94" w14:paraId="2D81EA9D" w14:textId="77777777" w:rsidTr="00691F35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685B6AF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1622CC3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500014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2E0FC19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74A51F02" w14:textId="77777777" w:rsidTr="00691F35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6C12441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13CA923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578DC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2E6468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2BCC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465CE40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53230FC6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DA385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0548C10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3665EB" w:rsidRPr="00E23B94" w14:paraId="479F7340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321090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564332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0C12D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3B127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73FB1E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198A28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CBDF8D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B153B2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88B76B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956877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79724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5AD89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4347D7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DD34ADA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EFF922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D9640A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3BFF4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0BCCC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FAC9E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11FD8F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0ECA86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DEB863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F88602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DD2A7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8B29B2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F6058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73FAD6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E47723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204682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E1C94F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8C4D5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7FF7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3B04E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138775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1A00ACA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5F57C7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5B6102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496268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F50964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1A30DF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75ACE1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7BB3E6C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3CAAC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138DDD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DA3B27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02308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B0CCAB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4C9AB3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1708709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355660F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4DD3CD1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3665EB" w:rsidRPr="00E23B94" w14:paraId="04EDF43B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4F9324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70A5E4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3CFA22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8BD21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085B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5A7798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CD1842C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7BF3A2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E269EE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AAB72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512C9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278B4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716B2A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E899800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CC83F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94B82A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0DF63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02DA5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97E7B9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4593D1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0DCDB5F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F9904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C5A0D4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5BC50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471098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86FE0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8CBE35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E28292D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3D874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1F733D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8BB7F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1C31F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B527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6AE776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1C4209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5C06D0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222880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1C9EF2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E981B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B231B3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CD6A6A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2FE7860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C225AF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D081B4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0B6E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981A3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631DE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23B963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E213019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75CBDC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3BE9A9B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3665EB" w:rsidRPr="00E23B94" w14:paraId="73033C9C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A3ED54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789908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79CB8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80EC8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FDE62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572751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9F1241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E39288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1D4A69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090AF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F65A1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CEB966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4F4AF2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8BF8AE5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3018E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DC099F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DED0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E90BD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77D4A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924EDB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3F0930A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7406D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DA6464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E3D93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117D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05CC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17DD8B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D33E319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F45D2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4A1D4E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7252C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DF5F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7214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E855C5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2A9C152B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40E4D95B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26733D85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2E0BD96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7A02634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75E64DF0" w14:textId="77777777" w:rsidR="00B64FCB" w:rsidRPr="00E23B94" w:rsidRDefault="005C7E8C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Hulladékkezelés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Pr="00E23B94">
        <w:rPr>
          <w:rFonts w:cs="Times New Roman"/>
          <w:b/>
        </w:rPr>
        <w:t>96</w:t>
      </w:r>
      <w:r w:rsidR="00B64FCB" w:rsidRPr="00E23B94">
        <w:rPr>
          <w:rFonts w:cs="Times New Roman"/>
          <w:b/>
        </w:rPr>
        <w:t xml:space="preserve"> óra</w:t>
      </w:r>
    </w:p>
    <w:p w14:paraId="1F48E11B" w14:textId="77777777" w:rsidR="00B64FCB" w:rsidRPr="00E23B94" w:rsidRDefault="00B64FCB" w:rsidP="00B64FCB">
      <w:pPr>
        <w:rPr>
          <w:rFonts w:cs="Times New Roman"/>
        </w:rPr>
      </w:pPr>
    </w:p>
    <w:p w14:paraId="49F09875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2E159D91" w14:textId="77777777" w:rsidR="00B64FCB" w:rsidRPr="00E23B94" w:rsidRDefault="003E7C9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color w:val="000000"/>
          <w:szCs w:val="24"/>
          <w:lang w:eastAsia="hu-HU"/>
        </w:rPr>
        <w:t>A tantárgy tanításának célja, hogy a tanulók megismerjék hulladék előkezelés különböző módszereit, műveleteit, a termikus technológiák alkalmazását, az egyes technológiák összehasonlítását. A tantárgy tanulása során a tanulók megismerik a hulladéklerakás szabályait.</w:t>
      </w:r>
      <w:r w:rsidRPr="00E23B94">
        <w:rPr>
          <w:rFonts w:cs="Times New Roman"/>
          <w:kern w:val="1"/>
          <w:szCs w:val="24"/>
          <w:lang w:eastAsia="hi-IN" w:bidi="hi-IN"/>
        </w:rPr>
        <w:t xml:space="preserve"> Elhelyezzék a hulladékgazdálkodási tevékenységek között a hulladék, gyűjtést, szállítást.</w:t>
      </w:r>
    </w:p>
    <w:p w14:paraId="0E4A8E15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5D397D44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0187780B" w14:textId="77777777" w:rsidR="00B64FCB" w:rsidRPr="00E23B94" w:rsidRDefault="003E7C9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Környezetvédelem</w:t>
      </w:r>
    </w:p>
    <w:p w14:paraId="4514E569" w14:textId="77777777" w:rsidR="003E7C9E" w:rsidRPr="00E23B94" w:rsidRDefault="003E7C9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Környezettechnika</w:t>
      </w:r>
    </w:p>
    <w:p w14:paraId="4DB1B573" w14:textId="77777777" w:rsidR="003E7C9E" w:rsidRPr="00E23B94" w:rsidRDefault="003E7C9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Humánökológia</w:t>
      </w:r>
    </w:p>
    <w:p w14:paraId="358AECF2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DB0D688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7422F858" w14:textId="77777777" w:rsidR="00B64FCB" w:rsidRPr="00E23B94" w:rsidRDefault="003E7C9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Hulladékgyűjtés és szállítás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15</w:t>
      </w:r>
      <w:r w:rsidR="00B64FCB" w:rsidRPr="00E23B94">
        <w:rPr>
          <w:rFonts w:cs="Times New Roman"/>
          <w:b/>
          <w:i/>
        </w:rPr>
        <w:t xml:space="preserve"> óra</w:t>
      </w:r>
    </w:p>
    <w:p w14:paraId="7C9E391B" w14:textId="77777777" w:rsidR="003E7C9E" w:rsidRPr="00E23B94" w:rsidRDefault="003E7C9E" w:rsidP="003E7C9E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Hulladékgyűjtés</w:t>
      </w:r>
    </w:p>
    <w:p w14:paraId="5D01CBCD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 xml:space="preserve">A települési hulladékok gyűjtési és elszállítási rendszerei. </w:t>
      </w:r>
    </w:p>
    <w:p w14:paraId="28F44F37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termelési hulladékok gyűjtési és elszállítási rendszerei.</w:t>
      </w:r>
    </w:p>
    <w:p w14:paraId="3F8FBF5B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hulladék gyűjtésére és a gyűjtőedényekre vonatkozó szabályok hulladékfajtánként, a szállítás gyakorisága.</w:t>
      </w:r>
    </w:p>
    <w:p w14:paraId="08ACDFC0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Hulladékgyűjtő- és tároló helyek kialakítása.</w:t>
      </w:r>
    </w:p>
    <w:p w14:paraId="6B108C7C" w14:textId="77777777" w:rsidR="00C80A32" w:rsidRPr="00E23B94" w:rsidRDefault="00C80A32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Veszélyes hulladék gyűjtése.</w:t>
      </w:r>
    </w:p>
    <w:p w14:paraId="74EA52AD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A speciális gyűjtőhely: </w:t>
      </w:r>
      <w:r w:rsidR="00233A4D" w:rsidRPr="00E23B94">
        <w:rPr>
          <w:rFonts w:cs="Times New Roman"/>
          <w:szCs w:val="24"/>
        </w:rPr>
        <w:t>műszaki feltételei, üzemeltetése</w:t>
      </w:r>
      <w:r w:rsidRPr="00E23B94">
        <w:rPr>
          <w:rFonts w:cs="Times New Roman"/>
          <w:szCs w:val="24"/>
        </w:rPr>
        <w:t xml:space="preserve">. </w:t>
      </w:r>
    </w:p>
    <w:p w14:paraId="5C72AAC3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Elkülönített hulladékgyűjtés módja, szabályai.</w:t>
      </w:r>
    </w:p>
    <w:p w14:paraId="360DD4AE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 xml:space="preserve">Elkülönített hulladékgyűjtő helyek üzemeltetésének szabályai. </w:t>
      </w:r>
    </w:p>
    <w:p w14:paraId="4BA4E8E2" w14:textId="77777777" w:rsidR="003E7C9E" w:rsidRPr="00E23B94" w:rsidRDefault="003E7C9E" w:rsidP="003E7C9E">
      <w:pPr>
        <w:tabs>
          <w:tab w:val="left" w:pos="720"/>
          <w:tab w:val="left" w:pos="4680"/>
        </w:tabs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hulladékgyűjtés eszközei.</w:t>
      </w:r>
    </w:p>
    <w:p w14:paraId="1086FF7F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hulladékgyűjtő sziget létesítése, kialakítása, üzemeltetése, átvehető hulladékok köre.</w:t>
      </w:r>
    </w:p>
    <w:p w14:paraId="26045300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hulladékgyűjtő udvar kialakításához és üzemeltetéséhez szükséges alapkövetelmények és minimális műszaki felszerelések, hulladékátvétel feltételei, átvehető hulladékok köre.</w:t>
      </w:r>
    </w:p>
    <w:p w14:paraId="0EF0F2C1" w14:textId="77777777" w:rsidR="009847B7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Az átvételi hely létesítése és üzemeltetése, átvehető hulladékok köre</w:t>
      </w:r>
      <w:r w:rsidR="009847B7" w:rsidRPr="00E23B94">
        <w:rPr>
          <w:rFonts w:cs="Times New Roman"/>
          <w:szCs w:val="24"/>
        </w:rPr>
        <w:t>.</w:t>
      </w:r>
    </w:p>
    <w:p w14:paraId="4C9DA217" w14:textId="77777777" w:rsidR="003E7C9E" w:rsidRPr="00E23B94" w:rsidRDefault="009847B7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hulladékátvétel dokumentumai.</w:t>
      </w:r>
      <w:r w:rsidR="003E7C9E" w:rsidRPr="00E23B94">
        <w:rPr>
          <w:rFonts w:cs="Times New Roman"/>
          <w:szCs w:val="24"/>
        </w:rPr>
        <w:t xml:space="preserve"> </w:t>
      </w:r>
    </w:p>
    <w:p w14:paraId="56602D3D" w14:textId="77777777" w:rsidR="009F17E4" w:rsidRPr="00E23B94" w:rsidRDefault="003E7C9E" w:rsidP="009F17E4">
      <w:pPr>
        <w:autoSpaceDE w:val="0"/>
        <w:autoSpaceDN w:val="0"/>
        <w:adjustRightInd w:val="0"/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Az átmeneti tárolás módszerei.</w:t>
      </w:r>
    </w:p>
    <w:p w14:paraId="42B451AE" w14:textId="77777777" w:rsidR="00233A4D" w:rsidRPr="00E23B94" w:rsidRDefault="00233A4D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lastRenderedPageBreak/>
        <w:t>Üzemi szabályzat és üzemnapló (hulladékgyűjtő udvar, üzemi gyűjtőhely, hulladéktárolóhely, átvételi hely)</w:t>
      </w:r>
      <w:r w:rsidR="009F17E4" w:rsidRPr="00E23B94">
        <w:rPr>
          <w:rFonts w:cs="Times New Roman"/>
          <w:iCs/>
          <w:szCs w:val="24"/>
          <w:lang w:eastAsia="hu-HU"/>
        </w:rPr>
        <w:t>.</w:t>
      </w:r>
    </w:p>
    <w:p w14:paraId="1AAE55DB" w14:textId="77777777" w:rsidR="003E7C9E" w:rsidRPr="00E23B94" w:rsidRDefault="003E7C9E" w:rsidP="003E7C9E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 xml:space="preserve"> Hulladékszállítás </w:t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</w:p>
    <w:p w14:paraId="2D207DA3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szállítás engedélykötelessége.</w:t>
      </w:r>
    </w:p>
    <w:p w14:paraId="5280B034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szállítás személyi és tárgyi feltételei, közegészségügyi követelményei.</w:t>
      </w:r>
    </w:p>
    <w:p w14:paraId="2DF49A80" w14:textId="77777777" w:rsidR="003E7C9E" w:rsidRPr="00E23B94" w:rsidRDefault="003E7C9E" w:rsidP="003E7C9E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iCs/>
          <w:szCs w:val="24"/>
          <w:lang w:eastAsia="hu-HU"/>
        </w:rPr>
        <w:t xml:space="preserve">A berendezések és a járművek </w:t>
      </w:r>
      <w:r w:rsidR="009847B7" w:rsidRPr="00E23B94">
        <w:rPr>
          <w:rFonts w:cs="Times New Roman"/>
          <w:iCs/>
          <w:szCs w:val="24"/>
          <w:lang w:eastAsia="hu-HU"/>
        </w:rPr>
        <w:t xml:space="preserve">fajtái </w:t>
      </w:r>
      <w:r w:rsidRPr="00E23B94">
        <w:rPr>
          <w:rFonts w:cs="Times New Roman"/>
          <w:iCs/>
          <w:szCs w:val="24"/>
          <w:lang w:eastAsia="hu-HU"/>
        </w:rPr>
        <w:t>műszaki és környezetvédelmi jellemzői, felszereltsége.</w:t>
      </w:r>
    </w:p>
    <w:p w14:paraId="1BD7F1A6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szállításnál alkalmazott eszközök és berendezések.</w:t>
      </w:r>
    </w:p>
    <w:p w14:paraId="465E3C47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szállítás szervezése.</w:t>
      </w:r>
    </w:p>
    <w:p w14:paraId="283B5ADE" w14:textId="77777777" w:rsidR="009847B7" w:rsidRPr="00E23B94" w:rsidRDefault="009847B7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hulladékszállítás dokumentumai.</w:t>
      </w:r>
    </w:p>
    <w:p w14:paraId="0819BFC8" w14:textId="77777777" w:rsidR="009F17E4" w:rsidRPr="00E23B94" w:rsidRDefault="009F17E4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Hulladék-átrakóállomás feladata, kialakítása és üzemeltetése (üzemeltetési szabályzat, üzemnapló).</w:t>
      </w:r>
    </w:p>
    <w:p w14:paraId="5EDF19EC" w14:textId="77777777" w:rsidR="003E7C9E" w:rsidRPr="00E23B94" w:rsidRDefault="003E7C9E" w:rsidP="003E7C9E">
      <w:pPr>
        <w:spacing w:after="0"/>
        <w:ind w:left="851"/>
        <w:rPr>
          <w:rFonts w:cs="Times New Roman"/>
          <w:b/>
          <w:iCs/>
          <w:szCs w:val="24"/>
          <w:lang w:eastAsia="hu-HU"/>
        </w:rPr>
      </w:pPr>
      <w:r w:rsidRPr="00E23B94">
        <w:rPr>
          <w:rFonts w:cs="Times New Roman"/>
          <w:b/>
          <w:iCs/>
          <w:szCs w:val="24"/>
          <w:lang w:eastAsia="hu-HU"/>
        </w:rPr>
        <w:t>A veszélyes hulladékok szállítása</w:t>
      </w:r>
    </w:p>
    <w:p w14:paraId="2FF24A67" w14:textId="77777777" w:rsidR="003E7C9E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veszélyes hulladékok szállítása: vasúti, közúti szállítás szabályai.</w:t>
      </w:r>
    </w:p>
    <w:p w14:paraId="7D1D18D2" w14:textId="77777777" w:rsidR="00B64FCB" w:rsidRPr="00E23B94" w:rsidRDefault="003E7C9E" w:rsidP="003E7C9E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A veszélyes hulladékok előkészítése a szállításra (csomagolás, veszélyességi bárcák), járművek és felszereléseik.</w:t>
      </w:r>
    </w:p>
    <w:p w14:paraId="604E3476" w14:textId="77777777" w:rsidR="009847B7" w:rsidRPr="00E23B94" w:rsidRDefault="009847B7" w:rsidP="003E7C9E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iCs/>
          <w:szCs w:val="24"/>
          <w:lang w:eastAsia="hu-HU"/>
        </w:rPr>
        <w:t>A veszélyes hulladék szállítás dokumentumai.</w:t>
      </w:r>
    </w:p>
    <w:p w14:paraId="333F7C98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59B9203" w14:textId="77777777" w:rsidR="00B64FCB" w:rsidRPr="00E23B94" w:rsidRDefault="009847B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 előkezelés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30</w:t>
      </w:r>
      <w:r w:rsidR="00B64FCB" w:rsidRPr="00E23B94">
        <w:rPr>
          <w:rFonts w:cs="Times New Roman"/>
          <w:b/>
          <w:i/>
        </w:rPr>
        <w:t xml:space="preserve"> óra</w:t>
      </w:r>
    </w:p>
    <w:p w14:paraId="5C3D38CE" w14:textId="77777777" w:rsidR="009847B7" w:rsidRPr="00E23B94" w:rsidRDefault="009847B7" w:rsidP="009847B7">
      <w:pPr>
        <w:spacing w:after="0"/>
        <w:ind w:left="851"/>
        <w:outlineLvl w:val="2"/>
        <w:rPr>
          <w:rFonts w:cs="Times New Roman"/>
          <w:b/>
          <w:bCs/>
          <w:szCs w:val="24"/>
          <w:lang w:eastAsia="hu-HU"/>
        </w:rPr>
      </w:pPr>
      <w:r w:rsidRPr="00E23B94">
        <w:rPr>
          <w:rFonts w:cs="Times New Roman"/>
          <w:b/>
          <w:bCs/>
          <w:szCs w:val="24"/>
          <w:lang w:eastAsia="hu-HU"/>
        </w:rPr>
        <w:t xml:space="preserve">Fizikai és fizikai-kémiai műveletek </w:t>
      </w:r>
    </w:p>
    <w:p w14:paraId="33B92E1F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Hulladékaprító berendezések fajtái, alkalmazásuk.</w:t>
      </w:r>
    </w:p>
    <w:p w14:paraId="622B3BB1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Hulladéktömörítő berendezések fajtái.</w:t>
      </w:r>
    </w:p>
    <w:p w14:paraId="2F9DECBD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Hulladék fázis-szétválasztás módszerei</w:t>
      </w:r>
    </w:p>
    <w:p w14:paraId="588FD6AA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Ülepítés, szűrés, centrifugálás, desztilláció, flotáció, adhézió, ultraszűrés, reverz ozmózis, flokkulálás.</w:t>
      </w:r>
    </w:p>
    <w:p w14:paraId="212B26F4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Hulladék komponens-szétválasztási technológiák fajtái</w:t>
      </w:r>
    </w:p>
    <w:p w14:paraId="0F822766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  <w:lang w:eastAsia="hu-HU"/>
        </w:rPr>
        <w:t xml:space="preserve">Rostálás, nehézközegű szeparálás, légosztályozás, ballisztikus szeparálás, pulzációs ülepítő, mágneses szeparálás, örvényáramú szeparálás, flotáció, optikai szeparálás, fagyasztva kristályosítás, sajtolás, tűnemezelés, </w:t>
      </w:r>
      <w:r w:rsidRPr="00E23B94">
        <w:rPr>
          <w:rFonts w:cs="Times New Roman"/>
          <w:szCs w:val="24"/>
        </w:rPr>
        <w:t>oldószeres extrakció, ioncsere, elektromágneses elválasztás.</w:t>
      </w:r>
    </w:p>
    <w:p w14:paraId="0F2E35D8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Hulladékkezelés kémiai és elektrokémiai eljárásai</w:t>
      </w:r>
    </w:p>
    <w:p w14:paraId="7AD46560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Semlegesítés, csapadékképzés, hidrolízis, redukció, oxidáció vegyszeres eljárásokkal, nedves-oxidáció, ózonos oxidáció, dehalogénezés, elektrokémiai módszerek (fémvisszanyerés, elektrodialízis, nedves oxidáció, szuperkritikus nedves-oxidáció, egyéb speciális módszerek).</w:t>
      </w:r>
    </w:p>
    <w:p w14:paraId="4141FFC6" w14:textId="77777777" w:rsidR="009847B7" w:rsidRPr="00E23B94" w:rsidRDefault="009847B7" w:rsidP="009847B7">
      <w:pPr>
        <w:pStyle w:val="Cmsor3"/>
        <w:spacing w:before="0"/>
        <w:rPr>
          <w:rFonts w:cs="Times New Roman"/>
          <w:b w:val="0"/>
          <w:bCs w:val="0"/>
          <w:szCs w:val="24"/>
          <w:lang w:eastAsia="hu-HU"/>
        </w:rPr>
      </w:pPr>
      <w:r w:rsidRPr="00E23B94">
        <w:rPr>
          <w:rFonts w:cs="Times New Roman"/>
          <w:b w:val="0"/>
          <w:bCs w:val="0"/>
          <w:szCs w:val="24"/>
          <w:lang w:eastAsia="hu-HU"/>
        </w:rPr>
        <w:t>A hulladékkezelés korszerű technológiái.</w:t>
      </w:r>
    </w:p>
    <w:p w14:paraId="1BFE17FD" w14:textId="77777777" w:rsidR="00B64FCB" w:rsidRPr="00E23B94" w:rsidRDefault="009847B7" w:rsidP="009847B7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iCs/>
        </w:rPr>
        <w:t>A mechanikai-biológiai előkezelés.</w:t>
      </w:r>
    </w:p>
    <w:p w14:paraId="7DEAFC34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ADA590B" w14:textId="77777777" w:rsidR="00B64FCB" w:rsidRPr="00E23B94" w:rsidRDefault="009847B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Hulladékártalmatlanítás: termikus technológiák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18</w:t>
      </w:r>
      <w:r w:rsidR="00B64FCB" w:rsidRPr="00E23B94">
        <w:rPr>
          <w:rFonts w:cs="Times New Roman"/>
          <w:b/>
          <w:i/>
        </w:rPr>
        <w:t xml:space="preserve"> óra</w:t>
      </w:r>
    </w:p>
    <w:p w14:paraId="6596C21A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Az ártalmatlanítási műveletek jellemzői, jogszabály szerinti besorolása</w:t>
      </w:r>
    </w:p>
    <w:p w14:paraId="63A147BE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szCs w:val="24"/>
        </w:rPr>
        <w:t>D kódok alapján.</w:t>
      </w:r>
    </w:p>
    <w:p w14:paraId="3D4A3E3B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Termikus technológiák</w:t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  <w:r w:rsidRPr="00E23B94">
        <w:rPr>
          <w:rFonts w:cs="Times New Roman"/>
          <w:b/>
          <w:szCs w:val="24"/>
        </w:rPr>
        <w:tab/>
      </w:r>
    </w:p>
    <w:p w14:paraId="64424116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Termikus kezelés alapvető feltételei és a főbb végtermékek.</w:t>
      </w:r>
    </w:p>
    <w:p w14:paraId="5CC7D929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Alkalmazásának szempontjai: környezetterhelés, energiahatékonyság, társadalmi-gazdasági szempontok.</w:t>
      </w:r>
    </w:p>
    <w:p w14:paraId="79E2D082" w14:textId="77777777" w:rsidR="009827D7" w:rsidRPr="00E23B94" w:rsidRDefault="009827D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Energetikai hasznosítás energiahatékonyságának határértéke, energiahatékonyság számítása.</w:t>
      </w:r>
    </w:p>
    <w:p w14:paraId="0D660A88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Alkalmazási területei.</w:t>
      </w:r>
    </w:p>
    <w:p w14:paraId="1EAECE43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  <w:lang w:eastAsia="hu-HU"/>
        </w:rPr>
        <w:t>Hulladékégetési technológiák fajtái.</w:t>
      </w:r>
    </w:p>
    <w:p w14:paraId="332BA56D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Hagyományos égetési technológia.</w:t>
      </w:r>
    </w:p>
    <w:p w14:paraId="2C760C35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lastRenderedPageBreak/>
        <w:t>A hulladékégetés jellemzői.</w:t>
      </w:r>
    </w:p>
    <w:p w14:paraId="47BF1D47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hulladékégetők anyag-és energiamérlege.</w:t>
      </w:r>
    </w:p>
    <w:p w14:paraId="09D30656" w14:textId="77777777" w:rsidR="009847B7" w:rsidRPr="00E23B94" w:rsidRDefault="009847B7" w:rsidP="009847B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Az égetés technológiai folyamata (tárolás, előkészítés és adagolás).</w:t>
      </w:r>
    </w:p>
    <w:p w14:paraId="7FA6C70A" w14:textId="77777777" w:rsidR="009847B7" w:rsidRPr="00E23B94" w:rsidRDefault="009847B7" w:rsidP="009847B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Tüzeléstechnikai berendezések fajtái.</w:t>
      </w:r>
    </w:p>
    <w:p w14:paraId="3C2EB482" w14:textId="77777777" w:rsidR="009847B7" w:rsidRPr="00E23B94" w:rsidRDefault="009847B7" w:rsidP="009847B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Füstgázhűtés, hőhasznosítás.</w:t>
      </w:r>
    </w:p>
    <w:p w14:paraId="66CFAC07" w14:textId="77777777" w:rsidR="009847B7" w:rsidRPr="00E23B94" w:rsidRDefault="009847B7" w:rsidP="009847B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keletkezett káros anyag gyűjtése, eltávolítása, üzemeltetés.</w:t>
      </w:r>
    </w:p>
    <w:p w14:paraId="4807695A" w14:textId="77777777" w:rsidR="009847B7" w:rsidRPr="00E23B94" w:rsidRDefault="009847B7" w:rsidP="009847B7">
      <w:pPr>
        <w:spacing w:after="0"/>
        <w:ind w:left="851"/>
        <w:rPr>
          <w:rFonts w:cs="Times New Roman"/>
          <w:bCs/>
          <w:szCs w:val="24"/>
        </w:rPr>
      </w:pPr>
      <w:r w:rsidRPr="00E23B94">
        <w:rPr>
          <w:rFonts w:cs="Times New Roman"/>
          <w:bCs/>
          <w:szCs w:val="24"/>
        </w:rPr>
        <w:t>A hulladékégető környezetkímélő technológiai megoldásai.</w:t>
      </w:r>
    </w:p>
    <w:p w14:paraId="5F616F3F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bCs/>
          <w:szCs w:val="24"/>
        </w:rPr>
        <w:t>A füstgáztisztítás és salakkezelés lehetőségei.</w:t>
      </w:r>
      <w:r w:rsidRPr="00E23B94">
        <w:rPr>
          <w:rFonts w:cs="Times New Roman"/>
          <w:szCs w:val="24"/>
          <w:lang w:eastAsia="hu-HU"/>
        </w:rPr>
        <w:t xml:space="preserve"> </w:t>
      </w:r>
    </w:p>
    <w:p w14:paraId="37F59DA7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Energetikai hasznosítás, energiahatékonyság számítása.</w:t>
      </w:r>
    </w:p>
    <w:p w14:paraId="64ADDA5F" w14:textId="77777777" w:rsidR="009847B7" w:rsidRPr="00E23B94" w:rsidRDefault="009847B7" w:rsidP="009847B7">
      <w:pPr>
        <w:spacing w:after="0"/>
        <w:ind w:left="851"/>
        <w:outlineLvl w:val="2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Új termikus technológiák fajtái.</w:t>
      </w:r>
    </w:p>
    <w:p w14:paraId="7C9F4C05" w14:textId="77777777" w:rsidR="009847B7" w:rsidRPr="00E23B94" w:rsidRDefault="009847B7" w:rsidP="009847B7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Pirolízis</w:t>
      </w:r>
      <w:r w:rsidRPr="00E23B94">
        <w:rPr>
          <w:rFonts w:cs="Times New Roman"/>
          <w:szCs w:val="24"/>
        </w:rPr>
        <w:t xml:space="preserve"> folyamata és technikai megoldásai.</w:t>
      </w:r>
    </w:p>
    <w:p w14:paraId="06345009" w14:textId="77777777" w:rsidR="009847B7" w:rsidRPr="00E23B94" w:rsidRDefault="009847B7" w:rsidP="009847B7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A pirolízis technológia alkalmazása és lényege.</w:t>
      </w:r>
    </w:p>
    <w:p w14:paraId="1FEF1242" w14:textId="77777777" w:rsidR="009847B7" w:rsidRPr="00E23B94" w:rsidRDefault="009847B7" w:rsidP="009847B7">
      <w:pPr>
        <w:spacing w:after="0"/>
        <w:ind w:left="851"/>
        <w:outlineLvl w:val="2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Elgázosítás (például thermoselect).</w:t>
      </w:r>
    </w:p>
    <w:p w14:paraId="319C2F2A" w14:textId="77777777" w:rsidR="00B64FCB" w:rsidRPr="00E23B94" w:rsidRDefault="009847B7" w:rsidP="009847B7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  <w:lang w:eastAsia="hu-HU"/>
        </w:rPr>
        <w:t>Plazma technológia.</w:t>
      </w:r>
    </w:p>
    <w:p w14:paraId="4FCA3925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FF26F2" w14:textId="77777777" w:rsidR="00B64FCB" w:rsidRPr="00E23B94" w:rsidRDefault="009847B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Hulladékártalmatlanítás: hulladéklerakás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18</w:t>
      </w:r>
      <w:r w:rsidR="00B64FCB" w:rsidRPr="00E23B94">
        <w:rPr>
          <w:rFonts w:cs="Times New Roman"/>
          <w:b/>
          <w:i/>
        </w:rPr>
        <w:t xml:space="preserve"> óra</w:t>
      </w:r>
    </w:p>
    <w:p w14:paraId="2685D7F9" w14:textId="77777777" w:rsidR="009847B7" w:rsidRPr="00E23B94" w:rsidRDefault="009847B7" w:rsidP="009847B7">
      <w:pPr>
        <w:pStyle w:val="NormlWeb"/>
        <w:spacing w:before="0" w:beforeAutospacing="0" w:after="0" w:afterAutospacing="0"/>
        <w:ind w:left="851" w:right="173"/>
        <w:jc w:val="both"/>
      </w:pPr>
      <w:r w:rsidRPr="00E23B94">
        <w:t>Hulladéklerakással kapcsolatos fontosabb fogalmak.</w:t>
      </w:r>
    </w:p>
    <w:p w14:paraId="77BB3EED" w14:textId="77777777" w:rsidR="009847B7" w:rsidRPr="00E23B94" w:rsidRDefault="009847B7" w:rsidP="009847B7">
      <w:pPr>
        <w:pStyle w:val="NormlWeb"/>
        <w:spacing w:before="0" w:beforeAutospacing="0" w:after="0" w:afterAutospacing="0"/>
        <w:ind w:left="851" w:right="173"/>
        <w:jc w:val="both"/>
      </w:pPr>
      <w:r w:rsidRPr="00E23B94">
        <w:t xml:space="preserve">Alapjellemzés, hulladéklerakók fajtái, üzemeltetés, tájbaillesztés, rekultiváció, bezárás, hulladéklerakó-gáz, csurgalékvíz. </w:t>
      </w:r>
    </w:p>
    <w:p w14:paraId="6569F146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bookmarkStart w:id="16" w:name="pr18"/>
      <w:bookmarkEnd w:id="16"/>
      <w:r w:rsidRPr="00E23B94">
        <w:rPr>
          <w:rFonts w:cs="Times New Roman"/>
          <w:szCs w:val="24"/>
          <w:lang w:eastAsia="hu-HU"/>
        </w:rPr>
        <w:t xml:space="preserve">A hulladéklerakóban elhelyezhető és nem elhelyezhető hulladékok. </w:t>
      </w:r>
    </w:p>
    <w:p w14:paraId="2C59E8EA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 lerakó létesítési szempontjai</w:t>
      </w:r>
    </w:p>
    <w:p w14:paraId="104934B9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szilárd hulladékok rendezett lerakása.</w:t>
      </w:r>
    </w:p>
    <w:p w14:paraId="63785D45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rendezett lerakó kialakítása.</w:t>
      </w:r>
    </w:p>
    <w:p w14:paraId="1B9F0586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Talajelőkészítés, vízvédelem, levegőtisztaság-védelem, az élővilág védelme, emisszió minimálisra csökkentése.</w:t>
      </w:r>
    </w:p>
    <w:p w14:paraId="3EA396E8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hulladéklerakó létesítésének követelményei.</w:t>
      </w:r>
    </w:p>
    <w:p w14:paraId="24E12916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Monitoring rendszer működtetése.</w:t>
      </w:r>
    </w:p>
    <w:p w14:paraId="6CF1EC8F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hulladéklerakó technológiai előírásai, védelmi intézkedés, depóniagáz.</w:t>
      </w:r>
    </w:p>
    <w:p w14:paraId="180D134D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 rendezett lerakás technológiai megoldásai</w:t>
      </w:r>
    </w:p>
    <w:p w14:paraId="48AA336F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Prizmás rendszerű ellenőrzött lerakás.</w:t>
      </w:r>
    </w:p>
    <w:p w14:paraId="44840796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Árkos területfeltöltés.</w:t>
      </w:r>
    </w:p>
    <w:p w14:paraId="1823CC4D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rendezett lerakó üzemeltetése.</w:t>
      </w:r>
    </w:p>
    <w:p w14:paraId="30617267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Kiépített berendezések, kompaktorok.</w:t>
      </w:r>
    </w:p>
    <w:p w14:paraId="256E9763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Rakodógépek, rakodási technológiák</w:t>
      </w:r>
    </w:p>
    <w:p w14:paraId="1EB26CC3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Földmunkagépek, gépészeti üzem szervezése.</w:t>
      </w:r>
    </w:p>
    <w:p w14:paraId="3E03265E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rendezett lerakó lezárása, rekultivációja.</w:t>
      </w:r>
    </w:p>
    <w:p w14:paraId="19E3C076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rendezett lerakó kijelölésének és létesítésének eljárási rendje.</w:t>
      </w:r>
    </w:p>
    <w:p w14:paraId="515B4050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 veszélyes hulladékok lerakása</w:t>
      </w:r>
    </w:p>
    <w:p w14:paraId="34BF27E9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Rendezett biztonságos lerakás.</w:t>
      </w:r>
    </w:p>
    <w:p w14:paraId="246AF03C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Passzív - és aktív védelem.</w:t>
      </w:r>
    </w:p>
    <w:p w14:paraId="358EF86D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Felszíni biztonságos lerakó telepítése és üzemeltetése, őrzése.</w:t>
      </w:r>
    </w:p>
    <w:p w14:paraId="48DD4424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Haváriaterv.</w:t>
      </w:r>
    </w:p>
    <w:p w14:paraId="6B8BEB0C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Lezárás és fenntartás.</w:t>
      </w:r>
    </w:p>
    <w:p w14:paraId="71C5209F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 elhelyezés mélyrétegekben.</w:t>
      </w:r>
    </w:p>
    <w:p w14:paraId="328157F1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hulladékok okozta kár elhárítása.</w:t>
      </w:r>
    </w:p>
    <w:p w14:paraId="27178CD9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Kárelhárítási alapelvek.</w:t>
      </w:r>
    </w:p>
    <w:p w14:paraId="4D832192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Kárelhárítási eszközök.</w:t>
      </w:r>
    </w:p>
    <w:p w14:paraId="3AABB57B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Kárelhárítás talajkiemelés nélkül.</w:t>
      </w:r>
    </w:p>
    <w:p w14:paraId="685E088C" w14:textId="77777777" w:rsidR="009847B7" w:rsidRPr="00E23B94" w:rsidRDefault="009847B7" w:rsidP="009847B7">
      <w:pPr>
        <w:widowControl w:val="0"/>
        <w:suppressAutoHyphens/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 szennyezés terjedésének megakadályozása stabilizálással.</w:t>
      </w:r>
    </w:p>
    <w:p w14:paraId="7A7ACD08" w14:textId="77777777" w:rsidR="00B64FCB" w:rsidRPr="00E23B94" w:rsidRDefault="009847B7" w:rsidP="009847B7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  <w:lang w:eastAsia="hu-HU"/>
        </w:rPr>
        <w:t>Műszaki védelem nélküli települési hulladéklerakók megszűntetése.</w:t>
      </w:r>
    </w:p>
    <w:p w14:paraId="54189481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E060895" w14:textId="77777777" w:rsidR="00B64FCB" w:rsidRPr="00E23B94" w:rsidRDefault="00F565DF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Folyékony- és iszapszerű hulladékok kezelése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15</w:t>
      </w:r>
      <w:r w:rsidR="00B64FCB" w:rsidRPr="00E23B94">
        <w:rPr>
          <w:rFonts w:cs="Times New Roman"/>
          <w:b/>
          <w:i/>
        </w:rPr>
        <w:t xml:space="preserve"> óra</w:t>
      </w:r>
    </w:p>
    <w:p w14:paraId="58840F4C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A technológiai folyamatokból származó folyékony hulladékok kezelési lehetőségei.</w:t>
      </w:r>
    </w:p>
    <w:p w14:paraId="5D4BC846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Hulladék tulajdonságaitól függő kezelés.</w:t>
      </w:r>
    </w:p>
    <w:p w14:paraId="3F4F1453" w14:textId="77777777" w:rsidR="00F565DF" w:rsidRPr="00E23B94" w:rsidRDefault="00F565DF" w:rsidP="00F565DF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Települési folyékony- és iszapszerű hulladékok</w:t>
      </w:r>
    </w:p>
    <w:p w14:paraId="57CB8766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települési folyékony hulladék elhelyezése és elhelyezésének feltételei.</w:t>
      </w:r>
    </w:p>
    <w:p w14:paraId="36162654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Elhelyezés közcsatorna hálózatba. </w:t>
      </w:r>
    </w:p>
    <w:p w14:paraId="0AC928EE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Elhelyezés szennyvíztisztító telepen. </w:t>
      </w:r>
    </w:p>
    <w:p w14:paraId="6233DFB7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Elhelyezés rendezett lerakón. </w:t>
      </w:r>
    </w:p>
    <w:p w14:paraId="7B1A6497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Elhelyezés mező- vagy erdőgazdasági művelés alatt álló területen.</w:t>
      </w:r>
    </w:p>
    <w:p w14:paraId="3E91F163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Települési folyékony hulladék rendezett elhelyezése közcélú ártalmatlanító telepen. </w:t>
      </w:r>
    </w:p>
    <w:p w14:paraId="7FE6389B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Települési folyékony hulladék rendezett elhelyezése közcélú ártalmatlanító telepen, leeresztő telep, teraszos-kazettás kezelőtelep, ártalmatlanító- és hasznosító telep, nyárfás öntözőtelep.</w:t>
      </w:r>
    </w:p>
    <w:p w14:paraId="3E1683C0" w14:textId="77777777" w:rsidR="00F565DF" w:rsidRPr="00E23B94" w:rsidRDefault="00F565DF" w:rsidP="00F565DF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Szántóföldi hasznosítás barázdás-bakhátas elhelyezéssel.</w:t>
      </w:r>
    </w:p>
    <w:p w14:paraId="00C936E5" w14:textId="77777777" w:rsidR="00F565DF" w:rsidRPr="00E23B94" w:rsidRDefault="00F565DF" w:rsidP="00F565DF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Szennyvíztisztítás</w:t>
      </w:r>
    </w:p>
    <w:p w14:paraId="424B9003" w14:textId="77777777" w:rsidR="00F565DF" w:rsidRPr="00E23B94" w:rsidRDefault="00F565DF" w:rsidP="00F565D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szennyvíziszap kezelése, hasznosítási lehetőségek.</w:t>
      </w:r>
    </w:p>
    <w:p w14:paraId="67E08BFE" w14:textId="77777777" w:rsidR="00F565DF" w:rsidRPr="00E23B94" w:rsidRDefault="00F565DF" w:rsidP="00F565D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Nemzeti szennyvízelvezetési és tisztítási program.</w:t>
      </w:r>
    </w:p>
    <w:p w14:paraId="2C6790D3" w14:textId="77777777" w:rsidR="00B64FCB" w:rsidRPr="00E23B94" w:rsidRDefault="00F565DF" w:rsidP="00F565DF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color w:val="000000"/>
          <w:szCs w:val="24"/>
        </w:rPr>
        <w:t>Iszapkezelés.</w:t>
      </w:r>
    </w:p>
    <w:p w14:paraId="1C2BCAAB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70AB7B2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5135FCA2" w14:textId="77777777" w:rsidR="00B64FCB" w:rsidRPr="00E23B94" w:rsidRDefault="00F565DF" w:rsidP="00B64FCB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>Tanterem, projektorral felszerelt</w:t>
      </w:r>
    </w:p>
    <w:p w14:paraId="1F29ABF2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CB61545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105AADF1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1CFC109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A2D1884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4F1233CE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EB" w:rsidRPr="00E23B94" w14:paraId="2E9FEEBB" w14:textId="77777777" w:rsidTr="003665EB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4AF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ADF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BA3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F09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094F7230" w14:textId="77777777" w:rsidTr="003665EB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4AE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915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193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2B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2D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DFE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18824E0C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5EC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9D4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F5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01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1BD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ADB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CE342B1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E7A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65A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E1D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290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366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079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30874B5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261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22A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6D2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618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707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E80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04561FE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37B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54C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5D1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E6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3B9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311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026626D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10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E88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A9A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77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E4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BBD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902BC37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CD5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18A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E82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F55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92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48D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E9F710D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639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A15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B91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4E1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C51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ADA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2135295" w14:textId="77777777" w:rsidTr="003665EB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DEF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31A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7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8A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6FD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F09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3A53D86C" w14:textId="77777777" w:rsidR="003665EB" w:rsidRPr="00E23B94" w:rsidRDefault="003665EB" w:rsidP="00691F35">
      <w:pPr>
        <w:spacing w:after="0"/>
        <w:rPr>
          <w:rFonts w:cs="Times New Roman"/>
        </w:rPr>
      </w:pPr>
    </w:p>
    <w:p w14:paraId="3DA28D37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p w14:paraId="201049A1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2BE56661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EB" w:rsidRPr="00E23B94" w14:paraId="3C6A5DCC" w14:textId="77777777" w:rsidTr="00691F35">
        <w:trPr>
          <w:trHeight w:val="276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1A9556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6E1ACC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151A04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2233E87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465FE93D" w14:textId="77777777" w:rsidTr="00691F35">
        <w:trPr>
          <w:trHeight w:val="528"/>
        </w:trPr>
        <w:tc>
          <w:tcPr>
            <w:tcW w:w="1060" w:type="dxa"/>
            <w:vMerge/>
            <w:vAlign w:val="center"/>
            <w:hideMark/>
          </w:tcPr>
          <w:p w14:paraId="579D2DE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43F6EC1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CCA4F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E0A94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CB398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076B9C8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4B19E874" w14:textId="77777777" w:rsidTr="00691F35">
        <w:trPr>
          <w:trHeight w:val="276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6883A3F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1D3666F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3665EB" w:rsidRPr="00E23B94" w14:paraId="72564DDA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3BF77D3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08C517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1F41C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2BB5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D554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213F2C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0DBA0D4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73F5AAE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2AAC3A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1FAB4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FA16E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4CCB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B22CB3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7E6727C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74B5AB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87C4AD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3508A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3DA58F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94343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2A3906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6F066BC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5EC307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B005DD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1C4C3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A45E1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CBAE4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8EC93D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F67F324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2FA22D0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BA5A97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D6287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7E3FB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3B02A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2E17C3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18EA6A8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51E7BB1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2023E4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B1CBFA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8F04B0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7BD0D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A06CA6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AE1AF29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489C567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0AD1DF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6382A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98B0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CACFC9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362A85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21B3674" w14:textId="77777777" w:rsidTr="00691F35">
        <w:trPr>
          <w:trHeight w:val="276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5F09744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08BEFDC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3665EB" w:rsidRPr="00E23B94" w14:paraId="23F936A3" w14:textId="77777777" w:rsidTr="00691F35">
        <w:trPr>
          <w:trHeight w:val="276"/>
        </w:trPr>
        <w:tc>
          <w:tcPr>
            <w:tcW w:w="1060" w:type="dxa"/>
            <w:shd w:val="clear" w:color="auto" w:fill="auto"/>
            <w:vAlign w:val="center"/>
            <w:hideMark/>
          </w:tcPr>
          <w:p w14:paraId="0904D4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95C4D2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0939D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FC06E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A1AF0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DC5451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0C47F5A" w14:textId="77777777" w:rsidTr="00691F35">
        <w:trPr>
          <w:trHeight w:val="276"/>
        </w:trPr>
        <w:tc>
          <w:tcPr>
            <w:tcW w:w="1060" w:type="dxa"/>
            <w:shd w:val="clear" w:color="auto" w:fill="auto"/>
            <w:vAlign w:val="center"/>
            <w:hideMark/>
          </w:tcPr>
          <w:p w14:paraId="2AB1E1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52601D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E214A0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20EB5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F166C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B01025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6BFA7A2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3D568A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C05318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4AA5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0C83A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C7C69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BE4773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3AA1372" w14:textId="77777777" w:rsidTr="00691F35">
        <w:trPr>
          <w:trHeight w:val="276"/>
        </w:trPr>
        <w:tc>
          <w:tcPr>
            <w:tcW w:w="1060" w:type="dxa"/>
            <w:shd w:val="clear" w:color="auto" w:fill="auto"/>
            <w:vAlign w:val="center"/>
            <w:hideMark/>
          </w:tcPr>
          <w:p w14:paraId="718EB7C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2C796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3920E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B1281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5D090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530FEC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753D81A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6EB8D46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3B8708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C16B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84E3DA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A0C2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E4FD2B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6EA960A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76962F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AABAA8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B93F8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C6F31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68730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4128E5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DE43C24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608AC4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6A4AF3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E2D3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D605D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BABE67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CB66F9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36F1AF4" w14:textId="77777777" w:rsidTr="00691F35">
        <w:trPr>
          <w:trHeight w:val="276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57E3F8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FC92A7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3665EB" w:rsidRPr="00E23B94" w14:paraId="70A919E5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1869E8E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21956E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12722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55BA3A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A2735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E30C95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C9EADFC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225359B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2A6385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CD5B6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3805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2DBD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FB923C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D3E6F27" w14:textId="77777777" w:rsidTr="00691F35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14:paraId="2E857FD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285B55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8AB5D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A6E5D1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F5CB2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E7FF09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3D79888" w14:textId="77777777" w:rsidTr="00691F35">
        <w:trPr>
          <w:trHeight w:val="276"/>
        </w:trPr>
        <w:tc>
          <w:tcPr>
            <w:tcW w:w="1060" w:type="dxa"/>
            <w:shd w:val="clear" w:color="auto" w:fill="auto"/>
            <w:vAlign w:val="center"/>
            <w:hideMark/>
          </w:tcPr>
          <w:p w14:paraId="5F3B2D3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C4389F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61014B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1F821A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30B83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3183C8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6AD34C0" w14:textId="77777777" w:rsidTr="00691F35">
        <w:trPr>
          <w:trHeight w:val="276"/>
        </w:trPr>
        <w:tc>
          <w:tcPr>
            <w:tcW w:w="1060" w:type="dxa"/>
            <w:shd w:val="clear" w:color="auto" w:fill="auto"/>
            <w:vAlign w:val="center"/>
            <w:hideMark/>
          </w:tcPr>
          <w:p w14:paraId="110372C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C57E15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26C894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DBCF0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A2E02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A7E9F2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5DCD7474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DF963A7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5370CB85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293C7C98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10848D71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4832E0B2" w14:textId="77777777" w:rsidR="00B64FCB" w:rsidRPr="00E23B94" w:rsidRDefault="009827D7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  <w:szCs w:val="24"/>
        </w:rPr>
        <w:t>Hulladékhasznosítás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Pr="00E23B94">
        <w:rPr>
          <w:rFonts w:cs="Times New Roman"/>
          <w:b/>
        </w:rPr>
        <w:t>48</w:t>
      </w:r>
      <w:r w:rsidR="00B64FCB" w:rsidRPr="00E23B94">
        <w:rPr>
          <w:rFonts w:cs="Times New Roman"/>
          <w:b/>
        </w:rPr>
        <w:t xml:space="preserve"> óra</w:t>
      </w:r>
    </w:p>
    <w:p w14:paraId="62E2F2CA" w14:textId="77777777" w:rsidR="00B64FCB" w:rsidRPr="00E23B94" w:rsidRDefault="00B64FCB" w:rsidP="00B64FCB">
      <w:pPr>
        <w:rPr>
          <w:rFonts w:cs="Times New Roman"/>
        </w:rPr>
      </w:pPr>
    </w:p>
    <w:p w14:paraId="37891F54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22839B3B" w14:textId="77777777" w:rsidR="00B64FCB" w:rsidRPr="00E23B94" w:rsidRDefault="009827D7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szCs w:val="24"/>
        </w:rPr>
        <w:t>A tantárgy tanításának célja a hogy a tanulók megismerjék a hulladékhasznosítás gazdasági, környezetvédelmi és társadalmi jelentőségét, a hulladékhasznosítási technológiákat, a hasznosítási lehetőségeket.</w:t>
      </w:r>
    </w:p>
    <w:p w14:paraId="2DE6E560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DFA5D88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58E2F316" w14:textId="77777777" w:rsidR="00B64FCB" w:rsidRPr="00E23B94" w:rsidRDefault="009827D7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lastRenderedPageBreak/>
        <w:t>Környezetvédelem</w:t>
      </w:r>
    </w:p>
    <w:p w14:paraId="1594742D" w14:textId="77777777" w:rsidR="009827D7" w:rsidRPr="00E23B94" w:rsidRDefault="009827D7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Környezettechnika</w:t>
      </w:r>
    </w:p>
    <w:p w14:paraId="7B39AC60" w14:textId="77777777" w:rsidR="009827D7" w:rsidRPr="00E23B94" w:rsidRDefault="009827D7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Humánökológia</w:t>
      </w:r>
    </w:p>
    <w:p w14:paraId="6E96CA65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9DF77B5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7D002DB2" w14:textId="77777777" w:rsidR="00B64FCB" w:rsidRPr="00E23B94" w:rsidRDefault="009827D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Hasznosítási műveletek: biológiai módszerek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15</w:t>
      </w:r>
      <w:r w:rsidR="00B64FCB" w:rsidRPr="00E23B94">
        <w:rPr>
          <w:rFonts w:cs="Times New Roman"/>
          <w:b/>
          <w:i/>
        </w:rPr>
        <w:t xml:space="preserve"> óra</w:t>
      </w:r>
    </w:p>
    <w:p w14:paraId="0AE608CB" w14:textId="77777777" w:rsidR="009827D7" w:rsidRPr="00E23B94" w:rsidRDefault="009827D7" w:rsidP="009827D7">
      <w:pPr>
        <w:tabs>
          <w:tab w:val="left" w:pos="567"/>
        </w:tabs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hasznosítás gazdasági, társadalmi, környezetvédelmi jelentősége.</w:t>
      </w:r>
    </w:p>
    <w:p w14:paraId="35EC026D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hulladékok hasznosítása, hulladékstátusz változása, nyersanyagként, alapanyagként történő értékesítés, termékké minősítés lehetősége.</w:t>
      </w:r>
    </w:p>
    <w:p w14:paraId="3A25EFA8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Hasznosítható hulladékok, kis víz-, energia-, és nyersanyagigényű hulladékhasznosítási technológiák.</w:t>
      </w:r>
    </w:p>
    <w:p w14:paraId="5C67D4A0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technológiák különböző hasznosítási műveleteinek jogszabály szerinti besorolása R kódok alapján.</w:t>
      </w:r>
    </w:p>
    <w:p w14:paraId="1654DABD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color w:val="000000"/>
          <w:szCs w:val="24"/>
        </w:rPr>
        <w:t>Biológiai átalakítási módszerek</w:t>
      </w:r>
      <w:r w:rsidRPr="00E23B94">
        <w:rPr>
          <w:rFonts w:cs="Times New Roman"/>
          <w:b/>
          <w:color w:val="000000"/>
          <w:szCs w:val="24"/>
        </w:rPr>
        <w:tab/>
      </w:r>
      <w:r w:rsidRPr="00E23B94">
        <w:rPr>
          <w:rFonts w:cs="Times New Roman"/>
          <w:b/>
          <w:color w:val="000000"/>
          <w:szCs w:val="24"/>
        </w:rPr>
        <w:tab/>
      </w:r>
      <w:r w:rsidRPr="00E23B94">
        <w:rPr>
          <w:rFonts w:cs="Times New Roman"/>
          <w:b/>
          <w:color w:val="000000"/>
          <w:szCs w:val="24"/>
        </w:rPr>
        <w:tab/>
      </w:r>
      <w:r w:rsidRPr="00E23B94">
        <w:rPr>
          <w:rFonts w:cs="Times New Roman"/>
          <w:b/>
          <w:color w:val="000000"/>
          <w:szCs w:val="24"/>
        </w:rPr>
        <w:tab/>
      </w:r>
      <w:r w:rsidRPr="00E23B94">
        <w:rPr>
          <w:rFonts w:cs="Times New Roman"/>
          <w:b/>
          <w:color w:val="000000"/>
          <w:szCs w:val="24"/>
        </w:rPr>
        <w:tab/>
      </w:r>
    </w:p>
    <w:p w14:paraId="50584B9E" w14:textId="77777777" w:rsidR="009827D7" w:rsidRPr="00E23B94" w:rsidRDefault="009827D7" w:rsidP="009827D7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Komposztálás</w:t>
      </w:r>
    </w:p>
    <w:p w14:paraId="6659C6C3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komposztálható települési szilárd és folyékony, és bizonyos termelési hulladékok köre.</w:t>
      </w:r>
    </w:p>
    <w:p w14:paraId="1D2B02EE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Komposztálás elvi alapjai.</w:t>
      </w:r>
    </w:p>
    <w:p w14:paraId="161C2102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Komposztálást befolyásoló paraméterek.</w:t>
      </w:r>
    </w:p>
    <w:p w14:paraId="502AF436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Komposztálás technológiai megoldásai.</w:t>
      </w:r>
    </w:p>
    <w:p w14:paraId="1AE79516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Komposztálás gyakorlati alkalmazása.</w:t>
      </w:r>
    </w:p>
    <w:p w14:paraId="414F1BD3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Az együttes komposztálás általános technológiai fo</w:t>
      </w:r>
      <w:r w:rsidR="009F17E4" w:rsidRPr="00E23B94">
        <w:rPr>
          <w:rFonts w:cs="Times New Roman"/>
          <w:szCs w:val="24"/>
        </w:rPr>
        <w:t>lyamata, üzemeltetési feladatok, üzemnapló, üzemi szabályzat.</w:t>
      </w:r>
    </w:p>
    <w:p w14:paraId="12EB3549" w14:textId="77777777" w:rsidR="009827D7" w:rsidRPr="00E23B94" w:rsidRDefault="009827D7" w:rsidP="009827D7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A biogáz gyártás és hasznosítás</w:t>
      </w:r>
    </w:p>
    <w:p w14:paraId="6467FDDF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biogáz termelés kémiája, mikrobiológiája, szerves anyagok anaerob bomlása.</w:t>
      </w:r>
    </w:p>
    <w:p w14:paraId="04833160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biogáz termelés üzemi megoldásai, üzemeltetése.</w:t>
      </w:r>
    </w:p>
    <w:p w14:paraId="3809EFCA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Egylépcsős és kétlépcsős biogáz termelő technológia.</w:t>
      </w:r>
    </w:p>
    <w:p w14:paraId="7040EFE5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kinyert biogáz összetétele, hasznosításának lehetőségei.</w:t>
      </w:r>
    </w:p>
    <w:p w14:paraId="06402A64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biohulladék kezelési eljárásának ökológiai értékelése az energiamérleg és a CO</w:t>
      </w:r>
      <w:r w:rsidRPr="00E23B94">
        <w:rPr>
          <w:rFonts w:cs="Times New Roman"/>
          <w:szCs w:val="24"/>
          <w:vertAlign w:val="subscript"/>
        </w:rPr>
        <w:t>2</w:t>
      </w:r>
      <w:r w:rsidRPr="00E23B94">
        <w:rPr>
          <w:rFonts w:cs="Times New Roman"/>
          <w:szCs w:val="24"/>
        </w:rPr>
        <w:t>-emisszió szempontjából.</w:t>
      </w:r>
    </w:p>
    <w:p w14:paraId="66A6FE17" w14:textId="77777777" w:rsidR="00B64FCB" w:rsidRPr="00E23B94" w:rsidRDefault="009827D7" w:rsidP="009827D7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</w:rPr>
        <w:t>Enzimes fermentáció.</w:t>
      </w:r>
    </w:p>
    <w:p w14:paraId="2F6EA84D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3B53AF" w14:textId="77777777" w:rsidR="00B64FCB" w:rsidRPr="00E23B94" w:rsidRDefault="009827D7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Hulladékhasznosítási technológiák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23</w:t>
      </w:r>
      <w:r w:rsidR="00B64FCB" w:rsidRPr="00E23B94">
        <w:rPr>
          <w:rFonts w:cs="Times New Roman"/>
          <w:b/>
          <w:i/>
        </w:rPr>
        <w:t xml:space="preserve"> óra</w:t>
      </w:r>
    </w:p>
    <w:p w14:paraId="560645E0" w14:textId="77777777" w:rsidR="009827D7" w:rsidRPr="00E23B94" w:rsidRDefault="009827D7" w:rsidP="009827D7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 xml:space="preserve">Papírhulladékok </w:t>
      </w:r>
    </w:p>
    <w:p w14:paraId="49B39264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Keletkezése, fajtái, gyűjtése, előkezelése, másodlagos alapanyagként való hasznosítása, papírgyártás.</w:t>
      </w:r>
    </w:p>
    <w:p w14:paraId="0903F560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Műanyaghulladék</w:t>
      </w:r>
      <w:r w:rsidRPr="00E23B94">
        <w:rPr>
          <w:rFonts w:cs="Times New Roman"/>
          <w:color w:val="000000"/>
          <w:szCs w:val="24"/>
          <w:lang w:eastAsia="hu-HU"/>
        </w:rPr>
        <w:t xml:space="preserve"> </w:t>
      </w:r>
    </w:p>
    <w:p w14:paraId="77E91EB1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Keletkezése és fajtái, csomagolási műanyaghulladék, roncsautókból és leselejtezett elektromos és elektronikai (e+e) berendezésekből kikerülő egyéb műanyag hulladékok. </w:t>
      </w:r>
    </w:p>
    <w:p w14:paraId="454B5CB1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Hasznosítási műveletek, pl. mosás, agglomerálás, regranulálás; késztermék gyártása hulladékból.</w:t>
      </w:r>
    </w:p>
    <w:p w14:paraId="772FDDD2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Üveghulladék</w:t>
      </w:r>
      <w:r w:rsidRPr="00E23B94">
        <w:rPr>
          <w:rFonts w:cs="Times New Roman"/>
          <w:color w:val="000000"/>
          <w:szCs w:val="24"/>
          <w:lang w:eastAsia="hu-HU"/>
        </w:rPr>
        <w:t xml:space="preserve"> </w:t>
      </w:r>
    </w:p>
    <w:p w14:paraId="025DB43C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Keletkezése és fajtái, </w:t>
      </w:r>
      <w:r w:rsidRPr="00E23B94">
        <w:rPr>
          <w:rFonts w:cs="Times New Roman"/>
          <w:color w:val="000000"/>
          <w:szCs w:val="24"/>
          <w:lang w:eastAsia="hu-HU"/>
        </w:rPr>
        <w:t>üveghulladékok gyűjtése, előkezelése.</w:t>
      </w:r>
    </w:p>
    <w:p w14:paraId="5FD8077C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Hasznosítása másodnyersanyagként üveggyárakban.</w:t>
      </w:r>
    </w:p>
    <w:p w14:paraId="7DA407E5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Egyéb hasznosítási lehetőségek, mély- és magas építési technológiák, útépítés.</w:t>
      </w:r>
    </w:p>
    <w:p w14:paraId="18CFE9F5" w14:textId="77777777" w:rsidR="009827D7" w:rsidRPr="00E23B94" w:rsidRDefault="009827D7" w:rsidP="009827D7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Fémhulladék</w:t>
      </w:r>
    </w:p>
    <w:p w14:paraId="7B4F28F4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Vashulladék, nemvasfémhulladék keletkezése és fajtái, előkezelési és hasznosítási technológiák.</w:t>
      </w:r>
    </w:p>
    <w:p w14:paraId="26E30763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lastRenderedPageBreak/>
        <w:t xml:space="preserve">Fémvegyületek visszanyerése, újrafeldolgozása, pl. katalizátor fémtartalmának visszanyerése, ritkaföldfémek visszanyerése. </w:t>
      </w:r>
    </w:p>
    <w:p w14:paraId="6E9F266C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Elektromos és elektronikai berendezések (e+e) hulladékai, ipari eredetű és lakosságnál keletkező hulladék begyűjtése, bontása előkezelése, a fém hulladékfrakciók hasznosítása.</w:t>
      </w:r>
    </w:p>
    <w:p w14:paraId="6A91E5AF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Galvániszapok.</w:t>
      </w:r>
    </w:p>
    <w:p w14:paraId="7A254C81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Gumihulladékok</w:t>
      </w:r>
      <w:r w:rsidRPr="00E23B94">
        <w:rPr>
          <w:rFonts w:cs="Times New Roman"/>
          <w:color w:val="000000"/>
          <w:szCs w:val="24"/>
          <w:lang w:eastAsia="hu-HU"/>
        </w:rPr>
        <w:t xml:space="preserve"> keletkezése, gyűjtése, hasznosítási technológiák: újrafutózás, aprítás-őrlés és termékgyártás, energetikai hasznosítás.</w:t>
      </w:r>
    </w:p>
    <w:p w14:paraId="03F4DA37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Elem és akkumulátor-hulladékok</w:t>
      </w:r>
      <w:r w:rsidRPr="00E23B94">
        <w:rPr>
          <w:rFonts w:cs="Times New Roman"/>
          <w:color w:val="000000"/>
          <w:szCs w:val="24"/>
          <w:lang w:eastAsia="hu-HU"/>
        </w:rPr>
        <w:t xml:space="preserve"> keletkezése, fajtái, hasznosítási lehetőségek.</w:t>
      </w:r>
    </w:p>
    <w:p w14:paraId="63643271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Építési-bontási hulladékok</w:t>
      </w:r>
      <w:r w:rsidRPr="00E23B94">
        <w:rPr>
          <w:rFonts w:cs="Times New Roman"/>
          <w:color w:val="000000"/>
          <w:szCs w:val="24"/>
          <w:lang w:eastAsia="hu-HU"/>
        </w:rPr>
        <w:t xml:space="preserve"> fajtái, tulajdonságai, hasznosítása. </w:t>
      </w:r>
    </w:p>
    <w:p w14:paraId="15EFF750" w14:textId="77777777" w:rsidR="009827D7" w:rsidRPr="00E23B94" w:rsidRDefault="009827D7" w:rsidP="009827D7">
      <w:pPr>
        <w:widowControl w:val="0"/>
        <w:suppressAutoHyphens/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Pernye, bányameddő és salakok</w:t>
      </w:r>
      <w:r w:rsidRPr="00E23B94">
        <w:rPr>
          <w:rFonts w:cs="Times New Roman"/>
          <w:color w:val="000000"/>
          <w:szCs w:val="24"/>
          <w:lang w:eastAsia="hu-HU"/>
        </w:rPr>
        <w:t xml:space="preserve"> tulajdonságai, hasznosítása.</w:t>
      </w:r>
    </w:p>
    <w:p w14:paraId="31EF7EDF" w14:textId="77777777" w:rsidR="009827D7" w:rsidRPr="00E23B94" w:rsidRDefault="009827D7" w:rsidP="009827D7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>Veszélyes hulladék hasznosítása</w:t>
      </w:r>
    </w:p>
    <w:p w14:paraId="4BE2FD70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Veszélyes hulladék alapanyaggá, illetve termékké alakítása.</w:t>
      </w:r>
    </w:p>
    <w:p w14:paraId="5E219604" w14:textId="77777777" w:rsidR="009827D7" w:rsidRPr="00E23B94" w:rsidRDefault="009827D7" w:rsidP="009827D7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Beágyazásos eljárások: a veszélyes komponensek környezetbe oldódásának veszélyének csökkentése, kapcsolata az ártalmatlanítással, cementbe-, műanyagba-, üvegbe ágyazás, kapszulázás.</w:t>
      </w:r>
    </w:p>
    <w:p w14:paraId="4984F99C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Veszélyes hulladék környezetvédelmi szempontból biztonságosan végzett égetése során keletkezett hő felhasználása.</w:t>
      </w:r>
    </w:p>
    <w:p w14:paraId="0D68AD91" w14:textId="77777777" w:rsidR="009827D7" w:rsidRPr="00E23B94" w:rsidRDefault="009827D7" w:rsidP="009827D7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Az anyagában történő hasznosítás elsőbbsége az energetikai hasznosítással szemben.</w:t>
      </w:r>
    </w:p>
    <w:p w14:paraId="03D749A1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települési szilárd hulladék összetevőinek hasznosítása</w:t>
      </w:r>
    </w:p>
    <w:p w14:paraId="75305092" w14:textId="77777777" w:rsidR="009827D7" w:rsidRPr="00E23B94" w:rsidRDefault="009827D7" w:rsidP="009827D7">
      <w:pPr>
        <w:spacing w:after="0"/>
        <w:ind w:left="851"/>
        <w:rPr>
          <w:rFonts w:cs="Times New Roman"/>
          <w:b/>
          <w:color w:val="000000"/>
          <w:szCs w:val="24"/>
          <w:lang w:eastAsia="hu-HU"/>
        </w:rPr>
      </w:pPr>
      <w:r w:rsidRPr="00E23B94">
        <w:rPr>
          <w:rFonts w:cs="Times New Roman"/>
          <w:b/>
          <w:color w:val="000000"/>
          <w:szCs w:val="24"/>
          <w:lang w:eastAsia="hu-HU"/>
        </w:rPr>
        <w:t xml:space="preserve">A hulladékkezelés szabványainak alkalmazása </w:t>
      </w:r>
    </w:p>
    <w:p w14:paraId="598FDBE3" w14:textId="77777777" w:rsidR="009827D7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 xml:space="preserve">A hulladékokkal, mint alapanyagokkal szembeni minőségi követelmények (szabványok). </w:t>
      </w:r>
    </w:p>
    <w:p w14:paraId="7EF36E33" w14:textId="77777777" w:rsidR="00B64FCB" w:rsidRPr="00E23B94" w:rsidRDefault="009827D7" w:rsidP="009827D7">
      <w:pPr>
        <w:spacing w:after="0"/>
        <w:ind w:left="851"/>
        <w:rPr>
          <w:rFonts w:cs="Times New Roman"/>
          <w:color w:val="000000"/>
          <w:szCs w:val="24"/>
          <w:lang w:eastAsia="hu-HU"/>
        </w:rPr>
      </w:pPr>
      <w:r w:rsidRPr="00E23B94">
        <w:rPr>
          <w:rFonts w:cs="Times New Roman"/>
          <w:color w:val="000000"/>
          <w:szCs w:val="24"/>
          <w:lang w:eastAsia="hu-HU"/>
        </w:rPr>
        <w:t>A hulladékstátusz megszűnésének kritériumai az egyes hulladékfajtáknál (ahol van szabályozás).</w:t>
      </w:r>
    </w:p>
    <w:p w14:paraId="5BD79974" w14:textId="77777777" w:rsidR="009F17E4" w:rsidRPr="00E23B94" w:rsidRDefault="009F17E4" w:rsidP="009827D7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color w:val="000000"/>
          <w:szCs w:val="24"/>
          <w:lang w:eastAsia="hu-HU"/>
        </w:rPr>
        <w:t>Válogatóművek üzemeltetési szabályzata, üzemnapló.</w:t>
      </w:r>
    </w:p>
    <w:p w14:paraId="7926EBF3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36D04C" w14:textId="77777777" w:rsidR="00B64FCB" w:rsidRPr="00E23B94" w:rsidRDefault="00100EAF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 kereskedelme, közvetítése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10</w:t>
      </w:r>
      <w:r w:rsidR="00B64FCB" w:rsidRPr="00E23B94">
        <w:rPr>
          <w:rFonts w:cs="Times New Roman"/>
          <w:b/>
          <w:i/>
        </w:rPr>
        <w:t xml:space="preserve"> óra</w:t>
      </w:r>
    </w:p>
    <w:p w14:paraId="02E1D9BE" w14:textId="77777777" w:rsidR="00100EAF" w:rsidRPr="00E23B94" w:rsidRDefault="00100EAF" w:rsidP="00100EAF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 útja a termelőtől a hulladékkezelőig.</w:t>
      </w:r>
    </w:p>
    <w:p w14:paraId="2D6AF13E" w14:textId="77777777" w:rsidR="00100EAF" w:rsidRPr="00E23B94" w:rsidRDefault="00100EAF" w:rsidP="00100EAF">
      <w:pPr>
        <w:autoSpaceDE w:val="0"/>
        <w:autoSpaceDN w:val="0"/>
        <w:adjustRightInd w:val="0"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Hulladékkereskedőre vonatkozó szabályok, hulladékkereskedelem alapjai, telephellyel és telephely nélkül végzett tevékenység.</w:t>
      </w:r>
    </w:p>
    <w:p w14:paraId="7AB5993C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Hulladékközvetítőre vonatkozó szabályok.</w:t>
      </w:r>
    </w:p>
    <w:p w14:paraId="23C48F1B" w14:textId="77777777" w:rsidR="00100EAF" w:rsidRPr="00E23B94" w:rsidRDefault="00100EAF" w:rsidP="00100EAF">
      <w:pPr>
        <w:spacing w:after="0"/>
        <w:ind w:left="851"/>
        <w:rPr>
          <w:rFonts w:cs="Times New Roman"/>
          <w:iCs/>
          <w:szCs w:val="24"/>
          <w:lang w:eastAsia="hu-HU"/>
        </w:rPr>
      </w:pPr>
      <w:r w:rsidRPr="00E23B94">
        <w:rPr>
          <w:rFonts w:cs="Times New Roman"/>
          <w:iCs/>
          <w:szCs w:val="24"/>
          <w:lang w:eastAsia="hu-HU"/>
        </w:rPr>
        <w:t>Belföldi és országhatárt átlépő kereskedelem.</w:t>
      </w:r>
    </w:p>
    <w:p w14:paraId="46B2BF79" w14:textId="77777777" w:rsidR="00B64FCB" w:rsidRPr="00E23B94" w:rsidRDefault="00100EAF" w:rsidP="00100EAF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iCs/>
          <w:szCs w:val="24"/>
          <w:lang w:eastAsia="hu-HU"/>
        </w:rPr>
        <w:t>A hulladék behozatala, kivitele és átszállítása.</w:t>
      </w:r>
    </w:p>
    <w:p w14:paraId="5268556E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A239F3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95E2B6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12274C3E" w14:textId="77777777" w:rsidR="00B64FCB" w:rsidRPr="00E23B94" w:rsidRDefault="00100EAF" w:rsidP="00B64FCB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>Tanterem, projektorral felszerelt</w:t>
      </w:r>
    </w:p>
    <w:p w14:paraId="08A49E33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E55BC6E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2A2AA0C1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4065C8F5" w14:textId="77777777" w:rsidR="00B64FCB" w:rsidRPr="00E23B94" w:rsidRDefault="00B64FCB" w:rsidP="00B64FCB">
      <w:pPr>
        <w:spacing w:after="0"/>
        <w:ind w:left="426"/>
        <w:rPr>
          <w:rFonts w:cs="Times New Roman"/>
          <w:i/>
        </w:rPr>
      </w:pPr>
    </w:p>
    <w:p w14:paraId="1BDB255D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413529C4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2F901AE6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3665EB" w:rsidRPr="00E23B94" w14:paraId="118ADF1F" w14:textId="77777777" w:rsidTr="00691F35">
        <w:trPr>
          <w:trHeight w:val="600"/>
          <w:jc w:val="center"/>
        </w:trPr>
        <w:tc>
          <w:tcPr>
            <w:tcW w:w="980" w:type="dxa"/>
            <w:vMerge w:val="restart"/>
            <w:shd w:val="clear" w:color="auto" w:fill="auto"/>
            <w:vAlign w:val="center"/>
            <w:hideMark/>
          </w:tcPr>
          <w:p w14:paraId="4664A3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  <w:hideMark/>
          </w:tcPr>
          <w:p w14:paraId="1DD1E31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shd w:val="clear" w:color="auto" w:fill="auto"/>
            <w:vAlign w:val="center"/>
            <w:hideMark/>
          </w:tcPr>
          <w:p w14:paraId="180241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298FED2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1B87985C" w14:textId="77777777" w:rsidTr="00691F35">
        <w:trPr>
          <w:trHeight w:val="276"/>
          <w:jc w:val="center"/>
        </w:trPr>
        <w:tc>
          <w:tcPr>
            <w:tcW w:w="980" w:type="dxa"/>
            <w:vMerge/>
            <w:vAlign w:val="center"/>
            <w:hideMark/>
          </w:tcPr>
          <w:p w14:paraId="179E60D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vAlign w:val="center"/>
            <w:hideMark/>
          </w:tcPr>
          <w:p w14:paraId="31F5AA8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89C3DD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CFCFC1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05F741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vAlign w:val="center"/>
            <w:hideMark/>
          </w:tcPr>
          <w:p w14:paraId="18F5749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386BD039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3BECB5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02F8CC5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DC348B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7C8A58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78283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4EAA29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DFA37DA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1B1FE6F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2.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31ED27F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2220C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F49AD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897034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465BC6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89EFED9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133D7E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39180E6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AEE8DE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CC64E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EB6BE2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3A9EAB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D540A63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76A388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7AB57CE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F85E3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E6A967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0A1B12C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BABEA9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50EAB98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3C1F35C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45F0DE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vita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DA42A8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3DFF98C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19555E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90C39B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3D8CCD8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2ED9D4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75A94E9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B38DC7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F6E5A0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780C38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1DA6EC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B473ACA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1F373A5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24C4D04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D76022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33CDF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14C2D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2769BE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1327300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26A743B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79DE299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AEE32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F0EEF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B0F998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081735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7617BA9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277288C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6FF6734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szimuláció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CB1C9C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2B96C6B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525211C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180DB1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B89598D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31D1E3B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5C1A2E8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szerepjáték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378210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6298BD0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89960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F1B0B3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FA296F2" w14:textId="77777777" w:rsidTr="00691F35">
        <w:trPr>
          <w:trHeight w:val="276"/>
          <w:jc w:val="center"/>
        </w:trPr>
        <w:tc>
          <w:tcPr>
            <w:tcW w:w="980" w:type="dxa"/>
            <w:shd w:val="clear" w:color="auto" w:fill="auto"/>
            <w:vAlign w:val="center"/>
            <w:hideMark/>
          </w:tcPr>
          <w:p w14:paraId="3F3D4E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2DFEA9F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1DCA5D8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77258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78A91FB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B33DC9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7B85B90C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5418FA38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5D440FBB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EB" w:rsidRPr="00E23B94" w14:paraId="6DCDE313" w14:textId="77777777" w:rsidTr="003665EB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6D8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796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63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61D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66990523" w14:textId="77777777" w:rsidTr="003665EB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4BE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F4C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17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C2A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C54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269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795FA508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67011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5A155A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3665EB" w:rsidRPr="00E23B94" w14:paraId="140A021B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1B0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47A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45D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BB6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E25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01F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2D7B77A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8C5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D65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BC6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358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620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3BE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8850F0C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A3C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F42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9D7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E7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048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F99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28E3D1D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01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745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73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F11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DEF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A0F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5F72D7A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2E0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31C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026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F22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6A2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6C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B33F445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692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C49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3F4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7A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51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A62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438DFF3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F8E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5BF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6A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6F5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996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BA3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ADA53F4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437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808F63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3665EB" w:rsidRPr="00E23B94" w14:paraId="39D0BE48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856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222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D0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A5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1EC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C3D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E3EE9A8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A11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5CB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10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7D7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94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601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06267CC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BE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DB3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F48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71D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826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6FF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145CFC5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A36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69E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5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35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66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3A8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101B4FB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9A5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23B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20F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8D3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BA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D4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DA2E5E4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B92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014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FC0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97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45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FFE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47E77DA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178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26C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A71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EE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B9F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27E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579FA10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C8CE5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CA0F23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3665EB" w:rsidRPr="00E23B94" w14:paraId="1701CC17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DA8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648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447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76A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B97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A0F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D5CD2FB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AF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0A4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F4C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259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43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F8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AB83E06" w14:textId="77777777" w:rsidTr="003665EB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DF1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3.3.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80F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66B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520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B51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193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4119571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421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863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B5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F6E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906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7CE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AC2AE10" w14:textId="77777777" w:rsidTr="003665EB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DCA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D86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4E3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792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159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8A8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299C7A00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730111D6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0B1635A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6E152BB2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3D3A3850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7D8F1739" w14:textId="77777777" w:rsidR="00B64FCB" w:rsidRPr="00E23B94" w:rsidRDefault="00100EAF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  <w:szCs w:val="24"/>
        </w:rPr>
        <w:t>Hulladékgazdálkodás gépei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="00ED565A" w:rsidRPr="00E23B94">
        <w:rPr>
          <w:rFonts w:cs="Times New Roman"/>
          <w:b/>
        </w:rPr>
        <w:t>78</w:t>
      </w:r>
      <w:r w:rsidR="00B64FCB" w:rsidRPr="00E23B94">
        <w:rPr>
          <w:rFonts w:cs="Times New Roman"/>
          <w:b/>
        </w:rPr>
        <w:t xml:space="preserve"> óra</w:t>
      </w:r>
    </w:p>
    <w:p w14:paraId="757ACE74" w14:textId="77777777" w:rsidR="00B64FCB" w:rsidRPr="00E23B94" w:rsidRDefault="00B64FCB" w:rsidP="00B64FCB">
      <w:pPr>
        <w:rPr>
          <w:rFonts w:cs="Times New Roman"/>
        </w:rPr>
      </w:pPr>
    </w:p>
    <w:p w14:paraId="034F35F3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10D55DDB" w14:textId="77777777" w:rsidR="00B64FCB" w:rsidRPr="00E23B94" w:rsidRDefault="00100EA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color w:val="000000"/>
          <w:szCs w:val="24"/>
          <w:lang w:eastAsia="hu-HU"/>
        </w:rPr>
        <w:t>A tanulók áttekintsék a hulladékgazdálkodás tevékenységeihez szükséges fontosabb gépeket, géprendszereket, berendezéseket. Ismerjék a tanulók ezeknek a gépeknek berendezéseknek a működését, alkalmazását, a működésükkel kapcsolatos biztonságtecnikáját.</w:t>
      </w:r>
      <w:r w:rsidR="003E4D1E" w:rsidRPr="00E23B94">
        <w:rPr>
          <w:rFonts w:cs="Times New Roman"/>
          <w:color w:val="000000"/>
          <w:szCs w:val="24"/>
          <w:lang w:eastAsia="hu-HU"/>
        </w:rPr>
        <w:t xml:space="preserve"> A tantárgyhoz kapcsolódó gyakorlat keretében az elméleti oktatás keretében megismert gépek gyakorlati működését és alkalmazását megismerjék gazdálkodó szervezeteknél történő üzemlátogatások és az iskolai tanműhelyben rendelkezésre álló gépek használata által.</w:t>
      </w:r>
    </w:p>
    <w:p w14:paraId="647E6556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0028FB9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5D50933B" w14:textId="77777777" w:rsidR="00B64FCB" w:rsidRPr="00E23B94" w:rsidRDefault="00100EA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Műszaki ismeretek</w:t>
      </w:r>
    </w:p>
    <w:p w14:paraId="772D3544" w14:textId="77777777" w:rsidR="00100EAF" w:rsidRPr="00E23B94" w:rsidRDefault="00100EAF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Környezettechnika</w:t>
      </w:r>
    </w:p>
    <w:p w14:paraId="1C61750E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1D45D98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2B17834F" w14:textId="77777777" w:rsidR="00B64FCB" w:rsidRPr="00E23B94" w:rsidRDefault="00100EAF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Hulladékgazdálkodás gépei, berendezései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32</w:t>
      </w:r>
      <w:r w:rsidR="00B64FCB" w:rsidRPr="00E23B94">
        <w:rPr>
          <w:rFonts w:cs="Times New Roman"/>
          <w:b/>
          <w:i/>
        </w:rPr>
        <w:t xml:space="preserve"> óra</w:t>
      </w:r>
    </w:p>
    <w:p w14:paraId="4015478A" w14:textId="77777777" w:rsidR="00100EAF" w:rsidRPr="00E23B94" w:rsidRDefault="00100EAF" w:rsidP="00100EA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b/>
          <w:color w:val="000000"/>
          <w:szCs w:val="24"/>
        </w:rPr>
        <w:t>Tömegmérés eszközei</w:t>
      </w:r>
      <w:r w:rsidRPr="00E23B94">
        <w:rPr>
          <w:rFonts w:cs="Times New Roman"/>
          <w:color w:val="000000"/>
          <w:szCs w:val="24"/>
        </w:rPr>
        <w:t>: mérlegek, begyűjtött hulladék mennyiségét szummázó mérőszerkezet, ürítőre szerelt mérleg rendszer.</w:t>
      </w:r>
    </w:p>
    <w:p w14:paraId="0B664ACF" w14:textId="77777777" w:rsidR="00100EAF" w:rsidRPr="00E23B94" w:rsidRDefault="00100EAF" w:rsidP="00100EA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b/>
          <w:color w:val="000000"/>
          <w:szCs w:val="24"/>
        </w:rPr>
        <w:t>Anyagmozgatás gépei:</w:t>
      </w:r>
      <w:r w:rsidRPr="00E23B94">
        <w:rPr>
          <w:rFonts w:cs="Times New Roman"/>
          <w:color w:val="000000"/>
          <w:szCs w:val="24"/>
        </w:rPr>
        <w:t xml:space="preserve"> rakodógépek (homlokrakodók és átrakógépek), targoncák, szállítószalagok.</w:t>
      </w:r>
    </w:p>
    <w:p w14:paraId="6E509A39" w14:textId="77777777" w:rsidR="00100EAF" w:rsidRPr="00E23B94" w:rsidRDefault="00100EAF" w:rsidP="00100EAF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Hulladékszállító járművek</w:t>
      </w:r>
    </w:p>
    <w:p w14:paraId="2539714C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Szilárd hulladékszállító járművek műszaki ás környezetvéd</w:t>
      </w:r>
      <w:r w:rsidR="00A771C1" w:rsidRPr="00E23B94">
        <w:rPr>
          <w:rFonts w:cs="Times New Roman"/>
          <w:szCs w:val="24"/>
        </w:rPr>
        <w:t>elmi jellemzői, felszereltsége.</w:t>
      </w:r>
    </w:p>
    <w:p w14:paraId="27BC3C5D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Folyékony hulladéksz</w:t>
      </w:r>
      <w:r w:rsidR="00A771C1" w:rsidRPr="00E23B94">
        <w:rPr>
          <w:rFonts w:cs="Times New Roman"/>
          <w:szCs w:val="24"/>
        </w:rPr>
        <w:t>állító járművek és berendezései, felszereltsége.</w:t>
      </w:r>
    </w:p>
    <w:p w14:paraId="7B6487C2" w14:textId="77777777" w:rsidR="00100EAF" w:rsidRPr="00E23B94" w:rsidRDefault="00100EAF" w:rsidP="00100EA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Veszélyes hulladékszállító tartálykocsik.</w:t>
      </w:r>
    </w:p>
    <w:p w14:paraId="5AB924B9" w14:textId="77777777" w:rsidR="00100EAF" w:rsidRPr="00E23B94" w:rsidRDefault="00100EAF" w:rsidP="00100EA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Hulladékkonténer-szállítók.</w:t>
      </w:r>
    </w:p>
    <w:p w14:paraId="0BC2A1CE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Nagytérfogatú (50–90 m</w:t>
      </w:r>
      <w:r w:rsidRPr="00E23B94">
        <w:rPr>
          <w:rFonts w:cs="Times New Roman"/>
          <w:szCs w:val="24"/>
          <w:vertAlign w:val="superscript"/>
        </w:rPr>
        <w:t>3</w:t>
      </w:r>
      <w:r w:rsidRPr="00E23B94">
        <w:rPr>
          <w:rFonts w:cs="Times New Roman"/>
          <w:szCs w:val="24"/>
        </w:rPr>
        <w:t>) billenős hulladékszállító tehergépjárművek</w:t>
      </w:r>
      <w:r w:rsidR="00A771C1" w:rsidRPr="00E23B94">
        <w:rPr>
          <w:rFonts w:cs="Times New Roman"/>
          <w:szCs w:val="24"/>
        </w:rPr>
        <w:t>.</w:t>
      </w:r>
    </w:p>
    <w:p w14:paraId="44C61216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Konténermosó célgépek.</w:t>
      </w:r>
    </w:p>
    <w:p w14:paraId="7DB09CF2" w14:textId="77777777" w:rsidR="00A771C1" w:rsidRPr="00E23B94" w:rsidRDefault="00A771C1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Járművek és berendezéseik működése és biztonságos üzemeltetése.</w:t>
      </w:r>
    </w:p>
    <w:p w14:paraId="7B81F0A3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Hulladékválogató gépek:</w:t>
      </w:r>
      <w:r w:rsidRPr="00E23B94">
        <w:rPr>
          <w:rFonts w:cs="Times New Roman"/>
          <w:szCs w:val="24"/>
        </w:rPr>
        <w:t xml:space="preserve"> légszeparátorok, elektromágneses szeparátorok, elektrosztatikus szeparátorok, elektronikus optikai szeparátorok, rosták.</w:t>
      </w:r>
      <w:r w:rsidR="00A771C1" w:rsidRPr="00E23B94">
        <w:rPr>
          <w:rFonts w:cs="Times New Roman"/>
          <w:szCs w:val="24"/>
        </w:rPr>
        <w:t xml:space="preserve"> Gépek működése és biztonságos működtetésük.</w:t>
      </w:r>
    </w:p>
    <w:p w14:paraId="42F99FD1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Aprító gépek:</w:t>
      </w:r>
      <w:r w:rsidRPr="00E23B94">
        <w:rPr>
          <w:rFonts w:cs="Times New Roman"/>
          <w:szCs w:val="24"/>
        </w:rPr>
        <w:t xml:space="preserve"> hidraulikus vágóollók, ütköztető törők, hengeres törők, pofás törők, kalapácsos malmok, aprítótárcsa, vágómalom, koptató malom, röpítő malom, autóipari shredderek (forgókalapácsos törők).</w:t>
      </w:r>
    </w:p>
    <w:p w14:paraId="7D74DF7A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Elektronikai hulladékfeldolgozók gépei (láncos törők, kompaktorok).</w:t>
      </w:r>
    </w:p>
    <w:p w14:paraId="07AE4143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Agglomeráló- és granulálók gépek. </w:t>
      </w:r>
    </w:p>
    <w:p w14:paraId="430A5738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Tömörítő gépek</w:t>
      </w:r>
      <w:r w:rsidRPr="00E23B94">
        <w:rPr>
          <w:rFonts w:cs="Times New Roman"/>
          <w:szCs w:val="24"/>
        </w:rPr>
        <w:t>: bálázó gépek, brikettálók, pelletizálóprések.</w:t>
      </w:r>
    </w:p>
    <w:p w14:paraId="7EC0DBCD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Hulladéktömörítő kompaktorok.</w:t>
      </w:r>
    </w:p>
    <w:p w14:paraId="47BD4D38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lastRenderedPageBreak/>
        <w:t>Komposztforgató.</w:t>
      </w:r>
    </w:p>
    <w:p w14:paraId="44484006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Földmunkagépek:</w:t>
      </w:r>
      <w:r w:rsidRPr="00E23B94">
        <w:rPr>
          <w:rFonts w:cs="Times New Roman"/>
          <w:szCs w:val="24"/>
        </w:rPr>
        <w:t xml:space="preserve"> homlokrakodó, kotró-rakodó, dózer és egyéb földmunkagépek. </w:t>
      </w:r>
    </w:p>
    <w:p w14:paraId="22CD087D" w14:textId="77777777" w:rsidR="00100EAF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Berendezések:</w:t>
      </w:r>
      <w:r w:rsidRPr="00E23B94">
        <w:rPr>
          <w:rFonts w:cs="Times New Roman"/>
          <w:szCs w:val="24"/>
        </w:rPr>
        <w:t xml:space="preserve"> porleválasztók, porszűrők, ad- és abszorberek, égetőkemencék, fluidizációs kemencék, termokatalitikus hőbontás szokásos berendezései.</w:t>
      </w:r>
    </w:p>
    <w:p w14:paraId="2ECB62E0" w14:textId="77777777" w:rsidR="00100EAF" w:rsidRPr="00E23B94" w:rsidRDefault="00100EAF" w:rsidP="00100EAF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b/>
          <w:color w:val="000000"/>
          <w:szCs w:val="24"/>
        </w:rPr>
        <w:t>Speciális műszerek:</w:t>
      </w:r>
      <w:r w:rsidRPr="00E23B94">
        <w:rPr>
          <w:rFonts w:cs="Times New Roman"/>
          <w:color w:val="000000"/>
          <w:szCs w:val="24"/>
        </w:rPr>
        <w:t xml:space="preserve"> hulladékösszetétel ellenőrzésére alkalmas műszerek (pl. infrakamerás, röntgensugaras).</w:t>
      </w:r>
    </w:p>
    <w:p w14:paraId="4B9CFF72" w14:textId="77777777" w:rsidR="00B64FCB" w:rsidRPr="00E23B94" w:rsidRDefault="00100EAF" w:rsidP="00100EAF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hulladékgazdálkodás gépeinek biztonságtechnikája.</w:t>
      </w:r>
    </w:p>
    <w:p w14:paraId="61008A9C" w14:textId="77777777" w:rsidR="00A771C1" w:rsidRPr="00E23B94" w:rsidRDefault="00A771C1" w:rsidP="00100EAF">
      <w:pPr>
        <w:spacing w:after="0"/>
        <w:ind w:left="851"/>
        <w:rPr>
          <w:rFonts w:cs="Times New Roman"/>
          <w:b/>
        </w:rPr>
      </w:pPr>
      <w:r w:rsidRPr="00E23B94">
        <w:rPr>
          <w:rFonts w:cs="Times New Roman"/>
          <w:b/>
          <w:szCs w:val="24"/>
        </w:rPr>
        <w:t>Gépnapló vezetése.</w:t>
      </w:r>
    </w:p>
    <w:p w14:paraId="6CD26679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B22E0F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749DEA42" w14:textId="77777777" w:rsidR="00B64FCB" w:rsidRPr="00E23B94" w:rsidRDefault="00D033DC" w:rsidP="00B64FCB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>Projektorral felszerelt s</w:t>
      </w:r>
      <w:r w:rsidR="009F17E4" w:rsidRPr="00E23B94">
        <w:rPr>
          <w:rFonts w:cs="Times New Roman"/>
          <w:i/>
        </w:rPr>
        <w:t>zaktanterem</w:t>
      </w:r>
      <w:r w:rsidRPr="00E23B94">
        <w:rPr>
          <w:rFonts w:cs="Times New Roman"/>
          <w:i/>
        </w:rPr>
        <w:t>ben.</w:t>
      </w:r>
    </w:p>
    <w:p w14:paraId="6930ECFF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500D8C4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5C88A0C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08D00BC" w14:textId="77777777" w:rsidR="00B64FCB" w:rsidRPr="00E23B94" w:rsidRDefault="0013707F" w:rsidP="00B64FCB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>Az elméleti órák tömbösített oktatását követően javasolt a gyakorlati órák tömbösített megtartása.</w:t>
      </w:r>
    </w:p>
    <w:p w14:paraId="3C61EB3D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38A4CD2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3BB1C212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7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980"/>
        <w:gridCol w:w="980"/>
        <w:gridCol w:w="980"/>
        <w:gridCol w:w="2440"/>
      </w:tblGrid>
      <w:tr w:rsidR="003665EB" w:rsidRPr="00E23B94" w14:paraId="269851AC" w14:textId="77777777" w:rsidTr="003665EB">
        <w:trPr>
          <w:trHeight w:val="600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05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AA1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730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2E4ED9E9" w14:textId="77777777" w:rsidTr="003665EB">
        <w:trPr>
          <w:trHeight w:val="276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F89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E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B65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8E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8B3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148FFCC6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A4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9A4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280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8D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C1F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BD9050B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070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6B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CB4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8F5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2FA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1EDC7BD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35A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825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C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465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C44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33CF471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5F8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4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83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503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281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7DE0429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827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135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604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207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4B2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E4E78E8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645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80C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037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32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F73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AA58568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F2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C0F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766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5F5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B9B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7268888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B2E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5D1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7AC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C17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FED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32672BF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82E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B1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8B9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4C3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7EB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EFAAF24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E6A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33C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CE6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651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DA2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144CF2D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B3C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szerepjáték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6A0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955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FB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0A3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AB7B9C6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A1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5F9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367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454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B0C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355EBCB8" w14:textId="77777777" w:rsidR="003665EB" w:rsidRPr="00E23B94" w:rsidRDefault="003665EB" w:rsidP="00691F35">
      <w:pPr>
        <w:spacing w:after="0"/>
        <w:rPr>
          <w:rFonts w:cs="Times New Roman"/>
        </w:rPr>
      </w:pPr>
    </w:p>
    <w:p w14:paraId="0E7AA5E1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p w14:paraId="123A63B6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650FEEB8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EB" w:rsidRPr="00E23B94" w14:paraId="2F20C910" w14:textId="77777777" w:rsidTr="00691F35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2F45EC2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288054F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5E47D98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056FDA9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32F8299F" w14:textId="77777777" w:rsidTr="00691F35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17CE433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5EF5EEC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D6E31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DD2170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C9900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12A7306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3CB5D530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56182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38DACB4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3665EB" w:rsidRPr="00E23B94" w14:paraId="7E2F6C21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6C05D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CC4EB7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989D79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820D83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142C7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3FBCE8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8EC7E9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C5432A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52957C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19AFB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77807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588EFE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1698A5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ED7F02C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3C0A0D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1.3.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FE8723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37179D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5C4E9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73F47F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1B81A5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96A3BF7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D259D0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705F59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ABE9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2B2FB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D3795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2E2FF5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DE595AB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B8B55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B611F0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7F182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1FB32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6281B4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BAB83A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F49ED36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BABCDC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901896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B0227D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CBF25A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13E9C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2FD6CF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4FC05D6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21E144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6FC8B6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17C132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F7CD3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089394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B66775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F7F7C57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0378D1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4D068DE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3665EB" w:rsidRPr="00E23B94" w14:paraId="503ED364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8D1D4C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4DC682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93764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22E70A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A4296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6D54ED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1F105FC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540872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78CFB1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89961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74FF06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C6AFE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1562C6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904D48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67F8D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66C330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EF023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33D96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2943A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116213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9A86D93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95A3CE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5E0150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093B1F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D1E42E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F904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831CD9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4EAB93E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D806CE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2DEC53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740AD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73A4A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5164A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78E9B5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CDFAF6C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BD148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6D473B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66E49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95CD4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9548D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BBAEB4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D50D5E5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C598C6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26C919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A1AAB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37A59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D88B1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75CC72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57632CB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112A8AE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281FC28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3665EB" w:rsidRPr="00E23B94" w14:paraId="6E4B1197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28784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3FB3AB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078CD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4B209B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D2B789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7BDFAC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5E542D3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0EEB18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01CB88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8E0910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A29709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D06A8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092AC3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431E9C2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7415CC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19082F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FFC838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4E0D4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E5F80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0D3B0C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7A04689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9E1900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D5FC44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DFA6A5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ACE06B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CE53B8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12A879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2ABE9C5C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D813DCD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122CCD26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5BC6DF07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77670088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458C5E50" w14:textId="77777777" w:rsidR="00B64FCB" w:rsidRPr="00E23B94" w:rsidRDefault="009C030E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  <w:szCs w:val="24"/>
          <w:lang w:eastAsia="hu-HU"/>
        </w:rPr>
        <w:t>Jogi szabályozás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Pr="00E23B94">
        <w:rPr>
          <w:rFonts w:cs="Times New Roman"/>
          <w:b/>
        </w:rPr>
        <w:t>32</w:t>
      </w:r>
      <w:r w:rsidR="00B64FCB" w:rsidRPr="00E23B94">
        <w:rPr>
          <w:rFonts w:cs="Times New Roman"/>
          <w:b/>
        </w:rPr>
        <w:t xml:space="preserve"> óra</w:t>
      </w:r>
    </w:p>
    <w:p w14:paraId="350AF51C" w14:textId="77777777" w:rsidR="00B64FCB" w:rsidRPr="00E23B94" w:rsidRDefault="00B64FCB" w:rsidP="00B64FCB">
      <w:pPr>
        <w:rPr>
          <w:rFonts w:cs="Times New Roman"/>
        </w:rPr>
      </w:pPr>
    </w:p>
    <w:p w14:paraId="006A090B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7EE9A49D" w14:textId="77777777" w:rsidR="00B64FCB" w:rsidRPr="00E23B94" w:rsidRDefault="009C030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color w:val="000000"/>
          <w:szCs w:val="24"/>
          <w:lang w:eastAsia="hu-HU"/>
        </w:rPr>
        <w:t>A tanulók megismerik a hulladékgazdálkodással kapcsolatos jogi szabályozás eszközeit, a legfontosabb nyilvántartási és adatszolgáltatási feladatokat, adatlapok kitöltését, az adatok jelentését, a jogszabályokban előírtak szerint.</w:t>
      </w:r>
    </w:p>
    <w:p w14:paraId="645D0F06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116484C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2EE073C3" w14:textId="77777777" w:rsidR="009C030E" w:rsidRPr="00E23B94" w:rsidRDefault="009C030E" w:rsidP="009C030E">
      <w:pPr>
        <w:widowControl w:val="0"/>
        <w:suppressAutoHyphens/>
        <w:spacing w:after="0"/>
        <w:ind w:left="426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Jogi- és szakigazgatási ismeretek</w:t>
      </w:r>
    </w:p>
    <w:p w14:paraId="73C5C5BF" w14:textId="77777777" w:rsidR="00B64FCB" w:rsidRPr="00E23B94" w:rsidRDefault="009C030E" w:rsidP="009C030E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szCs w:val="24"/>
        </w:rPr>
        <w:t>Környezetgazdálkodás</w:t>
      </w:r>
    </w:p>
    <w:p w14:paraId="05401C4A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789E594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50391610" w14:textId="77777777" w:rsidR="00B64FCB" w:rsidRPr="00E23B94" w:rsidRDefault="009C030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Hulladékokra vonatkozó jogi szabályozások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12</w:t>
      </w:r>
      <w:r w:rsidR="00B64FCB" w:rsidRPr="00E23B94">
        <w:rPr>
          <w:rFonts w:cs="Times New Roman"/>
          <w:b/>
          <w:i/>
        </w:rPr>
        <w:t xml:space="preserve"> óra</w:t>
      </w:r>
    </w:p>
    <w:p w14:paraId="39103F9A" w14:textId="77777777" w:rsidR="009C030E" w:rsidRPr="00E23B94" w:rsidRDefault="009C030E" w:rsidP="009C030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Környezetügyi új irányvonalak, gazdaság és a környezet összefüggésrendszere. </w:t>
      </w:r>
    </w:p>
    <w:p w14:paraId="3F64BDFA" w14:textId="77777777" w:rsidR="009C030E" w:rsidRPr="00E23B94" w:rsidRDefault="009C030E" w:rsidP="009C030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Nemzetközi összefüggések, legújabb globális és európai törekvések.</w:t>
      </w:r>
    </w:p>
    <w:p w14:paraId="16D90128" w14:textId="77777777" w:rsidR="009C030E" w:rsidRPr="00E23B94" w:rsidRDefault="009C030E" w:rsidP="009C030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lastRenderedPageBreak/>
        <w:t>Környezetvédelmi célkitűzések a nemzetközi és hazai jogforrások szerint.</w:t>
      </w:r>
    </w:p>
    <w:p w14:paraId="1E0E0D23" w14:textId="77777777" w:rsidR="009C030E" w:rsidRPr="00E23B94" w:rsidRDefault="009C030E" w:rsidP="009C030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Hulladékgazdálkodás jogi szabályozása.</w:t>
      </w:r>
    </w:p>
    <w:p w14:paraId="1C1AB4A2" w14:textId="77777777" w:rsidR="009C030E" w:rsidRPr="00E23B94" w:rsidRDefault="009C030E" w:rsidP="009C030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Fenntarthatóság és a hulladékgazdálkodás kapcsolata.</w:t>
      </w:r>
    </w:p>
    <w:p w14:paraId="4790782D" w14:textId="77777777" w:rsidR="009C030E" w:rsidRPr="00E23B94" w:rsidRDefault="009C030E" w:rsidP="009C030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 xml:space="preserve">Hulladékokkal kapcsolatos szabályozás az EU-ban </w:t>
      </w:r>
    </w:p>
    <w:p w14:paraId="0C5F4193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Irányelvek és rendeletek (BAT, IPPC, REACH, hulladék státusz megszűnése, WEEE elektromos és elektronikai berendezések hulladékai, csomagolási hulladékok, roncsautók, hulladéklerakás, hulladékégetés, elemek és akkumulátorok, PCB/PCT ).</w:t>
      </w:r>
    </w:p>
    <w:p w14:paraId="3D63551B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Az EU hulladékgazdálkodási célkitűzései számokban. </w:t>
      </w:r>
    </w:p>
    <w:p w14:paraId="26C4C932" w14:textId="77777777" w:rsidR="009C030E" w:rsidRPr="00E23B94" w:rsidRDefault="009C030E" w:rsidP="009C030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</w:rPr>
        <w:t xml:space="preserve">A hulladékgazdálkodás </w:t>
      </w:r>
      <w:r w:rsidRPr="00E23B94">
        <w:rPr>
          <w:rFonts w:cs="Times New Roman"/>
          <w:b/>
          <w:szCs w:val="24"/>
          <w:lang w:eastAsia="hu-HU"/>
        </w:rPr>
        <w:t>hazai jogi szabályozása</w:t>
      </w:r>
    </w:p>
    <w:p w14:paraId="66675B94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Hulladékról szóló törvény és végrehajtási rendeletei.</w:t>
      </w:r>
    </w:p>
    <w:p w14:paraId="2631237F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Fémkereskedelem szabályozása.</w:t>
      </w:r>
    </w:p>
    <w:p w14:paraId="462B73BD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</w:rPr>
        <w:t>Hatóságok és kormányzati szervezetek és feladataik, hatásköreik</w:t>
      </w:r>
      <w:r w:rsidRPr="00E23B94">
        <w:rPr>
          <w:rFonts w:cs="Times New Roman"/>
          <w:szCs w:val="24"/>
          <w:lang w:eastAsia="hu-HU"/>
        </w:rPr>
        <w:t xml:space="preserve"> a hulladékgazdálkodásra vonatkozóan.</w:t>
      </w:r>
    </w:p>
    <w:p w14:paraId="0C03E0C5" w14:textId="77777777" w:rsidR="009C030E" w:rsidRPr="00E23B94" w:rsidRDefault="009C030E" w:rsidP="009C030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 hulladékgazdálkodási tevékenységekhez kapcsolódó kötelezettségek</w:t>
      </w:r>
    </w:p>
    <w:p w14:paraId="0BD2A782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Engedély és nyilvántartásba vétel.</w:t>
      </w:r>
    </w:p>
    <w:p w14:paraId="2B70D3B6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A hulladék besorolása, EWC kódok, vámtarifa számok. </w:t>
      </w:r>
    </w:p>
    <w:p w14:paraId="2276AA69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Nyilvántartás vezetése és adatszolgáltatás.</w:t>
      </w:r>
    </w:p>
    <w:p w14:paraId="3D7447F3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Hulladéklerakási járulék mértéke, célja.</w:t>
      </w:r>
    </w:p>
    <w:p w14:paraId="30F90BE5" w14:textId="77777777" w:rsidR="00B64FCB" w:rsidRPr="00E23B94" w:rsidRDefault="009C030E" w:rsidP="009C030E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  <w:lang w:eastAsia="hu-HU"/>
        </w:rPr>
        <w:t>Céltartalék képzés és biztosítás.</w:t>
      </w:r>
    </w:p>
    <w:p w14:paraId="5D4A2921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118C822" w14:textId="77777777" w:rsidR="00B64FCB" w:rsidRPr="00E23B94" w:rsidRDefault="009C030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Hulladéknyilvántartás, adatszolgáltatás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20</w:t>
      </w:r>
      <w:r w:rsidR="00B64FCB" w:rsidRPr="00E23B94">
        <w:rPr>
          <w:rFonts w:cs="Times New Roman"/>
          <w:b/>
          <w:i/>
        </w:rPr>
        <w:t xml:space="preserve"> óra</w:t>
      </w:r>
    </w:p>
    <w:p w14:paraId="2EC27E78" w14:textId="77777777" w:rsidR="009C030E" w:rsidRPr="00E23B94" w:rsidRDefault="009C030E" w:rsidP="009C030E">
      <w:pPr>
        <w:spacing w:after="0"/>
        <w:ind w:left="851"/>
        <w:rPr>
          <w:rFonts w:cs="Times New Roman"/>
          <w:b/>
          <w:bCs/>
          <w:szCs w:val="24"/>
          <w:lang w:eastAsia="hu-HU"/>
        </w:rPr>
      </w:pPr>
      <w:r w:rsidRPr="00E23B94">
        <w:rPr>
          <w:rFonts w:cs="Times New Roman"/>
          <w:b/>
          <w:bCs/>
          <w:szCs w:val="24"/>
          <w:lang w:eastAsia="hu-HU"/>
        </w:rPr>
        <w:t>Közigazgatási alapismeretek</w:t>
      </w:r>
    </w:p>
    <w:p w14:paraId="767A8B52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hatósági eljárásokra vonatkozó alapvető szabályok: eljárási alapelvek, az eljárás fontosabb szabályai, ügyintézési határidők, kapcsolattartás a hatósággal, a hatósági döntés formái, hatósági ellenőrzés, jogorvoslat.</w:t>
      </w:r>
    </w:p>
    <w:p w14:paraId="563FCA4D" w14:textId="77777777" w:rsidR="009C030E" w:rsidRPr="00E23B94" w:rsidRDefault="009C030E" w:rsidP="009C030E">
      <w:pPr>
        <w:spacing w:after="0"/>
        <w:ind w:left="851"/>
        <w:rPr>
          <w:rFonts w:cs="Times New Roman"/>
          <w:b/>
          <w:bCs/>
          <w:szCs w:val="24"/>
          <w:lang w:eastAsia="hu-HU"/>
        </w:rPr>
      </w:pPr>
      <w:r w:rsidRPr="00E23B94">
        <w:rPr>
          <w:rFonts w:cs="Times New Roman"/>
          <w:b/>
          <w:bCs/>
          <w:szCs w:val="24"/>
          <w:lang w:eastAsia="hu-HU"/>
        </w:rPr>
        <w:t>Nyilvántartásba vétel, hatósági engedélyezés</w:t>
      </w:r>
    </w:p>
    <w:p w14:paraId="6840D7CB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hulladékgazdálkodási tevékenységek nyilvántartásba vétele, valamint hatósági engedélyezés (vonatkozó hatályos jogszabályok megnevezése).</w:t>
      </w:r>
    </w:p>
    <w:p w14:paraId="1AA36F33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közvetítő és a kereskedő nyilvántartásba vételére vonatkozó szabályok (eljáró hatóság, szolgáltatási díj mértéke, nyilvántartásba vételi kérelemhez. benyújtandó dokumentumok listája, formanyomtatvány kitöltése, ügyintézési határidő).</w:t>
      </w:r>
    </w:p>
    <w:p w14:paraId="0AEDB2F3" w14:textId="77777777" w:rsidR="009C030E" w:rsidRPr="00E23B94" w:rsidRDefault="009C030E" w:rsidP="009C030E">
      <w:pPr>
        <w:spacing w:after="0"/>
        <w:ind w:left="851"/>
        <w:rPr>
          <w:rFonts w:cs="Times New Roman"/>
          <w:b/>
          <w:bCs/>
          <w:szCs w:val="24"/>
          <w:lang w:eastAsia="hu-HU"/>
        </w:rPr>
      </w:pPr>
      <w:r w:rsidRPr="00E23B94">
        <w:rPr>
          <w:rFonts w:cs="Times New Roman"/>
          <w:b/>
          <w:bCs/>
          <w:szCs w:val="24"/>
          <w:lang w:eastAsia="hu-HU"/>
        </w:rPr>
        <w:t>Szállítás, közvetítés, kereskedelem</w:t>
      </w:r>
    </w:p>
    <w:p w14:paraId="5BF6C953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hulladék szállításának, közvetítésének és kereskedelmének engedélyezésére vonatkozó szabályok (eljáró hatóság, szolgáltatási díj mértéke, engedély kérelemhez benyújtandó dokumentumok listája, ügyintézési határidő).</w:t>
      </w:r>
    </w:p>
    <w:p w14:paraId="25966612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kezelés engedélyezésére vonatkozó szabályok (eljáró hatóság, szolgáltatási díj mértéke, engedély kérelemhez benyújtandó dokumentumok listája, ügyintézési határidő).</w:t>
      </w:r>
    </w:p>
    <w:p w14:paraId="15D6901E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/>
          <w:bCs/>
          <w:szCs w:val="24"/>
          <w:lang w:eastAsia="hu-HU"/>
        </w:rPr>
        <w:t>Hulladékgazdálkodási közszolgáltatás</w:t>
      </w:r>
    </w:p>
    <w:p w14:paraId="63637EA0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A hulladékgazdálkodási közszolgáltatás engedélyezése, közszolgáltatás körébe tartozó hulladék, kötelező minősítés.</w:t>
      </w:r>
    </w:p>
    <w:p w14:paraId="7AFDB503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b/>
          <w:szCs w:val="24"/>
        </w:rPr>
        <w:t>A hulladékkal kapcsolatos nyilvántartási és adatszolgáltatási kötelezettségek</w:t>
      </w:r>
      <w:r w:rsidRPr="00E23B94">
        <w:rPr>
          <w:rFonts w:cs="Times New Roman"/>
          <w:szCs w:val="24"/>
        </w:rPr>
        <w:t xml:space="preserve"> </w:t>
      </w:r>
    </w:p>
    <w:p w14:paraId="72161BB7" w14:textId="77777777" w:rsidR="009C030E" w:rsidRPr="00E23B94" w:rsidRDefault="009C030E" w:rsidP="009C030E">
      <w:pPr>
        <w:spacing w:after="0"/>
        <w:ind w:left="851"/>
        <w:rPr>
          <w:rFonts w:cs="Times New Roman"/>
          <w:bCs/>
          <w:szCs w:val="24"/>
          <w:lang w:eastAsia="hu-HU"/>
        </w:rPr>
      </w:pPr>
      <w:r w:rsidRPr="00E23B94">
        <w:rPr>
          <w:rFonts w:cs="Times New Roman"/>
          <w:bCs/>
          <w:szCs w:val="24"/>
          <w:lang w:eastAsia="hu-HU"/>
        </w:rPr>
        <w:t>Vonatkozó hatályos jogszabályok megnevezése.</w:t>
      </w:r>
    </w:p>
    <w:p w14:paraId="55321D69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Nyilvántartás vezetésére kötelezettek köre, a nyilvántartás kötelező tartalmi elemei, a nyilvántartás részét képező kötelezően megőrzendő dokumentumok listája.</w:t>
      </w:r>
    </w:p>
    <w:p w14:paraId="7E9F2E91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Nyilvántartás vezetésére kötelezettek köre: hulladéktermelő, közvetítő, kereskedő, hulladékkezelő, birtokos, szállító, kivételek.</w:t>
      </w:r>
    </w:p>
    <w:p w14:paraId="3BCA6052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Nyilvántartás kötelező tartalmi elemei: telephelyenként, hulladéktípusonként (</w:t>
      </w:r>
      <w:r w:rsidR="004C3303" w:rsidRPr="00E23B94">
        <w:rPr>
          <w:rFonts w:cs="Times New Roman"/>
          <w:szCs w:val="24"/>
          <w:lang w:eastAsia="hu-HU"/>
        </w:rPr>
        <w:t>hulladékjegyzék</w:t>
      </w:r>
      <w:r w:rsidRPr="00E23B94">
        <w:rPr>
          <w:rFonts w:cs="Times New Roman"/>
          <w:szCs w:val="24"/>
          <w:lang w:eastAsia="hu-HU"/>
        </w:rPr>
        <w:t>), technológiánként, anyagmérleg alapján (ahol ez értelmezhető).</w:t>
      </w:r>
    </w:p>
    <w:p w14:paraId="5DDDF624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lastRenderedPageBreak/>
        <w:t>Veszélyes és nem veszélyes anyagok hulladéktermelő, közvetítő, kereskedő, hulladékkezelő, üzemeltető nyilvántartásában.</w:t>
      </w:r>
    </w:p>
    <w:p w14:paraId="2738A071" w14:textId="77777777" w:rsidR="009C030E" w:rsidRPr="00E23B94" w:rsidRDefault="009C030E" w:rsidP="009C030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Elkülönített nyilvántartási kötelezettség</w:t>
      </w:r>
    </w:p>
    <w:p w14:paraId="426FCEF7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Magyarországra behozott, onnan kivitt hulladékokról.</w:t>
      </w:r>
    </w:p>
    <w:p w14:paraId="5663B13F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Termékdíjköteles termékekből képződött hulladékokról a közvetítő, a kereskedő és a hulladékkezelő esetében (HKT kód szerinti jelöléssel történő kötelező ellátás).</w:t>
      </w:r>
    </w:p>
    <w:p w14:paraId="49939DB8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Adatszolgáltatási kötelezettség</w:t>
      </w:r>
    </w:p>
    <w:p w14:paraId="3F1681E5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Környezetvédelmi Alapnyilvántartó Rendszer (KAR).</w:t>
      </w:r>
    </w:p>
    <w:p w14:paraId="5D82172A" w14:textId="77777777" w:rsidR="009C030E" w:rsidRPr="00E23B94" w:rsidRDefault="009C030E" w:rsidP="009C030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Formanyomtatványok kitöltése.</w:t>
      </w:r>
    </w:p>
    <w:p w14:paraId="62BF9274" w14:textId="77777777" w:rsidR="009C030E" w:rsidRPr="00E23B94" w:rsidRDefault="009C030E" w:rsidP="009C030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Folyamatok dokumentálása</w:t>
      </w:r>
    </w:p>
    <w:p w14:paraId="6A625111" w14:textId="77777777" w:rsidR="009C030E" w:rsidRPr="00E23B94" w:rsidRDefault="009C030E" w:rsidP="009C030E">
      <w:pPr>
        <w:pStyle w:val="Listaszerbekezds4"/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E23B94">
        <w:rPr>
          <w:rFonts w:ascii="Times New Roman" w:hAnsi="Times New Roman"/>
          <w:sz w:val="24"/>
          <w:szCs w:val="24"/>
          <w:lang w:eastAsia="hu-HU"/>
        </w:rPr>
        <w:t>Hulladékszállítás: mérlegjegy, fuvarokmányok (belföldi és országhatárt átlépő, közúti és vasúti, veszélyes és nem veszélyes hulladék esetében).</w:t>
      </w:r>
    </w:p>
    <w:p w14:paraId="58CCECB7" w14:textId="77777777" w:rsidR="009C030E" w:rsidRPr="00E23B94" w:rsidRDefault="009C030E" w:rsidP="009C030E">
      <w:pPr>
        <w:pStyle w:val="Listaszerbekezds4"/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E23B94">
        <w:rPr>
          <w:rFonts w:ascii="Times New Roman" w:hAnsi="Times New Roman"/>
          <w:sz w:val="24"/>
          <w:szCs w:val="24"/>
          <w:lang w:eastAsia="hu-HU"/>
        </w:rPr>
        <w:t>Hulladékkezelés anyagmérlege pl: feldolgozási jegyzőkönyv, stb.</w:t>
      </w:r>
    </w:p>
    <w:p w14:paraId="48A205C4" w14:textId="77777777" w:rsidR="00B64FCB" w:rsidRPr="00E23B94" w:rsidRDefault="009C030E" w:rsidP="009C030E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  <w:lang w:eastAsia="hu-HU"/>
        </w:rPr>
        <w:t>Elkülönített hulladékgyűjtéssel kapcsolatos adminisztráció.</w:t>
      </w:r>
      <w:r w:rsidRPr="00E23B94">
        <w:rPr>
          <w:rFonts w:cs="Times New Roman"/>
          <w:szCs w:val="24"/>
          <w:lang w:eastAsia="hu-HU"/>
        </w:rPr>
        <w:br/>
        <w:t>Fémkereskedelmi adatszolgáltatás, nyilvántartás, dokumentáció, engedélyezés.</w:t>
      </w:r>
    </w:p>
    <w:p w14:paraId="0AC40F84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93F03B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2C73C08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FADE49D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7D28589D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FDC695D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15C2BEAC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7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980"/>
        <w:gridCol w:w="980"/>
        <w:gridCol w:w="980"/>
        <w:gridCol w:w="2440"/>
      </w:tblGrid>
      <w:tr w:rsidR="003665EB" w:rsidRPr="00E23B94" w14:paraId="6463F309" w14:textId="77777777" w:rsidTr="003665EB">
        <w:trPr>
          <w:trHeight w:val="600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949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4E7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630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1A109D59" w14:textId="77777777" w:rsidTr="003665EB">
        <w:trPr>
          <w:trHeight w:val="276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84E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43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A91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9B6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489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6F7C70E1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B6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F20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B5D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58F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B22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A841FA1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603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478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7B5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46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7A8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5F62B31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18C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D04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DD2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2B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802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B03FE5D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B42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B1E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7F5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E01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574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639AC8A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041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92B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3E5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4A8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E18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C72F482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F71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CF5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5B2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4A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E86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69FF676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F13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00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39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872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4BF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08A7692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E6B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kooperatív tanulás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7F6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51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252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7B7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4A04A82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9FE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F5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944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73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BA1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1E8C20F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54B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szerepjáték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A5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02C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111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90E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0BECD30" w14:textId="77777777" w:rsidTr="003665EB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B8F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2EA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A2B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55D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1F1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42D29DFA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5035D1C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0D17B41F" w14:textId="77777777" w:rsidR="003665EB" w:rsidRPr="00E23B94" w:rsidRDefault="003665EB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3665EB" w:rsidRPr="00E23B94" w14:paraId="6087A0DA" w14:textId="77777777" w:rsidTr="00691F35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6165BE8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174B6D3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43AA33A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738C182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3665EB" w:rsidRPr="00E23B94" w14:paraId="7DA9B16F" w14:textId="77777777" w:rsidTr="00691F35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4E32C1C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0C41EA4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7C59BF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2FCCAA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6F6B7B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01F3B66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3665EB" w:rsidRPr="00E23B94" w14:paraId="1B2150E0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208E09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99DF08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3665EB" w:rsidRPr="00E23B94" w14:paraId="64B8A5A4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8284F1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D6EAAD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99C447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FB144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44834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86C7B0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67740E9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AB7663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8D8F31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F2B28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AB740C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33CEF6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3BA2056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9DB779D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801F0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D849C7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373A8D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7214D0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395926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C1DAF5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6952C34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3889CE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AF8F03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251A3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6BA9D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25E77B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D246C1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2EC5D55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71A8BB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06E5D7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049FB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D6FB7C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1EAED2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C995F5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BC8F8D7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0C56B1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0AAD3DC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48E6B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6C7790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D7A5C0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A286C2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2DF8F1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7FF3B8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59C7C32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F555A2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871BCF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E6B9F0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1C1CCE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EAE7678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2580596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47F21F7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3665EB" w:rsidRPr="00E23B94" w14:paraId="601E09E0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603A9B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591CBD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449C3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42ABA6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63E175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7129D0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200CBDB8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B6DC0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C7AE3B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17EDB9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BB10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69D81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893901F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1FB17A6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3D7081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5F63A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7EE81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099AB5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4E25C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B0C3DF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794B0F1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6B0B2A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3C39613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161413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B101E51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467F7DF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39CF5F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48B1F37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E54C77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575301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BC2D8F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D0A6A2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398102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BB0467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DF2966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839435D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7DA4470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B806DF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08023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4A9FA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0DB73B5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7EBFD86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E8101B3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62B276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92E85E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E92B1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2274CD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8BB267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4A49A08F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20DE0691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00AEBB07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3665EB" w:rsidRPr="00E23B94" w14:paraId="2CCAB25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5A15D74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A8ADF5E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CA7E3C7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DA1FD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E0426B6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04E0961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A5FAC75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728A737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DA3F39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5C50FEB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400946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49C15C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98B91A8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5BBBE04F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367B07D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BEA76CB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DBF2E2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D019739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1135EB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F2579BA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04173C0F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1992DC2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C7D5D5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073BC95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168D74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33D4F3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214D409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3665EB" w:rsidRPr="00E23B94" w14:paraId="3DE3EBB4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A67B650" w14:textId="77777777" w:rsidR="003665EB" w:rsidRPr="00E23B94" w:rsidRDefault="00EE6655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  <w:r w:rsidR="003665EB"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7C9CAA4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6FDC88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56C16EA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EB7C9C0" w14:textId="77777777" w:rsidR="003665EB" w:rsidRPr="00E23B94" w:rsidRDefault="003665EB" w:rsidP="003665EB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BC3B42D" w14:textId="77777777" w:rsidR="003665EB" w:rsidRPr="00E23B94" w:rsidRDefault="003665EB" w:rsidP="003665EB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6BD62B8F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251FE9E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6EA1BC00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4DB64C94" w14:textId="77777777" w:rsidR="008419D5" w:rsidRPr="00E23B94" w:rsidRDefault="008419D5" w:rsidP="000A21B7">
      <w:pPr>
        <w:spacing w:after="0"/>
        <w:rPr>
          <w:rFonts w:cs="Times New Roman"/>
        </w:rPr>
      </w:pPr>
    </w:p>
    <w:p w14:paraId="65A497EA" w14:textId="77777777" w:rsidR="00EE6655" w:rsidRPr="00E23B94" w:rsidRDefault="00EE6655" w:rsidP="000A21B7">
      <w:pPr>
        <w:spacing w:after="0"/>
        <w:rPr>
          <w:rFonts w:cs="Times New Roman"/>
        </w:rPr>
      </w:pPr>
    </w:p>
    <w:p w14:paraId="7664D727" w14:textId="77777777" w:rsidR="00B64FCB" w:rsidRPr="00E23B94" w:rsidRDefault="00B64FCB" w:rsidP="00B64FCB">
      <w:pPr>
        <w:spacing w:after="0"/>
        <w:rPr>
          <w:rFonts w:cs="Times New Roman"/>
        </w:rPr>
      </w:pPr>
    </w:p>
    <w:p w14:paraId="159EE9A2" w14:textId="77777777" w:rsidR="00B64FCB" w:rsidRPr="00E23B94" w:rsidRDefault="003E4D1E" w:rsidP="00B64FCB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Hulladékgazdálkodási gyakorlat</w:t>
      </w:r>
      <w:r w:rsidR="00B64FCB" w:rsidRPr="00E23B94">
        <w:rPr>
          <w:rFonts w:cs="Times New Roman"/>
          <w:b/>
        </w:rPr>
        <w:t xml:space="preserve"> tantárgy</w:t>
      </w:r>
      <w:r w:rsidR="00B64FCB" w:rsidRPr="00E23B94">
        <w:rPr>
          <w:rFonts w:cs="Times New Roman"/>
          <w:b/>
        </w:rPr>
        <w:tab/>
      </w:r>
      <w:r w:rsidRPr="00E23B94">
        <w:rPr>
          <w:rFonts w:cs="Times New Roman"/>
          <w:b/>
        </w:rPr>
        <w:t>154</w:t>
      </w:r>
      <w:r w:rsidR="00B64FCB" w:rsidRPr="00E23B94">
        <w:rPr>
          <w:rFonts w:cs="Times New Roman"/>
          <w:b/>
        </w:rPr>
        <w:t xml:space="preserve"> óra</w:t>
      </w:r>
    </w:p>
    <w:p w14:paraId="0C75A613" w14:textId="77777777" w:rsidR="00B64FCB" w:rsidRPr="00E23B94" w:rsidRDefault="00B64FCB" w:rsidP="00B64FCB">
      <w:pPr>
        <w:rPr>
          <w:rFonts w:cs="Times New Roman"/>
        </w:rPr>
      </w:pPr>
    </w:p>
    <w:p w14:paraId="1870DF8D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tanításának célja</w:t>
      </w:r>
    </w:p>
    <w:p w14:paraId="3D3CE3FD" w14:textId="77777777" w:rsidR="00B64FCB" w:rsidRPr="00E23B94" w:rsidRDefault="003E4D1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iCs/>
          <w:szCs w:val="24"/>
          <w:lang w:eastAsia="hu-HU"/>
        </w:rPr>
        <w:t>A gyakorlat során a tanuló a hulladékvizsgálatok helyszíni és laboratóriumi módszereit ismeri meg és azok gyakorlati végrehajtását. Az a</w:t>
      </w:r>
      <w:r w:rsidRPr="00E23B94">
        <w:rPr>
          <w:rFonts w:cs="Times New Roman"/>
          <w:szCs w:val="24"/>
        </w:rPr>
        <w:t xml:space="preserve">lapjellemzők mérése, megfelelőségi tulajdonságok jellemzése laboratóriumban és területen végzett gyors vizsgálatokkal történik. A hulladékvizsgálati módszerek mellett hulladékanyag-ismeretre is szert tesz a tanuló. </w:t>
      </w:r>
      <w:r w:rsidRPr="00E23B94">
        <w:rPr>
          <w:rFonts w:cs="Times New Roman"/>
          <w:iCs/>
          <w:szCs w:val="24"/>
          <w:lang w:eastAsia="hu-HU"/>
        </w:rPr>
        <w:t xml:space="preserve">Az iskolai gyakorlatokat gazdálkodó szervezeteknél történő látogatások és munkavégzés egészíti ki. A tanulók elvégzik a mérési eredményeik dokumentálását, </w:t>
      </w:r>
      <w:r w:rsidRPr="00E23B94">
        <w:rPr>
          <w:rFonts w:cs="Times New Roman"/>
          <w:iCs/>
          <w:szCs w:val="24"/>
          <w:lang w:eastAsia="hu-HU"/>
        </w:rPr>
        <w:lastRenderedPageBreak/>
        <w:t>számítógépes feldolgozását, az eredmények megadásakor alkalmazzák a statisztikai módszereket. Hulladékanalízissel kapcsolatos számítási feladatot végeznek.</w:t>
      </w:r>
    </w:p>
    <w:p w14:paraId="64032A7D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6881E57C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Kapcsolódó szakmai tartalmak</w:t>
      </w:r>
    </w:p>
    <w:p w14:paraId="5A4DAB59" w14:textId="77777777" w:rsidR="003E4D1E" w:rsidRPr="00E23B94" w:rsidRDefault="003E4D1E" w:rsidP="00B64FCB">
      <w:pPr>
        <w:spacing w:after="0"/>
        <w:ind w:left="426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Laboratóriumi gyakorlat</w:t>
      </w:r>
    </w:p>
    <w:p w14:paraId="70B36559" w14:textId="77777777" w:rsidR="00B64FCB" w:rsidRPr="00E23B94" w:rsidRDefault="003E4D1E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  <w:szCs w:val="24"/>
        </w:rPr>
        <w:t>Hulladékgazdálkodás</w:t>
      </w:r>
    </w:p>
    <w:p w14:paraId="2D43F661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234FA235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Témakörök</w:t>
      </w:r>
    </w:p>
    <w:p w14:paraId="410EA338" w14:textId="77777777" w:rsidR="00B64FCB" w:rsidRPr="00E23B94" w:rsidRDefault="003E4D1E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szCs w:val="24"/>
        </w:rPr>
        <w:t>Hulladékanalízis gyakorlat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136</w:t>
      </w:r>
      <w:r w:rsidR="00B64FCB" w:rsidRPr="00E23B94">
        <w:rPr>
          <w:rFonts w:cs="Times New Roman"/>
          <w:b/>
          <w:i/>
        </w:rPr>
        <w:t xml:space="preserve"> óra</w:t>
      </w:r>
    </w:p>
    <w:p w14:paraId="69987E9F" w14:textId="77777777" w:rsidR="003E4D1E" w:rsidRPr="00E23B94" w:rsidRDefault="003E4D1E" w:rsidP="003E4D1E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Hulladékok vizsgálata, minősítése a szabványoknak megfelelően.</w:t>
      </w:r>
    </w:p>
    <w:p w14:paraId="1A3E8D74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Mintavétel</w:t>
      </w:r>
    </w:p>
    <w:p w14:paraId="6CC55FF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Mintavételi tervek készítése. </w:t>
      </w:r>
    </w:p>
    <w:p w14:paraId="6B00B710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</w:rPr>
        <w:t>Helyszínrajzkészítés.</w:t>
      </w:r>
      <w:r w:rsidRPr="00E23B94">
        <w:rPr>
          <w:rFonts w:cs="Times New Roman"/>
          <w:szCs w:val="24"/>
          <w:lang w:eastAsia="hu-HU"/>
        </w:rPr>
        <w:t xml:space="preserve"> </w:t>
      </w:r>
    </w:p>
    <w:p w14:paraId="157BE3B7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Hulladékminták, mintavétel szabályai.</w:t>
      </w:r>
    </w:p>
    <w:p w14:paraId="4CDBA38B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Hulladékminta vétel körülményei, eszközei.</w:t>
      </w:r>
    </w:p>
    <w:p w14:paraId="211DF0F4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Hulladékminták tartósításának, tárolásának, szállításának módszerei.</w:t>
      </w:r>
    </w:p>
    <w:p w14:paraId="14B171D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Minta előkészítése. </w:t>
      </w:r>
    </w:p>
    <w:p w14:paraId="766A3872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Laboratóriumi nyersminta készítése</w:t>
      </w:r>
    </w:p>
    <w:p w14:paraId="640475B5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Elemzési minta készítése.</w:t>
      </w:r>
    </w:p>
    <w:p w14:paraId="1A248A2E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Terepi mérések</w:t>
      </w:r>
    </w:p>
    <w:p w14:paraId="06D5CFF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Terepi mérések végzése hordozható műszerekkel. </w:t>
      </w:r>
    </w:p>
    <w:p w14:paraId="53990F7A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</w:rPr>
        <w:t>A mért adatok és a mérési körülmények mintavételi jegyzőkönyvben rögzítése.</w:t>
      </w:r>
    </w:p>
    <w:p w14:paraId="31F38ABF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Hulladék kivonatok készítése vizsgálatokhoz</w:t>
      </w:r>
    </w:p>
    <w:p w14:paraId="671E898A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Környezeti hatások modellezése környezetbe történ</w:t>
      </w:r>
      <w:r w:rsidRPr="00E23B94">
        <w:rPr>
          <w:rFonts w:eastAsia="Times New Roman" w:cs="Times New Roman"/>
          <w:szCs w:val="24"/>
          <w:lang w:eastAsia="hu-HU"/>
        </w:rPr>
        <w:t>ő</w:t>
      </w:r>
      <w:r w:rsidRPr="00E23B94">
        <w:rPr>
          <w:rFonts w:cs="Times New Roman"/>
          <w:szCs w:val="24"/>
          <w:lang w:eastAsia="hu-HU"/>
        </w:rPr>
        <w:t xml:space="preserve"> kioldhatóság és a környezeti hatás jellemzése különböző kivonószerek megválasztásával.</w:t>
      </w:r>
    </w:p>
    <w:p w14:paraId="198F7044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Hulladék fizikai jellemzőinek laboratóriumi vizsgálata</w:t>
      </w:r>
    </w:p>
    <w:p w14:paraId="2ED2A138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Darabosság és térfogattömeg meghatározása.</w:t>
      </w:r>
    </w:p>
    <w:p w14:paraId="617FA3E1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Durva- és higroszkópos nedvesség meghatározása. </w:t>
      </w:r>
    </w:p>
    <w:p w14:paraId="78BED3F7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Nedvesség és hamutartalom meghatározása.  </w:t>
      </w:r>
    </w:p>
    <w:p w14:paraId="4BD693C8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Hulladékhamu vezetőképességének mérése. </w:t>
      </w:r>
    </w:p>
    <w:p w14:paraId="01F02C9D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Hulladékhamu és szennyvíz pH értékének mérése.   </w:t>
      </w:r>
    </w:p>
    <w:p w14:paraId="75EC250D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Desztillált vizes hulladékkivonat vezetésének és pH-jának mérése.</w:t>
      </w:r>
    </w:p>
    <w:p w14:paraId="7F564F65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Települési szilárd hulladék illószervessav-tartalmának meghatározása</w:t>
      </w:r>
      <w:r w:rsidR="009E6028" w:rsidRPr="00E23B94">
        <w:rPr>
          <w:rFonts w:cs="Times New Roman"/>
          <w:szCs w:val="24"/>
          <w:lang w:eastAsia="hu-HU"/>
        </w:rPr>
        <w:t>.</w:t>
      </w:r>
    </w:p>
    <w:p w14:paraId="2D30C736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Komposztvizsgálat.</w:t>
      </w:r>
    </w:p>
    <w:p w14:paraId="43571D49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</w:rPr>
        <w:t>Hulladékok kémiai jellemzőinek laboratóriumi vizsgálatára javasolt mérések</w:t>
      </w:r>
      <w:r w:rsidRPr="00E23B94">
        <w:rPr>
          <w:rFonts w:cs="Times New Roman"/>
          <w:b/>
          <w:szCs w:val="24"/>
          <w:lang w:eastAsia="hu-HU"/>
        </w:rPr>
        <w:t xml:space="preserve"> </w:t>
      </w:r>
    </w:p>
    <w:p w14:paraId="000B5BFB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Hulladékok feltárása, hulladékkivonatok készítése és analízise</w:t>
      </w:r>
    </w:p>
    <w:p w14:paraId="4ED45338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  <w:lang w:eastAsia="hu-HU"/>
        </w:rPr>
      </w:pPr>
      <w:r w:rsidRPr="00E23B94">
        <w:rPr>
          <w:rFonts w:cs="Times New Roman"/>
          <w:b/>
          <w:szCs w:val="24"/>
          <w:lang w:eastAsia="hu-HU"/>
        </w:rPr>
        <w:t>Titrimetriás módszerek</w:t>
      </w:r>
    </w:p>
    <w:p w14:paraId="42897D89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Csurgalékvíz kémiai oxigénigényének meghatározása permanganometriás módszerrel.</w:t>
      </w:r>
    </w:p>
    <w:p w14:paraId="2FA1D15A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Hulladékkivonat kloridion tartalmának meghatározása argentometriás módszerrel.</w:t>
      </w:r>
    </w:p>
    <w:p w14:paraId="6DE948B4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Állandó keménység, változó keménység meghatározása komplexometriásan</w:t>
      </w:r>
      <w:r w:rsidR="009E6028" w:rsidRPr="00E23B94">
        <w:rPr>
          <w:rFonts w:cs="Times New Roman"/>
          <w:szCs w:val="24"/>
          <w:lang w:eastAsia="hu-HU"/>
        </w:rPr>
        <w:t>.</w:t>
      </w:r>
    </w:p>
    <w:p w14:paraId="29970785" w14:textId="77777777" w:rsidR="003E4D1E" w:rsidRPr="00E23B94" w:rsidRDefault="003E4D1E" w:rsidP="009E6028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Veszélyes hulladékkivonatok nehézfémtartalmának (nikkel, ólom, cink) mennyiségi meghatározása komplexometriásan. </w:t>
      </w:r>
    </w:p>
    <w:p w14:paraId="220842F9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Műszeres módszerek</w:t>
      </w:r>
    </w:p>
    <w:p w14:paraId="31FE1323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Voltammetriás mérések.</w:t>
      </w:r>
    </w:p>
    <w:p w14:paraId="7B3106E5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Talajkivonat nehézfémtartalmának </w:t>
      </w:r>
      <w:r w:rsidR="009E6028" w:rsidRPr="00E23B94">
        <w:rPr>
          <w:rFonts w:cs="Times New Roman"/>
          <w:szCs w:val="24"/>
        </w:rPr>
        <w:t>vizsgálata (ólom, kadmium, réz).</w:t>
      </w:r>
    </w:p>
    <w:p w14:paraId="22E26F96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UV-VIS spektrofotometria.</w:t>
      </w:r>
    </w:p>
    <w:p w14:paraId="63DF92A6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Kobalt és krómionok egymás melletti meghatározása.</w:t>
      </w:r>
    </w:p>
    <w:p w14:paraId="1309DD3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Hulladékminta KMnO</w:t>
      </w:r>
      <w:r w:rsidRPr="00E23B94">
        <w:rPr>
          <w:rFonts w:cs="Times New Roman"/>
          <w:szCs w:val="24"/>
          <w:vertAlign w:val="subscript"/>
          <w:lang w:eastAsia="hu-HU"/>
        </w:rPr>
        <w:t>4</w:t>
      </w:r>
      <w:r w:rsidRPr="00E23B94">
        <w:rPr>
          <w:rFonts w:cs="Times New Roman"/>
          <w:szCs w:val="24"/>
          <w:lang w:eastAsia="hu-HU"/>
        </w:rPr>
        <w:t xml:space="preserve">-tartalmának meghatározása. </w:t>
      </w:r>
    </w:p>
    <w:p w14:paraId="7C7985C9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 xml:space="preserve">Hulladékkivonat foszfát-, ammónia-, nitrát- , vastartalmának meghatározása. </w:t>
      </w:r>
    </w:p>
    <w:p w14:paraId="5D0E704C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lastRenderedPageBreak/>
        <w:t>IR spektrofotometriával műanyag hulladékok azonosítása.</w:t>
      </w:r>
    </w:p>
    <w:p w14:paraId="0DF6EC41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Atomabszorpciós spektrofotometriás módszerek.</w:t>
      </w:r>
    </w:p>
    <w:p w14:paraId="54D22884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Hulladékkivonat cink-, réz-, ólom meghatározása.</w:t>
      </w:r>
    </w:p>
    <w:p w14:paraId="1D6944EB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Lángfotometriás módszerek.</w:t>
      </w:r>
    </w:p>
    <w:p w14:paraId="6A85B39A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Hulladékkivonat nátrium-, kálium- tartalom meghatározása.</w:t>
      </w:r>
    </w:p>
    <w:p w14:paraId="2647F8A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Gázkromatográfiás GC módszerek.</w:t>
      </w:r>
    </w:p>
    <w:p w14:paraId="321C0DF8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 xml:space="preserve">Oldószertartalom, aromás szennyezések meghatározása. </w:t>
      </w:r>
    </w:p>
    <w:p w14:paraId="7950A600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HPLC vizsgálatok</w:t>
      </w:r>
      <w:r w:rsidRPr="00E23B94">
        <w:rPr>
          <w:rFonts w:cs="Times New Roman"/>
          <w:szCs w:val="24"/>
          <w:lang w:eastAsia="hu-HU"/>
        </w:rPr>
        <w:t>Hulladékkivonat a</w:t>
      </w:r>
      <w:r w:rsidRPr="00E23B94">
        <w:rPr>
          <w:rFonts w:cs="Times New Roman"/>
          <w:szCs w:val="24"/>
        </w:rPr>
        <w:t>nionok tartalmának meghatározása.</w:t>
      </w:r>
    </w:p>
    <w:p w14:paraId="25FD5612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Szennyvizek fenol tartalmának meghatározása.</w:t>
      </w:r>
    </w:p>
    <w:p w14:paraId="02DBC4FD" w14:textId="77777777" w:rsidR="003E4D1E" w:rsidRPr="00E23B94" w:rsidRDefault="003E4D1E" w:rsidP="003E4D1E">
      <w:pPr>
        <w:spacing w:after="0"/>
        <w:ind w:left="851"/>
        <w:rPr>
          <w:rFonts w:cs="Times New Roman"/>
          <w:b/>
          <w:szCs w:val="24"/>
        </w:rPr>
      </w:pPr>
      <w:r w:rsidRPr="00E23B94">
        <w:rPr>
          <w:rFonts w:cs="Times New Roman"/>
          <w:b/>
          <w:szCs w:val="24"/>
        </w:rPr>
        <w:t>A vizsgálatokhoz kapcsolódó tevékenységek</w:t>
      </w:r>
    </w:p>
    <w:p w14:paraId="4420C639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Választott vizsgálat módszerének validálása.</w:t>
      </w:r>
    </w:p>
    <w:p w14:paraId="386147E9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Mérési eredmények dokumentálásának és számítógépes feldolgozásának módszerei.</w:t>
      </w:r>
    </w:p>
    <w:p w14:paraId="07107FE7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  <w:lang w:eastAsia="hu-HU"/>
        </w:rPr>
        <w:t>Mérési eredmények kiértékelése, matematikai-statisztikai módszerek alkalmazása.</w:t>
      </w:r>
    </w:p>
    <w:p w14:paraId="1F07749F" w14:textId="77777777" w:rsidR="003E4D1E" w:rsidRPr="00E23B94" w:rsidRDefault="003E4D1E" w:rsidP="003E4D1E">
      <w:pPr>
        <w:spacing w:after="0"/>
        <w:ind w:left="851"/>
        <w:rPr>
          <w:rFonts w:cs="Times New Roman"/>
          <w:szCs w:val="24"/>
          <w:lang w:eastAsia="hu-HU"/>
        </w:rPr>
      </w:pPr>
      <w:r w:rsidRPr="00E23B94">
        <w:rPr>
          <w:rFonts w:cs="Times New Roman"/>
          <w:szCs w:val="24"/>
          <w:lang w:eastAsia="hu-HU"/>
        </w:rPr>
        <w:t>Környezeti analitikai laborok látogatása.</w:t>
      </w:r>
    </w:p>
    <w:p w14:paraId="7C11B7F9" w14:textId="77777777" w:rsidR="00B64FCB" w:rsidRPr="00E23B94" w:rsidRDefault="003E4D1E" w:rsidP="003E4D1E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  <w:lang w:eastAsia="hu-HU"/>
        </w:rPr>
        <w:t>Lehetőség szerint üzemi vagy környezeti analitikai laboratóriumban munkavégzés.</w:t>
      </w:r>
    </w:p>
    <w:p w14:paraId="4ECBBED9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655A2E" w14:textId="77777777" w:rsidR="00B64FCB" w:rsidRPr="00E23B94" w:rsidRDefault="009E6028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i/>
        </w:rPr>
        <w:t>Hulladékanyag-ismeret</w:t>
      </w:r>
      <w:r w:rsidR="00B64FCB" w:rsidRPr="00E23B94">
        <w:rPr>
          <w:rFonts w:cs="Times New Roman"/>
          <w:b/>
          <w:i/>
        </w:rPr>
        <w:tab/>
      </w:r>
      <w:r w:rsidRPr="00E23B94">
        <w:rPr>
          <w:rFonts w:cs="Times New Roman"/>
          <w:b/>
          <w:i/>
        </w:rPr>
        <w:t>18</w:t>
      </w:r>
      <w:r w:rsidR="00B64FCB" w:rsidRPr="00E23B94">
        <w:rPr>
          <w:rFonts w:cs="Times New Roman"/>
          <w:b/>
          <w:i/>
        </w:rPr>
        <w:t xml:space="preserve"> óra</w:t>
      </w:r>
    </w:p>
    <w:p w14:paraId="40417E43" w14:textId="77777777" w:rsidR="00B64FCB" w:rsidRPr="00E23B94" w:rsidRDefault="009E6028" w:rsidP="00B64FCB">
      <w:pPr>
        <w:spacing w:after="0"/>
        <w:ind w:left="851"/>
        <w:rPr>
          <w:rFonts w:cs="Times New Roman"/>
          <w:b/>
        </w:rPr>
      </w:pPr>
      <w:r w:rsidRPr="00E23B94">
        <w:rPr>
          <w:rFonts w:cs="Times New Roman"/>
          <w:b/>
        </w:rPr>
        <w:t>Hulladékok felismerése és minőségi osztályba sorolása hasznosíthatóság szempontjából szemrevételezéssel és fizikai tulajdonságok vizsgálatával</w:t>
      </w:r>
    </w:p>
    <w:p w14:paraId="2B95AB61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Műanyaghulladékok (PET, HDPE, LDPE, PP, ABS, PVC, stb.)</w:t>
      </w:r>
    </w:p>
    <w:p w14:paraId="27DC7651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Fémhulladékok (acél és acélötvözetek, alumínium, réz és rézötvözetek, egyéb nemvasfémek)</w:t>
      </w:r>
    </w:p>
    <w:p w14:paraId="4FB3BF3E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Papírhulladékok (karton, újság, famentes, stb.)</w:t>
      </w:r>
    </w:p>
    <w:p w14:paraId="3DBC81BE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Üveghulladékok (színes, fehér, sík- és öblösüveg, stb.)</w:t>
      </w:r>
    </w:p>
    <w:p w14:paraId="03CA3629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 xml:space="preserve">Veszélyes hulladékok (elemek, akkumulátorok, hajtógázas flakonok, veszélyes anyaggal szennyezett csomagolás, stb.) </w:t>
      </w:r>
    </w:p>
    <w:p w14:paraId="7F8C7817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Elektromos és elektronikai berendezések hulladékai</w:t>
      </w:r>
      <w:r w:rsidR="00281B4E" w:rsidRPr="00E23B94">
        <w:rPr>
          <w:rFonts w:cs="Times New Roman"/>
        </w:rPr>
        <w:t xml:space="preserve">: hasznosítható összetevők </w:t>
      </w:r>
    </w:p>
    <w:p w14:paraId="4AE80935" w14:textId="77777777" w:rsidR="009E6028" w:rsidRPr="00E23B94" w:rsidRDefault="009E6028" w:rsidP="00B64FCB">
      <w:pPr>
        <w:spacing w:after="0"/>
        <w:ind w:left="851"/>
        <w:rPr>
          <w:rFonts w:cs="Times New Roman"/>
        </w:rPr>
      </w:pPr>
      <w:r w:rsidRPr="00E23B94">
        <w:rPr>
          <w:rFonts w:cs="Times New Roman"/>
        </w:rPr>
        <w:t>Gumihulladékok</w:t>
      </w:r>
    </w:p>
    <w:p w14:paraId="42B62406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090D7FD" w14:textId="77777777" w:rsidR="00B64FCB" w:rsidRPr="00E23B94" w:rsidRDefault="00F23269" w:rsidP="00B64FC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E23B94">
        <w:rPr>
          <w:rFonts w:cs="Times New Roman"/>
          <w:b/>
          <w:i/>
        </w:rPr>
        <w:t>Hulladékgazdálkodás gépei gyakorlat</w:t>
      </w:r>
      <w:r w:rsidR="00B64FCB" w:rsidRPr="00E23B94">
        <w:rPr>
          <w:rFonts w:cs="Times New Roman"/>
          <w:b/>
          <w:i/>
        </w:rPr>
        <w:tab/>
      </w:r>
      <w:r w:rsidR="00D033DC" w:rsidRPr="00E23B94">
        <w:rPr>
          <w:rFonts w:cs="Times New Roman"/>
          <w:b/>
          <w:i/>
        </w:rPr>
        <w:t>46</w:t>
      </w:r>
      <w:r w:rsidR="00B64FCB" w:rsidRPr="00E23B94">
        <w:rPr>
          <w:rFonts w:cs="Times New Roman"/>
          <w:b/>
          <w:i/>
        </w:rPr>
        <w:t xml:space="preserve"> óra</w:t>
      </w:r>
    </w:p>
    <w:p w14:paraId="2FBAEEA3" w14:textId="77777777" w:rsidR="00D033DC" w:rsidRPr="00E23B94" w:rsidRDefault="00D033DC" w:rsidP="00D033DC">
      <w:pPr>
        <w:widowControl w:val="0"/>
        <w:suppressAutoHyphens/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</w:rPr>
        <w:t xml:space="preserve">Hulladékkezelési gépek és üzemeltetésük megismerése, </w:t>
      </w:r>
      <w:r w:rsidRPr="00E23B94">
        <w:rPr>
          <w:rFonts w:cs="Times New Roman"/>
          <w:szCs w:val="24"/>
          <w:lang w:eastAsia="hu-HU"/>
        </w:rPr>
        <w:t>valós munkahelyi környezetben.</w:t>
      </w:r>
    </w:p>
    <w:p w14:paraId="3161A202" w14:textId="77777777" w:rsidR="00D033DC" w:rsidRPr="00E23B94" w:rsidRDefault="00D033DC" w:rsidP="00D033DC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Anyagmozgatás gépei.</w:t>
      </w:r>
    </w:p>
    <w:p w14:paraId="0990E273" w14:textId="77777777" w:rsidR="00D033DC" w:rsidRPr="00E23B94" w:rsidRDefault="00D033DC" w:rsidP="00D033DC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Hulladékválogató gépek.</w:t>
      </w:r>
    </w:p>
    <w:p w14:paraId="164C0057" w14:textId="77777777" w:rsidR="00D033DC" w:rsidRPr="00E23B94" w:rsidRDefault="00D033DC" w:rsidP="00D033DC">
      <w:pPr>
        <w:spacing w:after="0"/>
        <w:ind w:left="851"/>
        <w:rPr>
          <w:rFonts w:cs="Times New Roman"/>
          <w:color w:val="000000"/>
          <w:szCs w:val="24"/>
        </w:rPr>
      </w:pPr>
      <w:r w:rsidRPr="00E23B94">
        <w:rPr>
          <w:rFonts w:cs="Times New Roman"/>
          <w:color w:val="000000"/>
          <w:szCs w:val="24"/>
        </w:rPr>
        <w:t>Aprító gépek.</w:t>
      </w:r>
    </w:p>
    <w:p w14:paraId="7CB5C3AC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Hulladékkezelés gépei.</w:t>
      </w:r>
    </w:p>
    <w:p w14:paraId="642094EB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Biomassza feldolgozás.</w:t>
      </w:r>
    </w:p>
    <w:p w14:paraId="50FDE9E4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Földmunkagépek.</w:t>
      </w:r>
    </w:p>
    <w:p w14:paraId="3802A699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Hulladékkezelési technológiák gépei.</w:t>
      </w:r>
    </w:p>
    <w:p w14:paraId="58BDFC18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Üzemlátogatás hulladékkal foglalkozó gazdálkodó szervezeteknél.</w:t>
      </w:r>
    </w:p>
    <w:p w14:paraId="0B7D0D9F" w14:textId="77777777" w:rsidR="00D033DC" w:rsidRPr="00E23B94" w:rsidRDefault="00D033DC" w:rsidP="00D033DC">
      <w:pPr>
        <w:widowControl w:val="0"/>
        <w:suppressAutoHyphens/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Információgyűjtés korszerű géptípusokról, hulladékkezelő-, feldolgozó rendszerek gépeiről.</w:t>
      </w:r>
    </w:p>
    <w:p w14:paraId="57804BA0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feldolgozand</w:t>
      </w:r>
      <w:r w:rsidRPr="00E23B94">
        <w:rPr>
          <w:rFonts w:eastAsia="Times New Roman" w:cs="Times New Roman"/>
          <w:szCs w:val="24"/>
        </w:rPr>
        <w:t>ó</w:t>
      </w:r>
      <w:r w:rsidRPr="00E23B94">
        <w:rPr>
          <w:rFonts w:cs="Times New Roman"/>
          <w:szCs w:val="24"/>
        </w:rPr>
        <w:t xml:space="preserve"> t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mak</w:t>
      </w:r>
      <w:r w:rsidRPr="00E23B94">
        <w:rPr>
          <w:rFonts w:eastAsia="Times New Roman" w:cs="Times New Roman"/>
          <w:szCs w:val="24"/>
        </w:rPr>
        <w:t>ö</w:t>
      </w:r>
      <w:r w:rsidRPr="00E23B94">
        <w:rPr>
          <w:rFonts w:cs="Times New Roman"/>
          <w:szCs w:val="24"/>
        </w:rPr>
        <w:t xml:space="preserve">rrel </w:t>
      </w:r>
      <w:r w:rsidRPr="00E23B94">
        <w:rPr>
          <w:rFonts w:eastAsia="Times New Roman" w:cs="Times New Roman"/>
          <w:szCs w:val="24"/>
        </w:rPr>
        <w:t>ö</w:t>
      </w:r>
      <w:r w:rsidRPr="00E23B94">
        <w:rPr>
          <w:rFonts w:cs="Times New Roman"/>
          <w:szCs w:val="24"/>
        </w:rPr>
        <w:t>sszef</w:t>
      </w:r>
      <w:r w:rsidRPr="00E23B94">
        <w:rPr>
          <w:rFonts w:eastAsia="Times New Roman" w:cs="Times New Roman"/>
          <w:szCs w:val="24"/>
        </w:rPr>
        <w:t>ü</w:t>
      </w:r>
      <w:r w:rsidRPr="00E23B94">
        <w:rPr>
          <w:rFonts w:cs="Times New Roman"/>
          <w:szCs w:val="24"/>
        </w:rPr>
        <w:t>gg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sben megtekintett int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zm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ny feladata, m</w:t>
      </w:r>
      <w:r w:rsidRPr="00E23B94">
        <w:rPr>
          <w:rFonts w:eastAsia="Times New Roman" w:cs="Times New Roman"/>
          <w:szCs w:val="24"/>
        </w:rPr>
        <w:t>ű</w:t>
      </w:r>
      <w:r w:rsidRPr="00E23B94">
        <w:rPr>
          <w:rFonts w:cs="Times New Roman"/>
          <w:szCs w:val="24"/>
        </w:rPr>
        <w:t>k</w:t>
      </w:r>
      <w:r w:rsidRPr="00E23B94">
        <w:rPr>
          <w:rFonts w:eastAsia="Times New Roman" w:cs="Times New Roman"/>
          <w:szCs w:val="24"/>
        </w:rPr>
        <w:t>ö</w:t>
      </w:r>
      <w:r w:rsidRPr="00E23B94">
        <w:rPr>
          <w:rFonts w:cs="Times New Roman"/>
          <w:szCs w:val="24"/>
        </w:rPr>
        <w:t>d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si keretei.</w:t>
      </w:r>
    </w:p>
    <w:p w14:paraId="6FE2222C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tev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kenys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g jellemz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se, a hullad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kgazd</w:t>
      </w:r>
      <w:r w:rsidRPr="00E23B94">
        <w:rPr>
          <w:rFonts w:eastAsia="Times New Roman" w:cs="Times New Roman"/>
          <w:szCs w:val="24"/>
        </w:rPr>
        <w:t>á</w:t>
      </w:r>
      <w:r w:rsidRPr="00E23B94">
        <w:rPr>
          <w:rFonts w:cs="Times New Roman"/>
          <w:szCs w:val="24"/>
        </w:rPr>
        <w:t>lkod</w:t>
      </w:r>
      <w:r w:rsidRPr="00E23B94">
        <w:rPr>
          <w:rFonts w:eastAsia="Times New Roman" w:cs="Times New Roman"/>
          <w:szCs w:val="24"/>
        </w:rPr>
        <w:t>á</w:t>
      </w:r>
      <w:r w:rsidRPr="00E23B94">
        <w:rPr>
          <w:rFonts w:cs="Times New Roman"/>
          <w:szCs w:val="24"/>
        </w:rPr>
        <w:t>s szerkezet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ben elfoglalt helye.</w:t>
      </w:r>
    </w:p>
    <w:p w14:paraId="5145E526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telephely jellemz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se: felszerelts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g (infrastrukt</w:t>
      </w:r>
      <w:r w:rsidRPr="00E23B94">
        <w:rPr>
          <w:rFonts w:eastAsia="Times New Roman" w:cs="Times New Roman"/>
          <w:szCs w:val="24"/>
        </w:rPr>
        <w:t>ú</w:t>
      </w:r>
      <w:r w:rsidRPr="00E23B94">
        <w:rPr>
          <w:rFonts w:cs="Times New Roman"/>
          <w:szCs w:val="24"/>
        </w:rPr>
        <w:t>ra), g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pi berendez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sek, hulladékmérő műszerek.</w:t>
      </w:r>
    </w:p>
    <w:p w14:paraId="0174C3B1" w14:textId="77777777" w:rsidR="00D033DC" w:rsidRPr="00E23B94" w:rsidRDefault="00D033DC" w:rsidP="00D033DC">
      <w:pPr>
        <w:spacing w:after="0"/>
        <w:ind w:left="851"/>
        <w:rPr>
          <w:rFonts w:cs="Times New Roman"/>
          <w:szCs w:val="24"/>
        </w:rPr>
      </w:pPr>
      <w:r w:rsidRPr="00E23B94">
        <w:rPr>
          <w:rFonts w:cs="Times New Roman"/>
          <w:szCs w:val="24"/>
        </w:rPr>
        <w:t>A helysz</w:t>
      </w:r>
      <w:r w:rsidRPr="00E23B94">
        <w:rPr>
          <w:rFonts w:eastAsia="Times New Roman" w:cs="Times New Roman"/>
          <w:szCs w:val="24"/>
        </w:rPr>
        <w:t>í</w:t>
      </w:r>
      <w:r w:rsidRPr="00E23B94">
        <w:rPr>
          <w:rFonts w:cs="Times New Roman"/>
          <w:szCs w:val="24"/>
        </w:rPr>
        <w:t>ni t</w:t>
      </w:r>
      <w:r w:rsidRPr="00E23B94">
        <w:rPr>
          <w:rFonts w:eastAsia="Times New Roman" w:cs="Times New Roman"/>
          <w:szCs w:val="24"/>
        </w:rPr>
        <w:t>á</w:t>
      </w:r>
      <w:r w:rsidRPr="00E23B94">
        <w:rPr>
          <w:rFonts w:cs="Times New Roman"/>
          <w:szCs w:val="24"/>
        </w:rPr>
        <w:t>j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koztat</w:t>
      </w:r>
      <w:r w:rsidRPr="00E23B94">
        <w:rPr>
          <w:rFonts w:eastAsia="Times New Roman" w:cs="Times New Roman"/>
          <w:szCs w:val="24"/>
        </w:rPr>
        <w:t>ó</w:t>
      </w:r>
      <w:r w:rsidRPr="00E23B94">
        <w:rPr>
          <w:rFonts w:cs="Times New Roman"/>
          <w:szCs w:val="24"/>
        </w:rPr>
        <w:t xml:space="preserve"> feldolgoz</w:t>
      </w:r>
      <w:r w:rsidRPr="00E23B94">
        <w:rPr>
          <w:rFonts w:eastAsia="Times New Roman" w:cs="Times New Roman"/>
          <w:szCs w:val="24"/>
        </w:rPr>
        <w:t>á</w:t>
      </w:r>
      <w:r w:rsidRPr="00E23B94">
        <w:rPr>
          <w:rFonts w:cs="Times New Roman"/>
          <w:szCs w:val="24"/>
        </w:rPr>
        <w:t xml:space="preserve">sa, 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rt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kel</w:t>
      </w:r>
      <w:r w:rsidRPr="00E23B94">
        <w:rPr>
          <w:rFonts w:eastAsia="Times New Roman" w:cs="Times New Roman"/>
          <w:szCs w:val="24"/>
        </w:rPr>
        <w:t>é</w:t>
      </w:r>
      <w:r w:rsidRPr="00E23B94">
        <w:rPr>
          <w:rFonts w:cs="Times New Roman"/>
          <w:szCs w:val="24"/>
        </w:rPr>
        <w:t>se, fényképes dokumentáció készítés.</w:t>
      </w:r>
    </w:p>
    <w:p w14:paraId="77840B74" w14:textId="77777777" w:rsidR="00B64FCB" w:rsidRPr="00E23B94" w:rsidRDefault="00D033DC" w:rsidP="00D033DC">
      <w:pPr>
        <w:spacing w:after="0"/>
        <w:ind w:left="851"/>
        <w:rPr>
          <w:rFonts w:cs="Times New Roman"/>
        </w:rPr>
      </w:pPr>
      <w:r w:rsidRPr="00E23B94">
        <w:rPr>
          <w:rFonts w:cs="Times New Roman"/>
          <w:szCs w:val="24"/>
        </w:rPr>
        <w:t>A rendelkezésekre álló gépek használata, gyakorlati feladatok elvégzése iskolai tanműhelyben.</w:t>
      </w:r>
    </w:p>
    <w:p w14:paraId="1FB85D27" w14:textId="77777777" w:rsidR="00B64FCB" w:rsidRPr="00E23B94" w:rsidRDefault="00B64FCB" w:rsidP="00B64FC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DA517E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képzés javasolt helyszíne (ajánlás)</w:t>
      </w:r>
    </w:p>
    <w:p w14:paraId="1875550C" w14:textId="77777777" w:rsidR="00281B4E" w:rsidRPr="00E23B94" w:rsidRDefault="00281B4E" w:rsidP="00281B4E">
      <w:pPr>
        <w:widowControl w:val="0"/>
        <w:suppressAutoHyphens/>
        <w:spacing w:after="0"/>
        <w:ind w:left="426"/>
        <w:rPr>
          <w:rFonts w:cs="Times New Roman"/>
          <w:i/>
          <w:szCs w:val="24"/>
        </w:rPr>
      </w:pPr>
      <w:r w:rsidRPr="00E23B94">
        <w:rPr>
          <w:rFonts w:cs="Times New Roman"/>
          <w:i/>
          <w:szCs w:val="24"/>
        </w:rPr>
        <w:t>Laboratórium és tanműhely a vizsgálatokhoz szükséges műszerekkel, berendezésekkel, biztonságos munkavégzéshez szükséges eszközökkel felszerelve.</w:t>
      </w:r>
    </w:p>
    <w:p w14:paraId="684C7404" w14:textId="77777777" w:rsidR="00B64FCB" w:rsidRPr="00E23B94" w:rsidRDefault="00D033DC" w:rsidP="00D033DC">
      <w:pPr>
        <w:spacing w:after="0"/>
        <w:ind w:left="426"/>
        <w:rPr>
          <w:rFonts w:cs="Times New Roman"/>
          <w:i/>
        </w:rPr>
      </w:pPr>
      <w:r w:rsidRPr="00E23B94">
        <w:rPr>
          <w:rFonts w:cs="Times New Roman"/>
          <w:i/>
        </w:rPr>
        <w:t xml:space="preserve">Külső helyszín (gazdálkodó szervezet, terepi helyszín) és iskolai tanműhely. </w:t>
      </w:r>
    </w:p>
    <w:p w14:paraId="580BA24E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515E76E8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módszerek, tanulói tevékenységformák (ajánlás)</w:t>
      </w:r>
    </w:p>
    <w:p w14:paraId="300483B0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383CD5DF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10E5AB2D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sajátos módszerek (ajánlás)</w:t>
      </w:r>
    </w:p>
    <w:p w14:paraId="55E484AF" w14:textId="77777777" w:rsidR="00EE6655" w:rsidRPr="00E23B94" w:rsidRDefault="00EE6655" w:rsidP="00B64FCB">
      <w:pPr>
        <w:spacing w:after="0"/>
        <w:ind w:left="426"/>
        <w:rPr>
          <w:rFonts w:cs="Times New Roman"/>
        </w:rPr>
      </w:pPr>
    </w:p>
    <w:tbl>
      <w:tblPr>
        <w:tblW w:w="7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980"/>
        <w:gridCol w:w="980"/>
        <w:gridCol w:w="980"/>
        <w:gridCol w:w="2440"/>
      </w:tblGrid>
      <w:tr w:rsidR="00EE6655" w:rsidRPr="00E23B94" w14:paraId="504B262E" w14:textId="77777777" w:rsidTr="00EE6655">
        <w:trPr>
          <w:trHeight w:val="600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154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074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26E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EE6655" w:rsidRPr="00E23B94" w14:paraId="13F0F797" w14:textId="77777777" w:rsidTr="00EE6655">
        <w:trPr>
          <w:trHeight w:val="276"/>
          <w:jc w:val="center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A58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03D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BE4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55B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5893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E6655" w:rsidRPr="00E23B94" w14:paraId="4BE49DDB" w14:textId="77777777" w:rsidTr="00EE6655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1CD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6A4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CBE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54C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7484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3A2236D2" w14:textId="77777777" w:rsidTr="00EE6655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B35A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408A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47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0EC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D8CE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333FC5AD" w14:textId="77777777" w:rsidTr="00EE6655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E3EA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projekt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68B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079A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A33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7F9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580D1154" w14:textId="77777777" w:rsidTr="00EE6655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5C2F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44D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277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3E3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2F86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0E8D5E92" w14:textId="77777777" w:rsidTr="00EE6655">
        <w:trPr>
          <w:trHeight w:val="276"/>
          <w:jc w:val="center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A1B4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363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45F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922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2E8A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6071B2DF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04E7F8D2" w14:textId="77777777" w:rsidR="00B64FCB" w:rsidRPr="00E23B94" w:rsidRDefault="00B64FCB" w:rsidP="00B64FCB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elsajátítása során alkalmazható tanulói tevékenységformák (ajánlás)</w:t>
      </w:r>
    </w:p>
    <w:p w14:paraId="524141AB" w14:textId="77777777" w:rsidR="00EE6655" w:rsidRPr="00E23B94" w:rsidRDefault="00EE6655" w:rsidP="00B64FCB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EE6655" w:rsidRPr="00E23B94" w14:paraId="59945014" w14:textId="77777777" w:rsidTr="00691F35">
        <w:trPr>
          <w:trHeight w:val="276"/>
          <w:jc w:val="center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14:paraId="2C810B7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  <w:hideMark/>
          </w:tcPr>
          <w:p w14:paraId="6DA2E0D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14:paraId="1C97E8C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shd w:val="clear" w:color="auto" w:fill="auto"/>
            <w:vAlign w:val="center"/>
            <w:hideMark/>
          </w:tcPr>
          <w:p w14:paraId="0AC8EF6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EE6655" w:rsidRPr="00E23B94" w14:paraId="6C082D5C" w14:textId="77777777" w:rsidTr="00691F35">
        <w:trPr>
          <w:trHeight w:val="528"/>
          <w:jc w:val="center"/>
        </w:trPr>
        <w:tc>
          <w:tcPr>
            <w:tcW w:w="1060" w:type="dxa"/>
            <w:vMerge/>
            <w:vAlign w:val="center"/>
            <w:hideMark/>
          </w:tcPr>
          <w:p w14:paraId="29D0E21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vAlign w:val="center"/>
            <w:hideMark/>
          </w:tcPr>
          <w:p w14:paraId="4D7D4EA3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B3EA059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C9A6E1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7D660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vAlign w:val="center"/>
            <w:hideMark/>
          </w:tcPr>
          <w:p w14:paraId="34C105CC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EE6655" w:rsidRPr="00E23B94" w14:paraId="5441D9E9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10C122DA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C62C58F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EE6655" w:rsidRPr="00E23B94" w14:paraId="3A286DD3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D51AD1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16B19D6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4CAFA9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9FC302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ACFEB9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58E964A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12303E8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3C0A026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70C1A7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5F2AC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BF90A4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C0D2F6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0E02675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6561F717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FDAB93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4FFA74D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EC223A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8DE2F48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EC8BBC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5D91E08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6392ECED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A51138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1368258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D735D2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DCA00E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991864A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ED9C62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2214855B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698337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7FC11C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C42270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E0126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2FEC7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C8F5749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42A3CCEF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84CB50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01C96D2B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76DB0C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22EDC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508B9F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AD32E4A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539F3085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0F9D70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BB9DD3D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469368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35D392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A654BE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B1EB1FE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02036554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1D15309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50F5D544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EE6655" w:rsidRPr="00E23B94" w14:paraId="37B51A79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5752EFE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3CA4717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216037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190ACD9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43E3E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58A5A4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74CDDBBA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39C569E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657C8381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EE6655" w:rsidRPr="00E23B94" w14:paraId="50D48890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1873760B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084470F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DA6D3BC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415792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6D5032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4E6443C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7CC08D34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487E33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6C239156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Elemzés készítése tapasztalatokról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B8B7579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02665B8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C19179C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9ABBEB8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17CEE3CB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01F60778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3.3.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689389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94C18CC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760403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28BA23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1DA1E73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13B89D31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705973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2C8638B3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439F548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E83A539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B663BE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C1599C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1756CF9A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C73221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7EEA1AB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8BCFF8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5A2BE4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6B398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F8BF585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5FA15AE5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78670A1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23FA97E1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EE6655" w:rsidRPr="00E23B94" w14:paraId="4E3C57B2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4C28D9F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563E72E1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4CA0AA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606F47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3DC7C1A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C91BE4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374C8708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BFD153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3723B8BF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073423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0C1099C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89A6B6E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71838EC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7D042A5A" w14:textId="77777777" w:rsidTr="00691F35">
        <w:trPr>
          <w:trHeight w:val="276"/>
          <w:jc w:val="center"/>
        </w:trPr>
        <w:tc>
          <w:tcPr>
            <w:tcW w:w="1060" w:type="dxa"/>
            <w:shd w:val="clear" w:color="000000" w:fill="D9D9D9"/>
            <w:vAlign w:val="center"/>
            <w:hideMark/>
          </w:tcPr>
          <w:p w14:paraId="0DE51AD2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shd w:val="clear" w:color="000000" w:fill="D9D9D9"/>
            <w:vAlign w:val="center"/>
            <w:hideMark/>
          </w:tcPr>
          <w:p w14:paraId="2942A6C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EE6655" w:rsidRPr="00E23B94" w14:paraId="5F235756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23D9C2A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40D08D5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318CBD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951BA1F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F5E1320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71080A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4E4CFF69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69DA569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83871E2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2875F08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F9A1807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598B755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EBE1C36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764CD4D6" w14:textId="77777777" w:rsidTr="00691F35">
        <w:trPr>
          <w:trHeight w:val="528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AEF3708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5.3.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461F3095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Vegyészeti laboratóriumi alapmérések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597959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352134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4EB958D6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791FABC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  <w:tr w:rsidR="00EE6655" w:rsidRPr="00E23B94" w14:paraId="2578AA0C" w14:textId="77777777" w:rsidTr="00691F35">
        <w:trPr>
          <w:trHeight w:val="276"/>
          <w:jc w:val="center"/>
        </w:trPr>
        <w:tc>
          <w:tcPr>
            <w:tcW w:w="1060" w:type="dxa"/>
            <w:shd w:val="clear" w:color="auto" w:fill="auto"/>
            <w:vAlign w:val="center"/>
            <w:hideMark/>
          </w:tcPr>
          <w:p w14:paraId="7C8E0E13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5.4.</w:t>
            </w:r>
          </w:p>
        </w:tc>
        <w:tc>
          <w:tcPr>
            <w:tcW w:w="2880" w:type="dxa"/>
            <w:shd w:val="clear" w:color="auto" w:fill="auto"/>
            <w:vAlign w:val="center"/>
            <w:hideMark/>
          </w:tcPr>
          <w:p w14:paraId="70BEE450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6649C32D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36D187C4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F522BB1" w14:textId="77777777" w:rsidR="00EE6655" w:rsidRPr="00E23B94" w:rsidRDefault="00EE6655" w:rsidP="00EE665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E62F5B3" w14:textId="77777777" w:rsidR="00EE6655" w:rsidRPr="00E23B94" w:rsidRDefault="00EE6655" w:rsidP="00EE665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E23B9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</w:p>
        </w:tc>
      </w:tr>
    </w:tbl>
    <w:p w14:paraId="212055EB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</w:p>
    <w:p w14:paraId="708CDDC1" w14:textId="77777777" w:rsidR="00B64FCB" w:rsidRPr="00E23B94" w:rsidRDefault="00B64FCB" w:rsidP="00B64FCB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E23B94">
        <w:rPr>
          <w:rFonts w:cs="Times New Roman"/>
          <w:b/>
        </w:rPr>
        <w:t>A tantárgy értékelésének módja</w:t>
      </w:r>
    </w:p>
    <w:p w14:paraId="67241698" w14:textId="77777777" w:rsidR="00B64FCB" w:rsidRPr="00E23B94" w:rsidRDefault="00B64FCB" w:rsidP="00B64FCB">
      <w:pPr>
        <w:spacing w:after="0"/>
        <w:ind w:left="426"/>
        <w:rPr>
          <w:rFonts w:cs="Times New Roman"/>
        </w:rPr>
      </w:pPr>
      <w:r w:rsidRPr="00E23B94">
        <w:rPr>
          <w:rFonts w:cs="Times New Roman"/>
        </w:rPr>
        <w:t>A nemzeti köznevelésről szóló 2011. évi CXC. törvény. 54. § (2) a) pontja szerinti értékeléssel.</w:t>
      </w:r>
    </w:p>
    <w:p w14:paraId="6E83AB32" w14:textId="77777777" w:rsidR="008419D5" w:rsidRPr="00E23B94" w:rsidRDefault="008419D5" w:rsidP="000A21B7">
      <w:pPr>
        <w:spacing w:after="0"/>
        <w:rPr>
          <w:rFonts w:cs="Times New Roman"/>
        </w:rPr>
      </w:pPr>
    </w:p>
    <w:sectPr w:rsidR="008419D5" w:rsidRPr="00E23B94" w:rsidSect="00104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AACFBE" w15:done="0"/>
  <w15:commentEx w15:paraId="51F07C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3F7DB" w14:textId="77777777" w:rsidR="00FD41AF" w:rsidRDefault="00FD41AF" w:rsidP="00B945BE">
      <w:pPr>
        <w:spacing w:after="0"/>
      </w:pPr>
      <w:r>
        <w:separator/>
      </w:r>
    </w:p>
  </w:endnote>
  <w:endnote w:type="continuationSeparator" w:id="0">
    <w:p w14:paraId="1B1D3948" w14:textId="77777777" w:rsidR="00FD41AF" w:rsidRDefault="00FD41AF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0D1A3" w14:textId="26FF8E04" w:rsidR="003665EB" w:rsidRPr="00B862AB" w:rsidRDefault="003665EB">
    <w:pPr>
      <w:pStyle w:val="llb"/>
      <w:rPr>
        <w:sz w:val="20"/>
      </w:rPr>
    </w:pPr>
    <w:r w:rsidRPr="00B862AB"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659BB" w14:textId="77777777" w:rsidR="00FD41AF" w:rsidRDefault="00FD41AF" w:rsidP="00B945BE">
      <w:pPr>
        <w:spacing w:after="0"/>
      </w:pPr>
      <w:r>
        <w:separator/>
      </w:r>
    </w:p>
  </w:footnote>
  <w:footnote w:type="continuationSeparator" w:id="0">
    <w:p w14:paraId="0506E01C" w14:textId="77777777" w:rsidR="00FD41AF" w:rsidRDefault="00FD41AF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B9754E9"/>
    <w:multiLevelType w:val="hybridMultilevel"/>
    <w:tmpl w:val="563EF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F8"/>
    <w:rsid w:val="00016AF8"/>
    <w:rsid w:val="00026917"/>
    <w:rsid w:val="00037DCB"/>
    <w:rsid w:val="00067933"/>
    <w:rsid w:val="000772D7"/>
    <w:rsid w:val="00094D0A"/>
    <w:rsid w:val="00097BE3"/>
    <w:rsid w:val="000A21B7"/>
    <w:rsid w:val="000B5E9D"/>
    <w:rsid w:val="000C24EB"/>
    <w:rsid w:val="000D5C5E"/>
    <w:rsid w:val="000F44A2"/>
    <w:rsid w:val="00100EAF"/>
    <w:rsid w:val="00104377"/>
    <w:rsid w:val="00114999"/>
    <w:rsid w:val="00121CE3"/>
    <w:rsid w:val="0013707F"/>
    <w:rsid w:val="00142045"/>
    <w:rsid w:val="00163399"/>
    <w:rsid w:val="00173F82"/>
    <w:rsid w:val="001A7777"/>
    <w:rsid w:val="001B61A0"/>
    <w:rsid w:val="001D6D1C"/>
    <w:rsid w:val="001E42F8"/>
    <w:rsid w:val="001F08AF"/>
    <w:rsid w:val="00216033"/>
    <w:rsid w:val="00233A4D"/>
    <w:rsid w:val="00236D60"/>
    <w:rsid w:val="0025489A"/>
    <w:rsid w:val="00266A2C"/>
    <w:rsid w:val="00271E52"/>
    <w:rsid w:val="00281B4E"/>
    <w:rsid w:val="00283B5D"/>
    <w:rsid w:val="00287520"/>
    <w:rsid w:val="002B24B4"/>
    <w:rsid w:val="002D029F"/>
    <w:rsid w:val="002D0AB1"/>
    <w:rsid w:val="002E27AE"/>
    <w:rsid w:val="00320239"/>
    <w:rsid w:val="00325736"/>
    <w:rsid w:val="003325F4"/>
    <w:rsid w:val="003445D4"/>
    <w:rsid w:val="003468AB"/>
    <w:rsid w:val="003665EB"/>
    <w:rsid w:val="00372641"/>
    <w:rsid w:val="00381B6C"/>
    <w:rsid w:val="00390F08"/>
    <w:rsid w:val="00391719"/>
    <w:rsid w:val="00391DD3"/>
    <w:rsid w:val="003A7273"/>
    <w:rsid w:val="003E4D1E"/>
    <w:rsid w:val="003E7C9E"/>
    <w:rsid w:val="0041674C"/>
    <w:rsid w:val="00420CA2"/>
    <w:rsid w:val="004233BE"/>
    <w:rsid w:val="00427413"/>
    <w:rsid w:val="00437470"/>
    <w:rsid w:val="00447566"/>
    <w:rsid w:val="004537FA"/>
    <w:rsid w:val="0045474F"/>
    <w:rsid w:val="0049127E"/>
    <w:rsid w:val="0049243B"/>
    <w:rsid w:val="00492EE7"/>
    <w:rsid w:val="004C3303"/>
    <w:rsid w:val="004E32A8"/>
    <w:rsid w:val="004F6765"/>
    <w:rsid w:val="00565574"/>
    <w:rsid w:val="0056667C"/>
    <w:rsid w:val="005746BA"/>
    <w:rsid w:val="005762DF"/>
    <w:rsid w:val="005C7E8C"/>
    <w:rsid w:val="005C7ED4"/>
    <w:rsid w:val="0060123F"/>
    <w:rsid w:val="00602463"/>
    <w:rsid w:val="006115D4"/>
    <w:rsid w:val="00645B4F"/>
    <w:rsid w:val="00645F25"/>
    <w:rsid w:val="0065053C"/>
    <w:rsid w:val="00691F35"/>
    <w:rsid w:val="00696ED9"/>
    <w:rsid w:val="00704A02"/>
    <w:rsid w:val="00710068"/>
    <w:rsid w:val="00711835"/>
    <w:rsid w:val="00711937"/>
    <w:rsid w:val="0072118B"/>
    <w:rsid w:val="0072125A"/>
    <w:rsid w:val="007302C2"/>
    <w:rsid w:val="007308AA"/>
    <w:rsid w:val="00734DBA"/>
    <w:rsid w:val="007761DE"/>
    <w:rsid w:val="007B6A5A"/>
    <w:rsid w:val="007B7C6C"/>
    <w:rsid w:val="007E482A"/>
    <w:rsid w:val="007F5D8F"/>
    <w:rsid w:val="00807FA9"/>
    <w:rsid w:val="00811551"/>
    <w:rsid w:val="008419D5"/>
    <w:rsid w:val="00874C37"/>
    <w:rsid w:val="00876453"/>
    <w:rsid w:val="008A17AB"/>
    <w:rsid w:val="008B01A2"/>
    <w:rsid w:val="008D5A5B"/>
    <w:rsid w:val="008F1A3A"/>
    <w:rsid w:val="009044B4"/>
    <w:rsid w:val="009112E2"/>
    <w:rsid w:val="00961330"/>
    <w:rsid w:val="0096446F"/>
    <w:rsid w:val="009827D7"/>
    <w:rsid w:val="009847B7"/>
    <w:rsid w:val="00987700"/>
    <w:rsid w:val="009B6E6E"/>
    <w:rsid w:val="009C030E"/>
    <w:rsid w:val="009C28EA"/>
    <w:rsid w:val="009C4A30"/>
    <w:rsid w:val="009E6028"/>
    <w:rsid w:val="009F17E4"/>
    <w:rsid w:val="00A05350"/>
    <w:rsid w:val="00A24DEC"/>
    <w:rsid w:val="00A33F4F"/>
    <w:rsid w:val="00A528E0"/>
    <w:rsid w:val="00A771C1"/>
    <w:rsid w:val="00A80941"/>
    <w:rsid w:val="00AB326D"/>
    <w:rsid w:val="00AB3ABF"/>
    <w:rsid w:val="00AB789B"/>
    <w:rsid w:val="00B00C68"/>
    <w:rsid w:val="00B33366"/>
    <w:rsid w:val="00B43818"/>
    <w:rsid w:val="00B46E99"/>
    <w:rsid w:val="00B64FCB"/>
    <w:rsid w:val="00B75532"/>
    <w:rsid w:val="00B862AB"/>
    <w:rsid w:val="00B945BE"/>
    <w:rsid w:val="00B974C5"/>
    <w:rsid w:val="00BA37E7"/>
    <w:rsid w:val="00BB187C"/>
    <w:rsid w:val="00BF678E"/>
    <w:rsid w:val="00C124C0"/>
    <w:rsid w:val="00C64856"/>
    <w:rsid w:val="00C6604E"/>
    <w:rsid w:val="00C80A32"/>
    <w:rsid w:val="00C86B7B"/>
    <w:rsid w:val="00C8784A"/>
    <w:rsid w:val="00CB12C9"/>
    <w:rsid w:val="00CB484D"/>
    <w:rsid w:val="00CC73F3"/>
    <w:rsid w:val="00CD37F8"/>
    <w:rsid w:val="00CF79D1"/>
    <w:rsid w:val="00D033DC"/>
    <w:rsid w:val="00D278D7"/>
    <w:rsid w:val="00D47F69"/>
    <w:rsid w:val="00D52C63"/>
    <w:rsid w:val="00D55892"/>
    <w:rsid w:val="00D93B4D"/>
    <w:rsid w:val="00DA3990"/>
    <w:rsid w:val="00DC677F"/>
    <w:rsid w:val="00E1046E"/>
    <w:rsid w:val="00E23B94"/>
    <w:rsid w:val="00E3598E"/>
    <w:rsid w:val="00E431FD"/>
    <w:rsid w:val="00E47642"/>
    <w:rsid w:val="00E57804"/>
    <w:rsid w:val="00E57E1C"/>
    <w:rsid w:val="00E66A30"/>
    <w:rsid w:val="00E96240"/>
    <w:rsid w:val="00EA05C2"/>
    <w:rsid w:val="00EA2BC0"/>
    <w:rsid w:val="00ED48AC"/>
    <w:rsid w:val="00ED565A"/>
    <w:rsid w:val="00EE359D"/>
    <w:rsid w:val="00EE6655"/>
    <w:rsid w:val="00F0277F"/>
    <w:rsid w:val="00F23269"/>
    <w:rsid w:val="00F2377A"/>
    <w:rsid w:val="00F24097"/>
    <w:rsid w:val="00F275B5"/>
    <w:rsid w:val="00F41AF1"/>
    <w:rsid w:val="00F45D40"/>
    <w:rsid w:val="00F565DF"/>
    <w:rsid w:val="00F74AB6"/>
    <w:rsid w:val="00F7649E"/>
    <w:rsid w:val="00FB0AE9"/>
    <w:rsid w:val="00FB273F"/>
    <w:rsid w:val="00FC1491"/>
    <w:rsid w:val="00FD2804"/>
    <w:rsid w:val="00FD41AF"/>
    <w:rsid w:val="00FF2FA4"/>
    <w:rsid w:val="00FF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9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istaszerbekezds4">
    <w:name w:val="Listaszerű bekezdés4"/>
    <w:basedOn w:val="Norml"/>
    <w:uiPriority w:val="99"/>
    <w:rsid w:val="00E47642"/>
    <w:pPr>
      <w:spacing w:after="200" w:line="276" w:lineRule="auto"/>
      <w:ind w:left="708"/>
      <w:jc w:val="left"/>
    </w:pPr>
    <w:rPr>
      <w:rFonts w:ascii="Calibri" w:eastAsia="Calibri" w:hAnsi="Calibri" w:cs="Times New Roman"/>
      <w:sz w:val="22"/>
    </w:rPr>
  </w:style>
  <w:style w:type="paragraph" w:styleId="NormlWeb">
    <w:name w:val="Normal (Web)"/>
    <w:basedOn w:val="Norml"/>
    <w:uiPriority w:val="99"/>
    <w:rsid w:val="00E47642"/>
    <w:pPr>
      <w:spacing w:before="100" w:beforeAutospacing="1" w:after="100" w:afterAutospacing="1"/>
      <w:jc w:val="left"/>
    </w:pPr>
    <w:rPr>
      <w:rFonts w:eastAsia="Calibri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937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937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119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19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1937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9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937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FCB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istaszerbekezds4">
    <w:name w:val="Listaszerű bekezdés4"/>
    <w:basedOn w:val="Norml"/>
    <w:uiPriority w:val="99"/>
    <w:rsid w:val="00E47642"/>
    <w:pPr>
      <w:spacing w:after="200" w:line="276" w:lineRule="auto"/>
      <w:ind w:left="708"/>
      <w:jc w:val="left"/>
    </w:pPr>
    <w:rPr>
      <w:rFonts w:ascii="Calibri" w:eastAsia="Calibri" w:hAnsi="Calibri" w:cs="Times New Roman"/>
      <w:sz w:val="22"/>
    </w:rPr>
  </w:style>
  <w:style w:type="paragraph" w:styleId="NormlWeb">
    <w:name w:val="Normal (Web)"/>
    <w:basedOn w:val="Norml"/>
    <w:uiPriority w:val="99"/>
    <w:rsid w:val="00E47642"/>
    <w:pPr>
      <w:spacing w:before="100" w:beforeAutospacing="1" w:after="100" w:afterAutospacing="1"/>
      <w:jc w:val="left"/>
    </w:pPr>
    <w:rPr>
      <w:rFonts w:eastAsia="Calibri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1937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937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119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1193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11937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9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93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mas\AppData\Local\Temp\sablon_raepules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6F1D-B481-4CDE-BCCA-6A624E6E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sablon_raepules</Template>
  <TotalTime>0</TotalTime>
  <Pages>29</Pages>
  <Words>6422</Words>
  <Characters>44318</Characters>
  <Application>Microsoft Office Word</Application>
  <DocSecurity>4</DocSecurity>
  <Lines>369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Munkaügyi Hivatal</Company>
  <LinksUpToDate>false</LinksUpToDate>
  <CharactersWithSpaces>50639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Tamas</dc:creator>
  <cp:lastModifiedBy>Szántai Erzsébet</cp:lastModifiedBy>
  <cp:revision>2</cp:revision>
  <dcterms:created xsi:type="dcterms:W3CDTF">2016-10-13T09:03:00Z</dcterms:created>
  <dcterms:modified xsi:type="dcterms:W3CDTF">2016-10-13T09:03:00Z</dcterms:modified>
</cp:coreProperties>
</file>