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A89" w:rsidRDefault="00EB0505" w:rsidP="007A5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505">
        <w:rPr>
          <w:rFonts w:ascii="Times New Roman" w:hAnsi="Times New Roman" w:cs="Times New Roman"/>
          <w:b/>
          <w:sz w:val="24"/>
          <w:szCs w:val="24"/>
        </w:rPr>
        <w:t>34 622 02 Kertész</w:t>
      </w:r>
      <w:r w:rsidR="00EF4BB4">
        <w:rPr>
          <w:rFonts w:ascii="Times New Roman" w:hAnsi="Times New Roman" w:cs="Times New Roman"/>
          <w:b/>
          <w:sz w:val="24"/>
          <w:szCs w:val="24"/>
        </w:rPr>
        <w:t xml:space="preserve"> moduljai</w:t>
      </w:r>
    </w:p>
    <w:p w:rsidR="00566AA9" w:rsidRDefault="00566AA9" w:rsidP="007A52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7995" w:rsidRPr="001F4CCA" w:rsidRDefault="00237995" w:rsidP="007A52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237995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7A5206" w:rsidRDefault="007A5206" w:rsidP="007A5206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237995"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237995" w:rsidRPr="001F4CCA" w:rsidRDefault="00237995" w:rsidP="005C663E">
      <w:pPr>
        <w:spacing w:after="0" w:line="240" w:lineRule="auto"/>
        <w:ind w:left="170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237995" w:rsidRPr="001F4CCA" w:rsidRDefault="00237995" w:rsidP="005C663E">
      <w:pPr>
        <w:spacing w:after="0" w:line="240" w:lineRule="auto"/>
        <w:ind w:left="170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237995" w:rsidRPr="001F4CCA" w:rsidRDefault="00237995" w:rsidP="005C663E">
      <w:pPr>
        <w:spacing w:after="0" w:line="240" w:lineRule="auto"/>
        <w:ind w:left="170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7A52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37995" w:rsidRPr="001F4CCA" w:rsidRDefault="007A5206" w:rsidP="007A520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995" w:rsidRPr="007A5206" w:rsidRDefault="007A5206" w:rsidP="00107E85">
      <w:pPr>
        <w:pStyle w:val="Listaszerbekezds"/>
        <w:numPr>
          <w:ilvl w:val="0"/>
          <w:numId w:val="2"/>
        </w:numPr>
        <w:spacing w:after="0" w:line="240" w:lineRule="auto"/>
        <w:ind w:left="2552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237995"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237995" w:rsidRPr="007A5206" w:rsidRDefault="00237995" w:rsidP="00107E85">
      <w:pPr>
        <w:pStyle w:val="Listaszerbekezds"/>
        <w:numPr>
          <w:ilvl w:val="0"/>
          <w:numId w:val="3"/>
        </w:numPr>
        <w:spacing w:after="0" w:line="240" w:lineRule="auto"/>
        <w:ind w:left="3402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237995" w:rsidRPr="007A5206" w:rsidRDefault="00237995" w:rsidP="00107E85">
      <w:pPr>
        <w:pStyle w:val="Listaszerbekezds"/>
        <w:numPr>
          <w:ilvl w:val="0"/>
          <w:numId w:val="3"/>
        </w:numPr>
        <w:spacing w:after="0" w:line="240" w:lineRule="auto"/>
        <w:ind w:left="3402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37995" w:rsidRPr="007A5206" w:rsidRDefault="007A5206" w:rsidP="007A520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7A520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995" w:rsidRPr="007A5206" w:rsidRDefault="00237995" w:rsidP="00107E85">
      <w:pPr>
        <w:pStyle w:val="Listaszerbekezds"/>
        <w:numPr>
          <w:ilvl w:val="0"/>
          <w:numId w:val="5"/>
        </w:numPr>
        <w:spacing w:after="0" w:line="240" w:lineRule="auto"/>
        <w:ind w:left="2552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237995" w:rsidRPr="007A5206" w:rsidRDefault="00237995" w:rsidP="00107E85">
      <w:pPr>
        <w:pStyle w:val="Listaszerbekezds"/>
        <w:numPr>
          <w:ilvl w:val="0"/>
          <w:numId w:val="5"/>
        </w:numPr>
        <w:spacing w:after="0" w:line="240" w:lineRule="auto"/>
        <w:ind w:left="2552" w:hanging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7A52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37995" w:rsidRPr="007A5206" w:rsidRDefault="00237995" w:rsidP="007A520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7A52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995" w:rsidRPr="007A5206" w:rsidRDefault="00237995" w:rsidP="007A520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237995" w:rsidRPr="007A5206" w:rsidRDefault="00237995" w:rsidP="007A5206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A5206" w:rsidRDefault="007A5206" w:rsidP="007A5206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7A52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995" w:rsidRPr="007A5206" w:rsidRDefault="00237995" w:rsidP="007A5206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37995" w:rsidRPr="007A5206" w:rsidRDefault="00237995" w:rsidP="007A5206">
      <w:pPr>
        <w:pStyle w:val="Listaszerbekezds"/>
        <w:numPr>
          <w:ilvl w:val="0"/>
          <w:numId w:val="7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37995" w:rsidRDefault="00AE400B" w:rsidP="007A5206">
      <w:r>
        <w:br w:type="page"/>
      </w:r>
    </w:p>
    <w:p w:rsidR="00237995" w:rsidRPr="001F4CCA" w:rsidRDefault="00237995" w:rsidP="007A5206">
      <w:pPr>
        <w:spacing w:after="0" w:line="240" w:lineRule="auto"/>
        <w:ind w:firstLine="33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995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A5206" w:rsidRPr="001F4CCA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237995" w:rsidRPr="007A5206" w:rsidRDefault="00237995" w:rsidP="007A5206">
      <w:pPr>
        <w:pStyle w:val="Listaszerbekezds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A5206" w:rsidRP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7A520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7A5206" w:rsidRPr="007A5206" w:rsidRDefault="007A5206" w:rsidP="005C663E">
      <w:pPr>
        <w:spacing w:after="0" w:line="240" w:lineRule="auto"/>
        <w:ind w:left="38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37995" w:rsidRPr="001F4CCA" w:rsidRDefault="007A5206" w:rsidP="007A520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237995" w:rsidRPr="007A5206" w:rsidRDefault="00237995" w:rsidP="00107E85">
      <w:pPr>
        <w:pStyle w:val="Listaszerbekezds"/>
        <w:numPr>
          <w:ilvl w:val="0"/>
          <w:numId w:val="8"/>
        </w:numPr>
        <w:spacing w:after="0" w:line="240" w:lineRule="auto"/>
        <w:ind w:left="2410" w:hanging="42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520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7A5206" w:rsidRDefault="007A5206" w:rsidP="007A5206">
      <w:pPr>
        <w:spacing w:after="0" w:line="240" w:lineRule="auto"/>
        <w:ind w:left="2268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37995" w:rsidRPr="001F4CCA" w:rsidRDefault="007A5206" w:rsidP="00107E8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995" w:rsidRPr="00107E85" w:rsidRDefault="00237995" w:rsidP="00107E85">
      <w:pPr>
        <w:pStyle w:val="Listaszerbekezds"/>
        <w:numPr>
          <w:ilvl w:val="0"/>
          <w:numId w:val="10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237995" w:rsidRPr="00107E85" w:rsidRDefault="00237995" w:rsidP="00107E85">
      <w:pPr>
        <w:pStyle w:val="Listaszerbekezds"/>
        <w:numPr>
          <w:ilvl w:val="0"/>
          <w:numId w:val="10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237995" w:rsidRPr="00107E85" w:rsidRDefault="00237995" w:rsidP="00107E85">
      <w:pPr>
        <w:pStyle w:val="Listaszerbekezds"/>
        <w:numPr>
          <w:ilvl w:val="0"/>
          <w:numId w:val="10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</w:t>
      </w:r>
      <w:r w:rsid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használat</w:t>
      </w:r>
    </w:p>
    <w:p w:rsidR="00237995" w:rsidRPr="00107E85" w:rsidRDefault="00237995" w:rsidP="00107E85">
      <w:pPr>
        <w:pStyle w:val="Listaszerbekezds"/>
        <w:numPr>
          <w:ilvl w:val="0"/>
          <w:numId w:val="10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37995" w:rsidRPr="00107E85" w:rsidRDefault="00237995" w:rsidP="00107E85">
      <w:pPr>
        <w:pStyle w:val="Listaszerbekezds"/>
        <w:numPr>
          <w:ilvl w:val="0"/>
          <w:numId w:val="10"/>
        </w:numPr>
        <w:spacing w:after="0" w:line="240" w:lineRule="auto"/>
        <w:ind w:left="2410" w:hanging="425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7A5206" w:rsidRPr="00107E85" w:rsidRDefault="007A5206" w:rsidP="00107E85">
      <w:pPr>
        <w:spacing w:after="0" w:line="240" w:lineRule="auto"/>
        <w:ind w:left="709" w:firstLine="1276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107E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  <w:r w:rsid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237995" w:rsidRPr="00107E85" w:rsidRDefault="00237995" w:rsidP="00107E8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237995" w:rsidRPr="00107E85" w:rsidRDefault="00237995" w:rsidP="00107E85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107E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995" w:rsidRPr="00107E85" w:rsidRDefault="00237995" w:rsidP="00107E85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37995" w:rsidRPr="00107E85" w:rsidRDefault="00237995" w:rsidP="00107E85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A5206" w:rsidRDefault="007A5206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107E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995" w:rsidRPr="00107E85" w:rsidRDefault="00237995" w:rsidP="00107E85">
      <w:pPr>
        <w:pStyle w:val="Listaszerbekezds"/>
        <w:numPr>
          <w:ilvl w:val="0"/>
          <w:numId w:val="1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237995" w:rsidRPr="00107E85" w:rsidRDefault="00237995" w:rsidP="00107E85">
      <w:pPr>
        <w:pStyle w:val="Listaszerbekezds"/>
        <w:numPr>
          <w:ilvl w:val="0"/>
          <w:numId w:val="1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237995" w:rsidRDefault="00AE400B" w:rsidP="00107E85">
      <w:r>
        <w:br w:type="page"/>
      </w:r>
    </w:p>
    <w:p w:rsidR="00237995" w:rsidRPr="001F4CCA" w:rsidRDefault="00237995" w:rsidP="00107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1688. A Vállalkozási, kereskedelmi alapok megnevezésű, 10960-16 azonosító számú szakmai követelménymodul tartalma:</w:t>
      </w:r>
    </w:p>
    <w:p w:rsid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995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07E85" w:rsidRP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hu-HU"/>
        </w:rPr>
      </w:pP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az őstermelői és a kistermelői élelmiszer előállítási tevékenység folytatásának feltételeit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 anyagi feltételeit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munkajogi előírásokat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feladatokat lát el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vagy megszünteti vállalkozását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Piacbefolyásolási tevékenységet folytat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tárgyalást, üzleti levelezést folytat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pályázatot készít, készíttet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Támogatást igényel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gazdasági számításokat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termeléshez, szolgáltatáshoz szükséges anyagokat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Készletezési, raktározási tevékenységet folytat</w:t>
      </w:r>
    </w:p>
    <w:p w:rsidR="00237995" w:rsidRPr="00107E85" w:rsidRDefault="00237995" w:rsidP="00107E85">
      <w:pPr>
        <w:pStyle w:val="Listaszerbekezds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tevékenységet folytat</w:t>
      </w:r>
    </w:p>
    <w:p w:rsidR="00107E85" w:rsidRP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07E85" w:rsidRP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107E8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07E85" w:rsidRP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37995" w:rsidRPr="001F4CCA" w:rsidRDefault="00107E85" w:rsidP="00107E8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Őstermelői tevékenység és kistermelői élelmiszerelőállítás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 ráfordításai és költségei, az egyes ágazatok jellemző költségei, a vállalkozás eredménye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termelési folyamat és tényezői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jellemzői, formái jellemzői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létesítése, működtetése, átalakítása és megszüntetése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céljai, az üzleti terv felépítése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alapelvei, fontosabb szerződéstípusok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üzleti levelezés szabályai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magatartás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 mezőgazdasági, élelmiszeripari termékek esetén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marketingje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jellemzői, termékfejlesztés módjai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árképzése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speciális értékesítési módjai, folyamata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Mezőgazdasági, élelmiszeripari termékek értékesítésének elősegítése (speciális reklám, SP, PR, közvetlen eladás, internetes értékesítés)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Biztosítási lehetőségek az üzleti életben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pénzügyei, hitelezés, adózás, a különböző vállalkozási formákra jellemző adózás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Munkajogi, munkaügyi ismeretek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nyilvántartás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 folyamata, raktározás, készletezés, leltározás, leltárkészítés</w:t>
      </w:r>
    </w:p>
    <w:p w:rsidR="00237995" w:rsidRPr="00107E85" w:rsidRDefault="00237995" w:rsidP="005960FE">
      <w:pPr>
        <w:pStyle w:val="Listaszerbekezds"/>
        <w:numPr>
          <w:ilvl w:val="0"/>
          <w:numId w:val="16"/>
        </w:numPr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7E85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kompenzációs felár, felvásárlási jegy</w:t>
      </w:r>
    </w:p>
    <w:p w:rsid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37995" w:rsidRPr="001F4CCA" w:rsidRDefault="005960FE" w:rsidP="005960FE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995" w:rsidRPr="005960FE" w:rsidRDefault="00237995" w:rsidP="00566AA9">
      <w:pPr>
        <w:pStyle w:val="Listaszerbekezds"/>
        <w:numPr>
          <w:ilvl w:val="0"/>
          <w:numId w:val="17"/>
        </w:num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37995" w:rsidRPr="005960FE" w:rsidRDefault="00237995" w:rsidP="00566AA9">
      <w:pPr>
        <w:pStyle w:val="Listaszerbekezds"/>
        <w:numPr>
          <w:ilvl w:val="0"/>
          <w:numId w:val="17"/>
        </w:num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</w:t>
      </w:r>
    </w:p>
    <w:p w:rsidR="00237995" w:rsidRPr="005960FE" w:rsidRDefault="00237995" w:rsidP="00566AA9">
      <w:pPr>
        <w:pStyle w:val="Listaszerbekezds"/>
        <w:numPr>
          <w:ilvl w:val="0"/>
          <w:numId w:val="17"/>
        </w:num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írásbeli fogalmazás készsége</w:t>
      </w:r>
    </w:p>
    <w:p w:rsidR="00237995" w:rsidRPr="005960FE" w:rsidRDefault="00237995" w:rsidP="00566AA9">
      <w:pPr>
        <w:pStyle w:val="Listaszerbekezds"/>
        <w:numPr>
          <w:ilvl w:val="0"/>
          <w:numId w:val="17"/>
        </w:num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37995" w:rsidRPr="005960FE" w:rsidRDefault="00237995" w:rsidP="00566AA9">
      <w:pPr>
        <w:pStyle w:val="Listaszerbekezds"/>
        <w:numPr>
          <w:ilvl w:val="0"/>
          <w:numId w:val="17"/>
        </w:num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07E85" w:rsidRDefault="00107E85" w:rsidP="00566AA9">
      <w:pPr>
        <w:spacing w:after="0" w:line="240" w:lineRule="auto"/>
        <w:ind w:left="2268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5960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37995" w:rsidRPr="005960FE" w:rsidRDefault="00237995" w:rsidP="005960FE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237995" w:rsidRPr="005960FE" w:rsidRDefault="00237995" w:rsidP="005960FE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37995" w:rsidRPr="005960FE" w:rsidRDefault="00237995" w:rsidP="005960FE">
      <w:pPr>
        <w:pStyle w:val="Listaszerbekezds"/>
        <w:numPr>
          <w:ilvl w:val="0"/>
          <w:numId w:val="18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5960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995" w:rsidRPr="005960FE" w:rsidRDefault="00237995" w:rsidP="005960FE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37995" w:rsidRPr="005960FE" w:rsidRDefault="00237995" w:rsidP="005960FE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37995" w:rsidRPr="005960FE" w:rsidRDefault="00237995" w:rsidP="005960FE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07E85" w:rsidRDefault="00107E8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5960F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995" w:rsidRPr="005960FE" w:rsidRDefault="00237995" w:rsidP="005960FE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Problémaelemzés, -feltárás, -megoldás</w:t>
      </w:r>
    </w:p>
    <w:p w:rsidR="00237995" w:rsidRPr="005960FE" w:rsidRDefault="00237995" w:rsidP="005960FE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237995" w:rsidRPr="005960FE" w:rsidRDefault="00237995" w:rsidP="005960FE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960FE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37995" w:rsidRDefault="00AE400B" w:rsidP="00566A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37995" w:rsidRPr="001F4CCA" w:rsidRDefault="00237995" w:rsidP="0000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1689. A Kertészeti alapismeretek megnevezésű, 10961-16 azonosító számú szakmai követelménymodul tartalma: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0411B" w:rsidRPr="00566AA9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munkaterületet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Kiválasztja, előkészíti a munkájához szükséges eszközöket, gépeket, anyagokat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Talajmunkákat, gyomirtást, talajvédelmi munkát végez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fényviszonyokat szabályozza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hőmérsékleti viszonyokat szabályozza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Növényvédelmi feladatot lát el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növényekkel</w:t>
      </w:r>
      <w:r w:rsid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élő anyaggal dolgozik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Üzemelteti, használja a munka- és erőgépeket, eszközöket, kéziszerszámokat, termesztő berendezéseket</w:t>
      </w:r>
    </w:p>
    <w:p w:rsidR="00237995" w:rsidRPr="0000411B" w:rsidRDefault="00237995" w:rsidP="0000411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Épületeket, berendezéseket, műtárgyakat, gépeket, szerszámokat karbantart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37995" w:rsidRPr="001F4CCA" w:rsidRDefault="0000411B" w:rsidP="000041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külső alaktana (morfológia)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növényi szervek felépítése, működése (anatómia)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növények életjelenségei (fiziológia)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növénycsoportok jellemzői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Növények felhasználási lehetőségei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és a környezet kapcsolata (ökológia)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Föld meteorológiai jellemzői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éghajlati viszonyai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műszerek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alkotórészei, jellemzői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Talajtípusok jellemzői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eljárásai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eszközei, gépei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lehetőségei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Trágyafélék jellemzői (szerves és műtrágyák)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eszközei, gépei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Védekezési eljárások a növényvédelemben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fontosabb kórokozók, kártevők, gyomok felismerése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eszközei, gépei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 berendezések</w:t>
      </w:r>
    </w:p>
    <w:p w:rsidR="00237995" w:rsidRPr="0000411B" w:rsidRDefault="00237995" w:rsidP="0000411B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kertészetben előforduló erő- és munkagépek</w:t>
      </w:r>
    </w:p>
    <w:p w:rsidR="00566AA9" w:rsidRDefault="00566AA9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37995" w:rsidRPr="001F4CCA" w:rsidRDefault="0000411B" w:rsidP="000041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995" w:rsidRPr="0000411B" w:rsidRDefault="00237995" w:rsidP="0000411B">
      <w:pPr>
        <w:pStyle w:val="Listaszerbekezds"/>
        <w:numPr>
          <w:ilvl w:val="0"/>
          <w:numId w:val="23"/>
        </w:numPr>
        <w:spacing w:after="0" w:line="240" w:lineRule="auto"/>
        <w:ind w:left="2410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37995" w:rsidRPr="0000411B" w:rsidRDefault="00237995" w:rsidP="0000411B">
      <w:pPr>
        <w:pStyle w:val="Listaszerbekezds"/>
        <w:numPr>
          <w:ilvl w:val="0"/>
          <w:numId w:val="23"/>
        </w:numPr>
        <w:spacing w:after="0" w:line="240" w:lineRule="auto"/>
        <w:ind w:left="2410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37995" w:rsidRPr="0000411B" w:rsidRDefault="00237995" w:rsidP="0000411B">
      <w:pPr>
        <w:pStyle w:val="Listaszerbekezds"/>
        <w:numPr>
          <w:ilvl w:val="0"/>
          <w:numId w:val="23"/>
        </w:numPr>
        <w:spacing w:after="0" w:line="240" w:lineRule="auto"/>
        <w:ind w:left="2410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237995" w:rsidRPr="0000411B" w:rsidRDefault="00237995" w:rsidP="0000411B">
      <w:pPr>
        <w:pStyle w:val="Listaszerbekezds"/>
        <w:numPr>
          <w:ilvl w:val="0"/>
          <w:numId w:val="23"/>
        </w:numPr>
        <w:spacing w:after="0" w:line="240" w:lineRule="auto"/>
        <w:ind w:left="2410" w:hanging="28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37995" w:rsidRPr="0000411B" w:rsidRDefault="00237995" w:rsidP="0000411B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237995" w:rsidRPr="0000411B" w:rsidRDefault="00237995" w:rsidP="0000411B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</w:t>
      </w:r>
    </w:p>
    <w:p w:rsidR="00237995" w:rsidRPr="0000411B" w:rsidRDefault="00237995" w:rsidP="0000411B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Testi erő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995" w:rsidRPr="0000411B" w:rsidRDefault="00237995" w:rsidP="0000411B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995" w:rsidRPr="0000411B" w:rsidRDefault="00237995" w:rsidP="0000411B">
      <w:pPr>
        <w:pStyle w:val="Listaszerbekezds"/>
        <w:numPr>
          <w:ilvl w:val="0"/>
          <w:numId w:val="2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37995" w:rsidRPr="0000411B" w:rsidRDefault="00237995" w:rsidP="0000411B">
      <w:pPr>
        <w:pStyle w:val="Listaszerbekezds"/>
        <w:numPr>
          <w:ilvl w:val="0"/>
          <w:numId w:val="2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237995" w:rsidRPr="0000411B" w:rsidRDefault="00237995" w:rsidP="0000411B">
      <w:pPr>
        <w:pStyle w:val="Listaszerbekezds"/>
        <w:numPr>
          <w:ilvl w:val="0"/>
          <w:numId w:val="2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37995" w:rsidRDefault="00AE400B" w:rsidP="0000411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237995" w:rsidRPr="001F4CCA" w:rsidRDefault="00237995" w:rsidP="0000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1690. A Kertészeti munkavállalói ismeretek megnevezésű, 10962-16 azonosító számú szakmai követelménymodul tartalma: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00411B" w:rsidRDefault="00237995" w:rsidP="0000411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balesetvédelmi, tűzvédelmi, biztonságtechnikai, higiéniai és minőségbiztosítási jogszabályokat, hatósági előírásokat betart, betartat</w:t>
      </w:r>
    </w:p>
    <w:p w:rsidR="00237995" w:rsidRPr="0000411B" w:rsidRDefault="00237995" w:rsidP="0000411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jogszabályokat, hatósági előírásokat betart, betartat</w:t>
      </w:r>
    </w:p>
    <w:p w:rsidR="00237995" w:rsidRPr="0000411B" w:rsidRDefault="00237995" w:rsidP="0000411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áru- és vagyonvédelemről</w:t>
      </w:r>
    </w:p>
    <w:p w:rsidR="00237995" w:rsidRPr="0000411B" w:rsidRDefault="00237995" w:rsidP="0000411B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megkezdésére, folytatására, megszűnésére, megszüntetésére vonatkozó szabályokat, előírásokat betart, betartat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237995" w:rsidRPr="001F4CCA" w:rsidRDefault="00237995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37995" w:rsidRPr="001F4CCA" w:rsidRDefault="0000411B" w:rsidP="000041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Baleset-, munka-, tűzvédelmi szabályok, higiéniai előírások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szabályok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 (védett növények)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fajtái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áru- és vagyonvédelmi berendezések használata</w:t>
      </w:r>
    </w:p>
    <w:p w:rsidR="00237995" w:rsidRPr="0000411B" w:rsidRDefault="00237995" w:rsidP="0000411B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fogalmak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37995" w:rsidRPr="001F4CCA" w:rsidRDefault="0000411B" w:rsidP="000041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3799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37995" w:rsidRPr="0000411B" w:rsidRDefault="00237995" w:rsidP="00566AA9">
      <w:pPr>
        <w:pStyle w:val="Listaszerbekezds"/>
        <w:numPr>
          <w:ilvl w:val="0"/>
          <w:numId w:val="2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37995" w:rsidRPr="0000411B" w:rsidRDefault="00237995" w:rsidP="00566AA9">
      <w:pPr>
        <w:pStyle w:val="Listaszerbekezds"/>
        <w:numPr>
          <w:ilvl w:val="0"/>
          <w:numId w:val="2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237995" w:rsidRPr="0000411B" w:rsidRDefault="00237995" w:rsidP="00566AA9">
      <w:pPr>
        <w:pStyle w:val="Listaszerbekezds"/>
        <w:numPr>
          <w:ilvl w:val="0"/>
          <w:numId w:val="2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00411B" w:rsidRDefault="0000411B" w:rsidP="00566AA9">
      <w:p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37995" w:rsidRPr="0000411B" w:rsidRDefault="00237995" w:rsidP="0000411B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37995" w:rsidRPr="0000411B" w:rsidRDefault="00237995" w:rsidP="0000411B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7995" w:rsidRPr="001F4CCA" w:rsidRDefault="00237995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37995" w:rsidRPr="0000411B" w:rsidRDefault="00237995" w:rsidP="0000411B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37995" w:rsidRPr="0000411B" w:rsidRDefault="00237995" w:rsidP="0000411B">
      <w:pPr>
        <w:pStyle w:val="Listaszerbekezds"/>
        <w:numPr>
          <w:ilvl w:val="0"/>
          <w:numId w:val="2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</w:t>
      </w:r>
      <w:r w:rsid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elővigyázatosság</w:t>
      </w:r>
    </w:p>
    <w:p w:rsidR="00237995" w:rsidRDefault="00AE400B" w:rsidP="000041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C5A12" w:rsidRPr="001F4CCA" w:rsidRDefault="001C5A12" w:rsidP="0000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1713. A Kertészeti termesztés megnevezésű, 11025-16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5A12" w:rsidRPr="001F4CCA" w:rsidRDefault="001C5A12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elvégezteti, ellenőrzi a gyümölcsültetvény-létesítés előkészítő munkálatait, gyümölcsfát ültet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Gyümölcsfajt, fajtát választ, gyümölcsművelési módot meghatároz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Gyümölcs-szaporítóanyagot előállít, előkészít, szaporítóanyagot ültet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létesít, fenntart a gyümölcsösben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Gyümölcsöst gondoz, gyümölcsültetvényt metsz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gyümölcsösben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tápanyag-utánpótlást, növényvédelmi munkát végez a gyümölcsösben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 betakarít, manipulál, csomagol, gyümölcsöt feldolgozóba, tárolóba szállít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Feldolgozásig, értékesítésig tárolja a gyümölcsöt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elvégezteti, ellenőrzi a szőlőültetvény létesítésének előkészítő munkálatait, szőlő telepítését végzi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Szőlőfajtát választ, szőlőművelési módot meghatároz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Szőlő-szaporítóanyagot előállít, előkészít, szaporítóanyagot ültet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létesít, fenntart a szőlőültetvényben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gondozását végzi, szőlőültetvényt metsz, törzset alakít a szőlőben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szőlőültetvényben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tápanyag-utánpótlást, növényvédelmi munkát végez a szőlőültetvényben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szüret időpontját, szőlőminősítést végez, szőlőt betakarít, szőlőt feldolgozóba szállít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Csemegeszőlőt manipulál, csomagol, szállít, betárol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előkészít, tápanyag-utánpótlást végez a zöldségtermesztésben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szaporít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 munkákat végez a zöldségtermesztésben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betakarít, manipulál, csomagol, tárol</w:t>
      </w:r>
    </w:p>
    <w:p w:rsidR="001C5A12" w:rsidRPr="0000411B" w:rsidRDefault="001C5A12" w:rsidP="0000411B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üzemelteti, használja, karbantartja a gyümölcstermesztésben, a szőlőtermesztésben és a zöldségtermesztésben használatos gépeket, eszközöket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1C5A12" w:rsidRPr="001F4CCA" w:rsidRDefault="001C5A12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C5A12" w:rsidRPr="001F4CCA" w:rsidRDefault="001C5A12" w:rsidP="0000411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00411B" w:rsidRP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C5A12" w:rsidRPr="001F4CCA" w:rsidRDefault="0000411B" w:rsidP="0000411B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C5A1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Gyümölcsmorfológia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Gyümölcsfajok, a gyümölcstermő növények csoportosítása, gyümölcsfajok felismerése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éghajlatigénye, talajigénye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ültetési anyag előállítása faiskolában, alanyok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Gyümölcsültetvény létesítése, gyümölcsfák termőfelületének kialakítása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Gyümölcsfák termőfelületének fenntartása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gyümölcsös trágyázása, talajművelése, öntözése, növényvédelme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betakarítása, áruvá készítése, tárolása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Szőlőmorfológia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Szőlőfajták, szőlőfajták felismerése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éghajlatigénye, talajigénye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Szaporítóanyag-előállítás a szőlőtermesztésben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Tőkeművelési módok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Szőlőültetvények létesítése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alakító metszése, termőszőlők metszése, a szőlő zöldmunkái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Talajmunkák, tápanyag-gazdálkodás, növényvédelem a szőlőben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betakarítása, a feldolgozás alapvető műveletei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morfológiája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Zöldségfajok, a zöldségnövények csoportosítása, zöldségnövények felismerése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éghajlatigénye, talajigénye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Termesztő-berendezések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termesztési módjai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szaporítása, ápolási munkái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betakarítása, árukezelése, szállítása, feldolgozása, tárolása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magtermesztése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gyümölcstermesztésben, a szőlőtermesztésben és a zöldségtermesztésben előforduló erő- és munkagépek, eszközök, anyagok, épületek, építmények</w:t>
      </w:r>
    </w:p>
    <w:p w:rsidR="001C5A12" w:rsidRPr="0000411B" w:rsidRDefault="001C5A12" w:rsidP="0000411B">
      <w:pPr>
        <w:pStyle w:val="Listaszerbekezds"/>
        <w:numPr>
          <w:ilvl w:val="0"/>
          <w:numId w:val="3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411B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gyümölcs-, szőlő- és zöldségtermesztés speciális munka-, környezet- és tűzvédelmi előírásai</w:t>
      </w:r>
    </w:p>
    <w:p w:rsidR="0000411B" w:rsidRPr="00B60D7A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C5A12" w:rsidRPr="001F4CCA" w:rsidRDefault="00B60D7A" w:rsidP="00B60D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1C5A1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C5A12" w:rsidRPr="00B60D7A" w:rsidRDefault="001C5A12" w:rsidP="00B60D7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C5A12" w:rsidRPr="00B60D7A" w:rsidRDefault="001C5A12" w:rsidP="00B60D7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C5A12" w:rsidRPr="00B60D7A" w:rsidRDefault="001C5A12" w:rsidP="00B60D7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C5A12" w:rsidRPr="00B60D7A" w:rsidRDefault="001C5A12" w:rsidP="00B60D7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1C5A12" w:rsidRPr="00B60D7A" w:rsidRDefault="001C5A12" w:rsidP="00B60D7A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A12" w:rsidRPr="001F4CCA" w:rsidRDefault="001C5A12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C5A12" w:rsidRPr="00B60D7A" w:rsidRDefault="001C5A12" w:rsidP="00B60D7A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C5A12" w:rsidRPr="00B60D7A" w:rsidRDefault="001C5A12" w:rsidP="00B60D7A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C5A12" w:rsidRPr="00B60D7A" w:rsidRDefault="001C5A12" w:rsidP="00B60D7A">
      <w:pPr>
        <w:pStyle w:val="Listaszerbekezds"/>
        <w:numPr>
          <w:ilvl w:val="0"/>
          <w:numId w:val="3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A12" w:rsidRPr="001F4CCA" w:rsidRDefault="001C5A12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C5A12" w:rsidRPr="00B60D7A" w:rsidRDefault="001C5A12" w:rsidP="00B60D7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0411B" w:rsidRDefault="0000411B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C5A12" w:rsidRPr="001F4CCA" w:rsidRDefault="001C5A12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C5A12" w:rsidRPr="00B60D7A" w:rsidRDefault="001C5A12" w:rsidP="00B60D7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C5A12" w:rsidRPr="00B60D7A" w:rsidRDefault="001C5A12" w:rsidP="00B60D7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1C5A12" w:rsidRPr="00B60D7A" w:rsidRDefault="001C5A12" w:rsidP="00B60D7A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A5206" w:rsidRPr="001F4CCA" w:rsidRDefault="007A5206" w:rsidP="00B60D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77D30" w:rsidRPr="001F4CCA" w:rsidRDefault="00277D30" w:rsidP="00B60D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1712. A Kerti munkák megnevezésű, 11024-16</w:t>
      </w: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azonosító számú szakmai követelménymodul tartalma:</w:t>
      </w:r>
    </w:p>
    <w:p w:rsid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77D30" w:rsidRPr="001F4CCA" w:rsidRDefault="00277D30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60D7A" w:rsidRP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77D30" w:rsidRPr="00566AA9" w:rsidRDefault="00277D30" w:rsidP="00566AA9">
      <w:pPr>
        <w:pStyle w:val="Listaszerbekezds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AA9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Gyümölcsfát ültet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Gyümölcsfajt meghatároz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fenntart a gyümölcsösben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Gyümölcsöst gondoz, metsz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gyümölcsösben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gyümölcsösben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 betakarít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telepítését végzi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Szőlő-szaporítóanyagot előkészít, szaporítóanyagot ültet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Támberendezést, kerítést fenntart a szőlőültetvényben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gondozását végzi, metsz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Zöldmunkákat végez, hajtásokat kötöz a szőlőültetvényben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művel, tápanyag-utánpótlást végez a szőlőültetvényben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betakarít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Talajt előkészít, tápanyag-utánpótlást végez a zöldségtermesztésben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szaporít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Növényápolási munkákat végez a zöldségtermesztésben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Zöldségnövényeket betakarít</w:t>
      </w:r>
    </w:p>
    <w:p w:rsidR="00277D30" w:rsidRPr="00B60D7A" w:rsidRDefault="00277D30" w:rsidP="00B60D7A">
      <w:pPr>
        <w:pStyle w:val="Listaszerbekezds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munka-, környezet- és tűzvédelmi előírások betartásával használja, karbantartja a gyümölcstermesztésben, a szőlőtermesztésben és a zöldségtermesztésben használatos eszközöket</w:t>
      </w:r>
    </w:p>
    <w:p w:rsidR="00B60D7A" w:rsidRP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4"/>
          <w:lang w:eastAsia="hu-HU"/>
        </w:rPr>
      </w:pPr>
    </w:p>
    <w:p w:rsidR="00277D30" w:rsidRPr="001F4CCA" w:rsidRDefault="00277D30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60D7A" w:rsidRP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277D30" w:rsidRPr="001F4CCA" w:rsidRDefault="00277D30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60D7A" w:rsidRP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277D30" w:rsidRPr="001F4CCA" w:rsidRDefault="00B60D7A" w:rsidP="00B60D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77D3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277D30" w:rsidRPr="00566AA9" w:rsidRDefault="00277D30" w:rsidP="00566AA9">
      <w:pPr>
        <w:pStyle w:val="Listaszerbekezds"/>
        <w:numPr>
          <w:ilvl w:val="0"/>
          <w:numId w:val="41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66AA9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Gyümölcsmorfológia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Gyümölcsfajok, a gyümölcstermő növények csoportosítása, gyümölcsfajok felismerése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 éghajlatigénye, talajigénye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Gyümölcsfák ültetése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Gyümölcsfák termőfelületének fenntartása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gyümölcsös trágyázása talajművelése, öntözése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Szőlőmorfológia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Szőlőfajták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éghajlatigénye, talajigénye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ültetése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Termőszőlők metszése, a szőlő zöldmunkái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Talajmunkák, tápanyag-gazdálkodás a szőlőben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morfológiája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Zöldségfajok, a zöldségnövények felismerése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zöldségnövények éghajlatigénye, talajigénye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termesztési módjai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szaporítása, ápolási munkái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zöldségnövények betakarítása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gyümölcstermesztésben, a szőlőtermesztésben és a zöldségtermesztésben előforduló eszközök, anyagok, épületek, építmények</w:t>
      </w:r>
    </w:p>
    <w:p w:rsidR="00277D30" w:rsidRPr="00B60D7A" w:rsidRDefault="00277D30" w:rsidP="00B60D7A">
      <w:pPr>
        <w:pStyle w:val="Listaszerbekezds"/>
        <w:numPr>
          <w:ilvl w:val="0"/>
          <w:numId w:val="3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gyümölcs-, szőlő- és zöldségtermesztés speciális munka-, környezet- és tűzvédelmi előírásai</w:t>
      </w:r>
    </w:p>
    <w:p w:rsid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277D30" w:rsidRPr="001F4CCA" w:rsidRDefault="00B60D7A" w:rsidP="00B60D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277D30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277D30" w:rsidRPr="00B60D7A" w:rsidRDefault="00277D30" w:rsidP="00566AA9">
      <w:pPr>
        <w:pStyle w:val="Listaszerbekezds"/>
        <w:numPr>
          <w:ilvl w:val="0"/>
          <w:numId w:val="3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77D30" w:rsidRPr="00B60D7A" w:rsidRDefault="00277D30" w:rsidP="00566AA9">
      <w:pPr>
        <w:pStyle w:val="Listaszerbekezds"/>
        <w:numPr>
          <w:ilvl w:val="0"/>
          <w:numId w:val="3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  <w:bookmarkStart w:id="0" w:name="_GoBack"/>
      <w:bookmarkEnd w:id="0"/>
    </w:p>
    <w:p w:rsidR="00277D30" w:rsidRPr="00B60D7A" w:rsidRDefault="00277D30" w:rsidP="00566AA9">
      <w:pPr>
        <w:pStyle w:val="Listaszerbekezds"/>
        <w:numPr>
          <w:ilvl w:val="0"/>
          <w:numId w:val="3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7D30" w:rsidRPr="001F4CCA" w:rsidRDefault="00277D30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277D30" w:rsidRPr="00B60D7A" w:rsidRDefault="00277D30" w:rsidP="00B60D7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277D30" w:rsidRPr="00B60D7A" w:rsidRDefault="00277D30" w:rsidP="00B60D7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Monotónia-tűrés</w:t>
      </w:r>
    </w:p>
    <w:p w:rsidR="00277D30" w:rsidRPr="00B60D7A" w:rsidRDefault="00277D30" w:rsidP="00B60D7A">
      <w:pPr>
        <w:pStyle w:val="Listaszerbekezds"/>
        <w:numPr>
          <w:ilvl w:val="0"/>
          <w:numId w:val="3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7D30" w:rsidRPr="001F4CCA" w:rsidRDefault="00277D30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277D30" w:rsidRPr="00B60D7A" w:rsidRDefault="00277D30" w:rsidP="00B60D7A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B60D7A" w:rsidRDefault="00B60D7A" w:rsidP="005C6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7D30" w:rsidRPr="001F4CCA" w:rsidRDefault="00277D30" w:rsidP="00B60D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277D30" w:rsidRPr="00B60D7A" w:rsidRDefault="00277D30" w:rsidP="00B60D7A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77D30" w:rsidRPr="00B60D7A" w:rsidRDefault="00277D30" w:rsidP="00B60D7A">
      <w:pPr>
        <w:pStyle w:val="Listaszerbekezds"/>
        <w:numPr>
          <w:ilvl w:val="0"/>
          <w:numId w:val="3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0D7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77D30" w:rsidRDefault="00277D30" w:rsidP="00B60D7A">
      <w:pPr>
        <w:spacing w:after="0"/>
        <w:ind w:left="1418"/>
      </w:pPr>
    </w:p>
    <w:p w:rsidR="001C5A12" w:rsidRDefault="001C5A12" w:rsidP="005C66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1C5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1AF"/>
    <w:multiLevelType w:val="hybridMultilevel"/>
    <w:tmpl w:val="84B22E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911B9"/>
    <w:multiLevelType w:val="hybridMultilevel"/>
    <w:tmpl w:val="2F14918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17D54"/>
    <w:multiLevelType w:val="hybridMultilevel"/>
    <w:tmpl w:val="AFCA43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35C34"/>
    <w:multiLevelType w:val="hybridMultilevel"/>
    <w:tmpl w:val="F53821F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B1D35"/>
    <w:multiLevelType w:val="hybridMultilevel"/>
    <w:tmpl w:val="5742D3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17222"/>
    <w:multiLevelType w:val="hybridMultilevel"/>
    <w:tmpl w:val="97FC3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556E2"/>
    <w:multiLevelType w:val="hybridMultilevel"/>
    <w:tmpl w:val="D360B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911046"/>
    <w:multiLevelType w:val="hybridMultilevel"/>
    <w:tmpl w:val="DC2880D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D37F5"/>
    <w:multiLevelType w:val="hybridMultilevel"/>
    <w:tmpl w:val="DF265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B3E4C"/>
    <w:multiLevelType w:val="hybridMultilevel"/>
    <w:tmpl w:val="57362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45A19"/>
    <w:multiLevelType w:val="hybridMultilevel"/>
    <w:tmpl w:val="7DF001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F5594"/>
    <w:multiLevelType w:val="hybridMultilevel"/>
    <w:tmpl w:val="41C827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EC06C2"/>
    <w:multiLevelType w:val="hybridMultilevel"/>
    <w:tmpl w:val="F3F223A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6E56F6"/>
    <w:multiLevelType w:val="hybridMultilevel"/>
    <w:tmpl w:val="035AF9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2091D"/>
    <w:multiLevelType w:val="hybridMultilevel"/>
    <w:tmpl w:val="961E9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F02344"/>
    <w:multiLevelType w:val="hybridMultilevel"/>
    <w:tmpl w:val="1CF8C9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875572"/>
    <w:multiLevelType w:val="hybridMultilevel"/>
    <w:tmpl w:val="74B26C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DC5753"/>
    <w:multiLevelType w:val="hybridMultilevel"/>
    <w:tmpl w:val="C5E43AA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99380B"/>
    <w:multiLevelType w:val="hybridMultilevel"/>
    <w:tmpl w:val="894E0C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492353"/>
    <w:multiLevelType w:val="hybridMultilevel"/>
    <w:tmpl w:val="A68A781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479EB"/>
    <w:multiLevelType w:val="hybridMultilevel"/>
    <w:tmpl w:val="1A90780E"/>
    <w:lvl w:ilvl="0" w:tplc="040E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4D805E68"/>
    <w:multiLevelType w:val="hybridMultilevel"/>
    <w:tmpl w:val="CE7E37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CA78F7"/>
    <w:multiLevelType w:val="hybridMultilevel"/>
    <w:tmpl w:val="E0FE2F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4109E"/>
    <w:multiLevelType w:val="hybridMultilevel"/>
    <w:tmpl w:val="6DA250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7F0959"/>
    <w:multiLevelType w:val="hybridMultilevel"/>
    <w:tmpl w:val="484AAB9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43608"/>
    <w:multiLevelType w:val="hybridMultilevel"/>
    <w:tmpl w:val="31362A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FF09FF"/>
    <w:multiLevelType w:val="hybridMultilevel"/>
    <w:tmpl w:val="76B2F2D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CF2AF4"/>
    <w:multiLevelType w:val="hybridMultilevel"/>
    <w:tmpl w:val="06961A9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97048"/>
    <w:multiLevelType w:val="hybridMultilevel"/>
    <w:tmpl w:val="9C1E9B18"/>
    <w:lvl w:ilvl="0" w:tplc="040E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5ED277BD"/>
    <w:multiLevelType w:val="hybridMultilevel"/>
    <w:tmpl w:val="E4F2CA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04FAB"/>
    <w:multiLevelType w:val="hybridMultilevel"/>
    <w:tmpl w:val="47E0D376"/>
    <w:lvl w:ilvl="0" w:tplc="6E427434">
      <w:numFmt w:val="bullet"/>
      <w:lvlText w:val="-"/>
      <w:lvlJc w:val="left"/>
      <w:pPr>
        <w:ind w:left="15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31">
    <w:nsid w:val="63642D59"/>
    <w:multiLevelType w:val="hybridMultilevel"/>
    <w:tmpl w:val="B40A8A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62545B"/>
    <w:multiLevelType w:val="hybridMultilevel"/>
    <w:tmpl w:val="CAE09F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D47CCD"/>
    <w:multiLevelType w:val="hybridMultilevel"/>
    <w:tmpl w:val="30FA35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E50B37"/>
    <w:multiLevelType w:val="hybridMultilevel"/>
    <w:tmpl w:val="AD6C79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623EB3"/>
    <w:multiLevelType w:val="hybridMultilevel"/>
    <w:tmpl w:val="4FA86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67E2C"/>
    <w:multiLevelType w:val="hybridMultilevel"/>
    <w:tmpl w:val="51D49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3A2034"/>
    <w:multiLevelType w:val="hybridMultilevel"/>
    <w:tmpl w:val="54000D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AA4AE8"/>
    <w:multiLevelType w:val="hybridMultilevel"/>
    <w:tmpl w:val="C8ACE6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330AE0"/>
    <w:multiLevelType w:val="hybridMultilevel"/>
    <w:tmpl w:val="D29896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8D0589"/>
    <w:multiLevelType w:val="hybridMultilevel"/>
    <w:tmpl w:val="22149C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8"/>
  </w:num>
  <w:num w:numId="4">
    <w:abstractNumId w:val="30"/>
  </w:num>
  <w:num w:numId="5">
    <w:abstractNumId w:val="28"/>
  </w:num>
  <w:num w:numId="6">
    <w:abstractNumId w:val="11"/>
  </w:num>
  <w:num w:numId="7">
    <w:abstractNumId w:val="20"/>
  </w:num>
  <w:num w:numId="8">
    <w:abstractNumId w:val="40"/>
  </w:num>
  <w:num w:numId="9">
    <w:abstractNumId w:val="1"/>
  </w:num>
  <w:num w:numId="10">
    <w:abstractNumId w:val="35"/>
  </w:num>
  <w:num w:numId="11">
    <w:abstractNumId w:val="31"/>
  </w:num>
  <w:num w:numId="12">
    <w:abstractNumId w:val="2"/>
  </w:num>
  <w:num w:numId="13">
    <w:abstractNumId w:val="15"/>
  </w:num>
  <w:num w:numId="14">
    <w:abstractNumId w:val="29"/>
  </w:num>
  <w:num w:numId="15">
    <w:abstractNumId w:val="3"/>
  </w:num>
  <w:num w:numId="16">
    <w:abstractNumId w:val="36"/>
  </w:num>
  <w:num w:numId="17">
    <w:abstractNumId w:val="14"/>
  </w:num>
  <w:num w:numId="18">
    <w:abstractNumId w:val="33"/>
  </w:num>
  <w:num w:numId="19">
    <w:abstractNumId w:val="37"/>
  </w:num>
  <w:num w:numId="20">
    <w:abstractNumId w:val="25"/>
  </w:num>
  <w:num w:numId="21">
    <w:abstractNumId w:val="26"/>
  </w:num>
  <w:num w:numId="22">
    <w:abstractNumId w:val="5"/>
  </w:num>
  <w:num w:numId="23">
    <w:abstractNumId w:val="10"/>
  </w:num>
  <w:num w:numId="24">
    <w:abstractNumId w:val="23"/>
  </w:num>
  <w:num w:numId="25">
    <w:abstractNumId w:val="24"/>
  </w:num>
  <w:num w:numId="26">
    <w:abstractNumId w:val="6"/>
  </w:num>
  <w:num w:numId="27">
    <w:abstractNumId w:val="17"/>
  </w:num>
  <w:num w:numId="28">
    <w:abstractNumId w:val="39"/>
  </w:num>
  <w:num w:numId="29">
    <w:abstractNumId w:val="21"/>
  </w:num>
  <w:num w:numId="30">
    <w:abstractNumId w:val="19"/>
  </w:num>
  <w:num w:numId="31">
    <w:abstractNumId w:val="32"/>
  </w:num>
  <w:num w:numId="32">
    <w:abstractNumId w:val="16"/>
  </w:num>
  <w:num w:numId="33">
    <w:abstractNumId w:val="0"/>
  </w:num>
  <w:num w:numId="34">
    <w:abstractNumId w:val="13"/>
  </w:num>
  <w:num w:numId="35">
    <w:abstractNumId w:val="7"/>
  </w:num>
  <w:num w:numId="36">
    <w:abstractNumId w:val="4"/>
  </w:num>
  <w:num w:numId="37">
    <w:abstractNumId w:val="9"/>
  </w:num>
  <w:num w:numId="38">
    <w:abstractNumId w:val="38"/>
  </w:num>
  <w:num w:numId="39">
    <w:abstractNumId w:val="34"/>
  </w:num>
  <w:num w:numId="40">
    <w:abstractNumId w:val="2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05"/>
    <w:rsid w:val="0000411B"/>
    <w:rsid w:val="00107E85"/>
    <w:rsid w:val="00181A89"/>
    <w:rsid w:val="001C5A12"/>
    <w:rsid w:val="00237995"/>
    <w:rsid w:val="00277D30"/>
    <w:rsid w:val="004B49C3"/>
    <w:rsid w:val="00566AA9"/>
    <w:rsid w:val="005960FE"/>
    <w:rsid w:val="005C663E"/>
    <w:rsid w:val="007A5206"/>
    <w:rsid w:val="00AE400B"/>
    <w:rsid w:val="00B60D7A"/>
    <w:rsid w:val="00EB0505"/>
    <w:rsid w:val="00EF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663E"/>
  </w:style>
  <w:style w:type="paragraph" w:styleId="Cmsor1">
    <w:name w:val="heading 1"/>
    <w:basedOn w:val="Norml"/>
    <w:next w:val="Norml"/>
    <w:link w:val="Cmsor1Char"/>
    <w:uiPriority w:val="9"/>
    <w:qFormat/>
    <w:rsid w:val="005C663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C663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663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C663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663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663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663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663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663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C663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C663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663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C663E"/>
    <w:rPr>
      <w:rFonts w:asciiTheme="majorHAnsi" w:eastAsiaTheme="majorEastAsia" w:hAnsiTheme="majorHAnsi" w:cstheme="majorBidi"/>
      <w:cap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C663E"/>
    <w:rPr>
      <w:rFonts w:asciiTheme="majorHAnsi" w:eastAsiaTheme="majorEastAsia" w:hAnsiTheme="majorHAnsi" w:cstheme="majorBidi"/>
      <w:i/>
      <w:iCs/>
      <w:cap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C663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663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663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663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5C663E"/>
    <w:pPr>
      <w:spacing w:line="240" w:lineRule="auto"/>
    </w:pPr>
    <w:rPr>
      <w:b/>
      <w:bCs/>
      <w:smallCaps/>
      <w:color w:val="595959" w:themeColor="text1" w:themeTint="A6"/>
    </w:rPr>
  </w:style>
  <w:style w:type="paragraph" w:styleId="Cm">
    <w:name w:val="Title"/>
    <w:basedOn w:val="Norml"/>
    <w:next w:val="Norml"/>
    <w:link w:val="CmChar"/>
    <w:uiPriority w:val="10"/>
    <w:qFormat/>
    <w:rsid w:val="005C663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5C663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5C663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C663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iemels2">
    <w:name w:val="Strong"/>
    <w:basedOn w:val="Bekezdsalapbettpusa"/>
    <w:uiPriority w:val="22"/>
    <w:qFormat/>
    <w:rsid w:val="005C663E"/>
    <w:rPr>
      <w:b/>
      <w:bCs/>
    </w:rPr>
  </w:style>
  <w:style w:type="character" w:styleId="Kiemels">
    <w:name w:val="Emphasis"/>
    <w:basedOn w:val="Bekezdsalapbettpusa"/>
    <w:uiPriority w:val="20"/>
    <w:qFormat/>
    <w:rsid w:val="005C663E"/>
    <w:rPr>
      <w:i/>
      <w:iCs/>
    </w:rPr>
  </w:style>
  <w:style w:type="paragraph" w:styleId="Nincstrkz">
    <w:name w:val="No Spacing"/>
    <w:uiPriority w:val="1"/>
    <w:qFormat/>
    <w:rsid w:val="005C663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5C663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IdzetChar">
    <w:name w:val="Idézet Char"/>
    <w:basedOn w:val="Bekezdsalapbettpusa"/>
    <w:link w:val="Idzet"/>
    <w:uiPriority w:val="29"/>
    <w:rsid w:val="005C663E"/>
    <w:rPr>
      <w:rFonts w:asciiTheme="majorHAnsi" w:eastAsiaTheme="majorEastAsia" w:hAnsiTheme="majorHAnsi" w:cstheme="majorBidi"/>
      <w:sz w:val="25"/>
      <w:szCs w:val="2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C663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C663E"/>
    <w:rPr>
      <w:color w:val="404040" w:themeColor="text1" w:themeTint="BF"/>
      <w:sz w:val="32"/>
      <w:szCs w:val="32"/>
    </w:rPr>
  </w:style>
  <w:style w:type="character" w:styleId="Finomkiemels">
    <w:name w:val="Subtle Emphasis"/>
    <w:basedOn w:val="Bekezdsalapbettpusa"/>
    <w:uiPriority w:val="19"/>
    <w:qFormat/>
    <w:rsid w:val="005C663E"/>
    <w:rPr>
      <w:i/>
      <w:iCs/>
      <w:color w:val="595959" w:themeColor="text1" w:themeTint="A6"/>
    </w:rPr>
  </w:style>
  <w:style w:type="character" w:styleId="Ershangslyozs">
    <w:name w:val="Intense Emphasis"/>
    <w:basedOn w:val="Bekezdsalapbettpusa"/>
    <w:uiPriority w:val="21"/>
    <w:qFormat/>
    <w:rsid w:val="005C663E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5C663E"/>
    <w:rPr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5C663E"/>
    <w:rPr>
      <w:b/>
      <w:bCs/>
      <w:caps w:val="0"/>
      <w:smallCaps/>
      <w:color w:val="auto"/>
      <w:spacing w:val="3"/>
      <w:u w:val="single"/>
    </w:rPr>
  </w:style>
  <w:style w:type="character" w:styleId="Knyvcme">
    <w:name w:val="Book Title"/>
    <w:basedOn w:val="Bekezdsalapbettpusa"/>
    <w:uiPriority w:val="33"/>
    <w:qFormat/>
    <w:rsid w:val="005C663E"/>
    <w:rPr>
      <w:b/>
      <w:bCs/>
      <w:smallCaps/>
      <w:spacing w:val="7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C663E"/>
    <w:pPr>
      <w:outlineLvl w:val="9"/>
    </w:pPr>
  </w:style>
  <w:style w:type="paragraph" w:styleId="Listaszerbekezds">
    <w:name w:val="List Paragraph"/>
    <w:basedOn w:val="Norml"/>
    <w:uiPriority w:val="34"/>
    <w:qFormat/>
    <w:rsid w:val="007A5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663E"/>
  </w:style>
  <w:style w:type="paragraph" w:styleId="Cmsor1">
    <w:name w:val="heading 1"/>
    <w:basedOn w:val="Norml"/>
    <w:next w:val="Norml"/>
    <w:link w:val="Cmsor1Char"/>
    <w:uiPriority w:val="9"/>
    <w:qFormat/>
    <w:rsid w:val="005C663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C663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663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C663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C663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C663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C663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C663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C663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C663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C663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663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C663E"/>
    <w:rPr>
      <w:rFonts w:asciiTheme="majorHAnsi" w:eastAsiaTheme="majorEastAsia" w:hAnsiTheme="majorHAnsi" w:cstheme="majorBidi"/>
      <w:cap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C663E"/>
    <w:rPr>
      <w:rFonts w:asciiTheme="majorHAnsi" w:eastAsiaTheme="majorEastAsia" w:hAnsiTheme="majorHAnsi" w:cstheme="majorBidi"/>
      <w:i/>
      <w:iCs/>
      <w:cap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C663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C663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C663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C663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5C663E"/>
    <w:pPr>
      <w:spacing w:line="240" w:lineRule="auto"/>
    </w:pPr>
    <w:rPr>
      <w:b/>
      <w:bCs/>
      <w:smallCaps/>
      <w:color w:val="595959" w:themeColor="text1" w:themeTint="A6"/>
    </w:rPr>
  </w:style>
  <w:style w:type="paragraph" w:styleId="Cm">
    <w:name w:val="Title"/>
    <w:basedOn w:val="Norml"/>
    <w:next w:val="Norml"/>
    <w:link w:val="CmChar"/>
    <w:uiPriority w:val="10"/>
    <w:qFormat/>
    <w:rsid w:val="005C663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5C663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5C663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C663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iemels2">
    <w:name w:val="Strong"/>
    <w:basedOn w:val="Bekezdsalapbettpusa"/>
    <w:uiPriority w:val="22"/>
    <w:qFormat/>
    <w:rsid w:val="005C663E"/>
    <w:rPr>
      <w:b/>
      <w:bCs/>
    </w:rPr>
  </w:style>
  <w:style w:type="character" w:styleId="Kiemels">
    <w:name w:val="Emphasis"/>
    <w:basedOn w:val="Bekezdsalapbettpusa"/>
    <w:uiPriority w:val="20"/>
    <w:qFormat/>
    <w:rsid w:val="005C663E"/>
    <w:rPr>
      <w:i/>
      <w:iCs/>
    </w:rPr>
  </w:style>
  <w:style w:type="paragraph" w:styleId="Nincstrkz">
    <w:name w:val="No Spacing"/>
    <w:uiPriority w:val="1"/>
    <w:qFormat/>
    <w:rsid w:val="005C663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5C663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IdzetChar">
    <w:name w:val="Idézet Char"/>
    <w:basedOn w:val="Bekezdsalapbettpusa"/>
    <w:link w:val="Idzet"/>
    <w:uiPriority w:val="29"/>
    <w:rsid w:val="005C663E"/>
    <w:rPr>
      <w:rFonts w:asciiTheme="majorHAnsi" w:eastAsiaTheme="majorEastAsia" w:hAnsiTheme="majorHAnsi" w:cstheme="majorBidi"/>
      <w:sz w:val="25"/>
      <w:szCs w:val="2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C663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C663E"/>
    <w:rPr>
      <w:color w:val="404040" w:themeColor="text1" w:themeTint="BF"/>
      <w:sz w:val="32"/>
      <w:szCs w:val="32"/>
    </w:rPr>
  </w:style>
  <w:style w:type="character" w:styleId="Finomkiemels">
    <w:name w:val="Subtle Emphasis"/>
    <w:basedOn w:val="Bekezdsalapbettpusa"/>
    <w:uiPriority w:val="19"/>
    <w:qFormat/>
    <w:rsid w:val="005C663E"/>
    <w:rPr>
      <w:i/>
      <w:iCs/>
      <w:color w:val="595959" w:themeColor="text1" w:themeTint="A6"/>
    </w:rPr>
  </w:style>
  <w:style w:type="character" w:styleId="Ershangslyozs">
    <w:name w:val="Intense Emphasis"/>
    <w:basedOn w:val="Bekezdsalapbettpusa"/>
    <w:uiPriority w:val="21"/>
    <w:qFormat/>
    <w:rsid w:val="005C663E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5C663E"/>
    <w:rPr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5C663E"/>
    <w:rPr>
      <w:b/>
      <w:bCs/>
      <w:caps w:val="0"/>
      <w:smallCaps/>
      <w:color w:val="auto"/>
      <w:spacing w:val="3"/>
      <w:u w:val="single"/>
    </w:rPr>
  </w:style>
  <w:style w:type="character" w:styleId="Knyvcme">
    <w:name w:val="Book Title"/>
    <w:basedOn w:val="Bekezdsalapbettpusa"/>
    <w:uiPriority w:val="33"/>
    <w:qFormat/>
    <w:rsid w:val="005C663E"/>
    <w:rPr>
      <w:b/>
      <w:bCs/>
      <w:smallCaps/>
      <w:spacing w:val="7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5C663E"/>
    <w:pPr>
      <w:outlineLvl w:val="9"/>
    </w:pPr>
  </w:style>
  <w:style w:type="paragraph" w:styleId="Listaszerbekezds">
    <w:name w:val="List Paragraph"/>
    <w:basedOn w:val="Norml"/>
    <w:uiPriority w:val="34"/>
    <w:qFormat/>
    <w:rsid w:val="007A5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11</Pages>
  <Words>1832</Words>
  <Characters>12643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Dzsudzsák Szilvia</dc:creator>
  <cp:lastModifiedBy>Szántai Erzsébet</cp:lastModifiedBy>
  <cp:revision>8</cp:revision>
  <dcterms:created xsi:type="dcterms:W3CDTF">2016-10-13T08:42:00Z</dcterms:created>
  <dcterms:modified xsi:type="dcterms:W3CDTF">2016-11-02T06:55:00Z</dcterms:modified>
</cp:coreProperties>
</file>