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A5" w:rsidRDefault="005E5AA5">
      <w:pPr>
        <w:spacing w:before="360" w:after="120"/>
        <w:jc w:val="center"/>
        <w:rPr>
          <w:b/>
          <w:sz w:val="32"/>
          <w:szCs w:val="32"/>
        </w:rPr>
      </w:pPr>
    </w:p>
    <w:p w:rsidR="00F36E6C" w:rsidRPr="00F36E6C" w:rsidRDefault="00F36E6C" w:rsidP="00F36E6C">
      <w:pPr>
        <w:jc w:val="center"/>
        <w:rPr>
          <w:rFonts w:eastAsia="Times New Roman"/>
          <w:b/>
          <w:sz w:val="40"/>
          <w:szCs w:val="40"/>
        </w:rPr>
      </w:pPr>
      <w:r w:rsidRPr="00F36E6C">
        <w:rPr>
          <w:rFonts w:eastAsia="Times New Roman"/>
          <w:b/>
          <w:sz w:val="40"/>
          <w:szCs w:val="40"/>
        </w:rPr>
        <w:t xml:space="preserve">Nemzeti </w:t>
      </w:r>
      <w:proofErr w:type="spellStart"/>
      <w:r w:rsidRPr="00F36E6C">
        <w:rPr>
          <w:rFonts w:eastAsia="Times New Roman"/>
          <w:b/>
          <w:sz w:val="40"/>
          <w:szCs w:val="40"/>
        </w:rPr>
        <w:t>Agrárszaktanácsadási</w:t>
      </w:r>
      <w:proofErr w:type="spellEnd"/>
      <w:r w:rsidRPr="00F36E6C">
        <w:rPr>
          <w:rFonts w:eastAsia="Times New Roman"/>
          <w:b/>
          <w:sz w:val="40"/>
          <w:szCs w:val="40"/>
        </w:rPr>
        <w:t xml:space="preserve">, Képzési és Vidékfejlesztési Intézet </w:t>
      </w:r>
    </w:p>
    <w:p w:rsidR="00F36E6C" w:rsidRPr="00F36E6C" w:rsidRDefault="00F36E6C" w:rsidP="00F36E6C">
      <w:pPr>
        <w:jc w:val="center"/>
        <w:rPr>
          <w:rFonts w:eastAsia="Times New Roman"/>
          <w:b/>
          <w:sz w:val="36"/>
          <w:szCs w:val="36"/>
        </w:rPr>
      </w:pPr>
      <w:r w:rsidRPr="00F36E6C">
        <w:rPr>
          <w:rFonts w:eastAsia="Times New Roman"/>
          <w:b/>
          <w:sz w:val="36"/>
          <w:szCs w:val="36"/>
        </w:rPr>
        <w:t>Képzési és Szaktanácsadási Igazgatóság</w:t>
      </w:r>
    </w:p>
    <w:p w:rsidR="005E5AA5" w:rsidRDefault="005E5AA5">
      <w:pPr>
        <w:spacing w:before="360" w:after="120"/>
        <w:jc w:val="center"/>
      </w:pPr>
      <w:bookmarkStart w:id="0" w:name="_GoBack"/>
      <w:bookmarkEnd w:id="0"/>
    </w:p>
    <w:p w:rsidR="005E5AA5" w:rsidRDefault="005E5AA5">
      <w:pPr>
        <w:spacing w:before="360" w:after="120"/>
        <w:jc w:val="center"/>
      </w:pP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 xml:space="preserve">, megnevezése: </w:t>
      </w:r>
      <w:r w:rsidR="00341C88">
        <w:rPr>
          <w:b/>
        </w:rPr>
        <w:t xml:space="preserve">21 </w:t>
      </w:r>
      <w:r w:rsidR="003241E0">
        <w:rPr>
          <w:b/>
        </w:rPr>
        <w:t>622 02</w:t>
      </w:r>
      <w:r w:rsidR="004E7040">
        <w:rPr>
          <w:b/>
        </w:rPr>
        <w:t xml:space="preserve"> </w:t>
      </w:r>
      <w:r w:rsidR="003241E0">
        <w:rPr>
          <w:b/>
        </w:rPr>
        <w:t>Parkgondozó</w:t>
      </w:r>
    </w:p>
    <w:p w:rsidR="004E7040" w:rsidRPr="00CA368B" w:rsidRDefault="004E7040" w:rsidP="00341C88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341C88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376562" w:rsidRPr="00CA368B">
        <w:rPr>
          <w:rFonts w:eastAsia="Times New Roman" w:cs="Times New Roman"/>
          <w:lang w:eastAsia="hu-HU"/>
        </w:rPr>
        <w:t>Növényismeret, kertfenntartás</w:t>
      </w:r>
    </w:p>
    <w:p w:rsidR="004E7040" w:rsidRPr="00CA368B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Calibri" w:hAnsi="TimesNewRomanPSMT" w:cs="TimesNewRomanPSMT"/>
          <w:b/>
          <w:lang w:eastAsia="en-US" w:bidi="ar-SA"/>
        </w:rPr>
      </w:pPr>
    </w:p>
    <w:p w:rsidR="004E7040" w:rsidRPr="00CA368B" w:rsidRDefault="004E7040" w:rsidP="004E7040">
      <w:pPr>
        <w:ind w:right="1054"/>
        <w:rPr>
          <w:szCs w:val="20"/>
        </w:rPr>
      </w:pPr>
      <w:r w:rsidRPr="00CA368B">
        <w:rPr>
          <w:szCs w:val="20"/>
        </w:rPr>
        <w:t xml:space="preserve">Gyakorlati vizsgatevékenység időtartama: </w:t>
      </w:r>
      <w:r w:rsidR="00376562" w:rsidRPr="00CA368B">
        <w:rPr>
          <w:szCs w:val="20"/>
        </w:rPr>
        <w:t>8</w:t>
      </w:r>
      <w:r w:rsidRPr="00CA368B">
        <w:rPr>
          <w:szCs w:val="20"/>
        </w:rPr>
        <w:t>0 perc</w:t>
      </w:r>
    </w:p>
    <w:p w:rsidR="004E7040" w:rsidRPr="00CA368B" w:rsidRDefault="004E7040" w:rsidP="004E7040">
      <w:pPr>
        <w:ind w:right="1054"/>
        <w:rPr>
          <w:szCs w:val="20"/>
        </w:rPr>
      </w:pPr>
      <w:r w:rsidRPr="00CA368B">
        <w:rPr>
          <w:szCs w:val="20"/>
        </w:rPr>
        <w:t xml:space="preserve">A vizsgafeladat értékelési súlyaránya: </w:t>
      </w:r>
      <w:r w:rsidR="00376562" w:rsidRPr="00CA368B">
        <w:rPr>
          <w:szCs w:val="20"/>
        </w:rPr>
        <w:t>7</w:t>
      </w:r>
      <w:r w:rsidR="00AC17A3">
        <w:rPr>
          <w:szCs w:val="20"/>
        </w:rPr>
        <w:t>0</w:t>
      </w:r>
      <w:r w:rsidRPr="00CA368B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1F1EBD" w:rsidRDefault="001F1EBD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1F1EBD" w:rsidRPr="004E7040" w:rsidRDefault="001F1EBD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931B45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="00B30185">
        <w:rPr>
          <w:rFonts w:eastAsia="Times New Roman" w:cs="Times New Roman"/>
          <w:b/>
          <w:sz w:val="36"/>
          <w:szCs w:val="36"/>
          <w:lang w:eastAsia="hu-HU" w:bidi="ar-SA"/>
        </w:rPr>
        <w:t>október</w:t>
      </w:r>
      <w:r w:rsidR="004E7040"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645046" w:rsidRDefault="0063687F" w:rsidP="00645046">
      <w:pPr>
        <w:spacing w:before="360" w:after="240" w:line="240" w:lineRule="auto"/>
        <w:ind w:left="2694" w:hanging="2694"/>
        <w:jc w:val="center"/>
        <w:rPr>
          <w:rFonts w:cs="Times New Roman"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</w:p>
    <w:p w:rsidR="00FE799D" w:rsidRDefault="00FE799D" w:rsidP="00645046">
      <w:pPr>
        <w:spacing w:before="360" w:after="240" w:line="24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B30185" w:rsidRDefault="00B30185" w:rsidP="00645046">
      <w:pPr>
        <w:spacing w:before="360" w:after="240" w:line="24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B30185" w:rsidRPr="009B2EB6" w:rsidRDefault="00B30185" w:rsidP="00645046">
      <w:pPr>
        <w:spacing w:before="360" w:after="240" w:line="24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645046" w:rsidRDefault="009B2EB6" w:rsidP="00AC17A3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AC17A3" w:rsidRDefault="00645046" w:rsidP="00AC17A3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645046">
        <w:rPr>
          <w:rFonts w:eastAsia="Times New Roman" w:cs="Times New Roman"/>
          <w:b/>
          <w:sz w:val="28"/>
          <w:szCs w:val="28"/>
          <w:lang w:eastAsia="hu-HU" w:bidi="ar-SA"/>
        </w:rPr>
        <w:t xml:space="preserve">Nemzeti </w:t>
      </w:r>
      <w:proofErr w:type="spellStart"/>
      <w:r w:rsidRPr="00645046">
        <w:rPr>
          <w:rFonts w:eastAsia="Times New Roman" w:cs="Times New Roman"/>
          <w:b/>
          <w:sz w:val="28"/>
          <w:szCs w:val="28"/>
          <w:lang w:eastAsia="hu-HU" w:bidi="ar-SA"/>
        </w:rPr>
        <w:t>Agrárszaktanácsadási</w:t>
      </w:r>
      <w:proofErr w:type="spellEnd"/>
      <w:r w:rsidRPr="00645046">
        <w:rPr>
          <w:rFonts w:eastAsia="Times New Roman" w:cs="Times New Roman"/>
          <w:b/>
          <w:sz w:val="28"/>
          <w:szCs w:val="28"/>
          <w:lang w:eastAsia="hu-HU" w:bidi="ar-SA"/>
        </w:rPr>
        <w:t>, Képzési é</w:t>
      </w:r>
      <w:r w:rsidR="00AC17A3">
        <w:rPr>
          <w:rFonts w:eastAsia="Times New Roman" w:cs="Times New Roman"/>
          <w:b/>
          <w:sz w:val="28"/>
          <w:szCs w:val="28"/>
          <w:lang w:eastAsia="hu-HU" w:bidi="ar-SA"/>
        </w:rPr>
        <w:t>s Vidékfejlesztési Intézet</w:t>
      </w:r>
    </w:p>
    <w:p w:rsidR="00645046" w:rsidRPr="00645046" w:rsidRDefault="00645046" w:rsidP="00AC17A3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645046">
        <w:rPr>
          <w:rFonts w:eastAsia="Times New Roman" w:cs="Times New Roman"/>
          <w:b/>
          <w:sz w:val="28"/>
          <w:szCs w:val="28"/>
          <w:lang w:eastAsia="hu-HU" w:bidi="ar-SA"/>
        </w:rPr>
        <w:t>1223 Budapest, Park u. 2.</w:t>
      </w:r>
    </w:p>
    <w:p w:rsidR="004E7040" w:rsidRDefault="004E7040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B30185" w:rsidRPr="00645046" w:rsidRDefault="0063687F" w:rsidP="00B30185">
      <w:pPr>
        <w:spacing w:after="240" w:line="24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4E7040" w:rsidRPr="00645046" w:rsidRDefault="004E7040" w:rsidP="00645046">
      <w:pPr>
        <w:spacing w:after="240" w:line="240" w:lineRule="auto"/>
        <w:jc w:val="center"/>
        <w:rPr>
          <w:rFonts w:cs="Times New Roman"/>
          <w:b/>
          <w:sz w:val="28"/>
          <w:szCs w:val="28"/>
        </w:rPr>
      </w:pPr>
    </w:p>
    <w:p w:rsidR="00645046" w:rsidRDefault="00645046" w:rsidP="00FE799D">
      <w:pPr>
        <w:spacing w:after="240" w:line="360" w:lineRule="auto"/>
        <w:jc w:val="center"/>
        <w:rPr>
          <w:rFonts w:cs="Times New Roman"/>
          <w:sz w:val="28"/>
          <w:szCs w:val="28"/>
        </w:rPr>
      </w:pPr>
    </w:p>
    <w:p w:rsidR="001F1EBD" w:rsidRPr="00645046" w:rsidRDefault="0063687F" w:rsidP="00645046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1F1EBD" w:rsidRDefault="003E6D8E">
      <w:pPr>
        <w:widowControl/>
        <w:suppressAutoHyphens w:val="0"/>
        <w:spacing w:after="0" w:line="240" w:lineRule="auto"/>
        <w:rPr>
          <w:b/>
        </w:rPr>
      </w:pPr>
      <w:r>
        <w:rPr>
          <w:b/>
        </w:rPr>
        <w:t>Értékelési skála</w:t>
      </w:r>
    </w:p>
    <w:p w:rsidR="001F1EBD" w:rsidRDefault="001F1EBD">
      <w:pPr>
        <w:widowControl/>
        <w:suppressAutoHyphens w:val="0"/>
        <w:spacing w:after="0" w:line="240" w:lineRule="auto"/>
        <w:rPr>
          <w:b/>
        </w:rPr>
      </w:pPr>
    </w:p>
    <w:p w:rsidR="003E6D8E" w:rsidRPr="003E6D8E" w:rsidRDefault="003E6D8E" w:rsidP="003E6D8E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3E6D8E">
        <w:rPr>
          <w:rFonts w:eastAsia="Times New Roman" w:cs="Times New Roman"/>
          <w:lang w:eastAsia="hu-HU" w:bidi="ar-SA"/>
        </w:rPr>
        <w:t>81 ─ 100 pont</w:t>
      </w:r>
      <w:r w:rsidRPr="003E6D8E">
        <w:rPr>
          <w:rFonts w:eastAsia="Times New Roman" w:cs="Times New Roman"/>
          <w:lang w:eastAsia="hu-HU" w:bidi="ar-SA"/>
        </w:rPr>
        <w:tab/>
        <w:t>jeles (5)</w:t>
      </w:r>
    </w:p>
    <w:p w:rsidR="003E6D8E" w:rsidRPr="003E6D8E" w:rsidRDefault="003E6D8E" w:rsidP="003E6D8E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3E6D8E">
        <w:rPr>
          <w:rFonts w:eastAsia="Times New Roman" w:cs="Times New Roman"/>
          <w:lang w:eastAsia="hu-HU" w:bidi="ar-SA"/>
        </w:rPr>
        <w:t>71 ─ 80 pont</w:t>
      </w:r>
      <w:r w:rsidRPr="003E6D8E">
        <w:rPr>
          <w:rFonts w:eastAsia="Times New Roman" w:cs="Times New Roman"/>
          <w:lang w:eastAsia="hu-HU" w:bidi="ar-SA"/>
        </w:rPr>
        <w:tab/>
        <w:t>jó (4)</w:t>
      </w:r>
    </w:p>
    <w:p w:rsidR="003E6D8E" w:rsidRPr="003E6D8E" w:rsidRDefault="003E6D8E" w:rsidP="003E6D8E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3E6D8E">
        <w:rPr>
          <w:rFonts w:eastAsia="Times New Roman" w:cs="Times New Roman"/>
          <w:lang w:eastAsia="hu-HU" w:bidi="ar-SA"/>
        </w:rPr>
        <w:t>61 ─ 70 pont</w:t>
      </w:r>
      <w:r w:rsidRPr="003E6D8E">
        <w:rPr>
          <w:rFonts w:eastAsia="Times New Roman" w:cs="Times New Roman"/>
          <w:lang w:eastAsia="hu-HU" w:bidi="ar-SA"/>
        </w:rPr>
        <w:tab/>
        <w:t>közepes (3)</w:t>
      </w:r>
    </w:p>
    <w:p w:rsidR="003E6D8E" w:rsidRPr="003E6D8E" w:rsidRDefault="003E6D8E" w:rsidP="003E6D8E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3E6D8E">
        <w:rPr>
          <w:rFonts w:eastAsia="Times New Roman" w:cs="Times New Roman"/>
          <w:lang w:eastAsia="hu-HU" w:bidi="ar-SA"/>
        </w:rPr>
        <w:t>51 ─ 60 pont</w:t>
      </w:r>
      <w:r w:rsidRPr="003E6D8E">
        <w:rPr>
          <w:rFonts w:eastAsia="Times New Roman" w:cs="Times New Roman"/>
          <w:lang w:eastAsia="hu-HU" w:bidi="ar-SA"/>
        </w:rPr>
        <w:tab/>
        <w:t>elégséges (2)</w:t>
      </w:r>
    </w:p>
    <w:p w:rsidR="001F1EBD" w:rsidRPr="00645046" w:rsidRDefault="003E6D8E" w:rsidP="00645046">
      <w:pPr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contextualSpacing/>
        <w:rPr>
          <w:rFonts w:eastAsia="Times New Roman" w:cs="Times New Roman"/>
          <w:lang w:eastAsia="hu-HU" w:bidi="ar-SA"/>
        </w:rPr>
      </w:pPr>
      <w:r w:rsidRPr="003E6D8E">
        <w:rPr>
          <w:rFonts w:eastAsia="Times New Roman" w:cs="Times New Roman"/>
          <w:lang w:eastAsia="hu-HU" w:bidi="ar-SA"/>
        </w:rPr>
        <w:t>─ 50 pont</w:t>
      </w:r>
      <w:r w:rsidRPr="003E6D8E">
        <w:rPr>
          <w:rFonts w:eastAsia="Times New Roman" w:cs="Times New Roman"/>
          <w:lang w:eastAsia="hu-HU" w:bidi="ar-SA"/>
        </w:rPr>
        <w:tab/>
        <w:t>elégtelen (1)</w:t>
      </w:r>
    </w:p>
    <w:p w:rsidR="00AC17A3" w:rsidRDefault="00AC17A3">
      <w:pPr>
        <w:widowControl/>
        <w:suppressAutoHyphens w:val="0"/>
        <w:spacing w:after="0" w:line="240" w:lineRule="auto"/>
        <w:rPr>
          <w:b/>
        </w:rPr>
      </w:pPr>
      <w:r>
        <w:rPr>
          <w:b/>
        </w:rPr>
        <w:br w:type="page"/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b/>
          <w:color w:val="000000" w:themeColor="text1"/>
          <w:lang w:eastAsia="en-US" w:bidi="ar-SA"/>
        </w:rPr>
      </w:pPr>
      <w:r w:rsidRPr="002931A5">
        <w:rPr>
          <w:rFonts w:eastAsia="Calibri" w:cs="Times New Roman"/>
          <w:b/>
          <w:color w:val="000000" w:themeColor="text1"/>
          <w:lang w:eastAsia="en-US" w:bidi="ar-SA"/>
        </w:rPr>
        <w:lastRenderedPageBreak/>
        <w:t>Nevezze meg a 20 db növényt magyar névvel!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(Rendelkezésre álló idő: 20 perc)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7287"/>
        <w:gridCol w:w="1449"/>
      </w:tblGrid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  <w:t>Sorszám</w:t>
            </w:r>
          </w:p>
        </w:tc>
        <w:tc>
          <w:tcPr>
            <w:tcW w:w="7287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  <w:t>Megnevezés</w:t>
            </w:r>
          </w:p>
        </w:tc>
        <w:tc>
          <w:tcPr>
            <w:tcW w:w="10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  <w:t>Pontszám</w:t>
            </w:r>
          </w:p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2931A5">
              <w:rPr>
                <w:rFonts w:eastAsia="Calibri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(Növényenként </w:t>
            </w:r>
            <w:proofErr w:type="spellStart"/>
            <w:r w:rsidRPr="002931A5">
              <w:rPr>
                <w:rFonts w:eastAsia="Calibri" w:cs="Times New Roman"/>
                <w:color w:val="000000" w:themeColor="text1"/>
                <w:sz w:val="20"/>
                <w:szCs w:val="20"/>
                <w:lang w:eastAsia="en-US" w:bidi="ar-SA"/>
              </w:rPr>
              <w:t>max</w:t>
            </w:r>
            <w:proofErr w:type="spellEnd"/>
            <w:r w:rsidRPr="002931A5">
              <w:rPr>
                <w:rFonts w:eastAsia="Calibri" w:cs="Times New Roman"/>
                <w:color w:val="000000" w:themeColor="text1"/>
                <w:sz w:val="20"/>
                <w:szCs w:val="20"/>
                <w:lang w:eastAsia="en-US" w:bidi="ar-SA"/>
              </w:rPr>
              <w:t>. 5 pont)</w:t>
            </w: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2.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3.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4.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5.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6.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7.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8.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9.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10.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11.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12.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13.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14.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15.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16.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17.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18.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19.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9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20.</w:t>
            </w:r>
          </w:p>
        </w:tc>
        <w:tc>
          <w:tcPr>
            <w:tcW w:w="7287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  <w:tc>
          <w:tcPr>
            <w:tcW w:w="1050" w:type="dxa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  <w:tr w:rsidR="002931A5" w:rsidRPr="002931A5" w:rsidTr="00C44799">
        <w:trPr>
          <w:trHeight w:val="397"/>
        </w:trPr>
        <w:tc>
          <w:tcPr>
            <w:tcW w:w="8237" w:type="dxa"/>
            <w:gridSpan w:val="2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right"/>
              <w:rPr>
                <w:rFonts w:eastAsia="Calibri" w:cs="Times New Roman"/>
                <w:b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/>
                <w:color w:val="000000" w:themeColor="text1"/>
                <w:lang w:eastAsia="en-US" w:bidi="ar-SA"/>
              </w:rPr>
              <w:t>Összesen</w:t>
            </w:r>
          </w:p>
        </w:tc>
        <w:tc>
          <w:tcPr>
            <w:tcW w:w="1050" w:type="dxa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jc w:val="right"/>
              <w:rPr>
                <w:rFonts w:eastAsia="Calibri" w:cs="Times New Roman"/>
                <w:color w:val="000000" w:themeColor="text1"/>
                <w:lang w:eastAsia="en-US" w:bidi="ar-SA"/>
              </w:rPr>
            </w:pPr>
          </w:p>
        </w:tc>
      </w:tr>
    </w:tbl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AC17A3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70C0"/>
          <w:sz w:val="20"/>
          <w:szCs w:val="20"/>
          <w:lang w:eastAsia="en-US" w:bidi="ar-SA"/>
        </w:rPr>
      </w:pPr>
      <w:r w:rsidRPr="00AC17A3">
        <w:rPr>
          <w:rFonts w:ascii="Calibri" w:eastAsia="Calibri" w:hAnsi="Calibri" w:cs="Times New Roman"/>
          <w:color w:val="0070C0"/>
          <w:lang w:eastAsia="en-US" w:bidi="ar-SA"/>
        </w:rPr>
        <w:br w:type="page"/>
      </w:r>
    </w:p>
    <w:p w:rsidR="00AC17A3" w:rsidRPr="002931A5" w:rsidRDefault="00AC17A3" w:rsidP="00AC17A3">
      <w:pPr>
        <w:widowControl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color w:val="000000" w:themeColor="text1"/>
          <w:sz w:val="28"/>
          <w:szCs w:val="28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color w:val="000000" w:themeColor="text1"/>
          <w:sz w:val="28"/>
          <w:szCs w:val="28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color w:val="000000" w:themeColor="text1"/>
          <w:sz w:val="28"/>
          <w:szCs w:val="28"/>
          <w:lang w:eastAsia="en-US" w:bidi="ar-SA"/>
        </w:rPr>
      </w:pPr>
      <w:r w:rsidRPr="002931A5">
        <w:rPr>
          <w:rFonts w:ascii="TimesNewRomanPS-BoldMT" w:eastAsia="Calibri" w:hAnsi="TimesNewRomanPS-BoldMT" w:cs="TimesNewRomanPS-BoldMT"/>
          <w:b/>
          <w:bCs/>
          <w:color w:val="000000" w:themeColor="text1"/>
          <w:sz w:val="28"/>
          <w:szCs w:val="28"/>
          <w:lang w:eastAsia="en-US" w:bidi="ar-SA"/>
        </w:rPr>
        <w:t>AZ ÉRTÉKELÉS SZEMPONTJAI</w:t>
      </w:r>
    </w:p>
    <w:p w:rsidR="00AC17A3" w:rsidRPr="002931A5" w:rsidRDefault="00AC17A3" w:rsidP="00AC17A3">
      <w:pPr>
        <w:widowControl/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eastAsia="Calibri" w:cs="Times New Roman"/>
          <w:color w:val="000000" w:themeColor="text1"/>
          <w:sz w:val="20"/>
          <w:szCs w:val="20"/>
          <w:lang w:eastAsia="en-US" w:bidi="ar-SA"/>
        </w:rPr>
      </w:pPr>
      <w:r w:rsidRPr="002931A5">
        <w:rPr>
          <w:rFonts w:ascii="TimesNewRomanPS-BoldMT" w:eastAsia="Calibri" w:hAnsi="TimesNewRomanPS-BoldMT" w:cs="TimesNewRomanPS-BoldMT"/>
          <w:b/>
          <w:bCs/>
          <w:color w:val="000000" w:themeColor="text1"/>
          <w:sz w:val="28"/>
          <w:szCs w:val="28"/>
          <w:lang w:eastAsia="en-US" w:bidi="ar-SA"/>
        </w:rPr>
        <w:t>Tanári példány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A feladatlapokat piros színű tollal kell javítani!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A növények helyes megnevezésért növényenként 5 pont adható.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A két szóból álló vagy az összetett szavú növényneveknél (faji jelző + nemzetségnév) helyesnek fogadható el a második szónak a leírása, ha azzal is pontosan azonosítható a faj (pl.: közönséges vadgesztenye – vadgesztenye). A pontszám fele adható, ha a faj nem azonosítható pontosan (pl.: nyugati tuja – tuja).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 xml:space="preserve">A boróka, a hárs, a juhar, a kőris, a hóbogyó, a </w:t>
      </w:r>
      <w:proofErr w:type="spellStart"/>
      <w:r w:rsidRPr="002931A5">
        <w:rPr>
          <w:rFonts w:eastAsia="Calibri" w:cs="Times New Roman"/>
          <w:color w:val="000000" w:themeColor="text1"/>
          <w:lang w:eastAsia="en-US" w:bidi="ar-SA"/>
        </w:rPr>
        <w:t>nyáriorgona</w:t>
      </w:r>
      <w:proofErr w:type="spellEnd"/>
      <w:r w:rsidRPr="002931A5">
        <w:rPr>
          <w:rFonts w:eastAsia="Calibri" w:cs="Times New Roman"/>
          <w:color w:val="000000" w:themeColor="text1"/>
          <w:lang w:eastAsia="en-US" w:bidi="ar-SA"/>
        </w:rPr>
        <w:t xml:space="preserve"> és az őszirózsa </w:t>
      </w:r>
      <w:proofErr w:type="gramStart"/>
      <w:r w:rsidRPr="002931A5">
        <w:rPr>
          <w:rFonts w:eastAsia="Calibri" w:cs="Times New Roman"/>
          <w:color w:val="000000" w:themeColor="text1"/>
          <w:lang w:eastAsia="en-US" w:bidi="ar-SA"/>
        </w:rPr>
        <w:t>esetén</w:t>
      </w:r>
      <w:proofErr w:type="gramEnd"/>
      <w:r w:rsidRPr="002931A5">
        <w:rPr>
          <w:rFonts w:eastAsia="Calibri" w:cs="Times New Roman"/>
          <w:color w:val="000000" w:themeColor="text1"/>
          <w:lang w:eastAsia="en-US" w:bidi="ar-SA"/>
        </w:rPr>
        <w:t xml:space="preserve"> szabadon választható egy faj a nemzetségből, a felismeréskor a növényismereti jegyzéknek megfelelően kizárólag a nemzetségnevet kell meghatározni.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A kisebb helyesírási hibákért a pontszám növényenként csökkenthető 1-2 ponttal.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  <w:r w:rsidRPr="002931A5">
        <w:rPr>
          <w:rFonts w:eastAsia="Calibri" w:cs="Times New Roman"/>
          <w:color w:val="000000" w:themeColor="text1"/>
          <w:lang w:eastAsia="en-US" w:bidi="ar-SA"/>
        </w:rPr>
        <w:t>A nagyon helytelenül, olvashatatlanul leírt megnevezésekért nem jár pontszám.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jc w:val="both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bCs/>
          <w:color w:val="000000" w:themeColor="text1"/>
          <w:lang w:eastAsia="en-US" w:bidi="ar-SA"/>
        </w:rPr>
      </w:pPr>
      <w:r w:rsidRPr="002931A5">
        <w:rPr>
          <w:rFonts w:eastAsia="Calibri" w:cs="Times New Roman"/>
          <w:bCs/>
          <w:color w:val="000000" w:themeColor="text1"/>
          <w:lang w:eastAsia="en-US" w:bidi="ar-SA"/>
        </w:rPr>
        <w:t>Értékelés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740"/>
        <w:gridCol w:w="1740"/>
      </w:tblGrid>
      <w:tr w:rsidR="002931A5" w:rsidRPr="002931A5" w:rsidTr="00C44799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0-50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elégtelen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1</w:t>
            </w:r>
          </w:p>
        </w:tc>
      </w:tr>
      <w:tr w:rsidR="002931A5" w:rsidRPr="002931A5" w:rsidTr="00C44799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51-60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elégséges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2</w:t>
            </w:r>
          </w:p>
        </w:tc>
      </w:tr>
      <w:tr w:rsidR="002931A5" w:rsidRPr="002931A5" w:rsidTr="00C44799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61-70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közepes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3</w:t>
            </w:r>
          </w:p>
        </w:tc>
      </w:tr>
      <w:tr w:rsidR="002931A5" w:rsidRPr="002931A5" w:rsidTr="00C44799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71-80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jó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4</w:t>
            </w:r>
          </w:p>
        </w:tc>
      </w:tr>
      <w:tr w:rsidR="002931A5" w:rsidRPr="002931A5" w:rsidTr="00C44799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81 pont felett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jeles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17A3" w:rsidRPr="002931A5" w:rsidRDefault="00AC17A3" w:rsidP="00AC17A3">
            <w:pPr>
              <w:widowControl/>
              <w:suppressAutoHyphens w:val="0"/>
              <w:spacing w:after="0" w:line="240" w:lineRule="auto"/>
              <w:rPr>
                <w:rFonts w:eastAsia="Calibri" w:cs="Times New Roman"/>
                <w:bCs/>
                <w:color w:val="000000" w:themeColor="text1"/>
                <w:lang w:eastAsia="en-US" w:bidi="ar-SA"/>
              </w:rPr>
            </w:pPr>
            <w:r w:rsidRPr="002931A5">
              <w:rPr>
                <w:rFonts w:eastAsia="Calibri" w:cs="Times New Roman"/>
                <w:bCs/>
                <w:color w:val="000000" w:themeColor="text1"/>
                <w:lang w:eastAsia="en-US" w:bidi="ar-SA"/>
              </w:rPr>
              <w:t>5</w:t>
            </w:r>
          </w:p>
        </w:tc>
      </w:tr>
    </w:tbl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Calibri" w:cs="Times New Roman"/>
          <w:color w:val="000000" w:themeColor="text1"/>
          <w:lang w:eastAsia="en-US" w:bidi="ar-SA"/>
        </w:rPr>
      </w:pPr>
    </w:p>
    <w:p w:rsidR="00AC17A3" w:rsidRPr="00AC17A3" w:rsidRDefault="00AC17A3" w:rsidP="00AC17A3">
      <w:pPr>
        <w:widowControl/>
        <w:suppressAutoHyphens w:val="0"/>
        <w:rPr>
          <w:rFonts w:eastAsia="Times New Roman" w:cs="Times New Roman"/>
          <w:b/>
          <w:color w:val="0070C0"/>
          <w:lang w:eastAsia="hu-HU" w:bidi="ar-SA"/>
        </w:rPr>
      </w:pPr>
      <w:r w:rsidRPr="00AC17A3">
        <w:rPr>
          <w:rFonts w:eastAsia="Times New Roman" w:cs="Times New Roman"/>
          <w:b/>
          <w:color w:val="0070C0"/>
          <w:lang w:eastAsia="hu-HU" w:bidi="ar-SA"/>
        </w:rPr>
        <w:br w:type="page"/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hu-HU" w:bidi="ar-SA"/>
        </w:rPr>
      </w:pPr>
      <w:r w:rsidRPr="002931A5">
        <w:rPr>
          <w:rFonts w:eastAsia="Times New Roman" w:cs="Times New Roman"/>
          <w:b/>
          <w:color w:val="000000" w:themeColor="text1"/>
          <w:lang w:eastAsia="hu-HU" w:bidi="ar-SA"/>
        </w:rPr>
        <w:t>Növényismeret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AC17A3" w:rsidRDefault="00AC17A3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B95FD0" w:rsidRDefault="00B95FD0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B95FD0" w:rsidRPr="002931A5" w:rsidRDefault="00B95FD0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1.</w:t>
      </w:r>
      <w:r w:rsidR="000148E5">
        <w:rPr>
          <w:color w:val="000000" w:themeColor="text1"/>
        </w:rPr>
        <w:t xml:space="preserve"> csillagpázsit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2.</w:t>
      </w:r>
      <w:r w:rsidR="000148E5">
        <w:rPr>
          <w:color w:val="000000" w:themeColor="text1"/>
        </w:rPr>
        <w:t xml:space="preserve"> </w:t>
      </w:r>
      <w:proofErr w:type="spellStart"/>
      <w:r w:rsidR="000148E5" w:rsidRPr="00514E04">
        <w:rPr>
          <w:color w:val="000000"/>
        </w:rPr>
        <w:t>hamvaska</w:t>
      </w:r>
      <w:proofErr w:type="spellEnd"/>
      <w:r w:rsidR="000148E5" w:rsidRPr="00514E04">
        <w:rPr>
          <w:color w:val="000000"/>
        </w:rPr>
        <w:t xml:space="preserve"> (ezüstlevél)</w:t>
      </w:r>
    </w:p>
    <w:p w:rsidR="00AC17A3" w:rsidRPr="00B30185" w:rsidRDefault="00AC17A3" w:rsidP="00AC17A3">
      <w:pPr>
        <w:tabs>
          <w:tab w:val="left" w:pos="567"/>
          <w:tab w:val="left" w:pos="6663"/>
        </w:tabs>
        <w:spacing w:after="0"/>
      </w:pPr>
      <w:r w:rsidRPr="00B30185">
        <w:t>3.</w:t>
      </w:r>
      <w:r w:rsidR="000148E5" w:rsidRPr="00B30185">
        <w:t xml:space="preserve"> </w:t>
      </w:r>
      <w:proofErr w:type="spellStart"/>
      <w:r w:rsidR="000148E5" w:rsidRPr="00B30185">
        <w:t>mindignyíló</w:t>
      </w:r>
      <w:proofErr w:type="spellEnd"/>
      <w:r w:rsidR="000148E5" w:rsidRPr="00B30185">
        <w:t xml:space="preserve"> begónia (kerti begónia)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4.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alacsony büdöske (törpe bársonyvirág)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5.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kerti árvácska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6.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 xml:space="preserve">virágcsalán (tarka </w:t>
      </w:r>
      <w:proofErr w:type="spellStart"/>
      <w:r w:rsidR="000148E5" w:rsidRPr="00514E04">
        <w:rPr>
          <w:color w:val="000000"/>
        </w:rPr>
        <w:t>kóleusz</w:t>
      </w:r>
      <w:proofErr w:type="spellEnd"/>
      <w:r w:rsidR="000148E5" w:rsidRPr="00514E04">
        <w:rPr>
          <w:color w:val="000000"/>
        </w:rPr>
        <w:t>, mozaiklevél)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7.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ezüstfenyő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8.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közönséges tiszafa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9.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juhar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10.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közönséges vadgesztenye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11.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közönséges nyír (bibircses nyír)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12.</w:t>
      </w:r>
      <w:r w:rsidR="000148E5">
        <w:rPr>
          <w:color w:val="000000" w:themeColor="text1"/>
        </w:rPr>
        <w:t xml:space="preserve"> </w:t>
      </w:r>
      <w:r w:rsidR="000148E5" w:rsidRPr="00514E04">
        <w:rPr>
          <w:bCs/>
          <w:color w:val="000000"/>
        </w:rPr>
        <w:t>közönséges platán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13.</w:t>
      </w:r>
      <w:r w:rsidR="000148E5">
        <w:rPr>
          <w:color w:val="000000" w:themeColor="text1"/>
        </w:rPr>
        <w:t xml:space="preserve"> </w:t>
      </w:r>
      <w:r w:rsidR="000148E5" w:rsidRPr="00514E04">
        <w:rPr>
          <w:bCs/>
          <w:color w:val="000000"/>
        </w:rPr>
        <w:t>fehér fűz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14.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kerti körömvirág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15.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házi kövirózsa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16.</w:t>
      </w:r>
      <w:r w:rsidR="000148E5">
        <w:rPr>
          <w:color w:val="000000" w:themeColor="text1"/>
        </w:rPr>
        <w:t xml:space="preserve"> </w:t>
      </w:r>
      <w:r w:rsidR="000148E5" w:rsidRPr="00514E04">
        <w:rPr>
          <w:bCs/>
          <w:color w:val="000000"/>
        </w:rPr>
        <w:t>hárs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17.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hóbogyó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18.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örökzöld puszpáng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19.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kerti mahónia</w:t>
      </w:r>
    </w:p>
    <w:p w:rsidR="00AC17A3" w:rsidRPr="002931A5" w:rsidRDefault="00AC17A3" w:rsidP="00AC17A3">
      <w:pPr>
        <w:tabs>
          <w:tab w:val="left" w:pos="567"/>
          <w:tab w:val="left" w:pos="6663"/>
        </w:tabs>
        <w:spacing w:after="0"/>
        <w:rPr>
          <w:color w:val="000000" w:themeColor="text1"/>
        </w:rPr>
      </w:pPr>
      <w:r w:rsidRPr="002931A5">
        <w:rPr>
          <w:color w:val="000000" w:themeColor="text1"/>
        </w:rPr>
        <w:t>20.</w:t>
      </w:r>
      <w:r w:rsidR="000148E5">
        <w:rPr>
          <w:color w:val="000000" w:themeColor="text1"/>
        </w:rPr>
        <w:t xml:space="preserve"> </w:t>
      </w:r>
      <w:r w:rsidR="000148E5" w:rsidRPr="00514E04">
        <w:rPr>
          <w:color w:val="000000"/>
        </w:rPr>
        <w:t>közönséges borostyán</w:t>
      </w:r>
    </w:p>
    <w:p w:rsidR="00AC17A3" w:rsidRPr="00AC17A3" w:rsidRDefault="00AC17A3" w:rsidP="00AC17A3">
      <w:pPr>
        <w:widowControl/>
        <w:suppressAutoHyphens w:val="0"/>
        <w:rPr>
          <w:rFonts w:eastAsia="Times New Roman" w:cs="Times New Roman"/>
          <w:b/>
          <w:color w:val="0070C0"/>
          <w:lang w:eastAsia="hu-HU" w:bidi="ar-SA"/>
        </w:rPr>
      </w:pPr>
      <w:r w:rsidRPr="00AC17A3">
        <w:rPr>
          <w:rFonts w:eastAsia="Times New Roman" w:cs="Times New Roman"/>
          <w:b/>
          <w:color w:val="0070C0"/>
          <w:lang w:eastAsia="hu-HU" w:bidi="ar-SA"/>
        </w:rPr>
        <w:br w:type="page"/>
      </w:r>
    </w:p>
    <w:p w:rsidR="00AC17A3" w:rsidRPr="002931A5" w:rsidRDefault="00AC17A3" w:rsidP="00AC17A3">
      <w:pPr>
        <w:widowControl/>
        <w:suppressAutoHyphens w:val="0"/>
        <w:rPr>
          <w:rFonts w:eastAsia="Times New Roman" w:cs="Times New Roman"/>
          <w:b/>
          <w:i/>
          <w:color w:val="000000" w:themeColor="text1"/>
          <w:lang w:eastAsia="hu-HU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ind w:hanging="4"/>
        <w:jc w:val="center"/>
        <w:rPr>
          <w:rFonts w:ascii="TimesNewRomanPS-BoldMT" w:eastAsia="Times New Roman" w:hAnsi="TimesNewRomanPS-BoldMT" w:cs="TimesNewRomanPS-BoldMT"/>
          <w:b/>
          <w:bCs/>
          <w:color w:val="000000" w:themeColor="text1"/>
          <w:sz w:val="32"/>
          <w:szCs w:val="32"/>
          <w:lang w:eastAsia="ar-SA" w:bidi="ar-SA"/>
        </w:rPr>
      </w:pPr>
      <w:r w:rsidRPr="002931A5">
        <w:rPr>
          <w:rFonts w:ascii="TimesNewRomanPS-BoldMT" w:eastAsia="Times New Roman" w:hAnsi="TimesNewRomanPS-BoldMT" w:cs="TimesNewRomanPS-BoldMT"/>
          <w:b/>
          <w:bCs/>
          <w:color w:val="000000" w:themeColor="text1"/>
          <w:sz w:val="32"/>
          <w:szCs w:val="32"/>
          <w:lang w:eastAsia="ar-SA" w:bidi="ar-SA"/>
        </w:rPr>
        <w:t>ÉRTÉKELÉS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ind w:hanging="4"/>
        <w:jc w:val="center"/>
        <w:rPr>
          <w:rFonts w:ascii="TimesNewRomanPS-BoldMT" w:eastAsia="Times New Roman" w:hAnsi="TimesNewRomanPS-BoldMT" w:cs="TimesNewRomanPS-BoldMT"/>
          <w:b/>
          <w:bCs/>
          <w:color w:val="000000" w:themeColor="text1"/>
          <w:sz w:val="32"/>
          <w:szCs w:val="32"/>
          <w:lang w:eastAsia="ar-SA" w:bidi="ar-SA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046"/>
        <w:gridCol w:w="4120"/>
        <w:gridCol w:w="1762"/>
      </w:tblGrid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autoSpaceDE w:val="0"/>
              <w:spacing w:after="0" w:line="240" w:lineRule="auto"/>
              <w:jc w:val="center"/>
              <w:rPr>
                <w:rFonts w:ascii="PalatinoLinotype-Bold" w:eastAsia="Times New Roman" w:hAnsi="PalatinoLinotype-Bold" w:cs="PalatinoLinotype-Bold"/>
                <w:b/>
                <w:bCs/>
                <w:color w:val="000000" w:themeColor="text1"/>
                <w:lang w:eastAsia="ar-SA" w:bidi="ar-SA"/>
              </w:rPr>
            </w:pPr>
            <w:r w:rsidRPr="002931A5">
              <w:rPr>
                <w:rFonts w:ascii="PalatinoLinotype-Bold" w:eastAsia="Times New Roman" w:hAnsi="PalatinoLinotype-Bold" w:cs="PalatinoLinotype-Bold"/>
                <w:b/>
                <w:bCs/>
                <w:color w:val="000000" w:themeColor="text1"/>
                <w:sz w:val="22"/>
                <w:szCs w:val="22"/>
                <w:lang w:eastAsia="ar-SA" w:bidi="ar-SA"/>
              </w:rPr>
              <w:t>Sorszám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autoSpaceDE w:val="0"/>
              <w:spacing w:after="0" w:line="240" w:lineRule="auto"/>
              <w:jc w:val="center"/>
              <w:rPr>
                <w:rFonts w:ascii="PalatinoLinotype-Bold" w:eastAsia="Times New Roman" w:hAnsi="PalatinoLinotype-Bold" w:cs="PalatinoLinotype-Bold"/>
                <w:b/>
                <w:bCs/>
                <w:color w:val="000000" w:themeColor="text1"/>
                <w:lang w:eastAsia="ar-SA" w:bidi="ar-SA"/>
              </w:rPr>
            </w:pPr>
            <w:r w:rsidRPr="002931A5">
              <w:rPr>
                <w:rFonts w:ascii="PalatinoLinotype-Bold" w:eastAsia="Times New Roman" w:hAnsi="PalatinoLinotype-Bold" w:cs="PalatinoLinotype-Bold"/>
                <w:b/>
                <w:bCs/>
                <w:color w:val="000000" w:themeColor="text1"/>
                <w:sz w:val="22"/>
                <w:szCs w:val="22"/>
                <w:lang w:eastAsia="ar-SA" w:bidi="ar-SA"/>
              </w:rPr>
              <w:t>Név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ar-SA" w:bidi="ar-SA"/>
              </w:rPr>
            </w:pPr>
            <w:r w:rsidRPr="002931A5">
              <w:rPr>
                <w:rFonts w:ascii="PalatinoLinotype-Bold" w:eastAsia="Times New Roman" w:hAnsi="PalatinoLinotype-Bold" w:cs="PalatinoLinotype-Bold"/>
                <w:b/>
                <w:bCs/>
                <w:color w:val="000000" w:themeColor="text1"/>
                <w:sz w:val="22"/>
                <w:szCs w:val="22"/>
                <w:lang w:eastAsia="ar-SA" w:bidi="ar-SA"/>
              </w:rPr>
              <w:t>Rész-osztályzat</w:t>
            </w: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  <w:tr w:rsidR="002931A5" w:rsidRPr="002931A5" w:rsidTr="00C44799">
        <w:trPr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A3" w:rsidRPr="002931A5" w:rsidRDefault="00AC17A3" w:rsidP="00AC17A3">
            <w:pPr>
              <w:widowControl/>
              <w:suppressAutoHyphens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lang w:eastAsia="ar-SA" w:bidi="ar-SA"/>
              </w:rPr>
            </w:pPr>
          </w:p>
        </w:tc>
      </w:tr>
    </w:tbl>
    <w:p w:rsidR="00AC17A3" w:rsidRPr="002931A5" w:rsidRDefault="00AC17A3" w:rsidP="00AC17A3">
      <w:pPr>
        <w:widowControl/>
        <w:suppressAutoHyphens w:val="0"/>
        <w:spacing w:after="0" w:line="240" w:lineRule="auto"/>
        <w:ind w:hanging="4"/>
        <w:jc w:val="center"/>
        <w:rPr>
          <w:rFonts w:eastAsia="Times New Roman" w:cs="Times New Roman"/>
          <w:b/>
          <w:i/>
          <w:color w:val="000000" w:themeColor="text1"/>
          <w:lang w:eastAsia="ar-SA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ind w:hanging="4"/>
        <w:jc w:val="center"/>
        <w:rPr>
          <w:rFonts w:eastAsia="Times New Roman" w:cs="Times New Roman"/>
          <w:b/>
          <w:i/>
          <w:color w:val="000000" w:themeColor="text1"/>
          <w:lang w:eastAsia="ar-SA" w:bidi="ar-SA"/>
        </w:rPr>
      </w:pPr>
    </w:p>
    <w:p w:rsidR="00AC17A3" w:rsidRPr="002931A5" w:rsidRDefault="00AC17A3" w:rsidP="00AC17A3">
      <w:pPr>
        <w:widowControl/>
        <w:tabs>
          <w:tab w:val="center" w:pos="2268"/>
          <w:tab w:val="center" w:pos="6804"/>
        </w:tabs>
        <w:suppressAutoHyphens w:val="0"/>
        <w:autoSpaceDE w:val="0"/>
        <w:spacing w:after="0" w:line="240" w:lineRule="auto"/>
        <w:ind w:firstLine="708"/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</w:pPr>
      <w:r w:rsidRPr="002931A5"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  <w:t xml:space="preserve">............................................... </w:t>
      </w:r>
      <w:r w:rsidRPr="002931A5"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  <w:tab/>
        <w:t>...............................................</w:t>
      </w:r>
    </w:p>
    <w:p w:rsidR="00AC17A3" w:rsidRPr="002931A5" w:rsidRDefault="00AC17A3" w:rsidP="00AC17A3">
      <w:pPr>
        <w:widowControl/>
        <w:tabs>
          <w:tab w:val="center" w:pos="2268"/>
          <w:tab w:val="center" w:pos="6804"/>
        </w:tabs>
        <w:suppressAutoHyphens w:val="0"/>
        <w:spacing w:after="0" w:line="240" w:lineRule="auto"/>
        <w:rPr>
          <w:rFonts w:ascii="Calibri" w:eastAsia="Times New Roman" w:hAnsi="Calibri" w:cs="Calibri"/>
          <w:color w:val="000000" w:themeColor="text1"/>
          <w:sz w:val="22"/>
          <w:szCs w:val="22"/>
          <w:lang w:eastAsia="ar-SA" w:bidi="ar-SA"/>
        </w:rPr>
      </w:pPr>
      <w:r w:rsidRPr="002931A5"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  <w:tab/>
      </w:r>
      <w:proofErr w:type="gramStart"/>
      <w:r w:rsidRPr="002931A5"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  <w:t>dátum</w:t>
      </w:r>
      <w:proofErr w:type="gramEnd"/>
      <w:r w:rsidRPr="002931A5">
        <w:rPr>
          <w:rFonts w:ascii="TimesNewRomanPSMT" w:eastAsia="Times New Roman" w:hAnsi="TimesNewRomanPSMT" w:cs="TimesNewRomanPSMT"/>
          <w:color w:val="000000" w:themeColor="text1"/>
          <w:lang w:eastAsia="ar-SA" w:bidi="ar-SA"/>
        </w:rPr>
        <w:tab/>
        <w:t>aláírás</w:t>
      </w: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AC17A3" w:rsidRPr="002931A5" w:rsidRDefault="00AC17A3" w:rsidP="00AC17A3">
      <w:pPr>
        <w:widowControl/>
        <w:suppressAutoHyphens w:val="0"/>
        <w:spacing w:after="0" w:line="240" w:lineRule="auto"/>
        <w:rPr>
          <w:rFonts w:eastAsia="Times New Roman" w:cs="Times New Roman"/>
          <w:b/>
          <w:color w:val="000000" w:themeColor="text1"/>
          <w:lang w:eastAsia="hu-HU" w:bidi="ar-SA"/>
        </w:rPr>
      </w:pPr>
    </w:p>
    <w:p w:rsidR="00AC17A3" w:rsidRPr="00AC17A3" w:rsidRDefault="00AC17A3" w:rsidP="00AC17A3">
      <w:pPr>
        <w:widowControl/>
        <w:suppressAutoHyphens w:val="0"/>
        <w:rPr>
          <w:rFonts w:eastAsia="Times New Roman" w:cs="Times New Roman"/>
          <w:b/>
          <w:lang w:eastAsia="hu-HU" w:bidi="ar-SA"/>
        </w:rPr>
      </w:pPr>
      <w:r w:rsidRPr="00AC17A3">
        <w:rPr>
          <w:rFonts w:eastAsia="Times New Roman" w:cs="Times New Roman"/>
          <w:b/>
          <w:lang w:eastAsia="hu-HU" w:bidi="ar-SA"/>
        </w:rPr>
        <w:br w:type="page"/>
      </w:r>
    </w:p>
    <w:p w:rsidR="009B2EB6" w:rsidRDefault="009B2EB6" w:rsidP="00645046">
      <w:pPr>
        <w:spacing w:line="360" w:lineRule="auto"/>
        <w:jc w:val="both"/>
        <w:rPr>
          <w:b/>
        </w:rPr>
      </w:pPr>
    </w:p>
    <w:p w:rsidR="00DB7BE5" w:rsidRDefault="00DB7BE5" w:rsidP="00645046">
      <w:pPr>
        <w:spacing w:line="360" w:lineRule="auto"/>
        <w:jc w:val="both"/>
        <w:rPr>
          <w:b/>
        </w:rPr>
      </w:pPr>
    </w:p>
    <w:p w:rsidR="00DB7BE5" w:rsidRPr="00645046" w:rsidRDefault="00DB7BE5" w:rsidP="00645046">
      <w:pPr>
        <w:spacing w:line="360" w:lineRule="auto"/>
        <w:jc w:val="both"/>
        <w:rPr>
          <w:b/>
        </w:rPr>
      </w:pPr>
    </w:p>
    <w:p w:rsidR="003A2E7E" w:rsidRPr="009B2EB6" w:rsidRDefault="0063687F" w:rsidP="00723261">
      <w:pPr>
        <w:pStyle w:val="Listaszerbekezds"/>
        <w:numPr>
          <w:ilvl w:val="0"/>
          <w:numId w:val="1"/>
        </w:numPr>
        <w:spacing w:line="360" w:lineRule="auto"/>
        <w:ind w:left="426" w:hanging="426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AC17A3" w:rsidRDefault="00AC17A3" w:rsidP="00645046">
      <w:pPr>
        <w:widowControl/>
        <w:suppressAutoHyphens w:val="0"/>
        <w:rPr>
          <w:b/>
        </w:rPr>
      </w:pPr>
    </w:p>
    <w:p w:rsidR="00645046" w:rsidRPr="002C6FB0" w:rsidRDefault="00645046" w:rsidP="00AC17A3">
      <w:pPr>
        <w:widowControl/>
        <w:suppressAutoHyphens w:val="0"/>
        <w:spacing w:after="0" w:line="240" w:lineRule="auto"/>
        <w:rPr>
          <w:b/>
        </w:rPr>
      </w:pPr>
      <w:r w:rsidRPr="002C6FB0">
        <w:rPr>
          <w:b/>
        </w:rPr>
        <w:t>Készítsen kétnyári virágágy beültetést a megadott virágpalánták (árvácska) felhasználásával!</w:t>
      </w:r>
    </w:p>
    <w:p w:rsidR="00AC17A3" w:rsidRDefault="00AC17A3" w:rsidP="00AC17A3">
      <w:pPr>
        <w:widowControl/>
        <w:suppressAutoHyphens w:val="0"/>
        <w:spacing w:after="0" w:line="240" w:lineRule="auto"/>
        <w:rPr>
          <w:b/>
        </w:rPr>
      </w:pP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2C6FB0" w:rsidRDefault="002C6FB0" w:rsidP="002C6FB0">
      <w:pPr>
        <w:widowControl/>
        <w:suppressAutoHyphens w:val="0"/>
        <w:ind w:left="720"/>
        <w:rPr>
          <w:b/>
        </w:rPr>
      </w:pPr>
    </w:p>
    <w:p w:rsidR="00AC17A3" w:rsidRDefault="00AC17A3">
      <w:pPr>
        <w:widowControl/>
        <w:suppressAutoHyphens w:val="0"/>
        <w:spacing w:after="0" w:line="240" w:lineRule="auto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645046" w:rsidRDefault="00645046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Default="007F04D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C47729" w:rsidRPr="00C47729" w:rsidRDefault="00C47729" w:rsidP="00C477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272"/>
        <w:gridCol w:w="1502"/>
        <w:gridCol w:w="1414"/>
      </w:tblGrid>
      <w:tr w:rsidR="00841A4D" w:rsidRPr="00FE799D" w:rsidTr="008142EE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645046" w:rsidP="002931A5">
            <w:pPr>
              <w:spacing w:after="0"/>
              <w:rPr>
                <w:b/>
              </w:rPr>
            </w:pPr>
            <w:r w:rsidRPr="002C6FB0">
              <w:rPr>
                <w:b/>
              </w:rPr>
              <w:t>Készítsen kétnyári virágágy beültetést a megadott virágpalánták (árvácska) felhasználásával!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645046" w:rsidP="008E5AE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Adható pont</w:t>
            </w:r>
            <w:r w:rsidR="00FE799D" w:rsidRPr="00FE799D">
              <w:rPr>
                <w:rFonts w:cs="Times New Roman"/>
                <w:b/>
              </w:rPr>
              <w:t>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8E5AE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Elért </w:t>
            </w:r>
            <w:r w:rsidR="00A13274">
              <w:rPr>
                <w:rFonts w:cs="Times New Roman"/>
                <w:b/>
              </w:rPr>
              <w:t>pont</w:t>
            </w:r>
            <w:r w:rsidRPr="00FE799D">
              <w:rPr>
                <w:rFonts w:cs="Times New Roman"/>
                <w:b/>
              </w:rPr>
              <w:t>szám</w:t>
            </w:r>
          </w:p>
        </w:tc>
      </w:tr>
      <w:tr w:rsidR="002931A5" w:rsidRPr="002931A5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9795B" w:rsidP="00B965C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</w:t>
            </w:r>
            <w:r w:rsidR="00AC17A3" w:rsidRPr="002931A5">
              <w:rPr>
                <w:color w:val="000000" w:themeColor="text1"/>
              </w:rPr>
              <w:t xml:space="preserve"> (árvácska palánták, ültető zsinór, mérőszalag, </w:t>
            </w:r>
            <w:proofErr w:type="spellStart"/>
            <w:r w:rsidR="008142EE" w:rsidRPr="002931A5">
              <w:rPr>
                <w:color w:val="000000" w:themeColor="text1"/>
              </w:rPr>
              <w:t>ültetőkanál</w:t>
            </w:r>
            <w:proofErr w:type="spellEnd"/>
            <w:r w:rsidR="008142EE" w:rsidRPr="002931A5">
              <w:rPr>
                <w:color w:val="000000" w:themeColor="text1"/>
              </w:rPr>
              <w:t xml:space="preserve">, </w:t>
            </w:r>
            <w:r w:rsidR="00AC17A3" w:rsidRPr="002931A5">
              <w:rPr>
                <w:color w:val="000000" w:themeColor="text1"/>
              </w:rPr>
              <w:t>ásó, kapa, gereblye, seprű, öntözőkanna, víz)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5762C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FE799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terület előkészítése, sor- és tőtáv kijelölése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Ültetés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Ültetés utáni munkák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62C3" w:rsidRPr="002931A5" w:rsidRDefault="005762C3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9795B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AC17A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FE799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</w:t>
            </w:r>
            <w:r w:rsidR="00C47729" w:rsidRPr="002931A5">
              <w:rPr>
                <w:rFonts w:cs="Times New Roman"/>
                <w:color w:val="000000" w:themeColor="text1"/>
              </w:rPr>
              <w:t>s higiéniai előírások betartása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AC17A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FE799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2931A5" w:rsidRPr="002931A5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gyakorlati feladat elvégzéséhez szükséges szakmai ismertek alkalmazása</w:t>
            </w:r>
            <w:r w:rsidR="005762C3" w:rsidRPr="002931A5">
              <w:rPr>
                <w:rFonts w:cs="Times New Roman"/>
                <w:color w:val="000000" w:themeColor="text1"/>
              </w:rPr>
              <w:t xml:space="preserve"> (sor- és tőtáv ismerete, </w:t>
            </w:r>
            <w:r w:rsidR="00841A4D" w:rsidRPr="002931A5">
              <w:rPr>
                <w:rFonts w:cs="Times New Roman"/>
                <w:color w:val="000000" w:themeColor="text1"/>
              </w:rPr>
              <w:t xml:space="preserve">az ültetés időpontja, </w:t>
            </w:r>
            <w:r w:rsidR="005762C3" w:rsidRPr="002931A5">
              <w:rPr>
                <w:rFonts w:cs="Times New Roman"/>
                <w:color w:val="000000" w:themeColor="text1"/>
              </w:rPr>
              <w:t>az ültetés szakszerűsége, a beöntözés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AC17A3" w:rsidP="008E5AE0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FE799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2931A5" w:rsidRDefault="00FE799D" w:rsidP="008E5AE0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841A4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8E5AE0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8E5AE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8E5AE0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8E5AE0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C47729" w:rsidRDefault="00C47729" w:rsidP="00FE799D">
      <w:pPr>
        <w:spacing w:after="0"/>
        <w:jc w:val="both"/>
      </w:pPr>
    </w:p>
    <w:p w:rsidR="00C47729" w:rsidRDefault="00C47729" w:rsidP="00FE799D">
      <w:pPr>
        <w:spacing w:after="0"/>
        <w:jc w:val="both"/>
      </w:pPr>
    </w:p>
    <w:p w:rsidR="00FE799D" w:rsidRDefault="00B30185" w:rsidP="00FE799D">
      <w:pPr>
        <w:tabs>
          <w:tab w:val="left" w:pos="5529"/>
        </w:tabs>
        <w:spacing w:after="0"/>
        <w:jc w:val="both"/>
      </w:pPr>
      <w:r>
        <w:t>……………………………….</w:t>
      </w:r>
      <w:r w:rsidR="00FE799D"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DB7BE5" w:rsidRDefault="00DB7BE5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DB7BE5" w:rsidRDefault="00DB7BE5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723261">
      <w:pPr>
        <w:pStyle w:val="Listaszerbekezds"/>
        <w:numPr>
          <w:ilvl w:val="0"/>
          <w:numId w:val="9"/>
        </w:numPr>
        <w:spacing w:line="360" w:lineRule="auto"/>
        <w:ind w:left="426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DB7BE5" w:rsidRDefault="00DB7BE5" w:rsidP="00645046">
      <w:pPr>
        <w:widowControl/>
        <w:suppressAutoHyphens w:val="0"/>
        <w:rPr>
          <w:b/>
        </w:rPr>
      </w:pPr>
    </w:p>
    <w:p w:rsidR="00645046" w:rsidRPr="002931A5" w:rsidRDefault="00645046" w:rsidP="00645046">
      <w:pPr>
        <w:widowControl/>
        <w:suppressAutoHyphens w:val="0"/>
        <w:rPr>
          <w:b/>
          <w:color w:val="000000" w:themeColor="text1"/>
        </w:rPr>
      </w:pPr>
      <w:r w:rsidRPr="002931A5">
        <w:rPr>
          <w:b/>
          <w:color w:val="000000" w:themeColor="text1"/>
        </w:rPr>
        <w:t xml:space="preserve">Végezzen fűnyíróval gyepfelület nyírást! </w:t>
      </w:r>
      <w:r w:rsidR="00DB7BE5" w:rsidRPr="002931A5">
        <w:rPr>
          <w:b/>
          <w:color w:val="000000" w:themeColor="text1"/>
        </w:rPr>
        <w:t>Végezze el a fűnyíró gép munka előtti és utáni karbantartását!</w:t>
      </w:r>
    </w:p>
    <w:p w:rsid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645046" w:rsidRDefault="00645046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645046" w:rsidRPr="00FE799D" w:rsidRDefault="00645046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2C6FB0" w:rsidRDefault="002C6FB0" w:rsidP="0059621E">
      <w:pPr>
        <w:widowControl/>
        <w:suppressAutoHyphens w:val="0"/>
        <w:ind w:hanging="283"/>
        <w:rPr>
          <w:b/>
        </w:rPr>
      </w:pPr>
    </w:p>
    <w:p w:rsidR="002C6FB0" w:rsidRDefault="002C6FB0" w:rsidP="0059621E">
      <w:pPr>
        <w:widowControl/>
        <w:suppressAutoHyphens w:val="0"/>
        <w:ind w:hanging="283"/>
        <w:rPr>
          <w:b/>
        </w:rPr>
      </w:pPr>
    </w:p>
    <w:p w:rsidR="00FE799D" w:rsidRDefault="00FE799D" w:rsidP="0059621E">
      <w:pPr>
        <w:widowControl/>
        <w:suppressAutoHyphens w:val="0"/>
        <w:ind w:left="1080" w:hanging="371"/>
        <w:rPr>
          <w:b/>
        </w:rPr>
      </w:pPr>
      <w:r>
        <w:rPr>
          <w:b/>
        </w:rPr>
        <w:br w:type="page"/>
      </w:r>
    </w:p>
    <w:p w:rsidR="00FE799D" w:rsidRDefault="00FE799D" w:rsidP="008E5AE0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63FC2" w:rsidRPr="00FE799D" w:rsidRDefault="00C63FC2" w:rsidP="008E5AE0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Default="00FE799D" w:rsidP="00C63FC2">
      <w:pPr>
        <w:widowControl/>
        <w:suppressAutoHyphens w:val="0"/>
        <w:spacing w:after="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Pr="00C63FC2" w:rsidRDefault="007F04DD" w:rsidP="008E5AE0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FE799D" w:rsidRDefault="00FE799D" w:rsidP="002C6FB0">
      <w:pPr>
        <w:pStyle w:val="Listaszerbekezds"/>
        <w:widowControl/>
        <w:numPr>
          <w:ilvl w:val="0"/>
          <w:numId w:val="1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C47729" w:rsidRPr="00C47729" w:rsidRDefault="00C47729" w:rsidP="00C477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10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1"/>
        <w:gridCol w:w="1276"/>
        <w:gridCol w:w="1276"/>
      </w:tblGrid>
      <w:tr w:rsidR="002931A5" w:rsidRPr="002931A5" w:rsidTr="008142EE">
        <w:trPr>
          <w:trHeight w:val="1669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DB7BE5" w:rsidP="008142EE">
            <w:pPr>
              <w:widowControl/>
              <w:suppressAutoHyphens w:val="0"/>
              <w:spacing w:after="0"/>
              <w:rPr>
                <w:b/>
                <w:color w:val="000000" w:themeColor="text1"/>
              </w:rPr>
            </w:pPr>
            <w:r w:rsidRPr="002931A5">
              <w:rPr>
                <w:b/>
                <w:color w:val="000000" w:themeColor="text1"/>
              </w:rPr>
              <w:t>Végezzen fűnyíróval gyepfelület nyírást! Végezze el a fűnyíró gép munka előtti és utáni karbantartását!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645046" w:rsidP="00DB7BE5">
            <w:pPr>
              <w:jc w:val="center"/>
              <w:rPr>
                <w:b/>
                <w:color w:val="000000" w:themeColor="text1"/>
              </w:rPr>
            </w:pPr>
            <w:r w:rsidRPr="002931A5">
              <w:rPr>
                <w:b/>
                <w:color w:val="000000" w:themeColor="text1"/>
              </w:rPr>
              <w:t>Adható pont</w:t>
            </w:r>
            <w:r w:rsidR="002C6FB0" w:rsidRPr="002931A5">
              <w:rPr>
                <w:b/>
                <w:color w:val="000000" w:themeColor="text1"/>
              </w:rPr>
              <w:t>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A13274" w:rsidP="00DB7BE5">
            <w:pPr>
              <w:jc w:val="center"/>
              <w:rPr>
                <w:b/>
                <w:color w:val="000000" w:themeColor="text1"/>
              </w:rPr>
            </w:pPr>
            <w:r w:rsidRPr="002931A5">
              <w:rPr>
                <w:b/>
                <w:color w:val="000000" w:themeColor="text1"/>
              </w:rPr>
              <w:t>Elért pont</w:t>
            </w:r>
            <w:r w:rsidR="002C6FB0" w:rsidRPr="002931A5">
              <w:rPr>
                <w:b/>
                <w:color w:val="000000" w:themeColor="text1"/>
              </w:rPr>
              <w:t>szám</w:t>
            </w: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2C6FB0" w:rsidP="008142EE">
            <w:pPr>
              <w:spacing w:after="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</w:t>
            </w:r>
            <w:r w:rsidR="00556FD6" w:rsidRPr="002931A5">
              <w:rPr>
                <w:color w:val="000000" w:themeColor="text1"/>
              </w:rPr>
              <w:t xml:space="preserve"> (fűnyíró, benzin, olaj</w:t>
            </w:r>
            <w:r w:rsidR="00556FD6" w:rsidRPr="002931A5">
              <w:rPr>
                <w:b/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556FD6" w:rsidP="008142EE">
            <w:pPr>
              <w:spacing w:after="0"/>
              <w:jc w:val="center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1</w:t>
            </w:r>
            <w:r w:rsidR="002C6FB0" w:rsidRPr="002931A5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C6FB0" w:rsidRPr="002931A5" w:rsidRDefault="002C6FB0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terület átnézése a fűnyírás előtt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Fűnyírás</w:t>
            </w:r>
            <w:r w:rsidR="00A354B9" w:rsidRPr="002931A5">
              <w:rPr>
                <w:rFonts w:cs="Times New Roman"/>
                <w:color w:val="000000" w:themeColor="text1"/>
              </w:rPr>
              <w:t>, a nyesedék ürítése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fűnyíró karbantartási munkái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2817BB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Az eszközök, anyagok szakszerű használata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jc w:val="center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 munka-, tűz-, környezetvédelmi és higiéniai előírások betartása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jc w:val="center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jc w:val="center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2931A5" w:rsidRPr="002931A5" w:rsidTr="008142EE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8142EE">
            <w:pPr>
              <w:spacing w:after="0"/>
              <w:jc w:val="center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2931A5" w:rsidRDefault="00841A4D" w:rsidP="00556FD6">
            <w:pPr>
              <w:jc w:val="center"/>
              <w:rPr>
                <w:color w:val="000000" w:themeColor="text1"/>
              </w:rPr>
            </w:pPr>
          </w:p>
        </w:tc>
      </w:tr>
      <w:tr w:rsidR="00841A4D" w:rsidRPr="00FE799D" w:rsidTr="00556FD6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FE799D" w:rsidRDefault="00841A4D" w:rsidP="008142EE">
            <w:pPr>
              <w:spacing w:after="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FE799D" w:rsidRDefault="00841A4D" w:rsidP="00C44799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FE799D" w:rsidRDefault="00841A4D" w:rsidP="00C44799">
            <w:pPr>
              <w:jc w:val="center"/>
              <w:rPr>
                <w:rFonts w:cs="Times New Roman"/>
                <w:b/>
              </w:rPr>
            </w:pPr>
          </w:p>
        </w:tc>
      </w:tr>
      <w:tr w:rsidR="00841A4D" w:rsidRPr="00FE799D" w:rsidTr="00C447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FE799D" w:rsidRDefault="00841A4D" w:rsidP="008142EE">
            <w:pPr>
              <w:spacing w:after="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41A4D" w:rsidRPr="005D1FBA" w:rsidRDefault="00841A4D" w:rsidP="00556FD6">
            <w:pPr>
              <w:jc w:val="center"/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47729" w:rsidRDefault="00C47729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47729" w:rsidRDefault="00C47729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47729" w:rsidRPr="00FE799D" w:rsidRDefault="00C47729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47729" w:rsidRDefault="00B30185" w:rsidP="00FE799D">
      <w:pPr>
        <w:tabs>
          <w:tab w:val="left" w:pos="5529"/>
        </w:tabs>
        <w:spacing w:after="0"/>
        <w:jc w:val="both"/>
        <w:rPr>
          <w:u w:val="dotted"/>
        </w:rPr>
      </w:pPr>
      <w:r>
        <w:t>……………………………….</w:t>
      </w:r>
      <w:r w:rsidR="00C47729">
        <w:tab/>
        <w:t>……………………………….</w:t>
      </w:r>
    </w:p>
    <w:p w:rsidR="009B2EB6" w:rsidRPr="00645046" w:rsidRDefault="00FE799D" w:rsidP="00645046">
      <w:pPr>
        <w:tabs>
          <w:tab w:val="left" w:pos="567"/>
          <w:tab w:val="left" w:pos="6663"/>
        </w:tabs>
        <w:spacing w:after="0"/>
        <w:ind w:left="357"/>
      </w:pPr>
      <w:r>
        <w:tab/>
      </w:r>
      <w:proofErr w:type="gramStart"/>
      <w:r>
        <w:t>dátum</w:t>
      </w:r>
      <w:proofErr w:type="gramEnd"/>
      <w:r>
        <w:tab/>
        <w:t>aláírás</w:t>
      </w:r>
      <w:r w:rsidR="009B2EB6">
        <w:rPr>
          <w:b/>
        </w:rPr>
        <w:br w:type="page"/>
      </w:r>
    </w:p>
    <w:p w:rsidR="008142EE" w:rsidRPr="008142EE" w:rsidRDefault="008142EE" w:rsidP="008142EE">
      <w:pPr>
        <w:ind w:left="360"/>
        <w:jc w:val="center"/>
        <w:rPr>
          <w:b/>
          <w:sz w:val="28"/>
          <w:szCs w:val="28"/>
        </w:rPr>
      </w:pPr>
    </w:p>
    <w:p w:rsidR="008142EE" w:rsidRPr="008142EE" w:rsidRDefault="008142EE" w:rsidP="008142EE">
      <w:pPr>
        <w:ind w:left="360"/>
        <w:jc w:val="center"/>
        <w:rPr>
          <w:b/>
          <w:sz w:val="28"/>
          <w:szCs w:val="28"/>
        </w:rPr>
      </w:pPr>
    </w:p>
    <w:p w:rsidR="008142EE" w:rsidRPr="008142EE" w:rsidRDefault="008142EE" w:rsidP="008142EE">
      <w:pPr>
        <w:ind w:left="360"/>
        <w:jc w:val="center"/>
        <w:rPr>
          <w:b/>
          <w:sz w:val="28"/>
          <w:szCs w:val="28"/>
        </w:rPr>
      </w:pPr>
    </w:p>
    <w:p w:rsidR="003A2E7E" w:rsidRDefault="0063687F" w:rsidP="002C6FB0">
      <w:pPr>
        <w:pStyle w:val="Listaszerbekezds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142EE" w:rsidRPr="008142EE" w:rsidRDefault="008142EE" w:rsidP="008142EE">
      <w:pPr>
        <w:jc w:val="center"/>
        <w:rPr>
          <w:b/>
          <w:sz w:val="28"/>
          <w:szCs w:val="28"/>
        </w:rPr>
      </w:pPr>
    </w:p>
    <w:p w:rsidR="00645046" w:rsidRPr="002C6FB0" w:rsidRDefault="00645046" w:rsidP="00645046">
      <w:pPr>
        <w:widowControl/>
        <w:suppressAutoHyphens w:val="0"/>
        <w:rPr>
          <w:b/>
        </w:rPr>
      </w:pPr>
      <w:r w:rsidRPr="002C6FB0">
        <w:rPr>
          <w:b/>
        </w:rPr>
        <w:t xml:space="preserve">Készítsen </w:t>
      </w:r>
      <w:r>
        <w:rPr>
          <w:b/>
        </w:rPr>
        <w:t>évelő növény</w:t>
      </w:r>
      <w:r w:rsidRPr="002C6FB0">
        <w:rPr>
          <w:b/>
        </w:rPr>
        <w:t xml:space="preserve"> beültetést a megadott </w:t>
      </w:r>
      <w:r>
        <w:rPr>
          <w:b/>
        </w:rPr>
        <w:t>virág</w:t>
      </w:r>
      <w:r w:rsidRPr="002C6FB0">
        <w:rPr>
          <w:b/>
        </w:rPr>
        <w:t xml:space="preserve"> (</w:t>
      </w:r>
      <w:r>
        <w:rPr>
          <w:b/>
        </w:rPr>
        <w:t>nárcisz</w:t>
      </w:r>
      <w:r w:rsidR="009D3D42">
        <w:rPr>
          <w:b/>
        </w:rPr>
        <w:t xml:space="preserve"> és tulipán</w:t>
      </w:r>
      <w:r>
        <w:rPr>
          <w:b/>
        </w:rPr>
        <w:t xml:space="preserve"> hagyma</w:t>
      </w:r>
      <w:r w:rsidRPr="002C6FB0">
        <w:rPr>
          <w:b/>
        </w:rPr>
        <w:t>) felhasználásával!</w:t>
      </w:r>
    </w:p>
    <w:p w:rsidR="00F13ADB" w:rsidRDefault="00F13ADB" w:rsidP="00F13ADB">
      <w:pPr>
        <w:pStyle w:val="Listaszerbekezds"/>
        <w:ind w:left="426" w:firstLine="283"/>
        <w:jc w:val="both"/>
        <w:rPr>
          <w:b/>
        </w:rPr>
      </w:pPr>
    </w:p>
    <w:p w:rsidR="00F13ADB" w:rsidRDefault="00F13ADB" w:rsidP="00F13ADB">
      <w:pPr>
        <w:pStyle w:val="Listaszerbekezds"/>
        <w:ind w:left="426" w:firstLine="283"/>
        <w:jc w:val="both"/>
        <w:rPr>
          <w:b/>
        </w:rPr>
      </w:pPr>
    </w:p>
    <w:p w:rsidR="00F13ADB" w:rsidRDefault="00F13ADB" w:rsidP="00F13ADB">
      <w:pPr>
        <w:pStyle w:val="Listaszerbekezds"/>
        <w:ind w:left="426" w:firstLine="283"/>
        <w:jc w:val="both"/>
        <w:rPr>
          <w:b/>
        </w:rPr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0F393D" w:rsidRPr="00FE799D" w:rsidRDefault="000F393D" w:rsidP="000F393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63FC2" w:rsidRDefault="00C63FC2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Default="007F04D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C47729" w:rsidRDefault="00C47729" w:rsidP="00C477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C47729" w:rsidRPr="00C47729" w:rsidRDefault="00C47729" w:rsidP="00C477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272"/>
        <w:gridCol w:w="1502"/>
        <w:gridCol w:w="1414"/>
      </w:tblGrid>
      <w:tr w:rsidR="000F393D" w:rsidRPr="00FE799D" w:rsidTr="00CF1B7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645046" w:rsidP="00841A4D">
            <w:pPr>
              <w:widowControl/>
              <w:suppressAutoHyphens w:val="0"/>
              <w:spacing w:after="0"/>
              <w:rPr>
                <w:b/>
              </w:rPr>
            </w:pPr>
            <w:r w:rsidRPr="002C6FB0">
              <w:rPr>
                <w:b/>
              </w:rPr>
              <w:t xml:space="preserve">Készítsen </w:t>
            </w:r>
            <w:r>
              <w:rPr>
                <w:b/>
              </w:rPr>
              <w:t>évelő növény</w:t>
            </w:r>
            <w:r w:rsidRPr="002C6FB0">
              <w:rPr>
                <w:b/>
              </w:rPr>
              <w:t xml:space="preserve"> beültetést a megadott </w:t>
            </w:r>
            <w:r>
              <w:rPr>
                <w:b/>
              </w:rPr>
              <w:t>virág</w:t>
            </w:r>
            <w:r w:rsidRPr="002C6FB0">
              <w:rPr>
                <w:b/>
              </w:rPr>
              <w:t xml:space="preserve"> (</w:t>
            </w:r>
            <w:r>
              <w:rPr>
                <w:b/>
              </w:rPr>
              <w:t>nárcisz hagyma</w:t>
            </w:r>
            <w:r w:rsidRPr="002C6FB0">
              <w:rPr>
                <w:b/>
              </w:rPr>
              <w:t>) felhasználásával!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645046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Adható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A13274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Elért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</w:tr>
      <w:tr w:rsidR="000F393D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</w:t>
            </w:r>
            <w:r w:rsidR="00841A4D" w:rsidRPr="002931A5">
              <w:rPr>
                <w:color w:val="000000" w:themeColor="text1"/>
              </w:rPr>
              <w:t xml:space="preserve"> (nárcisz hagymák, ültető zsinór, mérőszalag, </w:t>
            </w:r>
            <w:proofErr w:type="spellStart"/>
            <w:r w:rsidR="00C3165B" w:rsidRPr="002931A5">
              <w:rPr>
                <w:color w:val="000000" w:themeColor="text1"/>
              </w:rPr>
              <w:t>ültetőkanál</w:t>
            </w:r>
            <w:proofErr w:type="spellEnd"/>
            <w:r w:rsidR="00C3165B" w:rsidRPr="002931A5">
              <w:rPr>
                <w:color w:val="000000" w:themeColor="text1"/>
              </w:rPr>
              <w:t>,</w:t>
            </w:r>
            <w:r w:rsidR="00C3165B" w:rsidRPr="002931A5">
              <w:rPr>
                <w:b/>
                <w:color w:val="000000" w:themeColor="text1"/>
              </w:rPr>
              <w:t xml:space="preserve"> </w:t>
            </w:r>
            <w:r w:rsidR="00841A4D" w:rsidRPr="002931A5">
              <w:rPr>
                <w:color w:val="000000" w:themeColor="text1"/>
              </w:rPr>
              <w:t>ásó, kapa, gereblye, seprű, öntözőkanna, víz)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841A4D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terület előkészítése, sor- és tőtáv kijelölése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Ültetés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Ültetés utáni munkák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és higiéniai előírások betartása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gyakorlati feladat elvégzéséhez szükséges szakmai ismertek alkalmazása (sor- és tőtáv ismerete, az ültetés időpontja, az ültetés szakszerűsége, a beöntözés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2931A5" w:rsidRDefault="0039741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397415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97415" w:rsidRPr="00FE799D" w:rsidRDefault="00397415" w:rsidP="00CF1B7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F393D" w:rsidRDefault="000F393D" w:rsidP="000F393D">
      <w:pPr>
        <w:spacing w:after="0"/>
        <w:jc w:val="both"/>
      </w:pPr>
    </w:p>
    <w:p w:rsidR="00C47729" w:rsidRDefault="00C47729" w:rsidP="000F393D">
      <w:pPr>
        <w:spacing w:after="0"/>
        <w:jc w:val="both"/>
      </w:pPr>
    </w:p>
    <w:p w:rsidR="00C47729" w:rsidRDefault="00C47729" w:rsidP="000F393D">
      <w:pPr>
        <w:spacing w:after="0"/>
        <w:jc w:val="both"/>
      </w:pPr>
    </w:p>
    <w:p w:rsidR="000F393D" w:rsidRDefault="00B30185" w:rsidP="000F393D">
      <w:pPr>
        <w:tabs>
          <w:tab w:val="left" w:pos="5529"/>
        </w:tabs>
        <w:spacing w:after="0"/>
        <w:jc w:val="both"/>
      </w:pPr>
      <w:r>
        <w:t>……………………………….</w:t>
      </w:r>
      <w:r w:rsidR="000F393D">
        <w:tab/>
        <w:t>……………………………….</w:t>
      </w:r>
    </w:p>
    <w:p w:rsidR="000F393D" w:rsidRDefault="000F393D" w:rsidP="00FF402A">
      <w:pPr>
        <w:tabs>
          <w:tab w:val="left" w:pos="567"/>
          <w:tab w:val="left" w:pos="6663"/>
        </w:tabs>
        <w:spacing w:after="0"/>
        <w:ind w:left="357"/>
      </w:pPr>
      <w:r>
        <w:tab/>
      </w:r>
      <w:r w:rsidR="00424B92">
        <w:t xml:space="preserve">         </w:t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C3165B" w:rsidRPr="00C3165B" w:rsidRDefault="00C3165B" w:rsidP="00C3165B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C3165B" w:rsidRPr="00C3165B" w:rsidRDefault="00C3165B" w:rsidP="00C3165B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C3165B" w:rsidRPr="00C3165B" w:rsidRDefault="00C3165B" w:rsidP="00C3165B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0F393D" w:rsidRPr="009B2EB6" w:rsidRDefault="000F393D" w:rsidP="000F393D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0F393D" w:rsidRPr="009B2EB6" w:rsidRDefault="000F393D" w:rsidP="000F393D">
      <w:pPr>
        <w:spacing w:line="360" w:lineRule="auto"/>
        <w:jc w:val="both"/>
        <w:rPr>
          <w:b/>
        </w:rPr>
      </w:pPr>
    </w:p>
    <w:p w:rsidR="00067669" w:rsidRPr="002C6FB0" w:rsidRDefault="00067669" w:rsidP="00067669">
      <w:pPr>
        <w:widowControl/>
        <w:suppressAutoHyphens w:val="0"/>
        <w:rPr>
          <w:b/>
        </w:rPr>
      </w:pPr>
      <w:r>
        <w:rPr>
          <w:b/>
        </w:rPr>
        <w:t xml:space="preserve">Végezzen el </w:t>
      </w:r>
      <w:proofErr w:type="gramStart"/>
      <w:r>
        <w:rPr>
          <w:b/>
        </w:rPr>
        <w:t xml:space="preserve">rózsa </w:t>
      </w:r>
      <w:r w:rsidR="009D3D42">
        <w:rPr>
          <w:b/>
        </w:rPr>
        <w:t>ültetést</w:t>
      </w:r>
      <w:proofErr w:type="gramEnd"/>
      <w:r w:rsidR="009D3D42">
        <w:rPr>
          <w:b/>
        </w:rPr>
        <w:t xml:space="preserve"> </w:t>
      </w:r>
      <w:r>
        <w:rPr>
          <w:b/>
        </w:rPr>
        <w:t>rózsatő</w:t>
      </w:r>
      <w:r w:rsidRPr="002C6FB0">
        <w:rPr>
          <w:b/>
        </w:rPr>
        <w:t xml:space="preserve"> felhasználásával!</w:t>
      </w:r>
    </w:p>
    <w:p w:rsidR="00F76D5C" w:rsidRDefault="00F76D5C" w:rsidP="000F393D">
      <w:pPr>
        <w:widowControl/>
        <w:suppressAutoHyphens w:val="0"/>
        <w:ind w:left="720" w:firstLine="360"/>
        <w:rPr>
          <w:b/>
        </w:rPr>
      </w:pPr>
    </w:p>
    <w:p w:rsidR="00F76D5C" w:rsidRDefault="00F76D5C" w:rsidP="000F393D">
      <w:pPr>
        <w:widowControl/>
        <w:suppressAutoHyphens w:val="0"/>
        <w:ind w:left="720" w:firstLine="360"/>
        <w:rPr>
          <w:b/>
        </w:rPr>
      </w:pPr>
    </w:p>
    <w:p w:rsidR="000F393D" w:rsidRDefault="000F393D" w:rsidP="008358F6">
      <w:pPr>
        <w:tabs>
          <w:tab w:val="left" w:pos="567"/>
          <w:tab w:val="left" w:pos="6663"/>
        </w:tabs>
        <w:spacing w:after="0"/>
        <w:ind w:left="360"/>
      </w:pPr>
    </w:p>
    <w:p w:rsidR="000F393D" w:rsidRDefault="000F393D" w:rsidP="008358F6">
      <w:pPr>
        <w:tabs>
          <w:tab w:val="left" w:pos="567"/>
          <w:tab w:val="left" w:pos="6663"/>
        </w:tabs>
        <w:spacing w:after="0"/>
        <w:ind w:left="360"/>
      </w:pPr>
    </w:p>
    <w:p w:rsidR="00C47729" w:rsidRDefault="00C47729">
      <w:pPr>
        <w:widowControl/>
        <w:suppressAutoHyphens w:val="0"/>
        <w:spacing w:after="0" w:line="240" w:lineRule="auto"/>
      </w:pPr>
      <w:r>
        <w:br w:type="page"/>
      </w:r>
    </w:p>
    <w:p w:rsidR="000F393D" w:rsidRPr="00FE799D" w:rsidRDefault="000F393D" w:rsidP="000F393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63FC2" w:rsidRDefault="00C63FC2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Default="007F04D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FF402A" w:rsidRPr="00FF402A" w:rsidRDefault="00FF402A" w:rsidP="00FF402A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362"/>
        <w:gridCol w:w="1449"/>
        <w:gridCol w:w="1377"/>
      </w:tblGrid>
      <w:tr w:rsidR="00A354B9" w:rsidRPr="00FE799D" w:rsidTr="00CF1B7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A13274" w:rsidP="00C3165B">
            <w:pPr>
              <w:widowControl/>
              <w:suppressAutoHyphens w:val="0"/>
              <w:spacing w:after="0"/>
              <w:rPr>
                <w:b/>
              </w:rPr>
            </w:pPr>
            <w:r>
              <w:rPr>
                <w:b/>
              </w:rPr>
              <w:t xml:space="preserve">Végezzen el </w:t>
            </w:r>
            <w:proofErr w:type="gramStart"/>
            <w:r>
              <w:rPr>
                <w:b/>
              </w:rPr>
              <w:t xml:space="preserve">rózsa </w:t>
            </w:r>
            <w:r w:rsidRPr="002C6FB0">
              <w:rPr>
                <w:b/>
              </w:rPr>
              <w:t>ültetést</w:t>
            </w:r>
            <w:proofErr w:type="gramEnd"/>
            <w:r w:rsidRPr="002C6FB0">
              <w:rPr>
                <w:b/>
              </w:rPr>
              <w:t xml:space="preserve"> </w:t>
            </w:r>
            <w:r>
              <w:rPr>
                <w:b/>
              </w:rPr>
              <w:t>rózsatő</w:t>
            </w:r>
            <w:r w:rsidRPr="002C6FB0">
              <w:rPr>
                <w:b/>
              </w:rPr>
              <w:t xml:space="preserve"> felhasználásával!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A13274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Adható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A13274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Elért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</w:tr>
      <w:tr w:rsidR="00A354B9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DA4858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 (rózsatő, ültető zsinór, mérőszalag, ásó, kapa, gereblye, seprű, öntözőkanna, víz)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A354B9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A354B9" w:rsidP="00CF1B7A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 terület és a növény előkészítése az ültetéshez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A354B9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A354B9" w:rsidP="00CF1B7A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Ültetés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A354B9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A354B9" w:rsidP="00CF1B7A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Ültetés utáni munkák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DA4858" w:rsidP="00A354B9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gyakorlati feladat elvégzéséhez szükséges szakmai ismertek alkalmazása</w:t>
            </w:r>
            <w:r w:rsidR="00A354B9" w:rsidRPr="002931A5">
              <w:rPr>
                <w:rFonts w:cs="Times New Roman"/>
                <w:color w:val="000000" w:themeColor="text1"/>
              </w:rPr>
              <w:t xml:space="preserve"> (az ültetés időpontja, a növény előkészítése az ültetéshez, az </w:t>
            </w:r>
            <w:proofErr w:type="spellStart"/>
            <w:r w:rsidR="00A354B9" w:rsidRPr="002931A5">
              <w:rPr>
                <w:rFonts w:cs="Times New Roman"/>
                <w:color w:val="000000" w:themeColor="text1"/>
              </w:rPr>
              <w:t>ültetőgödör</w:t>
            </w:r>
            <w:proofErr w:type="spellEnd"/>
            <w:r w:rsidR="00A354B9" w:rsidRPr="002931A5">
              <w:rPr>
                <w:rFonts w:cs="Times New Roman"/>
                <w:color w:val="000000" w:themeColor="text1"/>
              </w:rPr>
              <w:t xml:space="preserve"> mérete, </w:t>
            </w:r>
            <w:proofErr w:type="spellStart"/>
            <w:r w:rsidR="00A354B9" w:rsidRPr="002931A5">
              <w:rPr>
                <w:rFonts w:cs="Times New Roman"/>
                <w:color w:val="000000" w:themeColor="text1"/>
              </w:rPr>
              <w:t>tápanyagutánpótlás</w:t>
            </w:r>
            <w:proofErr w:type="spellEnd"/>
            <w:r w:rsidR="00A354B9" w:rsidRPr="002931A5">
              <w:rPr>
                <w:rFonts w:cs="Times New Roman"/>
                <w:color w:val="000000" w:themeColor="text1"/>
              </w:rPr>
              <w:t>, a beöntözés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2931A5" w:rsidRDefault="00C44799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A354B9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  <w:r w:rsidR="00A354B9" w:rsidRPr="005762C3">
              <w:rPr>
                <w:rFonts w:cs="Times New Roman"/>
                <w:color w:val="0070C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A354B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A4858" w:rsidRPr="00FE799D" w:rsidRDefault="00DA4858" w:rsidP="00CF1B7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F393D" w:rsidRPr="00FE799D" w:rsidRDefault="000F393D" w:rsidP="000F393D">
      <w:pPr>
        <w:spacing w:after="0"/>
        <w:ind w:left="357"/>
        <w:jc w:val="both"/>
        <w:rPr>
          <w:rFonts w:cs="Times New Roman"/>
        </w:rPr>
      </w:pPr>
    </w:p>
    <w:p w:rsidR="000F393D" w:rsidRDefault="000F393D" w:rsidP="000F393D">
      <w:pPr>
        <w:spacing w:after="0"/>
        <w:jc w:val="both"/>
      </w:pPr>
    </w:p>
    <w:p w:rsidR="00B53670" w:rsidRDefault="00B30185" w:rsidP="00B53670">
      <w:pPr>
        <w:tabs>
          <w:tab w:val="left" w:pos="5529"/>
        </w:tabs>
        <w:spacing w:after="0"/>
        <w:jc w:val="both"/>
      </w:pPr>
      <w:r>
        <w:t>……………………………….</w:t>
      </w:r>
      <w:r w:rsidR="00B53670">
        <w:tab/>
        <w:t>……………………………….</w:t>
      </w:r>
    </w:p>
    <w:p w:rsidR="00B53670" w:rsidRDefault="00B53670" w:rsidP="00B53670">
      <w:pPr>
        <w:tabs>
          <w:tab w:val="left" w:pos="567"/>
          <w:tab w:val="left" w:pos="6663"/>
        </w:tabs>
        <w:spacing w:after="0"/>
        <w:ind w:left="360"/>
        <w:rPr>
          <w:b/>
        </w:rPr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0F393D" w:rsidRDefault="000F393D" w:rsidP="000F393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DA4858" w:rsidRDefault="00DA4858" w:rsidP="000F393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DA4858" w:rsidRDefault="00DA4858" w:rsidP="000F393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0F393D" w:rsidRDefault="000F393D" w:rsidP="000F393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  <w:r>
        <w:rPr>
          <w:b/>
        </w:rPr>
        <w:t xml:space="preserve">5.) </w:t>
      </w:r>
      <w:r w:rsidRPr="000F393D">
        <w:rPr>
          <w:b/>
        </w:rPr>
        <w:t>tétel</w:t>
      </w:r>
    </w:p>
    <w:p w:rsidR="000F393D" w:rsidRPr="000F393D" w:rsidRDefault="000F393D" w:rsidP="000F393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0F393D" w:rsidRPr="000F393D" w:rsidRDefault="000F393D" w:rsidP="000F393D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0F393D" w:rsidRPr="0093499C" w:rsidRDefault="000F393D" w:rsidP="002931A5">
      <w:pPr>
        <w:tabs>
          <w:tab w:val="left" w:pos="567"/>
          <w:tab w:val="left" w:pos="709"/>
        </w:tabs>
        <w:spacing w:after="0"/>
        <w:rPr>
          <w:b/>
          <w:strike/>
          <w:color w:val="0070C0"/>
        </w:rPr>
      </w:pPr>
      <w:r w:rsidRPr="000F393D">
        <w:rPr>
          <w:b/>
        </w:rPr>
        <w:t xml:space="preserve">Végezze el </w:t>
      </w:r>
      <w:r w:rsidR="00723261">
        <w:rPr>
          <w:b/>
        </w:rPr>
        <w:t>sövény telepítését fagyal felhasználásával</w:t>
      </w:r>
      <w:r w:rsidRPr="000F393D">
        <w:rPr>
          <w:b/>
        </w:rPr>
        <w:t>!</w:t>
      </w:r>
      <w:r w:rsidR="00723261">
        <w:rPr>
          <w:b/>
        </w:rPr>
        <w:t xml:space="preserve"> </w:t>
      </w:r>
    </w:p>
    <w:p w:rsidR="000F393D" w:rsidRPr="0093499C" w:rsidRDefault="000F393D" w:rsidP="000F393D">
      <w:pPr>
        <w:tabs>
          <w:tab w:val="left" w:pos="567"/>
          <w:tab w:val="left" w:pos="6663"/>
        </w:tabs>
        <w:spacing w:after="0"/>
        <w:ind w:left="360"/>
        <w:rPr>
          <w:b/>
          <w:strike/>
          <w:color w:val="0070C0"/>
        </w:rPr>
      </w:pPr>
    </w:p>
    <w:p w:rsidR="000F393D" w:rsidRDefault="000F393D" w:rsidP="000F393D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FF402A" w:rsidRDefault="00FF402A">
      <w:pPr>
        <w:widowControl/>
        <w:suppressAutoHyphens w:val="0"/>
        <w:spacing w:after="0" w:line="240" w:lineRule="auto"/>
        <w:rPr>
          <w:b/>
        </w:rPr>
      </w:pPr>
      <w:r>
        <w:rPr>
          <w:b/>
        </w:rPr>
        <w:br w:type="page"/>
      </w:r>
    </w:p>
    <w:p w:rsidR="000F393D" w:rsidRPr="00FE799D" w:rsidRDefault="000F393D" w:rsidP="000F393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44799" w:rsidRDefault="00C44799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Default="007F04D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FF402A" w:rsidRPr="00FF402A" w:rsidRDefault="00FF402A" w:rsidP="00FF402A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362"/>
        <w:gridCol w:w="1449"/>
        <w:gridCol w:w="1377"/>
      </w:tblGrid>
      <w:tr w:rsidR="000F393D" w:rsidRPr="00FE799D" w:rsidTr="00CF1B7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723261" w:rsidP="002931A5">
            <w:pPr>
              <w:tabs>
                <w:tab w:val="left" w:pos="567"/>
                <w:tab w:val="left" w:pos="709"/>
              </w:tabs>
              <w:spacing w:after="0"/>
              <w:rPr>
                <w:b/>
              </w:rPr>
            </w:pPr>
            <w:r w:rsidRPr="000F393D">
              <w:rPr>
                <w:b/>
              </w:rPr>
              <w:t xml:space="preserve">Végezze el </w:t>
            </w:r>
            <w:r>
              <w:rPr>
                <w:b/>
              </w:rPr>
              <w:t>sövény telepítését fagyal felhasználásával</w:t>
            </w:r>
            <w:r w:rsidRPr="000F393D">
              <w:rPr>
                <w:b/>
              </w:rPr>
              <w:t>!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723261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Adható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Elért </w:t>
            </w:r>
            <w:r w:rsidR="00723261">
              <w:rPr>
                <w:rFonts w:cs="Times New Roman"/>
                <w:b/>
              </w:rPr>
              <w:t>pont</w:t>
            </w:r>
            <w:r w:rsidRPr="00FE799D">
              <w:rPr>
                <w:rFonts w:cs="Times New Roman"/>
                <w:b/>
              </w:rPr>
              <w:t>szám</w:t>
            </w:r>
          </w:p>
        </w:tc>
      </w:tr>
      <w:tr w:rsidR="00C44799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 (fagyal, ültető zsinór, mérőszalag, ásó, kapa, gereblye, seprű, öntözőkanna, víz)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A terület és a növény előkészítése az ültetéshez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Ültetés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rPr>
                <w:color w:val="000000" w:themeColor="text1"/>
              </w:rPr>
            </w:pPr>
            <w:r w:rsidRPr="002931A5">
              <w:rPr>
                <w:color w:val="000000" w:themeColor="text1"/>
              </w:rPr>
              <w:t>Ültetés utáni munkák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 xml:space="preserve">A gyakorlati feladat elvégzéséhez szükséges szakmai ismertek alkalmazása (az ültetés időpontja, a növény előkészítése az ültetéshez, az </w:t>
            </w:r>
            <w:proofErr w:type="spellStart"/>
            <w:r w:rsidRPr="002931A5">
              <w:rPr>
                <w:rFonts w:cs="Times New Roman"/>
                <w:color w:val="000000" w:themeColor="text1"/>
              </w:rPr>
              <w:t>ültetőgödör</w:t>
            </w:r>
            <w:proofErr w:type="spellEnd"/>
            <w:r w:rsidRPr="002931A5">
              <w:rPr>
                <w:rFonts w:cs="Times New Roman"/>
                <w:color w:val="000000" w:themeColor="text1"/>
              </w:rPr>
              <w:t xml:space="preserve"> mérete, </w:t>
            </w:r>
            <w:proofErr w:type="spellStart"/>
            <w:r w:rsidRPr="002931A5">
              <w:rPr>
                <w:rFonts w:cs="Times New Roman"/>
                <w:color w:val="000000" w:themeColor="text1"/>
              </w:rPr>
              <w:t>tápanyagutánpótlás</w:t>
            </w:r>
            <w:proofErr w:type="spellEnd"/>
            <w:r w:rsidRPr="002931A5">
              <w:rPr>
                <w:rFonts w:cs="Times New Roman"/>
                <w:color w:val="000000" w:themeColor="text1"/>
              </w:rPr>
              <w:t>, a beöntözés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2931A5" w:rsidRDefault="00C44799" w:rsidP="00C44799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C44799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4799" w:rsidRPr="00FE799D" w:rsidRDefault="00C44799" w:rsidP="00CF1B7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F393D" w:rsidRPr="00FE799D" w:rsidRDefault="000F393D" w:rsidP="000F393D">
      <w:pPr>
        <w:spacing w:after="0"/>
        <w:ind w:left="357"/>
        <w:jc w:val="both"/>
        <w:rPr>
          <w:rFonts w:cs="Times New Roman"/>
        </w:rPr>
      </w:pPr>
    </w:p>
    <w:p w:rsidR="000F393D" w:rsidRDefault="000F393D" w:rsidP="000F393D">
      <w:pPr>
        <w:spacing w:after="0"/>
        <w:jc w:val="both"/>
      </w:pPr>
    </w:p>
    <w:p w:rsidR="00B53670" w:rsidRDefault="00B30185" w:rsidP="00B53670">
      <w:pPr>
        <w:tabs>
          <w:tab w:val="left" w:pos="5529"/>
        </w:tabs>
        <w:spacing w:after="0"/>
        <w:jc w:val="both"/>
      </w:pPr>
      <w:r>
        <w:t>……………………………….</w:t>
      </w:r>
      <w:r w:rsidR="00B53670">
        <w:tab/>
        <w:t>……………………………….</w:t>
      </w:r>
    </w:p>
    <w:p w:rsidR="00B53670" w:rsidRDefault="00B53670" w:rsidP="00B53670">
      <w:pPr>
        <w:tabs>
          <w:tab w:val="left" w:pos="567"/>
          <w:tab w:val="left" w:pos="6663"/>
        </w:tabs>
        <w:spacing w:after="0"/>
        <w:ind w:left="360"/>
        <w:rPr>
          <w:b/>
        </w:rPr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C44799" w:rsidRDefault="00C44799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C44799" w:rsidRDefault="00C44799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C44799" w:rsidRDefault="00C44799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661FEF" w:rsidRDefault="00661FEF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  <w:r>
        <w:rPr>
          <w:b/>
        </w:rPr>
        <w:t xml:space="preserve">6.) </w:t>
      </w:r>
      <w:r w:rsidRPr="000F393D">
        <w:rPr>
          <w:b/>
        </w:rPr>
        <w:t>tétel</w:t>
      </w:r>
    </w:p>
    <w:p w:rsidR="00661FEF" w:rsidRPr="000F393D" w:rsidRDefault="00661FEF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661FEF" w:rsidRPr="000F393D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661FEF" w:rsidRPr="00661FEF" w:rsidRDefault="00B2404D" w:rsidP="00FF402A">
      <w:pPr>
        <w:tabs>
          <w:tab w:val="left" w:pos="567"/>
          <w:tab w:val="left" w:pos="709"/>
        </w:tabs>
        <w:spacing w:after="0"/>
        <w:rPr>
          <w:b/>
        </w:rPr>
      </w:pPr>
      <w:r>
        <w:rPr>
          <w:b/>
        </w:rPr>
        <w:t>Végezzen tereprendezést</w:t>
      </w:r>
      <w:r w:rsidR="00723261">
        <w:rPr>
          <w:b/>
        </w:rPr>
        <w:t xml:space="preserve"> ültetés valamint</w:t>
      </w:r>
      <w:r w:rsidR="009D3D42">
        <w:rPr>
          <w:b/>
        </w:rPr>
        <w:t xml:space="preserve"> </w:t>
      </w:r>
      <w:r w:rsidR="00723261">
        <w:rPr>
          <w:b/>
        </w:rPr>
        <w:t xml:space="preserve">sövény </w:t>
      </w:r>
      <w:r w:rsidR="00CD63BE">
        <w:rPr>
          <w:b/>
        </w:rPr>
        <w:t>telepítés előkészítéséhez</w:t>
      </w:r>
      <w:r w:rsidR="00661FEF" w:rsidRPr="00661FEF">
        <w:rPr>
          <w:b/>
        </w:rPr>
        <w:t>!</w:t>
      </w:r>
    </w:p>
    <w:p w:rsidR="00FF402A" w:rsidRDefault="00FF402A" w:rsidP="00FF402A">
      <w:pPr>
        <w:tabs>
          <w:tab w:val="left" w:pos="567"/>
          <w:tab w:val="left" w:pos="709"/>
        </w:tabs>
        <w:spacing w:after="0"/>
        <w:rPr>
          <w:b/>
        </w:rPr>
      </w:pPr>
    </w:p>
    <w:p w:rsid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FF402A" w:rsidRDefault="00FF402A">
      <w:pPr>
        <w:widowControl/>
        <w:suppressAutoHyphens w:val="0"/>
        <w:spacing w:after="0" w:line="240" w:lineRule="auto"/>
        <w:rPr>
          <w:b/>
        </w:rPr>
      </w:pPr>
      <w:r>
        <w:rPr>
          <w:b/>
        </w:rPr>
        <w:br w:type="page"/>
      </w:r>
    </w:p>
    <w:p w:rsidR="000F393D" w:rsidRDefault="000F393D" w:rsidP="000F393D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0F393D" w:rsidRPr="00FE799D" w:rsidRDefault="000F393D" w:rsidP="000F393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44799" w:rsidRDefault="00C44799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7F04DD" w:rsidRDefault="007F04D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C44799" w:rsidRPr="00C44799" w:rsidRDefault="00C44799" w:rsidP="00C4479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956"/>
        <w:gridCol w:w="1687"/>
        <w:gridCol w:w="1545"/>
      </w:tblGrid>
      <w:tr w:rsidR="000F393D" w:rsidRPr="00FE799D" w:rsidTr="00CF1B7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723261" w:rsidP="002931A5">
            <w:pPr>
              <w:tabs>
                <w:tab w:val="left" w:pos="567"/>
                <w:tab w:val="left" w:pos="709"/>
              </w:tabs>
              <w:spacing w:after="0"/>
              <w:rPr>
                <w:b/>
              </w:rPr>
            </w:pPr>
            <w:r>
              <w:rPr>
                <w:b/>
              </w:rPr>
              <w:t>Végezzen tere</w:t>
            </w:r>
            <w:r w:rsidR="00B2404D">
              <w:rPr>
                <w:b/>
              </w:rPr>
              <w:t>prendezést</w:t>
            </w:r>
            <w:r w:rsidR="009D3D42">
              <w:rPr>
                <w:b/>
              </w:rPr>
              <w:t xml:space="preserve"> ültetés valamint </w:t>
            </w:r>
            <w:r>
              <w:rPr>
                <w:b/>
              </w:rPr>
              <w:t>sövény telepítés előkészítéséhez</w:t>
            </w:r>
            <w:r w:rsidRPr="00661FEF">
              <w:rPr>
                <w:b/>
              </w:rPr>
              <w:t>!</w:t>
            </w:r>
            <w:r w:rsidR="00CD63BE" w:rsidRPr="0000420A">
              <w:rPr>
                <w:b/>
                <w:strike/>
                <w:color w:val="0070C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</w:t>
            </w:r>
            <w:r w:rsidR="00B53670">
              <w:rPr>
                <w:rFonts w:cs="Times New Roman"/>
                <w:b/>
              </w:rPr>
              <w:t>nt</w:t>
            </w:r>
            <w:r w:rsidRPr="00FE799D">
              <w:rPr>
                <w:rFonts w:cs="Times New Roman"/>
                <w:b/>
              </w:rPr>
              <w:t>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CD63BE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Elért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</w:tr>
      <w:tr w:rsidR="000F393D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00420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</w:t>
            </w:r>
            <w:r w:rsidR="0000420A" w:rsidRPr="002931A5">
              <w:rPr>
                <w:color w:val="000000" w:themeColor="text1"/>
              </w:rPr>
              <w:t xml:space="preserve"> (ásó, kapa, gereblye)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00420A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DE7CFB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terület megtisztítása, a talaj forgatása (ásás)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E35D5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FE799D" w:rsidRDefault="0000420A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0420A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DE7CFB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talaj egyengetése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E35D55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FE799D" w:rsidRDefault="0000420A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gyakorlati feladat elvégzéséhez szükséges szakmai ismertek alkalmazása</w:t>
            </w:r>
            <w:r w:rsidR="00E35D55" w:rsidRPr="002931A5">
              <w:rPr>
                <w:rFonts w:cs="Times New Roman"/>
                <w:color w:val="000000" w:themeColor="text1"/>
              </w:rPr>
              <w:t xml:space="preserve"> (a </w:t>
            </w:r>
            <w:proofErr w:type="spellStart"/>
            <w:r w:rsidR="00E35D55" w:rsidRPr="002931A5">
              <w:rPr>
                <w:rFonts w:cs="Times New Roman"/>
                <w:color w:val="000000" w:themeColor="text1"/>
              </w:rPr>
              <w:t>talajelőkészítés</w:t>
            </w:r>
            <w:proofErr w:type="spellEnd"/>
            <w:r w:rsidR="00E35D55" w:rsidRPr="002931A5">
              <w:rPr>
                <w:rFonts w:cs="Times New Roman"/>
                <w:color w:val="000000" w:themeColor="text1"/>
              </w:rPr>
              <w:t xml:space="preserve">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F393D" w:rsidRDefault="000F393D" w:rsidP="000F393D">
      <w:pPr>
        <w:spacing w:after="0"/>
        <w:ind w:left="357"/>
        <w:jc w:val="both"/>
        <w:rPr>
          <w:rFonts w:cs="Times New Roman"/>
        </w:rPr>
      </w:pPr>
    </w:p>
    <w:p w:rsidR="00B53670" w:rsidRDefault="00B53670" w:rsidP="000F393D">
      <w:pPr>
        <w:spacing w:after="0"/>
        <w:ind w:left="357"/>
        <w:jc w:val="both"/>
        <w:rPr>
          <w:rFonts w:cs="Times New Roman"/>
        </w:rPr>
      </w:pPr>
    </w:p>
    <w:p w:rsidR="00B53670" w:rsidRPr="00FE799D" w:rsidRDefault="00B53670" w:rsidP="000F393D">
      <w:pPr>
        <w:spacing w:after="0"/>
        <w:ind w:left="357"/>
        <w:jc w:val="both"/>
        <w:rPr>
          <w:rFonts w:cs="Times New Roman"/>
        </w:rPr>
      </w:pPr>
    </w:p>
    <w:p w:rsidR="00B53670" w:rsidRDefault="00B30185" w:rsidP="00B53670">
      <w:pPr>
        <w:tabs>
          <w:tab w:val="left" w:pos="5529"/>
        </w:tabs>
        <w:spacing w:after="0"/>
        <w:jc w:val="both"/>
      </w:pPr>
      <w:r>
        <w:t>……………………………….</w:t>
      </w:r>
      <w:r w:rsidR="00B53670">
        <w:tab/>
        <w:t>……………………………….</w:t>
      </w:r>
    </w:p>
    <w:p w:rsidR="00B53670" w:rsidRDefault="00B53670" w:rsidP="00B53670">
      <w:pPr>
        <w:tabs>
          <w:tab w:val="left" w:pos="567"/>
          <w:tab w:val="left" w:pos="6663"/>
        </w:tabs>
        <w:spacing w:after="0"/>
        <w:ind w:left="360"/>
        <w:rPr>
          <w:b/>
        </w:rPr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0F393D" w:rsidRDefault="000F393D" w:rsidP="000F393D">
      <w:pPr>
        <w:spacing w:after="0"/>
        <w:jc w:val="both"/>
      </w:pPr>
    </w:p>
    <w:p w:rsidR="0000420A" w:rsidRDefault="0000420A" w:rsidP="000F393D">
      <w:pPr>
        <w:spacing w:after="0"/>
        <w:jc w:val="both"/>
      </w:pPr>
    </w:p>
    <w:p w:rsidR="0000420A" w:rsidRDefault="0000420A" w:rsidP="000F393D">
      <w:pPr>
        <w:spacing w:after="0"/>
        <w:jc w:val="both"/>
      </w:pP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  <w:r>
        <w:rPr>
          <w:b/>
        </w:rPr>
        <w:t>7</w:t>
      </w:r>
      <w:r w:rsidRPr="00661FEF">
        <w:rPr>
          <w:b/>
        </w:rPr>
        <w:t>.) tétel</w:t>
      </w: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661FEF" w:rsidRPr="00661FEF" w:rsidRDefault="00661FEF" w:rsidP="00B53670">
      <w:pPr>
        <w:tabs>
          <w:tab w:val="left" w:pos="567"/>
          <w:tab w:val="left" w:pos="709"/>
        </w:tabs>
        <w:spacing w:after="0"/>
        <w:rPr>
          <w:b/>
        </w:rPr>
      </w:pPr>
      <w:r w:rsidRPr="00661FEF">
        <w:rPr>
          <w:b/>
        </w:rPr>
        <w:t xml:space="preserve">Végezze el a </w:t>
      </w:r>
      <w:r w:rsidR="00CD63BE">
        <w:rPr>
          <w:b/>
        </w:rPr>
        <w:t>telepített virágágy</w:t>
      </w:r>
      <w:r w:rsidRPr="00661FEF">
        <w:rPr>
          <w:b/>
        </w:rPr>
        <w:t xml:space="preserve"> aktuális fenntartási munkáit</w:t>
      </w:r>
      <w:r w:rsidR="00CD63BE">
        <w:rPr>
          <w:b/>
        </w:rPr>
        <w:t xml:space="preserve"> (kapálás, öntözés)</w:t>
      </w:r>
      <w:r w:rsidRPr="00661FEF">
        <w:rPr>
          <w:b/>
        </w:rPr>
        <w:t xml:space="preserve">! </w:t>
      </w:r>
    </w:p>
    <w:p w:rsidR="00B53670" w:rsidRDefault="00B53670" w:rsidP="00B53670">
      <w:pPr>
        <w:tabs>
          <w:tab w:val="left" w:pos="567"/>
          <w:tab w:val="left" w:pos="709"/>
        </w:tabs>
        <w:spacing w:after="0"/>
        <w:rPr>
          <w:b/>
        </w:rPr>
      </w:pP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661FEF" w:rsidRPr="00661FEF" w:rsidRDefault="00661FEF" w:rsidP="00661FEF">
      <w:pPr>
        <w:tabs>
          <w:tab w:val="left" w:pos="567"/>
          <w:tab w:val="left" w:pos="6663"/>
        </w:tabs>
        <w:spacing w:after="0"/>
        <w:ind w:left="360"/>
        <w:rPr>
          <w:b/>
        </w:rPr>
      </w:pPr>
    </w:p>
    <w:p w:rsidR="00B53670" w:rsidRDefault="00B53670">
      <w:pPr>
        <w:widowControl/>
        <w:suppressAutoHyphens w:val="0"/>
        <w:spacing w:after="0" w:line="240" w:lineRule="auto"/>
        <w:rPr>
          <w:b/>
        </w:rPr>
      </w:pPr>
      <w:r>
        <w:rPr>
          <w:b/>
        </w:rPr>
        <w:br w:type="page"/>
      </w:r>
    </w:p>
    <w:p w:rsidR="000F393D" w:rsidRPr="00FE799D" w:rsidRDefault="000F393D" w:rsidP="000F393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00420A" w:rsidRDefault="0000420A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00420A" w:rsidRDefault="0000420A" w:rsidP="000F393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0F393D" w:rsidRDefault="000F393D" w:rsidP="000F393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00420A" w:rsidRPr="0000420A" w:rsidRDefault="0000420A" w:rsidP="0000420A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8"/>
        <w:gridCol w:w="1637"/>
        <w:gridCol w:w="1543"/>
      </w:tblGrid>
      <w:tr w:rsidR="000F393D" w:rsidRPr="00FE799D" w:rsidTr="00CF1B7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00420A" w:rsidRDefault="00CD63BE" w:rsidP="002931A5">
            <w:pPr>
              <w:tabs>
                <w:tab w:val="left" w:pos="567"/>
                <w:tab w:val="left" w:pos="709"/>
              </w:tabs>
              <w:spacing w:after="0"/>
              <w:rPr>
                <w:b/>
                <w:strike/>
              </w:rPr>
            </w:pPr>
            <w:r w:rsidRPr="00661FEF">
              <w:rPr>
                <w:b/>
              </w:rPr>
              <w:t xml:space="preserve">Végezze el a </w:t>
            </w:r>
            <w:r>
              <w:rPr>
                <w:b/>
              </w:rPr>
              <w:t>telepített virágágy</w:t>
            </w:r>
            <w:r w:rsidRPr="00661FEF">
              <w:rPr>
                <w:b/>
              </w:rPr>
              <w:t xml:space="preserve"> aktuális fenntartási munkáit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CD63BE" w:rsidP="00CF1B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Elért pont</w:t>
            </w:r>
            <w:r w:rsidR="000F393D" w:rsidRPr="00FE799D">
              <w:rPr>
                <w:rFonts w:cs="Times New Roman"/>
                <w:b/>
              </w:rPr>
              <w:t>szám</w:t>
            </w:r>
          </w:p>
        </w:tc>
      </w:tr>
      <w:tr w:rsidR="000F393D" w:rsidRPr="00FE799D" w:rsidTr="00CF1B7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color w:val="000000" w:themeColor="text1"/>
              </w:rPr>
              <w:t>Eszközök, anyagok előkészítése</w:t>
            </w:r>
            <w:r w:rsidR="0000420A" w:rsidRPr="002931A5">
              <w:rPr>
                <w:color w:val="000000" w:themeColor="text1"/>
              </w:rPr>
              <w:t xml:space="preserve"> (kapa, gereblye, öntözőkanna, víz)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00420A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E12E60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Talajápolás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BE0792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FE799D" w:rsidRDefault="0000420A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E12E60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2E60" w:rsidRPr="002931A5" w:rsidRDefault="00E12E60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Elszáradt részek eltávolítása,</w:t>
            </w:r>
            <w:r w:rsidR="00BE0792" w:rsidRPr="002931A5">
              <w:rPr>
                <w:rFonts w:cs="Times New Roman"/>
                <w:color w:val="000000" w:themeColor="text1"/>
              </w:rPr>
              <w:t xml:space="preserve"> egyéb munkák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2E60" w:rsidRPr="002931A5" w:rsidRDefault="00BE0792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2E60" w:rsidRPr="00FE799D" w:rsidRDefault="00E12E60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0420A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BE0792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Öntözés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2931A5" w:rsidRDefault="00BE0792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420A" w:rsidRPr="00FE799D" w:rsidRDefault="0000420A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Az eszközök, anyagok szakszerű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F393D" w:rsidP="00CF1B7A">
            <w:pPr>
              <w:spacing w:before="120" w:after="120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A gyakorlati feladat elvégzéséhez szükséges szakmai ismertek alkalmazása</w:t>
            </w:r>
            <w:r w:rsidR="00792DA1" w:rsidRPr="002931A5">
              <w:rPr>
                <w:rFonts w:cs="Times New Roman"/>
                <w:color w:val="000000" w:themeColor="text1"/>
              </w:rPr>
              <w:t xml:space="preserve"> (az ápolási munkák jelentősége)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2931A5" w:rsidRDefault="0000420A" w:rsidP="00CF1B7A">
            <w:pPr>
              <w:spacing w:before="120" w:after="120"/>
              <w:jc w:val="center"/>
              <w:rPr>
                <w:rFonts w:cs="Times New Roman"/>
                <w:color w:val="000000" w:themeColor="text1"/>
              </w:rPr>
            </w:pPr>
            <w:r w:rsidRPr="002931A5">
              <w:rPr>
                <w:rFonts w:cs="Times New Roman"/>
                <w:color w:val="000000" w:themeColor="text1"/>
              </w:rPr>
              <w:t>1</w:t>
            </w:r>
            <w:r w:rsidR="000F393D" w:rsidRPr="002931A5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  <w:tr w:rsidR="000F393D" w:rsidRPr="00FE799D" w:rsidTr="00CF1B7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393D" w:rsidRPr="00FE799D" w:rsidRDefault="000F393D" w:rsidP="00CF1B7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F393D" w:rsidRPr="00FE799D" w:rsidRDefault="000F393D" w:rsidP="000F393D">
      <w:pPr>
        <w:spacing w:after="0"/>
        <w:ind w:left="357"/>
        <w:jc w:val="both"/>
        <w:rPr>
          <w:rFonts w:cs="Times New Roman"/>
        </w:rPr>
      </w:pPr>
    </w:p>
    <w:p w:rsidR="000F393D" w:rsidRDefault="000F393D" w:rsidP="000F393D">
      <w:pPr>
        <w:spacing w:after="0"/>
        <w:jc w:val="both"/>
      </w:pPr>
    </w:p>
    <w:p w:rsidR="000F393D" w:rsidRDefault="00B30185" w:rsidP="000F393D">
      <w:pPr>
        <w:tabs>
          <w:tab w:val="left" w:pos="5529"/>
        </w:tabs>
        <w:spacing w:after="0"/>
        <w:jc w:val="both"/>
      </w:pPr>
      <w:r>
        <w:t>……………………………….</w:t>
      </w:r>
      <w:r w:rsidR="000F393D">
        <w:tab/>
        <w:t>……………………………….</w:t>
      </w:r>
    </w:p>
    <w:p w:rsidR="000F393D" w:rsidRPr="00723261" w:rsidRDefault="000F393D" w:rsidP="00723261">
      <w:pPr>
        <w:tabs>
          <w:tab w:val="left" w:pos="567"/>
          <w:tab w:val="left" w:pos="6663"/>
        </w:tabs>
        <w:spacing w:after="0"/>
        <w:ind w:left="360"/>
        <w:rPr>
          <w:b/>
        </w:rPr>
      </w:pPr>
      <w:r>
        <w:tab/>
      </w:r>
      <w:proofErr w:type="gramStart"/>
      <w:r>
        <w:t>dátum</w:t>
      </w:r>
      <w:proofErr w:type="gramEnd"/>
      <w:r>
        <w:tab/>
        <w:t>aláírás</w:t>
      </w:r>
    </w:p>
    <w:sectPr w:rsidR="000F393D" w:rsidRPr="00723261" w:rsidSect="002C6FB0">
      <w:headerReference w:type="default" r:id="rId9"/>
      <w:type w:val="continuous"/>
      <w:pgSz w:w="12240" w:h="15840"/>
      <w:pgMar w:top="278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8B" w:rsidRDefault="00A8658B">
      <w:pPr>
        <w:spacing w:after="0" w:line="240" w:lineRule="auto"/>
      </w:pPr>
      <w:r>
        <w:separator/>
      </w:r>
    </w:p>
  </w:endnote>
  <w:endnote w:type="continuationSeparator" w:id="0">
    <w:p w:rsidR="00A8658B" w:rsidRDefault="00A8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PalatinoLinotype-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8B" w:rsidRDefault="00A8658B">
      <w:pPr>
        <w:spacing w:after="0" w:line="240" w:lineRule="auto"/>
      </w:pPr>
      <w:r>
        <w:separator/>
      </w:r>
    </w:p>
  </w:footnote>
  <w:footnote w:type="continuationSeparator" w:id="0">
    <w:p w:rsidR="00A8658B" w:rsidRDefault="00A8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799" w:rsidRPr="004E7040" w:rsidRDefault="00C44799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</w:t>
    </w:r>
    <w:r>
      <w:rPr>
        <w:rFonts w:eastAsia="Times New Roman" w:cs="Times New Roman"/>
        <w:sz w:val="20"/>
        <w:szCs w:val="20"/>
        <w:lang w:eastAsia="hu-HU" w:bidi="ar-SA"/>
      </w:rPr>
      <w:t>21 622 02 Parkgondozó</w:t>
    </w:r>
  </w:p>
  <w:p w:rsidR="00C44799" w:rsidRPr="004E7040" w:rsidRDefault="00C44799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C44799" w:rsidRPr="004E7040" w:rsidRDefault="00C44799" w:rsidP="001F1EBD">
    <w:pPr>
      <w:widowControl/>
      <w:tabs>
        <w:tab w:val="left" w:pos="284"/>
      </w:tabs>
      <w:suppressAutoHyphens w:val="0"/>
      <w:spacing w:after="0" w:line="240" w:lineRule="auto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Vizsgafeladat megnevezése</w:t>
    </w:r>
    <w:r w:rsidRPr="00645046">
      <w:rPr>
        <w:rFonts w:eastAsia="Times New Roman" w:cs="Times New Roman"/>
        <w:sz w:val="20"/>
        <w:szCs w:val="20"/>
        <w:lang w:eastAsia="hu-HU" w:bidi="ar-SA"/>
      </w:rPr>
      <w:t xml:space="preserve">: </w:t>
    </w:r>
    <w:r w:rsidRPr="00645046">
      <w:rPr>
        <w:rFonts w:eastAsia="Times New Roman" w:cs="Times New Roman"/>
        <w:sz w:val="20"/>
        <w:szCs w:val="20"/>
        <w:lang w:eastAsia="hu-HU"/>
      </w:rPr>
      <w:t>Növényismeret, kertfenntartás</w:t>
    </w:r>
  </w:p>
  <w:p w:rsidR="00C44799" w:rsidRDefault="00C447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F752C"/>
    <w:multiLevelType w:val="hybridMultilevel"/>
    <w:tmpl w:val="082274DE"/>
    <w:lvl w:ilvl="0" w:tplc="B50284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B4126"/>
    <w:multiLevelType w:val="hybridMultilevel"/>
    <w:tmpl w:val="2BF248DA"/>
    <w:lvl w:ilvl="0" w:tplc="D9342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F125C"/>
    <w:multiLevelType w:val="hybridMultilevel"/>
    <w:tmpl w:val="6D2488CA"/>
    <w:lvl w:ilvl="0" w:tplc="B50284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22E27"/>
    <w:multiLevelType w:val="hybridMultilevel"/>
    <w:tmpl w:val="5E22CCE2"/>
    <w:lvl w:ilvl="0" w:tplc="E99CAC8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F57B32"/>
    <w:multiLevelType w:val="hybridMultilevel"/>
    <w:tmpl w:val="6F5EE6F4"/>
    <w:lvl w:ilvl="0" w:tplc="C1A0C10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E239F"/>
    <w:multiLevelType w:val="hybridMultilevel"/>
    <w:tmpl w:val="344A7248"/>
    <w:lvl w:ilvl="0" w:tplc="6EA0628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6A633F"/>
    <w:multiLevelType w:val="hybridMultilevel"/>
    <w:tmpl w:val="917492C0"/>
    <w:lvl w:ilvl="0" w:tplc="B50284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ED04695"/>
    <w:multiLevelType w:val="hybridMultilevel"/>
    <w:tmpl w:val="8DB26E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F762C"/>
    <w:multiLevelType w:val="hybridMultilevel"/>
    <w:tmpl w:val="B3B603A4"/>
    <w:lvl w:ilvl="0" w:tplc="B50284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83B29"/>
    <w:multiLevelType w:val="hybridMultilevel"/>
    <w:tmpl w:val="F5A8B02A"/>
    <w:lvl w:ilvl="0" w:tplc="33D253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3B3103"/>
    <w:multiLevelType w:val="hybridMultilevel"/>
    <w:tmpl w:val="F5A45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2953380"/>
    <w:multiLevelType w:val="hybridMultilevel"/>
    <w:tmpl w:val="AE94CEE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6DF20F5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B2D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603B59"/>
    <w:multiLevelType w:val="hybridMultilevel"/>
    <w:tmpl w:val="B3B603A4"/>
    <w:lvl w:ilvl="0" w:tplc="B50284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34"/>
  </w:num>
  <w:num w:numId="4">
    <w:abstractNumId w:val="7"/>
  </w:num>
  <w:num w:numId="5">
    <w:abstractNumId w:val="0"/>
  </w:num>
  <w:num w:numId="6">
    <w:abstractNumId w:val="36"/>
  </w:num>
  <w:num w:numId="7">
    <w:abstractNumId w:val="1"/>
  </w:num>
  <w:num w:numId="8">
    <w:abstractNumId w:val="33"/>
  </w:num>
  <w:num w:numId="9">
    <w:abstractNumId w:val="13"/>
  </w:num>
  <w:num w:numId="10">
    <w:abstractNumId w:val="23"/>
  </w:num>
  <w:num w:numId="11">
    <w:abstractNumId w:val="8"/>
  </w:num>
  <w:num w:numId="12">
    <w:abstractNumId w:val="41"/>
  </w:num>
  <w:num w:numId="13">
    <w:abstractNumId w:val="4"/>
  </w:num>
  <w:num w:numId="14">
    <w:abstractNumId w:val="16"/>
  </w:num>
  <w:num w:numId="15">
    <w:abstractNumId w:val="35"/>
  </w:num>
  <w:num w:numId="16">
    <w:abstractNumId w:val="2"/>
  </w:num>
  <w:num w:numId="17">
    <w:abstractNumId w:val="5"/>
  </w:num>
  <w:num w:numId="18">
    <w:abstractNumId w:val="25"/>
  </w:num>
  <w:num w:numId="19">
    <w:abstractNumId w:val="6"/>
  </w:num>
  <w:num w:numId="20">
    <w:abstractNumId w:val="27"/>
  </w:num>
  <w:num w:numId="21">
    <w:abstractNumId w:val="29"/>
  </w:num>
  <w:num w:numId="22">
    <w:abstractNumId w:val="26"/>
  </w:num>
  <w:num w:numId="23">
    <w:abstractNumId w:val="11"/>
  </w:num>
  <w:num w:numId="24">
    <w:abstractNumId w:val="18"/>
  </w:num>
  <w:num w:numId="25">
    <w:abstractNumId w:val="17"/>
  </w:num>
  <w:num w:numId="26">
    <w:abstractNumId w:val="38"/>
  </w:num>
  <w:num w:numId="27">
    <w:abstractNumId w:val="3"/>
  </w:num>
  <w:num w:numId="28">
    <w:abstractNumId w:val="31"/>
  </w:num>
  <w:num w:numId="29">
    <w:abstractNumId w:val="39"/>
  </w:num>
  <w:num w:numId="30">
    <w:abstractNumId w:val="24"/>
  </w:num>
  <w:num w:numId="31">
    <w:abstractNumId w:val="25"/>
    <w:lvlOverride w:ilvl="0">
      <w:lvl w:ilvl="0" w:tplc="040E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0"/>
  </w:num>
  <w:num w:numId="33">
    <w:abstractNumId w:val="37"/>
  </w:num>
  <w:num w:numId="34">
    <w:abstractNumId w:val="21"/>
  </w:num>
  <w:num w:numId="35">
    <w:abstractNumId w:val="19"/>
  </w:num>
  <w:num w:numId="36">
    <w:abstractNumId w:val="15"/>
  </w:num>
  <w:num w:numId="37">
    <w:abstractNumId w:val="28"/>
  </w:num>
  <w:num w:numId="38">
    <w:abstractNumId w:val="43"/>
  </w:num>
  <w:num w:numId="39">
    <w:abstractNumId w:val="22"/>
  </w:num>
  <w:num w:numId="40">
    <w:abstractNumId w:val="12"/>
  </w:num>
  <w:num w:numId="41">
    <w:abstractNumId w:val="9"/>
  </w:num>
  <w:num w:numId="42">
    <w:abstractNumId w:val="42"/>
  </w:num>
  <w:num w:numId="43">
    <w:abstractNumId w:val="32"/>
  </w:num>
  <w:num w:numId="44">
    <w:abstractNumId w:val="40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E5"/>
    <w:rsid w:val="00004167"/>
    <w:rsid w:val="0000420A"/>
    <w:rsid w:val="000148E5"/>
    <w:rsid w:val="00067669"/>
    <w:rsid w:val="0007709C"/>
    <w:rsid w:val="000B19C0"/>
    <w:rsid w:val="000D7A98"/>
    <w:rsid w:val="000E50F6"/>
    <w:rsid w:val="000E7503"/>
    <w:rsid w:val="000F393D"/>
    <w:rsid w:val="0011657B"/>
    <w:rsid w:val="00145CE7"/>
    <w:rsid w:val="001B1F7B"/>
    <w:rsid w:val="001C12E2"/>
    <w:rsid w:val="001F1EBD"/>
    <w:rsid w:val="00203696"/>
    <w:rsid w:val="0024360F"/>
    <w:rsid w:val="002805B7"/>
    <w:rsid w:val="002817BB"/>
    <w:rsid w:val="002931A5"/>
    <w:rsid w:val="002B65F9"/>
    <w:rsid w:val="002C6FB0"/>
    <w:rsid w:val="003241E0"/>
    <w:rsid w:val="00341C88"/>
    <w:rsid w:val="00376562"/>
    <w:rsid w:val="00397415"/>
    <w:rsid w:val="003A2E7E"/>
    <w:rsid w:val="003B0D0B"/>
    <w:rsid w:val="003D0AA3"/>
    <w:rsid w:val="003E6D8E"/>
    <w:rsid w:val="003F011E"/>
    <w:rsid w:val="00424B92"/>
    <w:rsid w:val="00440E98"/>
    <w:rsid w:val="004879D4"/>
    <w:rsid w:val="00490230"/>
    <w:rsid w:val="004D1992"/>
    <w:rsid w:val="004E10C0"/>
    <w:rsid w:val="004E7040"/>
    <w:rsid w:val="00556FD6"/>
    <w:rsid w:val="005762C3"/>
    <w:rsid w:val="00592CB6"/>
    <w:rsid w:val="00595C1C"/>
    <w:rsid w:val="0059621E"/>
    <w:rsid w:val="005E2D27"/>
    <w:rsid w:val="005E5AA5"/>
    <w:rsid w:val="005F1791"/>
    <w:rsid w:val="005F7CBB"/>
    <w:rsid w:val="006105E5"/>
    <w:rsid w:val="00616797"/>
    <w:rsid w:val="0063687F"/>
    <w:rsid w:val="00645046"/>
    <w:rsid w:val="00645243"/>
    <w:rsid w:val="00653144"/>
    <w:rsid w:val="00661FEF"/>
    <w:rsid w:val="00665436"/>
    <w:rsid w:val="00677246"/>
    <w:rsid w:val="0067730A"/>
    <w:rsid w:val="006955E2"/>
    <w:rsid w:val="007203C2"/>
    <w:rsid w:val="0072123A"/>
    <w:rsid w:val="007222C2"/>
    <w:rsid w:val="00723261"/>
    <w:rsid w:val="00792DA1"/>
    <w:rsid w:val="007D2A7E"/>
    <w:rsid w:val="007F04DD"/>
    <w:rsid w:val="008142EE"/>
    <w:rsid w:val="008358F6"/>
    <w:rsid w:val="00841A4D"/>
    <w:rsid w:val="00866739"/>
    <w:rsid w:val="008D3DB8"/>
    <w:rsid w:val="008E5616"/>
    <w:rsid w:val="008E5AE0"/>
    <w:rsid w:val="00931B45"/>
    <w:rsid w:val="0093499C"/>
    <w:rsid w:val="00941DB4"/>
    <w:rsid w:val="009B2EB6"/>
    <w:rsid w:val="009D3D42"/>
    <w:rsid w:val="009E0DAC"/>
    <w:rsid w:val="00A13274"/>
    <w:rsid w:val="00A259E6"/>
    <w:rsid w:val="00A25A5A"/>
    <w:rsid w:val="00A354B9"/>
    <w:rsid w:val="00A74D76"/>
    <w:rsid w:val="00A8658B"/>
    <w:rsid w:val="00A932E7"/>
    <w:rsid w:val="00AB58C4"/>
    <w:rsid w:val="00AC17A3"/>
    <w:rsid w:val="00B2404D"/>
    <w:rsid w:val="00B30185"/>
    <w:rsid w:val="00B53670"/>
    <w:rsid w:val="00B61631"/>
    <w:rsid w:val="00B95FD0"/>
    <w:rsid w:val="00B965CA"/>
    <w:rsid w:val="00BA7F29"/>
    <w:rsid w:val="00BD6345"/>
    <w:rsid w:val="00BE0792"/>
    <w:rsid w:val="00C10855"/>
    <w:rsid w:val="00C3165B"/>
    <w:rsid w:val="00C44799"/>
    <w:rsid w:val="00C47729"/>
    <w:rsid w:val="00C63FC2"/>
    <w:rsid w:val="00C80688"/>
    <w:rsid w:val="00CA368B"/>
    <w:rsid w:val="00CB794A"/>
    <w:rsid w:val="00CD63BE"/>
    <w:rsid w:val="00CF1B7A"/>
    <w:rsid w:val="00CF2BE3"/>
    <w:rsid w:val="00D56D6A"/>
    <w:rsid w:val="00D57395"/>
    <w:rsid w:val="00DA4858"/>
    <w:rsid w:val="00DB7BE5"/>
    <w:rsid w:val="00DE7CFB"/>
    <w:rsid w:val="00E12540"/>
    <w:rsid w:val="00E12E60"/>
    <w:rsid w:val="00E35D55"/>
    <w:rsid w:val="00E8592C"/>
    <w:rsid w:val="00EF5175"/>
    <w:rsid w:val="00F13ADB"/>
    <w:rsid w:val="00F36E6C"/>
    <w:rsid w:val="00F457B3"/>
    <w:rsid w:val="00F76D5C"/>
    <w:rsid w:val="00F9795B"/>
    <w:rsid w:val="00FC1B0B"/>
    <w:rsid w:val="00FD262B"/>
    <w:rsid w:val="00FE799D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645046"/>
    <w:pPr>
      <w:widowControl w:val="0"/>
      <w:suppressAutoHyphens/>
      <w:spacing w:after="200" w:line="276" w:lineRule="auto"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645046"/>
    <w:pPr>
      <w:widowControl w:val="0"/>
      <w:suppressAutoHyphens/>
      <w:spacing w:after="200" w:line="276" w:lineRule="auto"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SUDZ~1\AppData\Local\Temp\parkgondoz&#243;-gyakorlati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BA0BB-BDFF-4C77-853F-4AEA9C93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parkgondozó-gyakorlati</Template>
  <TotalTime>12</TotalTime>
  <Pages>20</Pages>
  <Words>1137</Words>
  <Characters>7846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Dzsudzsák Szilvia</cp:lastModifiedBy>
  <cp:revision>4</cp:revision>
  <dcterms:created xsi:type="dcterms:W3CDTF">2014-11-13T07:57:00Z</dcterms:created>
  <dcterms:modified xsi:type="dcterms:W3CDTF">2014-11-13T08:09:00Z</dcterms:modified>
</cp:coreProperties>
</file>