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B8" w:rsidRDefault="00D636B8" w:rsidP="00B50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02F7">
        <w:rPr>
          <w:rFonts w:ascii="Times New Roman" w:hAnsi="Times New Roman" w:cs="Times New Roman"/>
          <w:b/>
          <w:sz w:val="24"/>
          <w:szCs w:val="24"/>
        </w:rPr>
        <w:t>51 850 01 Környezetvédelmi ügyintéző részszakképesítés modulja</w:t>
      </w:r>
    </w:p>
    <w:p w:rsidR="00B502F7" w:rsidRPr="00B502F7" w:rsidRDefault="00B502F7" w:rsidP="00B502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36B8" w:rsidRPr="00B502F7" w:rsidRDefault="00D636B8" w:rsidP="00B502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2F7">
        <w:rPr>
          <w:rFonts w:ascii="Times New Roman" w:hAnsi="Times New Roman" w:cs="Times New Roman"/>
          <w:b/>
          <w:bCs/>
          <w:sz w:val="24"/>
          <w:szCs w:val="24"/>
        </w:rPr>
        <w:t>1659. A Környezetvédelmi ügyintéző feladatok megnevezésű, 10870-16 azonosító számú szakmai követelménymodul tartalma:</w:t>
      </w:r>
    </w:p>
    <w:p w:rsidR="00D636B8" w:rsidRPr="00B502F7" w:rsidRDefault="00D636B8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636B8" w:rsidRDefault="00D636B8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02F7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B502F7" w:rsidRPr="00B502F7" w:rsidRDefault="00B502F7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Figyelemmel kíséri a jogszabályok és a szabványok változásait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Terepi méréseket és laboratóriumi alapméréseket végez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Biológiai méréseket végez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Alkalmazza a veszélyes anyagokra érvényes előírásokat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Nyilvántartja a környezeti adatokat, szennyezőanyag-kibocsátásokat, szennyezett területeket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Adatot szolgáltat védetté nyilvánítási és engedélyezési eljárásokhoz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Kapcsolatot tart környezetvédelmi, természetvédelmi hatóságokkal, ügyfelekkel, szakmai és civil szervezetekkel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Figyeli a pályázati lehetőségeket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Pályázatok előkészítéséhez adatokat szolgáltat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Hatósági bevallásokat, környezetvédelmi tárgyú jelentéseket készít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Részt vesz természetvédelmi feladatokban védetté nyilvánítási eljárásokban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Részt vesz a helyi védett természeti értékek fenntartásában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Részt vesz településüzemeltetési feladatokban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Közreműködik településegészségügyi feladatokban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Környezetvédelmi és természetvédelmi ellenőrzést végez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Részt vesz hulladékgazdálkodási feladatokban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Zajjal, bűzzel és hulladékkal kapcsolatos panaszok ügyében eljár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Víz- és légszennyezéssel kapcsolatos panaszok ügyében eljár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Természetvédelmi érdekek megsértése esetén eljár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Az eljárás lefolytatásában közreműködik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Hatósági ellenőrzésben részt vesz</w:t>
      </w:r>
    </w:p>
    <w:p w:rsidR="00D636B8" w:rsidRPr="00B502F7" w:rsidRDefault="00D636B8" w:rsidP="00B502F7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Jegyzőkönyveket készít</w:t>
      </w:r>
    </w:p>
    <w:p w:rsidR="00D636B8" w:rsidRPr="00B502F7" w:rsidRDefault="00D636B8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24"/>
        </w:rPr>
      </w:pPr>
    </w:p>
    <w:p w:rsidR="00D636B8" w:rsidRPr="00B502F7" w:rsidRDefault="00D636B8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502F7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B502F7" w:rsidRPr="00B502F7" w:rsidRDefault="00B502F7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D636B8" w:rsidRPr="00B502F7" w:rsidRDefault="00B502F7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636B8" w:rsidRPr="00B502F7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B502F7" w:rsidRPr="00B502F7" w:rsidRDefault="00B502F7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14"/>
          <w:szCs w:val="24"/>
        </w:rPr>
      </w:pPr>
    </w:p>
    <w:p w:rsidR="00D636B8" w:rsidRPr="00B502F7" w:rsidRDefault="00B502F7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D636B8" w:rsidRPr="00B502F7">
        <w:rPr>
          <w:rFonts w:ascii="Times New Roman" w:hAnsi="Times New Roman" w:cs="Times New Roman"/>
          <w:bCs/>
          <w:i/>
          <w:iCs/>
          <w:sz w:val="24"/>
          <w:szCs w:val="24"/>
        </w:rPr>
        <w:t>zakmai ismeretek: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 hatalmi ágak és funkciók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 jogszabályok szerkezete, hazai és nemzetközi jogszabályok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Aktuális környezetvédelmi tárgyú hazai és nemzetközi jogszabályok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Belső rendeletek, utasítások, szabályozási területek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Az igazgatási eljárás általános előírásai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 szakhatósági eljárások sajátosságai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 vonatkozó hazai szabványok előírásai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Ökológiai alapok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 természetvédelem fogalma, célja, aktív és passzív természetvédelem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Populációk és élőhelyek védelme, tájvédelem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lastRenderedPageBreak/>
        <w:t>Védetté nyilvánítás feltételei és folyamata, védettségi kategóriák, országos, helyi és nemzetközi jelentőségű védett értékek, védetté nyilvánításban közreműködő szakhatóságok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Talaj, víz, levegő mint környezeti elem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Vízkörforgás, vízkészletek, vízvédelem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 hulladékgazdálkodás alapjai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Terepi mérések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Környezeti elemek laboratóriumi vizsgálata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Biológiai mérések, mikroszkóp használata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Külső és belső tervek készítésének szabályai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Munkavédelmi és tűzvédelmi követelmények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Települési alapismeretek, települési infrastruktúra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Településüzemeltetés területei, környezetkímélő településüzemeltetés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Köztisztasági és környezet-egészségügyi feladatok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Nyilvántartás szabályai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Környezetvédelmi és természetvédelmi adatszolgáltatás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Környezetvédelmi pályázatok készítése</w:t>
      </w:r>
    </w:p>
    <w:p w:rsidR="00D636B8" w:rsidRPr="00B502F7" w:rsidRDefault="00D636B8" w:rsidP="00B502F7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Kapcsolattartás, panaszkezelés alapjai</w:t>
      </w:r>
    </w:p>
    <w:p w:rsidR="00D636B8" w:rsidRPr="00B502F7" w:rsidRDefault="00D636B8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D636B8" w:rsidRPr="00B502F7" w:rsidRDefault="00B502F7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D636B8" w:rsidRPr="00B502F7">
        <w:rPr>
          <w:rFonts w:ascii="Times New Roman" w:hAnsi="Times New Roman" w:cs="Times New Roman"/>
          <w:bCs/>
          <w:i/>
          <w:iCs/>
          <w:sz w:val="24"/>
          <w:szCs w:val="24"/>
        </w:rPr>
        <w:t>zakmai készségek:</w:t>
      </w:r>
    </w:p>
    <w:p w:rsidR="00D636B8" w:rsidRPr="00B502F7" w:rsidRDefault="00D636B8" w:rsidP="00B502F7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Elektronikus információs rendszerek használata</w:t>
      </w:r>
    </w:p>
    <w:p w:rsidR="00D636B8" w:rsidRPr="00B502F7" w:rsidRDefault="00D636B8" w:rsidP="00B502F7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Helyszínrajzok, térképek olvasása</w:t>
      </w:r>
    </w:p>
    <w:p w:rsidR="00D636B8" w:rsidRPr="00B502F7" w:rsidRDefault="00D636B8" w:rsidP="00B502F7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Alkalmazott számítástechnikai ismeretek (Word, Excel, Java nyomtatványkitöltő program)</w:t>
      </w:r>
    </w:p>
    <w:p w:rsidR="00D636B8" w:rsidRPr="00B502F7" w:rsidRDefault="00D636B8" w:rsidP="00B502F7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Irodai eszközök használata</w:t>
      </w:r>
    </w:p>
    <w:p w:rsidR="00D636B8" w:rsidRPr="00B502F7" w:rsidRDefault="00D636B8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636B8" w:rsidRPr="00B502F7" w:rsidRDefault="00B502F7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636B8" w:rsidRPr="00B502F7">
        <w:rPr>
          <w:rFonts w:ascii="Times New Roman" w:hAnsi="Times New Roman" w:cs="Times New Roman"/>
          <w:bCs/>
          <w:sz w:val="24"/>
          <w:szCs w:val="24"/>
        </w:rPr>
        <w:t>Személyes kompetenciák:</w:t>
      </w:r>
    </w:p>
    <w:p w:rsidR="00D636B8" w:rsidRPr="00B502F7" w:rsidRDefault="00D636B8" w:rsidP="00B502F7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Megbízhatóság</w:t>
      </w:r>
    </w:p>
    <w:p w:rsidR="00D636B8" w:rsidRPr="00B502F7" w:rsidRDefault="00D636B8" w:rsidP="00B502F7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Önállóság</w:t>
      </w:r>
    </w:p>
    <w:p w:rsidR="00D636B8" w:rsidRPr="00B502F7" w:rsidRDefault="00D636B8" w:rsidP="00B502F7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Precizitás</w:t>
      </w:r>
    </w:p>
    <w:p w:rsidR="00D636B8" w:rsidRPr="00B502F7" w:rsidRDefault="00D636B8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636B8" w:rsidRPr="00B502F7" w:rsidRDefault="00B502F7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636B8" w:rsidRPr="00B502F7">
        <w:rPr>
          <w:rFonts w:ascii="Times New Roman" w:hAnsi="Times New Roman" w:cs="Times New Roman"/>
          <w:bCs/>
          <w:sz w:val="24"/>
          <w:szCs w:val="24"/>
        </w:rPr>
        <w:t>Társas kompetenciák:</w:t>
      </w:r>
    </w:p>
    <w:p w:rsidR="00D636B8" w:rsidRPr="00B502F7" w:rsidRDefault="00D636B8" w:rsidP="00B502F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Határozottság</w:t>
      </w:r>
    </w:p>
    <w:p w:rsidR="00D636B8" w:rsidRPr="00B502F7" w:rsidRDefault="00D636B8" w:rsidP="00B502F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Közérthetőség</w:t>
      </w:r>
    </w:p>
    <w:p w:rsidR="00D636B8" w:rsidRPr="00B502F7" w:rsidRDefault="00D636B8" w:rsidP="00B502F7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Motiválhatóság</w:t>
      </w:r>
    </w:p>
    <w:p w:rsidR="00D636B8" w:rsidRPr="00B502F7" w:rsidRDefault="00D636B8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636B8" w:rsidRPr="00B502F7" w:rsidRDefault="00B502F7" w:rsidP="00B50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D636B8" w:rsidRPr="00B502F7">
        <w:rPr>
          <w:rFonts w:ascii="Times New Roman" w:hAnsi="Times New Roman" w:cs="Times New Roman"/>
          <w:bCs/>
          <w:sz w:val="24"/>
          <w:szCs w:val="24"/>
        </w:rPr>
        <w:t>Módszerkompetenciák:</w:t>
      </w:r>
      <w:bookmarkStart w:id="0" w:name="_GoBack"/>
      <w:bookmarkEnd w:id="0"/>
    </w:p>
    <w:p w:rsidR="00D636B8" w:rsidRPr="00B502F7" w:rsidRDefault="00D636B8" w:rsidP="00B502F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Logikus gondolkodás</w:t>
      </w:r>
    </w:p>
    <w:p w:rsidR="00D636B8" w:rsidRPr="00B502F7" w:rsidRDefault="00D636B8" w:rsidP="00B502F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Rendszerező képesség</w:t>
      </w:r>
    </w:p>
    <w:p w:rsidR="00D636B8" w:rsidRPr="00B502F7" w:rsidRDefault="00D636B8" w:rsidP="00B502F7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2F7">
        <w:rPr>
          <w:rFonts w:ascii="Times New Roman" w:hAnsi="Times New Roman" w:cs="Times New Roman"/>
          <w:bCs/>
          <w:sz w:val="24"/>
          <w:szCs w:val="24"/>
        </w:rPr>
        <w:t>Kreativitás, ötletgazdagság</w:t>
      </w:r>
    </w:p>
    <w:p w:rsidR="00D636B8" w:rsidRPr="00D636B8" w:rsidRDefault="00D636B8">
      <w:pPr>
        <w:rPr>
          <w:rFonts w:ascii="Times New Roman" w:hAnsi="Times New Roman" w:cs="Times New Roman"/>
          <w:sz w:val="24"/>
        </w:rPr>
      </w:pPr>
    </w:p>
    <w:sectPr w:rsidR="00D636B8" w:rsidRPr="00D63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0A10"/>
    <w:multiLevelType w:val="hybridMultilevel"/>
    <w:tmpl w:val="61BCE6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340956"/>
    <w:multiLevelType w:val="hybridMultilevel"/>
    <w:tmpl w:val="8ECEDD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E43D5"/>
    <w:multiLevelType w:val="hybridMultilevel"/>
    <w:tmpl w:val="EB94175E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FF5C4F"/>
    <w:multiLevelType w:val="hybridMultilevel"/>
    <w:tmpl w:val="2B5850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B331D"/>
    <w:multiLevelType w:val="hybridMultilevel"/>
    <w:tmpl w:val="4CCE05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537FCA"/>
    <w:multiLevelType w:val="hybridMultilevel"/>
    <w:tmpl w:val="6A06F3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6B8"/>
    <w:rsid w:val="0064202F"/>
    <w:rsid w:val="00B502F7"/>
    <w:rsid w:val="00D636B8"/>
    <w:rsid w:val="00E4125B"/>
    <w:rsid w:val="00FB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502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50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2016-11-02T08:09:00Z</cp:lastPrinted>
  <dcterms:created xsi:type="dcterms:W3CDTF">2016-10-19T08:21:00Z</dcterms:created>
  <dcterms:modified xsi:type="dcterms:W3CDTF">2016-11-02T08:09:00Z</dcterms:modified>
</cp:coreProperties>
</file>