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47" w:rsidRDefault="00685D47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6.32.</w:t>
      </w:r>
    </w:p>
    <w:p w:rsidR="00BC1849" w:rsidRPr="00757511" w:rsidRDefault="003D7C82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3D7C82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8D3181" w:rsidRPr="00757511" w:rsidRDefault="008D3181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757511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8D3181" w:rsidRPr="00757511" w:rsidRDefault="008D3181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31 541 12 </w:t>
      </w:r>
    </w:p>
    <w:p w:rsidR="008D3181" w:rsidRPr="00757511" w:rsidRDefault="008D3181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ZÖLDSÉG</w:t>
      </w:r>
      <w:r w:rsidR="0082309D"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AD7714"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- ÉS GYÜMÖLCSFELDOLGOZÓ</w:t>
      </w:r>
    </w:p>
    <w:p w:rsidR="008D3181" w:rsidRPr="00757511" w:rsidRDefault="00D16C5E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  <w:r w:rsidR="008D3181"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</w:p>
    <w:p w:rsidR="008D3181" w:rsidRPr="00757511" w:rsidRDefault="003D7C82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8D3181"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8D3181"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8D3181" w:rsidRPr="00757511" w:rsidRDefault="0082309D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 34 541 09</w:t>
      </w:r>
      <w:r w:rsidR="008D3181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Tartósítóipari</w:t>
      </w:r>
      <w:r w:rsidR="008D3181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szakmunkás szakképesítés kerettanterve alapján</w:t>
      </w:r>
    </w:p>
    <w:p w:rsidR="008D3181" w:rsidRPr="00757511" w:rsidRDefault="008D3181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C312BF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C1849" w:rsidRPr="00757511" w:rsidRDefault="00F7154E" w:rsidP="00BC1849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 w:rsidRPr="00F7154E">
        <w:rPr>
          <w:rFonts w:ascii="Times New Roman" w:eastAsia="Calibri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nemzeti köznevelésről </w:t>
      </w:r>
      <w:r w:rsidR="00B62214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szóló 2011. évi CXC. törvény,</w:t>
      </w:r>
      <w:r w:rsidR="00B62214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8D3181" w:rsidRPr="00757511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</w:t>
      </w:r>
      <w:r w:rsidR="00B62214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ó 2011. évi CLXXXVII. törvény,</w:t>
      </w:r>
    </w:p>
    <w:p w:rsidR="008D3181" w:rsidRPr="00757511" w:rsidRDefault="008D3181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</w:p>
    <w:p w:rsidR="008D3181" w:rsidRPr="00757511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</w:t>
      </w:r>
      <w:r w:rsidR="00132C5B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25/2016. (II. 25.</w:t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) Korm</w:t>
      </w:r>
      <w:r w:rsidR="00012A0F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8D3181" w:rsidRPr="00757511" w:rsidRDefault="008D3181" w:rsidP="00C45335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757511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757511">
        <w:rPr>
          <w:rFonts w:ascii="Times New Roman" w:hAnsi="Times New Roman"/>
          <w:iCs/>
          <w:sz w:val="24"/>
          <w:szCs w:val="24"/>
        </w:rPr>
        <w:t xml:space="preserve"> szóló</w:t>
      </w:r>
      <w:r w:rsidRPr="00757511">
        <w:rPr>
          <w:rFonts w:ascii="Times New Roman" w:hAnsi="Times New Roman"/>
          <w:sz w:val="24"/>
          <w:szCs w:val="24"/>
        </w:rPr>
        <w:t xml:space="preserve"> 217/20</w:t>
      </w:r>
      <w:r w:rsidR="00B62214" w:rsidRPr="00757511">
        <w:rPr>
          <w:rFonts w:ascii="Times New Roman" w:hAnsi="Times New Roman"/>
          <w:sz w:val="24"/>
          <w:szCs w:val="24"/>
        </w:rPr>
        <w:t>12. (VIII. 9.) Korm</w:t>
      </w:r>
      <w:r w:rsidR="00012A0F">
        <w:rPr>
          <w:rFonts w:ascii="Times New Roman" w:hAnsi="Times New Roman"/>
          <w:sz w:val="24"/>
          <w:szCs w:val="24"/>
        </w:rPr>
        <w:t xml:space="preserve">. </w:t>
      </w:r>
      <w:r w:rsidR="00B62214" w:rsidRPr="00757511">
        <w:rPr>
          <w:rFonts w:ascii="Times New Roman" w:hAnsi="Times New Roman"/>
          <w:sz w:val="24"/>
          <w:szCs w:val="24"/>
        </w:rPr>
        <w:t>rendelet,</w:t>
      </w:r>
      <w:r w:rsidR="00012A0F">
        <w:rPr>
          <w:rFonts w:ascii="Times New Roman" w:hAnsi="Times New Roman"/>
          <w:sz w:val="24"/>
          <w:szCs w:val="24"/>
        </w:rPr>
        <w:t xml:space="preserve"> és</w:t>
      </w:r>
    </w:p>
    <w:p w:rsidR="008D3181" w:rsidRPr="00757511" w:rsidRDefault="008D3181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sz w:val="24"/>
          <w:szCs w:val="24"/>
        </w:rPr>
        <w:t>–</w:t>
      </w:r>
      <w:r w:rsidRPr="00757511">
        <w:rPr>
          <w:rFonts w:ascii="Times New Roman" w:hAnsi="Times New Roman"/>
          <w:sz w:val="24"/>
          <w:szCs w:val="24"/>
        </w:rPr>
        <w:tab/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 31 541 12 Zöldség- és gyümölcsfeldolgozó részszakképesítés szakmai és vizsgakövetelményeit tartalmazó</w:t>
      </w:r>
      <w:r w:rsidR="00B62214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rendelet</w:t>
      </w:r>
    </w:p>
    <w:p w:rsidR="008D3181" w:rsidRPr="00757511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részszakképesítés azonosító száma: 31 541 12</w:t>
      </w: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Zöldség- és gyümölcsfeldolgozó </w:t>
      </w:r>
    </w:p>
    <w:p w:rsidR="008D3181" w:rsidRPr="00757511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757511">
        <w:rPr>
          <w:rFonts w:ascii="Times New Roman" w:hAnsi="Times New Roman"/>
          <w:iCs/>
          <w:sz w:val="24"/>
          <w:szCs w:val="24"/>
        </w:rPr>
        <w:t>száma és megnevezése</w:t>
      </w: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8D3181" w:rsidRPr="00757511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757511">
        <w:rPr>
          <w:rFonts w:ascii="Times New Roman" w:hAnsi="Times New Roman"/>
          <w:iCs/>
          <w:sz w:val="24"/>
          <w:szCs w:val="24"/>
        </w:rPr>
        <w:t>száma és megnevezése</w:t>
      </w: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: </w:t>
      </w:r>
      <w:r w:rsidRPr="00757511">
        <w:rPr>
          <w:rFonts w:ascii="Times New Roman" w:hAnsi="Times New Roman"/>
          <w:iCs/>
          <w:sz w:val="24"/>
          <w:szCs w:val="24"/>
        </w:rPr>
        <w:t>XXXVI. Élelmiszeripar</w:t>
      </w:r>
    </w:p>
    <w:p w:rsidR="008D3181" w:rsidRPr="00757511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30%</w:t>
      </w: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70%</w:t>
      </w:r>
    </w:p>
    <w:p w:rsidR="00685D47" w:rsidRPr="00757511" w:rsidRDefault="00685D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B1775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Iskolai előképzettség: alapfokú iskolai végzettség</w:t>
      </w: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8D3181" w:rsidRPr="00AF576B">
        <w:trPr>
          <w:jc w:val="center"/>
        </w:trPr>
        <w:tc>
          <w:tcPr>
            <w:tcW w:w="4053" w:type="dxa"/>
          </w:tcPr>
          <w:p w:rsidR="008D3181" w:rsidRPr="00757511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757511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8D3181" w:rsidRPr="00757511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757511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8D3181" w:rsidRPr="00AF576B">
        <w:trPr>
          <w:jc w:val="center"/>
        </w:trPr>
        <w:tc>
          <w:tcPr>
            <w:tcW w:w="4053" w:type="dxa"/>
            <w:vAlign w:val="center"/>
          </w:tcPr>
          <w:p w:rsidR="008D3181" w:rsidRPr="00757511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757511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8D3181" w:rsidRPr="00757511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757511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</w:t>
      </w:r>
      <w:r w:rsidR="00C93651"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bi részletei az alábbiak</w:t>
      </w:r>
    </w:p>
    <w:p w:rsidR="00C93651" w:rsidRPr="00757511" w:rsidRDefault="00C9365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6"/>
      </w:tblGrid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Laboratóriumi vizsgálatokhoz szükséges eszközök, berendezések: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alapanyag-vizsgálathoz,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gyártásközi vizsgálatokhoz,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a késztermékek vizsgálatához,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a késztermékek érzékszervi minősítéséhez,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tömeg-, térfogat-, sűrűségmérés eszközei, hőmérők.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Zöldség-, gyümölcsfeldolgozás eszközök, berendezések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zöldség-, gyümölcskészítmények alapanyagának előkészítéséhez,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zöldségkonzervek gyártásához,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gyümölcsbefőttek készítéséhez,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lekvárok készítéséhez,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szörpök készítéséhez,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pulpok, velők készítéséhez,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aszaló berendezések,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szárítók,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savanyítás eszközei, berendezései,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egyedi és gyűjtőcsomagolás eszközei, berendezései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51" w:rsidRPr="00757511" w:rsidRDefault="00C93651" w:rsidP="00C93651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a melléktermékek, hulladékok kezelésére, esetleges hasznosítására szolgáló eszközök, berendezések,</w:t>
            </w:r>
          </w:p>
        </w:tc>
      </w:tr>
      <w:tr w:rsidR="00C93651" w:rsidRPr="00AF576B" w:rsidTr="00EC7D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651" w:rsidRPr="00757511" w:rsidRDefault="00C93651" w:rsidP="00EC7DB8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color w:val="000000"/>
                <w:sz w:val="24"/>
                <w:szCs w:val="24"/>
              </w:rPr>
              <w:t>munka-, tűz, környezetvédelmi berendezések, eszközök</w:t>
            </w:r>
          </w:p>
        </w:tc>
      </w:tr>
    </w:tbl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nincs.</w:t>
      </w:r>
    </w:p>
    <w:p w:rsidR="00FC705B" w:rsidRDefault="00FC705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685D47" w:rsidRPr="00757511" w:rsidRDefault="00685D4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C45335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261E0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8D3181" w:rsidRPr="00757511" w:rsidRDefault="008D3181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757511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FC705B" w:rsidRPr="00757511" w:rsidRDefault="00FC705B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8D3181" w:rsidRPr="00AF576B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3D7C82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757511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8D3181" w:rsidRPr="00757511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8D3181" w:rsidRPr="00757511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3D7C82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757511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8D3181" w:rsidRPr="00757511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8D3181" w:rsidRPr="00757511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8D3181" w:rsidRPr="00757511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3D7C82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757511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8D3181" w:rsidRPr="00757511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8D3181" w:rsidRPr="00757511" w:rsidRDefault="003D7C82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757511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8D3181" w:rsidRPr="00757511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8D3181" w:rsidRPr="00AF576B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8D3181" w:rsidRPr="00AF576B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57511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511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511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511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511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8D3181" w:rsidRPr="00AF576B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8D3181" w:rsidRPr="00AF576B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D3181" w:rsidRPr="00AF576B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8D3181" w:rsidRPr="00AF576B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8D3181" w:rsidRPr="00757511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757511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511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FC705B" w:rsidRPr="00757511" w:rsidRDefault="00FC705B" w:rsidP="0060085F">
      <w:pPr>
        <w:jc w:val="both"/>
        <w:rPr>
          <w:rFonts w:ascii="Times New Roman" w:hAnsi="Times New Roman"/>
          <w:sz w:val="24"/>
          <w:szCs w:val="24"/>
        </w:rPr>
      </w:pPr>
    </w:p>
    <w:p w:rsidR="00757511" w:rsidRDefault="008D3181" w:rsidP="0060085F">
      <w:pPr>
        <w:jc w:val="both"/>
        <w:rPr>
          <w:rFonts w:ascii="Times New Roman" w:hAnsi="Times New Roman"/>
          <w:sz w:val="24"/>
          <w:szCs w:val="24"/>
        </w:rPr>
      </w:pPr>
      <w:r w:rsidRPr="00757511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757511">
        <w:rPr>
          <w:rFonts w:ascii="Times New Roman" w:hAnsi="Times New Roman"/>
          <w:b/>
          <w:sz w:val="24"/>
          <w:szCs w:val="24"/>
        </w:rPr>
        <w:t>953</w:t>
      </w:r>
      <w:r w:rsidRPr="00757511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757511" w:rsidRDefault="007575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3181" w:rsidRPr="00757511" w:rsidRDefault="008D3181" w:rsidP="00A63108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757511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8D3181" w:rsidRPr="00757511" w:rsidRDefault="008D318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757511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757511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5D317E" w:rsidRPr="00757511" w:rsidRDefault="005D317E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126"/>
        <w:gridCol w:w="992"/>
        <w:gridCol w:w="1134"/>
        <w:gridCol w:w="709"/>
        <w:gridCol w:w="978"/>
        <w:gridCol w:w="1074"/>
      </w:tblGrid>
      <w:tr w:rsidR="005D317E" w:rsidRPr="00AF576B" w:rsidTr="00A11D14">
        <w:trPr>
          <w:trHeight w:val="315"/>
          <w:jc w:val="center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Szakmai követelmény-modulok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488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5D317E" w:rsidRPr="00AF576B" w:rsidTr="00A11D14">
        <w:trPr>
          <w:trHeight w:val="315"/>
          <w:jc w:val="center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3D7C82" w:rsidP="003D7C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5D317E"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3D7C82" w:rsidP="003D7C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5D317E"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5D317E" w:rsidRPr="00AF576B" w:rsidTr="00A11D14">
        <w:trPr>
          <w:trHeight w:val="315"/>
          <w:jc w:val="center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A701D4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D317E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0902-12 Zöldség-, gyümölcsfeldolgozás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10890-16 Élelmiszeripari vállalkozások működtetése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A11D14">
        <w:trPr>
          <w:trHeight w:val="642"/>
          <w:jc w:val="center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Vállalkozások működtetésének gyakorlata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5D317E" w:rsidRPr="00AF576B" w:rsidTr="00A11D14">
        <w:trPr>
          <w:trHeight w:val="315"/>
          <w:jc w:val="center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9,5</w:t>
            </w:r>
          </w:p>
        </w:tc>
      </w:tr>
      <w:tr w:rsidR="005D317E" w:rsidRPr="00AF576B" w:rsidTr="00A11D14">
        <w:trPr>
          <w:trHeight w:val="315"/>
          <w:jc w:val="center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Összes heti/ögy óraszám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14,5</w:t>
            </w:r>
          </w:p>
        </w:tc>
      </w:tr>
    </w:tbl>
    <w:p w:rsidR="005D317E" w:rsidRPr="00757511" w:rsidRDefault="005D317E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D3181" w:rsidRPr="00757511" w:rsidRDefault="008D3181" w:rsidP="00A63108">
      <w:pPr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 legalább 90%-át lefedi. 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757511" w:rsidRDefault="00757511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8D3181" w:rsidRPr="00757511" w:rsidRDefault="008D3181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8D3181" w:rsidRPr="00757511" w:rsidRDefault="008D318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5D317E" w:rsidRPr="00757511" w:rsidRDefault="005D317E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106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6"/>
        <w:gridCol w:w="2898"/>
        <w:gridCol w:w="1098"/>
        <w:gridCol w:w="1018"/>
        <w:gridCol w:w="484"/>
        <w:gridCol w:w="1020"/>
        <w:gridCol w:w="1074"/>
        <w:gridCol w:w="996"/>
      </w:tblGrid>
      <w:tr w:rsidR="005D317E" w:rsidRPr="00AF576B" w:rsidTr="005D317E">
        <w:trPr>
          <w:trHeight w:val="315"/>
          <w:jc w:val="center"/>
        </w:trPr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témakörök</w:t>
            </w:r>
          </w:p>
        </w:tc>
        <w:tc>
          <w:tcPr>
            <w:tcW w:w="469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3D7C82" w:rsidP="003D7C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5D317E"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3D7C82" w:rsidP="003D7C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5D317E"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10902-12 Zöldség-, gyümölcsfeldolgozás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5D317E" w:rsidRPr="00AF576B" w:rsidTr="00AD7714">
        <w:trPr>
          <w:trHeight w:val="644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Zöldség- és gyümölcsfeldolgozás anyagai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tartósítóipar gyártási műveletei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 és főzelék készítmények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Gyümölcskészítmények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Zöldségfeldolgozás gépei, berendezései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Gyümölcsfeldolgozás gépei, berendezései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</w:tr>
      <w:tr w:rsidR="005D317E" w:rsidRPr="00AF576B" w:rsidTr="00AD7714">
        <w:trPr>
          <w:trHeight w:val="45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17,5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 az élelmiszeriparban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7,5</w:t>
            </w:r>
          </w:p>
        </w:tc>
      </w:tr>
      <w:tr w:rsidR="005D317E" w:rsidRPr="00AF576B" w:rsidTr="005D317E">
        <w:trPr>
          <w:trHeight w:val="9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 és gyümölcs készítmények minőségi előírásai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5D317E" w:rsidRPr="00AF576B" w:rsidTr="00AD7714">
        <w:trPr>
          <w:trHeight w:val="388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35,5</w:t>
            </w:r>
          </w:p>
        </w:tc>
      </w:tr>
      <w:tr w:rsidR="005D317E" w:rsidRPr="00AF576B" w:rsidTr="00AD7714">
        <w:trPr>
          <w:trHeight w:val="706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munkavédelmi előírásai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5D317E" w:rsidRPr="00AF576B" w:rsidTr="00AD7714">
        <w:trPr>
          <w:trHeight w:val="688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higiéniai előírásai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5D317E" w:rsidRPr="00AF576B" w:rsidTr="00AD7714">
        <w:trPr>
          <w:trHeight w:val="683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környezetvédelmi előírásai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5D317E" w:rsidRPr="00AF576B" w:rsidTr="00AD7714">
        <w:trPr>
          <w:trHeight w:val="693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Zöldség-, gyümölcsfeldolgozás tűzvédelmi előírásai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Technológia gyakorlat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</w:tr>
      <w:tr w:rsidR="005D317E" w:rsidRPr="00AF576B" w:rsidTr="00AD7714">
        <w:trPr>
          <w:trHeight w:val="523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Zöldségalapú tartósítóipari termékek gyártása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</w:tr>
      <w:tr w:rsidR="005D317E" w:rsidRPr="00AF576B" w:rsidTr="00AD7714">
        <w:trPr>
          <w:trHeight w:val="659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Gyümölcsalapú tartósítóipari termékek gyártása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234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Alapanyag, gyártásközi és késztermék vizsgálat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5D317E" w:rsidRPr="00AF576B" w:rsidTr="00AD7714">
        <w:trPr>
          <w:trHeight w:val="479"/>
          <w:jc w:val="center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10890-16 Élelmiszeripari vállalkozások működtetése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Válla</w:t>
            </w:r>
            <w:r w:rsidR="00AD7714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kozási formák és lehetőségek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Vállalkozás létrehozása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Vállalkozás működtetése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D317E" w:rsidRPr="00AF576B" w:rsidTr="005D317E">
        <w:trPr>
          <w:trHeight w:val="6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Vállalkozás átalakítása, megszüntetése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Fogyasztóvédelem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D317E" w:rsidRPr="00AF576B" w:rsidTr="00AD7714">
        <w:trPr>
          <w:trHeight w:val="688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Vállalkozások működtetésének gyakorlata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17,5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Dokumentáció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Értékesítési adminisztráció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Adózási adminisztráció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Nyilvántartások vezetése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4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777,5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4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882,5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4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6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265 / 30 % </w:t>
            </w:r>
          </w:p>
        </w:tc>
      </w:tr>
      <w:tr w:rsidR="005D317E" w:rsidRPr="00AF576B" w:rsidTr="005D317E">
        <w:trPr>
          <w:trHeight w:val="315"/>
          <w:jc w:val="center"/>
        </w:trPr>
        <w:tc>
          <w:tcPr>
            <w:tcW w:w="4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6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617,5 / 70 % </w:t>
            </w:r>
          </w:p>
        </w:tc>
      </w:tr>
    </w:tbl>
    <w:p w:rsidR="008D3181" w:rsidRPr="00757511" w:rsidRDefault="008D3181" w:rsidP="005D317E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757511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757511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757511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757511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5751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75751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5D317E" w:rsidRPr="00757511" w:rsidRDefault="008D3181" w:rsidP="005D317E">
      <w:pPr>
        <w:spacing w:before="2880"/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sz w:val="24"/>
          <w:szCs w:val="24"/>
        </w:rPr>
        <w:br w:type="page"/>
      </w:r>
      <w:r w:rsidR="005D317E" w:rsidRPr="00757511">
        <w:rPr>
          <w:rFonts w:ascii="Times New Roman" w:hAnsi="Times New Roman"/>
          <w:b/>
          <w:sz w:val="36"/>
        </w:rPr>
        <w:lastRenderedPageBreak/>
        <w:t>A</w:t>
      </w:r>
    </w:p>
    <w:p w:rsidR="005D317E" w:rsidRPr="00757511" w:rsidRDefault="005D317E" w:rsidP="005D317E">
      <w:pPr>
        <w:spacing w:after="480"/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10902-12 azonosító számú</w:t>
      </w:r>
    </w:p>
    <w:p w:rsidR="005D317E" w:rsidRPr="00757511" w:rsidRDefault="005D317E" w:rsidP="005D317E">
      <w:pPr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Zöldség-, gyümölcsfeldolgozás</w:t>
      </w:r>
    </w:p>
    <w:p w:rsidR="005D317E" w:rsidRPr="00757511" w:rsidRDefault="005D317E" w:rsidP="005D317E">
      <w:pPr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megnevezésű</w:t>
      </w:r>
    </w:p>
    <w:p w:rsidR="005D317E" w:rsidRPr="00757511" w:rsidRDefault="005D317E" w:rsidP="005D317E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szakmai követelménymodul</w:t>
      </w:r>
    </w:p>
    <w:p w:rsidR="005D317E" w:rsidRPr="00757511" w:rsidRDefault="005D317E" w:rsidP="005D317E">
      <w:pPr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tantárgyai, témakörei</w:t>
      </w:r>
    </w:p>
    <w:p w:rsidR="005D317E" w:rsidRPr="00757511" w:rsidRDefault="005D317E" w:rsidP="005D317E">
      <w:pPr>
        <w:spacing w:after="200" w:line="276" w:lineRule="auto"/>
        <w:rPr>
          <w:rFonts w:ascii="Times New Roman" w:hAnsi="Times New Roman"/>
        </w:rPr>
      </w:pPr>
      <w:r w:rsidRPr="00757511">
        <w:rPr>
          <w:rFonts w:ascii="Times New Roman" w:hAnsi="Times New Roman"/>
        </w:rPr>
        <w:br w:type="page"/>
      </w:r>
    </w:p>
    <w:p w:rsidR="005D317E" w:rsidRPr="00685D47" w:rsidRDefault="000C400C" w:rsidP="005D31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10902-12</w:t>
      </w:r>
      <w:r w:rsidR="005D317E" w:rsidRPr="00685D47">
        <w:rPr>
          <w:rFonts w:ascii="Times New Roman" w:hAnsi="Times New Roman"/>
          <w:sz w:val="24"/>
          <w:szCs w:val="24"/>
        </w:rPr>
        <w:t xml:space="preserve"> azonosító számú Zöldség-, gyümölcsfeldolgozás megnevezésű szakmai követelménymodulhoz tartozó tantárgyak és témakörök oktatása során fejlesztendő kompetenciák</w:t>
      </w:r>
    </w:p>
    <w:p w:rsidR="005D317E" w:rsidRPr="00757511" w:rsidRDefault="005D317E" w:rsidP="005D317E">
      <w:pPr>
        <w:jc w:val="center"/>
        <w:rPr>
          <w:rFonts w:ascii="Times New Roman" w:hAnsi="Times New Roman"/>
        </w:rPr>
      </w:pPr>
    </w:p>
    <w:tbl>
      <w:tblPr>
        <w:tblW w:w="7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  <w:gridCol w:w="720"/>
        <w:gridCol w:w="720"/>
      </w:tblGrid>
      <w:tr w:rsidR="005D317E" w:rsidRPr="00AF576B" w:rsidTr="005D317E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</w:tr>
      <w:tr w:rsidR="005D317E" w:rsidRPr="00AF576B" w:rsidTr="005D317E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Átveszi, minősíti, tisztítja, kezeli, tárolja, előkészíti az alapanyagokat (zöldség, gyümölcs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Zöldségkonzerveket, savanyúságokat készít, üzemelteti a gépeket, berendezéseket, használja az eszközöket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Gyümölcsbefőtteket készít, üzemelteti a gépeket, berendezéseket, használja az eszközöket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Lekvárokat, szörpöket, pulpokat, velőket állít elő, üzemelteti a gépeket, berendezéseket, használja az eszközöket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Aszalványokat, szárítmányokat készít, savanyít, üzemelteti a gépeket, berendezéseket, használja az eszközöket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Töltőgépeket üzemeltet (doboz, palack, üveg stb.), zár, címkéz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Gyűjtőcsomagolást végez (egységrakományt készít)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Gyártásközi fizikai, kémiai, érzékszervi vizsgálatokat végez, a késztermékeket ellenőrzi és minősít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Beállítja, üzemelteti a technológiai berendezéseket, gépeket és elvégzi a tisztításukat az élelmiszeriparban használható tisztító- és fertőtlenítőszerek alkalmazásával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Elvégzi a szükséges szakmai, technológiai számításokat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Megszervezi az üzem víz- és energiagazdálkodását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Kezeli a melléktermékeket, hulladékokat, gondoskodik az esetleges hasznosításukról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Betartja és betartatja a munkafolyamatok munka-, tűz-, környezetvédelmi és higiéniai szabályait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Alap-, adalék- (tartósító-), ízesítő- és színezőanyagok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Nyersanyagtárolás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Tisztítás, mosás, válogatás, osztályozás, aprítás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Tisztítóműveletek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Lényerés és létisztítás célja, módja, a műveletek során lejátszódó folyamatok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Romlás jellemzői, megakadályozásának elvi alapjai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Hőkezelés műveletei,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Vízelvonás tartósító hatása, módja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Kémiai tartósítás módjai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Biológiai tartósítás módjai (tejsavas, alkoholos erjedés)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konzervek gyártástechnológiai műveletei,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Szárított zöldségfélék gyártástechnológiai műveletei,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savanyúságok gyártástechnológiai műveletei,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Hőközléssel tartósított konzervek gyártástechnológiai műveletei,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Szárított zöldségfélék gyártástechnológiai műveletei, gépei,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töltés technológiája, csomagolóanyagok és eszközök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zárás célja, alkalmazása, töltő- és zárógépek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Szakmai, technológiai számítások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Gyártásközi ellenőrzések, vizsgálatok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Késztermékek összetétele, vizsgálata, érzékszervi tulajdonságai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keletkező melléktermékek hasznosítása, feldolgozása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Munka-, tűz-, környezetvédelmi és higiéniai előírások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D317E" w:rsidRPr="00AF576B" w:rsidTr="005D317E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Labortechnikai eszközök használata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Higiéniás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rPr>
          <w:rFonts w:ascii="Times New Roman" w:hAnsi="Times New Roman"/>
        </w:rPr>
      </w:pPr>
    </w:p>
    <w:p w:rsidR="005D317E" w:rsidRPr="00757511" w:rsidRDefault="005D317E" w:rsidP="005D317E">
      <w:pPr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Szakmai technológia tantárgy</w:t>
      </w:r>
      <w:r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094CB9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>106 óra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D317E" w:rsidRPr="00685D47" w:rsidRDefault="005D317E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A zöldség-, gyümölcsfeldolgozáshoz szükséges elméleti alapok elsajátítása, amely magában foglalja a munka-, tűz-, környezetvédelmi és higiéniai előírásokat, különféle technológiákat. A késztermékek rendszerének, minőségi követelményeinek megtanítása. </w:t>
      </w:r>
    </w:p>
    <w:p w:rsidR="005D317E" w:rsidRPr="00685D47" w:rsidRDefault="005D317E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egészséges táplálkozás követelményeit biztosító zöldségkészítmények előállítása az élelmiszerbiztonság előírásainak betartásával. A tantárgy tartalma stabil alapot biztosít a gyakorlatban a feladatok végrehajtásához</w:t>
      </w:r>
      <w:r w:rsidR="00707565" w:rsidRPr="00685D47">
        <w:rPr>
          <w:rFonts w:ascii="Times New Roman" w:hAnsi="Times New Roman"/>
          <w:sz w:val="24"/>
          <w:szCs w:val="24"/>
        </w:rPr>
        <w:t>.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5D317E" w:rsidRPr="00685D47" w:rsidRDefault="00EE36C0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Biológia, kémia, matematika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Témakörök</w:t>
      </w: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A zöldség és gyümölcsfeldolgozás anyag</w:t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>ai</w:t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ab/>
        <w:t>12 óra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Növényi eredetű nyersanyagok</w:t>
      </w:r>
    </w:p>
    <w:p w:rsidR="00707565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zöldségfélék tulajdonságai, általán</w:t>
      </w:r>
      <w:r w:rsidR="00707565" w:rsidRPr="00685D47">
        <w:rPr>
          <w:rFonts w:ascii="Times New Roman" w:hAnsi="Times New Roman"/>
          <w:sz w:val="24"/>
          <w:szCs w:val="24"/>
        </w:rPr>
        <w:t>os jellemzői, biológiai értéke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Csoportosítása és a csoportok jellemzése, zöldségek beszerzése, az át</w:t>
      </w:r>
      <w:r w:rsidR="00707565" w:rsidRPr="00685D47">
        <w:rPr>
          <w:rFonts w:ascii="Times New Roman" w:hAnsi="Times New Roman"/>
          <w:sz w:val="24"/>
          <w:szCs w:val="24"/>
        </w:rPr>
        <w:t>vételi szempontok és módok elve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átmeneti tárolás feltételei és az előfeldolgozási eljárások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adalék- és ízesítőanyagok jellemzése, felhasználásának módja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A tartósítóipar gyártási műveletei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>8 óra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műveletek lényege, célja, hatása a nyersanyagra, befolyásoló tényezői, módjai, el</w:t>
      </w:r>
      <w:r w:rsidR="00707565" w:rsidRPr="00685D47">
        <w:rPr>
          <w:rFonts w:ascii="Times New Roman" w:hAnsi="Times New Roman"/>
          <w:sz w:val="24"/>
          <w:szCs w:val="24"/>
        </w:rPr>
        <w:t>lenőrzési pontjai, berendezései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Előkészítő műveletek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Jellegformáló műveletek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Dúsító műveletek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Befejező műveletek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Tartósító műveletek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 és főzelék készítmények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A701D4" w:rsidRPr="00685D47">
        <w:rPr>
          <w:rFonts w:ascii="Times New Roman" w:hAnsi="Times New Roman"/>
          <w:b/>
          <w:i/>
          <w:sz w:val="24"/>
          <w:szCs w:val="24"/>
        </w:rPr>
        <w:t xml:space="preserve">32 </w:t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készítmények jellemzése, táplálkozás-élettani jelentősége, csoportosítása, minőségi elő</w:t>
      </w:r>
      <w:r w:rsidR="00707565" w:rsidRPr="00685D47">
        <w:rPr>
          <w:rFonts w:ascii="Times New Roman" w:hAnsi="Times New Roman"/>
          <w:sz w:val="24"/>
          <w:szCs w:val="24"/>
        </w:rPr>
        <w:t>írásai és ellenőrzési módjai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felhasznált segéd- és csomagolóanyagok tulajdonságai, technológiai szerep</w:t>
      </w:r>
      <w:r w:rsidR="00707565" w:rsidRPr="00685D47">
        <w:rPr>
          <w:rFonts w:ascii="Times New Roman" w:hAnsi="Times New Roman"/>
          <w:sz w:val="24"/>
          <w:szCs w:val="24"/>
        </w:rPr>
        <w:t>e, gyártásra való előkészítésük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technológiai folyamat gyártási műveletei a késztermékek jellegétől és a nyers zöldségek tulajdonságaitól függően az általános és speciális követelmények figyelembe vételével. A k</w:t>
      </w:r>
      <w:r w:rsidR="00707565" w:rsidRPr="00685D47">
        <w:rPr>
          <w:rFonts w:ascii="Times New Roman" w:hAnsi="Times New Roman"/>
          <w:sz w:val="24"/>
          <w:szCs w:val="24"/>
        </w:rPr>
        <w:t>észtermékek utókezelő műveletei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Szakmai számítások (veszteség, felöntőlé, stb.) és ellenőrző/minősítő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Hőkezeléssel tartósított darabos készítmények (zöldborsó, zöldbab, csemegekukorica, gyökérkockák, gomba, finomfőzelék, stb.)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Paradicsomos készítmények lecsófélék, paradicsomos gombák, TV-paprika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Hagyományos és aszeptikus technológiával hőkezelt zöldségpürék és levek (sűrített</w:t>
      </w:r>
    </w:p>
    <w:p w:rsidR="005D317E" w:rsidRPr="00685D47" w:rsidRDefault="00707565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lastRenderedPageBreak/>
        <w:t>paradicsom</w:t>
      </w:r>
      <w:r w:rsidR="005D317E" w:rsidRPr="00685D47">
        <w:rPr>
          <w:rFonts w:ascii="Times New Roman" w:hAnsi="Times New Roman"/>
          <w:sz w:val="24"/>
          <w:szCs w:val="24"/>
        </w:rPr>
        <w:t>félék, sóska-,</w:t>
      </w:r>
      <w:r w:rsidRPr="00685D47">
        <w:rPr>
          <w:rFonts w:ascii="Times New Roman" w:hAnsi="Times New Roman"/>
          <w:sz w:val="24"/>
          <w:szCs w:val="24"/>
        </w:rPr>
        <w:t xml:space="preserve"> </w:t>
      </w:r>
      <w:r w:rsidR="005D317E" w:rsidRPr="00685D47">
        <w:rPr>
          <w:rFonts w:ascii="Times New Roman" w:hAnsi="Times New Roman"/>
          <w:sz w:val="24"/>
          <w:szCs w:val="24"/>
        </w:rPr>
        <w:t>zöldséglevek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Zöldség szárítmányok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Vegyi úton tartósított darabos zöldségkészítmények, zöldségpürék és krémek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Savanyúságok csoportjai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Gyümölcskészítmények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A701D4" w:rsidRPr="00685D47">
        <w:rPr>
          <w:rFonts w:ascii="Times New Roman" w:hAnsi="Times New Roman"/>
          <w:b/>
          <w:i/>
          <w:sz w:val="24"/>
          <w:szCs w:val="24"/>
        </w:rPr>
        <w:t xml:space="preserve">54 </w:t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Gyümölcsbefőttek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befőttek csoportosítása, minőségi követelményei.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Szakmai számítás a felhasznált anyagok meghatározásához,</w:t>
      </w:r>
      <w:r w:rsidR="00EC7DB8" w:rsidRPr="00685D47">
        <w:rPr>
          <w:rFonts w:ascii="Times New Roman" w:hAnsi="Times New Roman"/>
          <w:sz w:val="24"/>
          <w:szCs w:val="24"/>
        </w:rPr>
        <w:t xml:space="preserve"> </w:t>
      </w:r>
      <w:r w:rsidRPr="00685D47">
        <w:rPr>
          <w:rFonts w:ascii="Times New Roman" w:hAnsi="Times New Roman"/>
          <w:sz w:val="24"/>
          <w:szCs w:val="24"/>
        </w:rPr>
        <w:t>felöntől</w:t>
      </w:r>
      <w:r w:rsidR="00EC7DB8" w:rsidRPr="00685D47">
        <w:rPr>
          <w:rFonts w:ascii="Times New Roman" w:hAnsi="Times New Roman"/>
          <w:sz w:val="24"/>
          <w:szCs w:val="24"/>
        </w:rPr>
        <w:t>é összetételének meghatározása.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befőttek gyártásának módjai, az általános gyártástechnológia közvetlen és közvetett úton, a technológiai műveletek jellemzői, paraméterek, lejátszódó folyamatok.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 félkész termékek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félkész termékek gyártásának lényege, szükségessége, azok csoportjai és jellemzői. A félkész termékek tartósítása, a hőkezelt termékek jellemzői, az aszeptikus tartósítás lényege, előnyei. (velők, p</w:t>
      </w:r>
      <w:r w:rsidR="00EC7DB8" w:rsidRPr="00685D47">
        <w:rPr>
          <w:rFonts w:ascii="Times New Roman" w:hAnsi="Times New Roman"/>
          <w:sz w:val="24"/>
          <w:szCs w:val="24"/>
        </w:rPr>
        <w:t>ulpok gyártása)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Gyümölcslékészítmények 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Szűrt gyümölcslégyártás technológiai műveletei, azok jellemzői, lejátszódó folyamatok, alkalmazott berendezések működésének lényege.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Rostos gyümölcslevek, nektárok alapanyagainak előállítása, majd késztermék készíté</w:t>
      </w:r>
      <w:r w:rsidR="00EC7DB8" w:rsidRPr="00685D47">
        <w:rPr>
          <w:rFonts w:ascii="Times New Roman" w:hAnsi="Times New Roman"/>
          <w:sz w:val="24"/>
          <w:szCs w:val="24"/>
        </w:rPr>
        <w:t>s elmélete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Gyümölcsszörpök alapanyagainak gyártástechnológiája, szörpkészítés műveletei.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gyümölcslevek készítéséhez szükséges szakmai számí</w:t>
      </w:r>
      <w:r w:rsidR="00EC7DB8" w:rsidRPr="00685D47">
        <w:rPr>
          <w:rFonts w:ascii="Times New Roman" w:hAnsi="Times New Roman"/>
          <w:sz w:val="24"/>
          <w:szCs w:val="24"/>
        </w:rPr>
        <w:t>tások: összetevők meghatározása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Lekvárfélék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lekvárok jellemzői, csoportosítása, az egyes csoportok jellemzői, követelményei.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Szakmai számítás az összetevők meghatározása. (gyümölcsízek, dzsemek, sajtok)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 szárítmányok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A gyümölcs szárítmányok jellemzői, jelentősége 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szárított termékek gyártásának általános technológiája (pl.: aszalt alma, aszalt szilva, aszalt csipkebogyó)</w:t>
      </w:r>
    </w:p>
    <w:p w:rsidR="005D317E" w:rsidRPr="00685D47" w:rsidRDefault="005D317E" w:rsidP="00EC7DB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Cukrozott gyümölcsök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A termékcsoportok jellemzői. 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Az alapanyagok előkészítése, cukrozás, kandírozás. </w:t>
      </w:r>
    </w:p>
    <w:p w:rsidR="005D317E" w:rsidRPr="00685D47" w:rsidRDefault="00EC7DB8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Szugát készítése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szükséges segédanyagok mennyiségének meghatározása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Tanterem, szaktanterem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5D317E" w:rsidRPr="00AF576B" w:rsidTr="005D317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vonalábrák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5D317E" w:rsidRPr="00AF576B" w:rsidTr="005D317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rajz készítése leírásból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5D317E" w:rsidRPr="00685D47" w:rsidRDefault="005D317E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Szakmai gépek tantárgy</w:t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  <w:t>71 óra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D317E" w:rsidRPr="00685D47" w:rsidRDefault="005D317E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lastRenderedPageBreak/>
        <w:t>A feldolgozó gépek szerkezetének, működésének megismerése, a technológia tantárgy elsajátításának alátámasztása. Képesek legyenek a termelő üzemek technológiai vonalainak, gépeinek, berendezéseinek üzemeltetésére. Ismerjék a gépek berendezések szerkezeti felépítését, műszaki paramétereit.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Fizika tantárgy tananyagát több területen is érinti a szakmai gépek szakmai tartalma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Témakörök</w:t>
      </w: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Zöldségfeldolgozás gépei, berendezései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>40</w:t>
      </w:r>
      <w:r w:rsidRPr="00685D4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gépek szerkezeti elemei, felépítése, működési elve, biztonságtechnikai előírásai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Nyersanyagok előkészítő műveleteinek gépei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Mosógépek (kefés, légbefefúvásos, flotációs mosógép, parajmosó</w:t>
      </w:r>
    </w:p>
    <w:p w:rsidR="005D317E" w:rsidRPr="00685D47" w:rsidRDefault="00B62214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Héj eltávolítás gépei </w:t>
      </w:r>
      <w:r w:rsidR="005D317E" w:rsidRPr="00685D47">
        <w:rPr>
          <w:rFonts w:ascii="Times New Roman" w:hAnsi="Times New Roman"/>
          <w:sz w:val="24"/>
          <w:szCs w:val="24"/>
        </w:rPr>
        <w:t>mechanikus, vegyi és hőhámozók, kombinált eljárások)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Száreltávolító berendezések (tépőhengeres, bolygatóműves, hevederes)</w:t>
      </w:r>
    </w:p>
    <w:p w:rsidR="005D317E" w:rsidRPr="00685D47" w:rsidRDefault="00EC7DB8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Mageltávolítás gépei (paprikacsumázó</w:t>
      </w:r>
      <w:r w:rsidR="005D317E" w:rsidRPr="00685D47">
        <w:rPr>
          <w:rFonts w:ascii="Times New Roman" w:hAnsi="Times New Roman"/>
          <w:sz w:val="24"/>
          <w:szCs w:val="24"/>
        </w:rPr>
        <w:t>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Magkinyerő gépek (borsó cséplőgép)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Osztályozó gépek (hengeres, kaszkád, huzalos, stb.)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Daraboló, aprító berendezések (szeletelők, kockázók, zúzók, őrlő berendezések)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Homogénező berendezések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Áttörőgépek (passzírozók)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Gyümölcsprések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Centrifugák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Szűrő berendezések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Töltőgépek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Zárógépek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Tartósítá</w:t>
      </w:r>
      <w:r w:rsidR="00EC7DB8" w:rsidRPr="00685D47">
        <w:rPr>
          <w:rFonts w:ascii="Times New Roman" w:hAnsi="Times New Roman"/>
          <w:sz w:val="24"/>
          <w:szCs w:val="24"/>
        </w:rPr>
        <w:t>s</w:t>
      </w:r>
      <w:r w:rsidRPr="00685D47">
        <w:rPr>
          <w:rFonts w:ascii="Times New Roman" w:hAnsi="Times New Roman"/>
          <w:sz w:val="24"/>
          <w:szCs w:val="24"/>
        </w:rPr>
        <w:t xml:space="preserve"> gépei (sterilezők, pasztőrözők)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Gyümölcsfeldolgozás gépei, berendezései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i/>
          <w:sz w:val="24"/>
          <w:szCs w:val="24"/>
        </w:rPr>
        <w:t>31</w:t>
      </w:r>
      <w:r w:rsidRPr="00685D4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Mosógépek (kefés, légbefefúvásos, lágytermék mosó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Száreltávolító berendezések (tépőhengeres, bolygató műves, 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Mageltávolítás gépei</w:t>
      </w:r>
      <w:r w:rsidR="00EC7DB8" w:rsidRPr="00685D47">
        <w:rPr>
          <w:rFonts w:ascii="Times New Roman" w:hAnsi="Times New Roman"/>
          <w:sz w:val="24"/>
          <w:szCs w:val="24"/>
        </w:rPr>
        <w:t xml:space="preserve"> </w:t>
      </w:r>
      <w:r w:rsidRPr="00685D47">
        <w:rPr>
          <w:rFonts w:ascii="Times New Roman" w:hAnsi="Times New Roman"/>
          <w:sz w:val="24"/>
          <w:szCs w:val="24"/>
        </w:rPr>
        <w:t>(kiszúrótüskés, őszibarack felező és magozó,)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Áttörőgépek (magozó passzírozók)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Gyümölcsprések (csomag, hengeres, szalag, csigás)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Centrifugák</w:t>
      </w:r>
    </w:p>
    <w:p w:rsidR="005D317E" w:rsidRPr="00685D47" w:rsidRDefault="005D317E" w:rsidP="00EE36C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Szűrő berendezések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Tanterem, szaktanterem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5D317E" w:rsidRPr="00AF576B" w:rsidTr="005D317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magyarázet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géprajz, gépi ábra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5D317E" w:rsidRPr="00AF576B" w:rsidTr="005D317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rajz készítése leírásból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5D317E" w:rsidRPr="00685D47" w:rsidRDefault="005D317E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Minőségbiztosítás, minősítés tantárgy</w:t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</w:r>
      <w:r w:rsidR="00EE36C0" w:rsidRPr="00685D47">
        <w:rPr>
          <w:rFonts w:ascii="Times New Roman" w:hAnsi="Times New Roman"/>
          <w:b/>
          <w:sz w:val="24"/>
          <w:szCs w:val="24"/>
        </w:rPr>
        <w:tab/>
        <w:t>17,5 óra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D317E" w:rsidRPr="00685D47" w:rsidRDefault="005D317E" w:rsidP="00EE36C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zöldség-, gyümölcsfeldolgozáshoz szükséges minőségi, minősítési eljárások, ismeretek, elméleti alapok elsajátítása. A tantárgy tartalma alapot biztosít a gyakorlatban a feladatok végrehajtásához</w:t>
      </w:r>
      <w:r w:rsidR="00EC7DB8" w:rsidRPr="00685D47">
        <w:rPr>
          <w:rFonts w:ascii="Times New Roman" w:hAnsi="Times New Roman"/>
          <w:sz w:val="24"/>
          <w:szCs w:val="24"/>
        </w:rPr>
        <w:t>.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5D317E" w:rsidRPr="00685D47" w:rsidRDefault="00EE36C0" w:rsidP="00EE36C0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Biológia, kémia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lastRenderedPageBreak/>
        <w:t>Témakörök</w:t>
      </w: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Minőségbiztosítás az élelmiszeriparban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 xml:space="preserve">7,5 </w:t>
      </w:r>
      <w:r w:rsidR="002869A0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tartósítóiparra vonatkozó</w:t>
      </w:r>
      <w:r w:rsidR="002869A0" w:rsidRPr="00685D47">
        <w:rPr>
          <w:rFonts w:ascii="Times New Roman" w:hAnsi="Times New Roman"/>
          <w:sz w:val="24"/>
          <w:szCs w:val="24"/>
        </w:rPr>
        <w:t xml:space="preserve"> általános minőségügyi kérdések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késztermékek minősítő vizsgálatainak megismertetése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 és gyümölcs készítmények</w:t>
      </w:r>
      <w:r w:rsidR="002869A0" w:rsidRPr="00685D47">
        <w:rPr>
          <w:rFonts w:ascii="Times New Roman" w:hAnsi="Times New Roman"/>
          <w:b/>
          <w:i/>
          <w:sz w:val="24"/>
          <w:szCs w:val="24"/>
        </w:rPr>
        <w:t xml:space="preserve"> minőségi előírásai</w:t>
      </w:r>
      <w:r w:rsidR="002869A0"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>10</w:t>
      </w:r>
      <w:r w:rsidR="002869A0" w:rsidRPr="00685D4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Alapanyagok, nyersanyagok mennyiségi és minőségi átvételéra vonatkozó előírások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Mintavételezés folyamata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Az adalék- és segédanyagok alkalmazása és hatásai, 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Beltartalmi értékek meghatározásának előírásai (szárazanyag-tartalom, </w:t>
      </w:r>
      <w:r w:rsidR="00EC7DB8" w:rsidRPr="00685D47">
        <w:rPr>
          <w:rFonts w:ascii="Times New Roman" w:hAnsi="Times New Roman"/>
          <w:sz w:val="24"/>
          <w:szCs w:val="24"/>
        </w:rPr>
        <w:t>pH, sótartalom, cukortartalom)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Gyártásközi vizsgálatok szerepe, folyamata, az eredmények értékelése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késztermékek érzékszervi bírálatának szempontjai, minősítési előírások, forgalomba hozatali korlátozáso</w:t>
      </w:r>
      <w:r w:rsidR="00EC7DB8" w:rsidRPr="00685D47">
        <w:rPr>
          <w:rFonts w:ascii="Times New Roman" w:hAnsi="Times New Roman"/>
          <w:sz w:val="24"/>
          <w:szCs w:val="24"/>
        </w:rPr>
        <w:t>k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HACCP, mint a kritikus pontok feltárásának és ellenőrzésének lehetőségei, az akkreditálás célja és alapelvei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melléktermékek, hulladékok hasznosításának lehetőségeik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Tanterem, bemutató terem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5D317E" w:rsidRPr="00AF576B" w:rsidTr="005D317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5D317E" w:rsidRPr="00AF576B" w:rsidTr="005D317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5D317E" w:rsidRPr="00685D47" w:rsidRDefault="005D317E" w:rsidP="002869A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Munkavédelem és higiénia tantárgy</w:t>
      </w:r>
      <w:r w:rsidRPr="00685D47">
        <w:rPr>
          <w:rFonts w:ascii="Times New Roman" w:hAnsi="Times New Roman"/>
          <w:b/>
          <w:sz w:val="24"/>
          <w:szCs w:val="24"/>
        </w:rPr>
        <w:tab/>
      </w:r>
      <w:r w:rsidR="002869A0" w:rsidRPr="00685D47">
        <w:rPr>
          <w:rFonts w:ascii="Times New Roman" w:hAnsi="Times New Roman"/>
          <w:b/>
          <w:sz w:val="24"/>
          <w:szCs w:val="24"/>
        </w:rPr>
        <w:tab/>
      </w:r>
      <w:r w:rsidR="002869A0" w:rsidRPr="00685D47">
        <w:rPr>
          <w:rFonts w:ascii="Times New Roman" w:hAnsi="Times New Roman"/>
          <w:b/>
          <w:sz w:val="24"/>
          <w:szCs w:val="24"/>
        </w:rPr>
        <w:tab/>
      </w:r>
      <w:r w:rsidR="002869A0" w:rsidRPr="00685D47">
        <w:rPr>
          <w:rFonts w:ascii="Times New Roman" w:hAnsi="Times New Roman"/>
          <w:b/>
          <w:sz w:val="24"/>
          <w:szCs w:val="24"/>
        </w:rPr>
        <w:tab/>
      </w:r>
      <w:r w:rsidR="002869A0" w:rsidRPr="00685D47">
        <w:rPr>
          <w:rFonts w:ascii="Times New Roman" w:hAnsi="Times New Roman"/>
          <w:b/>
          <w:sz w:val="24"/>
          <w:szCs w:val="24"/>
        </w:rPr>
        <w:tab/>
      </w:r>
      <w:r w:rsidR="002869A0" w:rsidRPr="00685D47">
        <w:rPr>
          <w:rFonts w:ascii="Times New Roman" w:hAnsi="Times New Roman"/>
          <w:b/>
          <w:sz w:val="24"/>
          <w:szCs w:val="24"/>
        </w:rPr>
        <w:tab/>
      </w:r>
      <w:r w:rsidR="00B62214" w:rsidRPr="00685D47">
        <w:rPr>
          <w:rFonts w:ascii="Times New Roman" w:hAnsi="Times New Roman"/>
          <w:b/>
          <w:sz w:val="24"/>
          <w:szCs w:val="24"/>
        </w:rPr>
        <w:t>35</w:t>
      </w:r>
      <w:r w:rsidR="002869A0" w:rsidRPr="00685D47">
        <w:rPr>
          <w:rFonts w:ascii="Times New Roman" w:hAnsi="Times New Roman"/>
          <w:b/>
          <w:sz w:val="24"/>
          <w:szCs w:val="24"/>
        </w:rPr>
        <w:t>,5 óra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D317E" w:rsidRPr="00685D47" w:rsidRDefault="005D317E" w:rsidP="002869A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tanuló általános felkészítése az egészséget nem veszélyeztető és biztonságos munkavégzésre, a biztonságos munkavállalói magatartáshoz szükséges kompetenciák elsajátíttatására, amely magában foglalja a munka-, tűz-, környezetv</w:t>
      </w:r>
      <w:r w:rsidR="002869A0" w:rsidRPr="00685D47">
        <w:rPr>
          <w:rFonts w:ascii="Times New Roman" w:hAnsi="Times New Roman"/>
          <w:sz w:val="24"/>
          <w:szCs w:val="24"/>
        </w:rPr>
        <w:t>édelmi és higiéniai előírásokat.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5D317E" w:rsidRPr="00685D47" w:rsidRDefault="002869A0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Fizika, k</w:t>
      </w:r>
      <w:r w:rsidR="005D317E" w:rsidRPr="00685D47">
        <w:rPr>
          <w:rFonts w:ascii="Times New Roman" w:hAnsi="Times New Roman"/>
          <w:sz w:val="24"/>
          <w:szCs w:val="24"/>
        </w:rPr>
        <w:t>é</w:t>
      </w:r>
      <w:r w:rsidRPr="00685D47">
        <w:rPr>
          <w:rFonts w:ascii="Times New Roman" w:hAnsi="Times New Roman"/>
          <w:sz w:val="24"/>
          <w:szCs w:val="24"/>
        </w:rPr>
        <w:t>mia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Témakörök</w:t>
      </w: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Zöldség-, gyümölcsföldolgozás munkavédelmi előírásai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>9</w:t>
      </w:r>
      <w:r w:rsidR="002869A0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Munkavédelem szerepe A munkavállalók egészségét és biztonságát veszélyeztető kockázatok, a munkakörülmények hatásai, a munkavégzésből eredő megterhelések, munkakörnyezet kóroki tényezők.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megelőzés fontossága és lehetőségei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munkavállalók egészségének, munkavégző képességének megóvása és a munkakörülmények humanizálása érdekében szükséges előírások jelentősége a munkabalesetek és a foglalkozással összefüggő megbetegedések megelőzésének érdekében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Munkahelyek kialakítása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Közlekedési utak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Munkaeszközök üzemeltetésének, használatának feltételei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Feltétlenül és feltételesen ható biztonságtechnika, konstrukciós, üzemviteli és emberi tényezők</w:t>
      </w:r>
      <w:r w:rsidR="00EC7DB8" w:rsidRPr="00685D47">
        <w:rPr>
          <w:rFonts w:ascii="Times New Roman" w:hAnsi="Times New Roman"/>
          <w:sz w:val="24"/>
          <w:szCs w:val="24"/>
        </w:rPr>
        <w:t xml:space="preserve"> szerepe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Általános üzemeltetési követelmények 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Munkavédelmi feladatok a munkahelyeken</w:t>
      </w:r>
    </w:p>
    <w:p w:rsidR="005D317E" w:rsidRPr="00685D47" w:rsidRDefault="005D317E" w:rsidP="002869A0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munkáltatók, m</w:t>
      </w:r>
      <w:r w:rsidR="00EC7DB8" w:rsidRPr="00685D47">
        <w:rPr>
          <w:rFonts w:ascii="Times New Roman" w:hAnsi="Times New Roman"/>
          <w:sz w:val="24"/>
          <w:szCs w:val="24"/>
        </w:rPr>
        <w:t>unkavállalók alapvető feladatai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Zöldség-, gyümölcsfeldolgozás higiéniai előírásai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>1</w:t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>9 óra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higiénia szerepe a zöldség és gyümölcskészítmények gyártásánál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személyi, tárgyi, üzemi higiénia</w:t>
      </w:r>
      <w:r w:rsidR="00EC7DB8" w:rsidRPr="00685D47">
        <w:rPr>
          <w:rFonts w:ascii="Times New Roman" w:hAnsi="Times New Roman"/>
          <w:sz w:val="24"/>
          <w:szCs w:val="24"/>
        </w:rPr>
        <w:t xml:space="preserve"> feltételei, szerepe, betartása</w:t>
      </w:r>
    </w:p>
    <w:p w:rsidR="005D317E" w:rsidRPr="00685D47" w:rsidRDefault="005D317E" w:rsidP="005D317E">
      <w:pPr>
        <w:tabs>
          <w:tab w:val="left" w:pos="1701"/>
          <w:tab w:val="right" w:pos="9072"/>
        </w:tabs>
        <w:rPr>
          <w:rFonts w:ascii="Times New Roman" w:hAnsi="Times New Roman"/>
          <w:b/>
          <w:i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Zöldség-, gyümölcsfeldolgozás környezetvédelmi előírása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>4,5 óra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Munkahelyi rend és hulladékkezelés</w:t>
      </w:r>
    </w:p>
    <w:p w:rsidR="00EC7DB8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Jelzések, feliratok,</w:t>
      </w:r>
      <w:r w:rsidR="00EC7DB8" w:rsidRPr="00685D47">
        <w:rPr>
          <w:rFonts w:ascii="Times New Roman" w:hAnsi="Times New Roman"/>
          <w:sz w:val="24"/>
          <w:szCs w:val="24"/>
        </w:rPr>
        <w:t xml:space="preserve"> biztonsági szín- és alakjelek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Hulladékgazdálkodás, körn</w:t>
      </w:r>
      <w:r w:rsidR="00EC7DB8" w:rsidRPr="00685D47">
        <w:rPr>
          <w:rFonts w:ascii="Times New Roman" w:hAnsi="Times New Roman"/>
          <w:sz w:val="24"/>
          <w:szCs w:val="24"/>
        </w:rPr>
        <w:t>yezetvédelem célja, eszközei</w:t>
      </w:r>
    </w:p>
    <w:p w:rsidR="005D317E" w:rsidRPr="00685D47" w:rsidRDefault="005D317E" w:rsidP="005D317E">
      <w:pPr>
        <w:tabs>
          <w:tab w:val="left" w:pos="1701"/>
          <w:tab w:val="right" w:pos="9072"/>
        </w:tabs>
        <w:rPr>
          <w:rFonts w:ascii="Times New Roman" w:hAnsi="Times New Roman"/>
          <w:b/>
          <w:i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Zöldség-, gyümölcsfeldolgozá</w:t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>s tűzvédelmi előírásai</w:t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ab/>
        <w:t>3 óra</w:t>
      </w:r>
    </w:p>
    <w:p w:rsidR="005D317E" w:rsidRPr="00685D47" w:rsidRDefault="005D317E" w:rsidP="005D317E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Alapvető feladatok a tűzmegelőzés érdekében</w:t>
      </w:r>
    </w:p>
    <w:p w:rsidR="00EC7DB8" w:rsidRPr="00685D47" w:rsidRDefault="005D317E" w:rsidP="00DB030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Tűzmegelőzés, tervezés, létesítés, üzemeltetés, karbantartás, javítás és felülvizsgálat. Tűzoltó készülékek, tűzoltó technika, beépített tűzjelző berend</w:t>
      </w:r>
      <w:r w:rsidR="00EC7DB8" w:rsidRPr="00685D47">
        <w:rPr>
          <w:rFonts w:ascii="Times New Roman" w:hAnsi="Times New Roman"/>
          <w:sz w:val="24"/>
          <w:szCs w:val="24"/>
        </w:rPr>
        <w:t>ezés vagy tűzoltó berendezések</w:t>
      </w:r>
    </w:p>
    <w:p w:rsidR="005D317E" w:rsidRPr="00685D47" w:rsidRDefault="005D317E" w:rsidP="00DB030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Tűzjelzés adása, fogadása, tűzjelző vagy tűzoltó kö</w:t>
      </w:r>
      <w:r w:rsidR="00EC7DB8" w:rsidRPr="00685D47">
        <w:rPr>
          <w:rFonts w:ascii="Times New Roman" w:hAnsi="Times New Roman"/>
          <w:sz w:val="24"/>
          <w:szCs w:val="24"/>
        </w:rPr>
        <w:t>zpontok, valamint távfelügyelet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Tanterem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5D317E" w:rsidRPr="00AF576B" w:rsidTr="005D317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5D317E" w:rsidRPr="00AF576B" w:rsidTr="005D317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5D317E" w:rsidRPr="00685D47" w:rsidRDefault="005D317E" w:rsidP="00DB030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Technológia gyakorlat tantárgy</w:t>
      </w:r>
      <w:r w:rsidRPr="00685D47">
        <w:rPr>
          <w:rFonts w:ascii="Times New Roman" w:hAnsi="Times New Roman"/>
          <w:b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sz w:val="24"/>
          <w:szCs w:val="24"/>
        </w:rPr>
        <w:tab/>
        <w:t>495 óra</w:t>
      </w:r>
    </w:p>
    <w:p w:rsidR="005D317E" w:rsidRPr="00685D47" w:rsidRDefault="005D317E" w:rsidP="005D317E">
      <w:pPr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D317E" w:rsidRPr="00685D47" w:rsidRDefault="005D317E" w:rsidP="00DB030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tanulók megismerjék a tartósítóipari tevékenységek gyakorlati alapjait. Ismerjék meg az iparban felhasznált anyagokat, azok tulajdonságait, az alkalmazott technológiákat, műveleteket. Legyenek képesek alkalmazni a tanult ismereteket, eljárásokat, módszereket. Tudják a zöldség és gyümölcsből készült termékek előállítási módját, jó minőségű terméket állítsanak elő.</w:t>
      </w:r>
    </w:p>
    <w:p w:rsidR="005D317E" w:rsidRPr="00685D47" w:rsidRDefault="005D317E" w:rsidP="00DB030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Tudják nyersanyagainak átvételére, tisztítására, kezelésére, tárolására alkalmas gépek, berendezések napi karbantartását, tisztítását, a gyártáshoz használt tisztító- és fertőtlenítőszerek használatát. 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5D317E" w:rsidRPr="00685D47" w:rsidRDefault="00DB030A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Biológia, kémia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Témakörök</w:t>
      </w: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Zöldségalapú tartósítóipari termékek gyártása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>194 óra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Hőkezeléssel tartósított darabos készítmények gyártása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Paradicsomos készítmények gyártása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Hagyományos és aszeptikus technológiával hőkezelt zöldségpürék és levek </w:t>
      </w:r>
    </w:p>
    <w:p w:rsidR="005D317E" w:rsidRPr="00685D47" w:rsidRDefault="00EC7DB8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Zöldség</w:t>
      </w:r>
      <w:r w:rsidR="005D317E" w:rsidRPr="00685D47">
        <w:rPr>
          <w:rFonts w:ascii="Times New Roman" w:hAnsi="Times New Roman"/>
          <w:sz w:val="24"/>
          <w:szCs w:val="24"/>
        </w:rPr>
        <w:t>szárítmányok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Vegyi úton tartósított darabos zöldségkészítmények, zöldségpürék és krémek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Savanyúságok csoportjai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Gyümölcsalapú tartósítóipari termékek gyártása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>234óra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Gyümölcsbefőttek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lastRenderedPageBreak/>
        <w:t>Gyümölcs félkész termékek (velők, pulpok gyártása)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Gyümölcslékészítmények (szűrt gyümölcslégyártás)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Rostos gyümölcslevek, nektárok alapanyagainak előállítása, ma</w:t>
      </w:r>
      <w:r w:rsidR="0066560A" w:rsidRPr="00685D47">
        <w:rPr>
          <w:rFonts w:ascii="Times New Roman" w:hAnsi="Times New Roman"/>
          <w:sz w:val="24"/>
          <w:szCs w:val="24"/>
        </w:rPr>
        <w:t>jd késztermék készítés elmélete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Gyümölcsszörpök alapanyagainak gyártása, szörpkészítés műveletei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Lekvárfélék</w:t>
      </w:r>
    </w:p>
    <w:p w:rsidR="005D317E" w:rsidRPr="00685D47" w:rsidRDefault="00EC7DB8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</w:t>
      </w:r>
      <w:r w:rsidR="005D317E" w:rsidRPr="00685D47">
        <w:rPr>
          <w:rFonts w:ascii="Times New Roman" w:hAnsi="Times New Roman"/>
          <w:sz w:val="24"/>
          <w:szCs w:val="24"/>
        </w:rPr>
        <w:t>szárítmányok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Cukrozott gyümölcsök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alapanyagok elők</w:t>
      </w:r>
      <w:r w:rsidR="00FD5B23" w:rsidRPr="00685D47">
        <w:rPr>
          <w:rFonts w:ascii="Times New Roman" w:hAnsi="Times New Roman"/>
          <w:sz w:val="24"/>
          <w:szCs w:val="24"/>
        </w:rPr>
        <w:t>észítése, cukrozás, kandírozás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szükséges segédanyagok mennyiségének meghatározása, számítási feladatok elvégzése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 xml:space="preserve">Alapanyag, gyártásközi, késztermék vizsgálat 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DB030A" w:rsidRPr="00685D47">
        <w:rPr>
          <w:rFonts w:ascii="Times New Roman" w:hAnsi="Times New Roman"/>
          <w:b/>
          <w:i/>
          <w:sz w:val="24"/>
          <w:szCs w:val="24"/>
        </w:rPr>
        <w:t>67 óra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Mintavé</w:t>
      </w:r>
      <w:r w:rsidR="00FD5B23" w:rsidRPr="00685D47">
        <w:rPr>
          <w:rFonts w:ascii="Times New Roman" w:hAnsi="Times New Roman"/>
          <w:sz w:val="24"/>
          <w:szCs w:val="24"/>
        </w:rPr>
        <w:t>telezés, alapanyagok minősítése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Mérési feladatok a termel</w:t>
      </w:r>
      <w:r w:rsidR="00FD5B23" w:rsidRPr="00685D47">
        <w:rPr>
          <w:rFonts w:ascii="Times New Roman" w:hAnsi="Times New Roman"/>
          <w:sz w:val="24"/>
          <w:szCs w:val="24"/>
        </w:rPr>
        <w:t>ő munkában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Beltartalmi értékek meghatározása (szárazanyag-tartalom, pH, sótartalom, cukortartalom)</w:t>
      </w:r>
    </w:p>
    <w:p w:rsidR="005D317E" w:rsidRPr="00685D47" w:rsidRDefault="005D317E" w:rsidP="00DB030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alapanyagok vizsgálata, minősítése, gyártásközi fizikai, kémiai, érzékszervi vizsgálatok végzése, a késztermékek ellenőrzése és minősítése</w:t>
      </w:r>
    </w:p>
    <w:p w:rsidR="005D317E" w:rsidRPr="00685D47" w:rsidRDefault="005D317E" w:rsidP="005D317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Tanműhely, tanüzem, termelő üzem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5D317E">
      <w:pPr>
        <w:ind w:left="426"/>
        <w:rPr>
          <w:rFonts w:ascii="Times New Roman" w:hAnsi="Times New Roman"/>
          <w:sz w:val="24"/>
          <w:szCs w:val="24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5D317E" w:rsidRPr="00AF576B" w:rsidTr="005D317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vezetett 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önálló feladat megoldás felügyelettel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5D317E" w:rsidRPr="00AF576B" w:rsidTr="005D317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AF576B" w:rsidTr="005D317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7E" w:rsidRPr="00757511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D317E" w:rsidRPr="00757511" w:rsidRDefault="005D317E" w:rsidP="005D317E">
      <w:pPr>
        <w:ind w:left="426"/>
        <w:rPr>
          <w:rFonts w:ascii="Times New Roman" w:hAnsi="Times New Roman"/>
        </w:rPr>
      </w:pPr>
    </w:p>
    <w:p w:rsidR="005D317E" w:rsidRPr="00685D47" w:rsidRDefault="005D317E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5D317E" w:rsidRPr="00685D47" w:rsidRDefault="005D317E" w:rsidP="00DB030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03361" w:rsidRPr="00757511" w:rsidRDefault="005D317E" w:rsidP="00803361">
      <w:pPr>
        <w:spacing w:before="2880"/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</w:rPr>
        <w:br w:type="page"/>
      </w:r>
      <w:r w:rsidR="00803361" w:rsidRPr="00757511">
        <w:rPr>
          <w:rFonts w:ascii="Times New Roman" w:hAnsi="Times New Roman"/>
          <w:b/>
          <w:sz w:val="36"/>
        </w:rPr>
        <w:lastRenderedPageBreak/>
        <w:t>A</w:t>
      </w:r>
    </w:p>
    <w:p w:rsidR="00803361" w:rsidRPr="00757511" w:rsidRDefault="00803361" w:rsidP="00803361">
      <w:pPr>
        <w:spacing w:after="480"/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10890-16 azonosító számú</w:t>
      </w:r>
    </w:p>
    <w:p w:rsidR="00803361" w:rsidRPr="00757511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Élelmiszeripari vállalkozások működtetése</w:t>
      </w:r>
    </w:p>
    <w:p w:rsidR="00803361" w:rsidRPr="00757511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megnevezésű</w:t>
      </w:r>
    </w:p>
    <w:p w:rsidR="00803361" w:rsidRPr="00757511" w:rsidRDefault="00803361" w:rsidP="00803361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szakmai követelménymodul</w:t>
      </w:r>
    </w:p>
    <w:p w:rsidR="00803361" w:rsidRPr="00757511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757511">
        <w:rPr>
          <w:rFonts w:ascii="Times New Roman" w:hAnsi="Times New Roman"/>
          <w:b/>
          <w:sz w:val="36"/>
        </w:rPr>
        <w:t>tantárgyai, témakörei</w:t>
      </w:r>
    </w:p>
    <w:p w:rsidR="00803361" w:rsidRPr="00757511" w:rsidRDefault="00803361" w:rsidP="00803361">
      <w:pPr>
        <w:spacing w:after="200" w:line="276" w:lineRule="auto"/>
        <w:rPr>
          <w:rFonts w:ascii="Times New Roman" w:hAnsi="Times New Roman"/>
        </w:rPr>
      </w:pPr>
      <w:r w:rsidRPr="00757511">
        <w:rPr>
          <w:rFonts w:ascii="Times New Roman" w:hAnsi="Times New Roman"/>
        </w:rPr>
        <w:br w:type="page"/>
      </w:r>
    </w:p>
    <w:p w:rsidR="00803361" w:rsidRPr="00685D47" w:rsidRDefault="00803361" w:rsidP="00803361">
      <w:pPr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lastRenderedPageBreak/>
        <w:t>A 10890-16 azonosító számú Élelmiszer</w:t>
      </w:r>
      <w:r w:rsidR="000C400C">
        <w:rPr>
          <w:rFonts w:ascii="Times New Roman" w:hAnsi="Times New Roman"/>
          <w:sz w:val="24"/>
          <w:szCs w:val="24"/>
        </w:rPr>
        <w:t>ipari vállalkozások működtetése</w:t>
      </w:r>
      <w:r w:rsidRPr="00685D47">
        <w:rPr>
          <w:rFonts w:ascii="Times New Roman" w:hAnsi="Times New Roman"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803361" w:rsidRPr="00757511" w:rsidRDefault="00803361" w:rsidP="00803361">
      <w:pPr>
        <w:jc w:val="center"/>
        <w:rPr>
          <w:rFonts w:ascii="Times New Roman" w:hAnsi="Times New Roman"/>
        </w:rPr>
      </w:pPr>
    </w:p>
    <w:tbl>
      <w:tblPr>
        <w:tblW w:w="58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831"/>
        <w:gridCol w:w="959"/>
      </w:tblGrid>
      <w:tr w:rsidR="00803361" w:rsidRPr="00AF576B" w:rsidTr="00803361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3361" w:rsidRPr="00757511" w:rsidRDefault="00803361" w:rsidP="008033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3361" w:rsidRPr="00757511" w:rsidRDefault="00803361" w:rsidP="008033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 működtetése</w:t>
            </w:r>
          </w:p>
        </w:tc>
      </w:tr>
      <w:tr w:rsidR="00803361" w:rsidRPr="00AF576B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Tervezett vállalkozási tevékenységéhez felméri a piaci viszonyokat, tájékozódik a versenytársakról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Elkészíti/elkészítteti az üzleti tervet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Felméri a saját erő kiegészítéséhez szükséges forrásokat (hitelek, pályázati lehetőségek)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Megismeri az engedélyezési eljárást, informálódik az engedélyeket kiadó szakhatóságoknál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Az információk birtokában kiválasztja a megfelelő vállalkozási formát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 vagy társas vállalkozást hoz létre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Megtervezi/megtervezteti az élelmiszer-előállító egység kialakítását, átalakítását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Kivitelezteti a terveket, beszerzi/beszerezteti a gépeket, berendezéseket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Munkaerő-gazdálkodási tervet készít, meghatározza a foglalkoztatottak számát és szakképzettségét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Beszerzi a működtetéshez szükséges engedélyeket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Gazdálkodik a rendelkezésre álló erőforrásokkal, működteti a vállalkozást, szabályosan kezeli a dokumentációt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Figyelemmel kíséri a vállalkozás működésével kapcsolatos jogszabályváltozásokat és pályázati lehetőségeket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Áruforgalmi tevékenységet folytat, értékesítést végez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Szükség szerint gondoskodik vállalkozásának átszervezéséről, megszüntetéséről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vállalkozás jogkövető működése érdekében a fogyasztóvédelmi előírásokat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Az élelmiszergyártás területén alkalmazható vállalkozási formák és azok jellemzői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piackutatás módszerei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Az üzleti terv szükségességessége, tartalma, felépítése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vállalkozás engedélyeztetéséhez és a folyamatos működés fenntartásához szükséges előírások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vállalkozás létrehozásának gyakorlati feladatai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belső és külső források biztosításának lehetőségei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telephely kiválasztásának szempontjai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tevékenységhez szükséges tárgyi feltételek biztosítása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szükséges létszám és munkakörök megállapítása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Pályázatokon való részvétel alapjai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humánerőforrás-gazdálkodás szerepe, feladatai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munkafolyamatok meghatározása, az azokért felelős munkatársak kiválasztásának szempontjai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munkaszerződések megkötése, felbontása, a szerződés tartalmi elemei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munkatársak kiválasztásának folyamata, a béralku lefolytatása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Bizonylati elv és fegyelem, bizonylatok kitöltése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szerződéskötés alapelvei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Pénzügyi, számviteli alapfogalmak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költségekkel kapcsolatos általános fogalmak és csoportosításuk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Vagyon fogalma, tagolása és a mérleg szerkezete, leltár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vagyonmérleg és az eredmény-kimutatás adatainak értelmezése, felhasználása a döntésekben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Vezetési módszerek, a vezetői munka szakaszai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Az üzleti tárgyalás megtervezésének lépései, a lebonyolítás szabályai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Az üzleti levelezés és az üzleti élet protokollszabályai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kommunikáció módszerei, eszközei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vállalkozás átszervezésének, megszüntetésének módja, gyakorlati teendői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Az élelmiszer-értékesítés szabályai, dokumentumai, bizonylatai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fogyasztói árak megállapításának szabályai, árformák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képzéshez illeszkedő hazai és európai uniós fogyasztóvédelmi előírások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Szakmai olvasott szöveg megértése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Megbízhatóság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EC7DB8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EC7DB8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Tömör fogalmazás készsége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készség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Logikus gondolkodás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Lényegfelismerés (lényeglátás)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AF576B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Ismeretek helyénvaló alkalmazása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EC7DB8"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03361" w:rsidRPr="00757511" w:rsidRDefault="00803361" w:rsidP="00803361">
      <w:pPr>
        <w:jc w:val="center"/>
        <w:rPr>
          <w:rFonts w:ascii="Times New Roman" w:hAnsi="Times New Roman"/>
        </w:rPr>
      </w:pPr>
    </w:p>
    <w:p w:rsidR="00803361" w:rsidRPr="00757511" w:rsidRDefault="00803361" w:rsidP="00803361">
      <w:pPr>
        <w:rPr>
          <w:rFonts w:ascii="Times New Roman" w:hAnsi="Times New Roman"/>
        </w:rPr>
      </w:pPr>
      <w:r w:rsidRPr="00757511">
        <w:rPr>
          <w:rFonts w:ascii="Times New Roman" w:hAnsi="Times New Roman"/>
        </w:rPr>
        <w:br w:type="page"/>
      </w:r>
    </w:p>
    <w:p w:rsidR="00803361" w:rsidRPr="00685D47" w:rsidRDefault="00FD5B23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lastRenderedPageBreak/>
        <w:t xml:space="preserve">Élelmiszeripari vállalkozások </w:t>
      </w:r>
      <w:r w:rsidR="00803361" w:rsidRPr="00685D47">
        <w:rPr>
          <w:rFonts w:ascii="Times New Roman" w:hAnsi="Times New Roman"/>
          <w:b/>
          <w:sz w:val="24"/>
          <w:szCs w:val="24"/>
        </w:rPr>
        <w:t>tantárgy</w:t>
      </w:r>
      <w:r w:rsidR="00803361"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ab/>
        <w:t>35 óra</w:t>
      </w:r>
    </w:p>
    <w:p w:rsidR="00803361" w:rsidRPr="00685D47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03361" w:rsidRPr="00685D47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gazdaság alapfogalmainak, szervezeti kereteinek és a gazdálkodási tevékenység megjelenési formáinak megismerése. A munkaviszony létesítésével és megszüntetésével kapcsolatos ismeretek megszerzése. Az élelmiszeriparban leggyakrabban előforduló vállalkozási formák megismerése, létrehozásával, működtetésével kapcsolatos feladatok elsajátítása. Az élelmiszeriparra jellemző munkaerő-gazdálkodási feladatok meghatározása. Alapvető adózási, adminisztrációs és értékesítési ismeretek elsajátítása.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03361" w:rsidRPr="00685D47" w:rsidRDefault="00F741F1" w:rsidP="00803361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Matematika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Témakörök</w:t>
      </w: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Vállalkozási formák és lehetőségek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vállalkozással kapcsolatos alapfogalmak, vállalkozási formák jellemzői, az egyes vállalkozási formák előnyei, hátrányai, alkalmazhatóságuk az élelmiszeriparban.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Vállalkozás létrehozása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Lehetőségek felmérése, piackutatás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Üzleti terv fogalma, jelentősége, készítéséhez szükséges alapismeretek.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Erőforrások felmérése, pályázati lehetőségek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Székhely, telephely(ek), eszköz- és munkaerőigény</w:t>
      </w:r>
    </w:p>
    <w:p w:rsidR="00803361" w:rsidRPr="00685D47" w:rsidRDefault="00803361" w:rsidP="00F741F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vállalkozás indításához szükséges engedélyek, az indítást engedélyező hatóságok, szükséges iratok, dokumentumok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Vállalkozás működtetése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Gazdálkodási, pénzügyi, társadalombiztosítási, adózási, leltározási, munkajogi alapismeretek, árképzési, bizonylatolási alapismeretek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szerződés fogalma, formái, a szerződéskötés alapvető szabályai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számlakiállítás és számlakiegyenlítés alapvető szabályai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fontosabb bizonylatok kitöltésének szabályai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kereskedelmi tevékenység folytatásának alapszabályai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Vállalkozás átalakítása, megszüntetése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7B781F" w:rsidRPr="00685D47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óra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vállalkozás átalakításának okai, szükségessége, lehetőségei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A vállalkozás megszüntetésének okai, szükségessége, lehetőségei 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Fogyasztóvédelem</w:t>
      </w:r>
      <w:r w:rsidRPr="00685D47">
        <w:rPr>
          <w:rFonts w:ascii="Times New Roman" w:hAnsi="Times New Roman"/>
          <w:b/>
          <w:i/>
          <w:sz w:val="24"/>
          <w:szCs w:val="24"/>
        </w:rPr>
        <w:tab/>
        <w:t>5</w:t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Alapfogalmak (tudatos fogyasztó, vállalkozás, forgalmazó, termék és szolgáltatás, eladási ár és egységár, online adásvételi és szolgáltatási szerződés)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ár feltüntetése (feltüntetés módja, több ár feltüntetése)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Csomagolás (alapvető előírások)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Panaszkezelés, ügyfélszolgálat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Fogyasztói érdekek képviseletét ellátó egyesületek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fogyasztókkal szembeni tisztességtelen kereskedelmi gyakorlatok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Piacfelügyeleti alapfogalmak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hatósági ellenőrzés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Kereskedelmi törvény fogyasztóvédelmi rendelkezései</w:t>
      </w:r>
    </w:p>
    <w:p w:rsidR="00803361" w:rsidRPr="00685D47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lastRenderedPageBreak/>
        <w:t>Szavatosságra és jótállásra vonatkozó tudnivalók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03361" w:rsidRPr="00AF576B" w:rsidTr="00F741F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03361" w:rsidRPr="00AF576B" w:rsidTr="00F741F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03361" w:rsidRPr="00685D47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03361" w:rsidRPr="00685D47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Vállalkozások működtetésének gyakorlata tantárgy</w:t>
      </w:r>
      <w:r w:rsidR="00F741F1"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ab/>
      </w:r>
      <w:r w:rsidRPr="00685D47">
        <w:rPr>
          <w:rFonts w:ascii="Times New Roman" w:hAnsi="Times New Roman"/>
          <w:b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sz w:val="24"/>
          <w:szCs w:val="24"/>
        </w:rPr>
        <w:t>17,5 óra</w:t>
      </w:r>
    </w:p>
    <w:p w:rsidR="00803361" w:rsidRPr="00685D47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03361" w:rsidRPr="00685D47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lastRenderedPageBreak/>
        <w:t>Elsősorban az élelmiszeripari vállalkozások alapvető, napi adminisztratív feladatainak megoldása, az alapbizonylatok szabályos kitöltése, ÁFA kiszámítása, adóbevallások elkészítésének alapjai.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03361" w:rsidRPr="00685D47" w:rsidRDefault="00F741F1" w:rsidP="00803361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Matematika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Témakörök</w:t>
      </w: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Dokumentáció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5 óra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Engedélykérelmek, engedélyek kitöltése, üzleti terv felépítése</w:t>
      </w:r>
    </w:p>
    <w:p w:rsidR="00803361" w:rsidRPr="00685D47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Pályázatok formái, tartalmi, alaki elvárások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Értékesítési adminisztráció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685D47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Nyomtatványok felismerése, kitöltése, alkalmazása, tartalmának ismerete (készpénzfizetési számla, nyugta, átutalási számla, szállítólevél, bevételezési-kiadási bizonylat)</w:t>
      </w:r>
    </w:p>
    <w:p w:rsidR="00803361" w:rsidRPr="00685D47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ÁFA (nettó, bruttó számlaérték) számolása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Adózási adminisztráció</w:t>
      </w:r>
      <w:r w:rsidRPr="00685D47">
        <w:rPr>
          <w:rFonts w:ascii="Times New Roman" w:hAnsi="Times New Roman"/>
          <w:b/>
          <w:i/>
          <w:sz w:val="24"/>
          <w:szCs w:val="24"/>
        </w:rPr>
        <w:tab/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5 óra</w:t>
      </w:r>
    </w:p>
    <w:p w:rsidR="00803361" w:rsidRPr="00685D47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Adónyomtatványok felismerése, kitöltése</w:t>
      </w:r>
    </w:p>
    <w:p w:rsidR="00803361" w:rsidRPr="00685D47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85D47">
        <w:rPr>
          <w:rFonts w:ascii="Times New Roman" w:hAnsi="Times New Roman"/>
          <w:b/>
          <w:i/>
          <w:sz w:val="24"/>
          <w:szCs w:val="24"/>
        </w:rPr>
        <w:t>Nyilvántartások vezetése</w:t>
      </w:r>
      <w:r w:rsidRPr="00685D47">
        <w:rPr>
          <w:rFonts w:ascii="Times New Roman" w:hAnsi="Times New Roman"/>
          <w:b/>
          <w:i/>
          <w:sz w:val="24"/>
          <w:szCs w:val="24"/>
        </w:rPr>
        <w:tab/>
        <w:t>3</w:t>
      </w:r>
      <w:r w:rsidR="00F741F1" w:rsidRPr="00685D47">
        <w:rPr>
          <w:rFonts w:ascii="Times New Roman" w:hAnsi="Times New Roman"/>
          <w:b/>
          <w:i/>
          <w:sz w:val="24"/>
          <w:szCs w:val="24"/>
        </w:rPr>
        <w:t>,5 óra</w:t>
      </w:r>
    </w:p>
    <w:p w:rsidR="00803361" w:rsidRPr="00685D47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Készlet- és munkaerő-gazdálkodással kapcsolatos nyilvántartások vezetése, leltárívek tartalma, kitöltése, jelenléti ív felépítése, vezetése </w:t>
      </w:r>
    </w:p>
    <w:p w:rsidR="00E97B63" w:rsidRPr="00685D47" w:rsidRDefault="00E97B63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03361" w:rsidRPr="00685D47" w:rsidRDefault="00FD5B23" w:rsidP="00803361">
      <w:pPr>
        <w:ind w:left="426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T</w:t>
      </w:r>
      <w:r w:rsidR="00803361" w:rsidRPr="00685D47">
        <w:rPr>
          <w:rFonts w:ascii="Times New Roman" w:hAnsi="Times New Roman"/>
          <w:sz w:val="24"/>
          <w:szCs w:val="24"/>
        </w:rPr>
        <w:t>anterem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03361" w:rsidRPr="00AF576B" w:rsidTr="00F741F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vezett 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p w:rsidR="00803361" w:rsidRPr="00685D47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03361" w:rsidRPr="00AF576B" w:rsidTr="00F741F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AF576B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803361" w:rsidRPr="00AF576B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757511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75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757511" w:rsidRDefault="00803361" w:rsidP="00803361">
      <w:pPr>
        <w:ind w:left="426"/>
        <w:rPr>
          <w:rFonts w:ascii="Times New Roman" w:hAnsi="Times New Roman"/>
        </w:rPr>
      </w:pPr>
    </w:p>
    <w:p w:rsidR="00803361" w:rsidRPr="00685D47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5D4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03361" w:rsidRPr="00685D47" w:rsidRDefault="00803361" w:rsidP="00E97B63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D7C82" w:rsidRPr="00685D47" w:rsidRDefault="00803361" w:rsidP="003D7C82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757511">
        <w:rPr>
          <w:rFonts w:ascii="Times New Roman" w:hAnsi="Times New Roman"/>
        </w:rPr>
        <w:br w:type="page"/>
      </w:r>
      <w:r w:rsidR="003D7C82" w:rsidRPr="00685D47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F01894" w:rsidRPr="00685D47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685D47" w:rsidRDefault="003D7C82" w:rsidP="00F01894">
      <w:pPr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="00F01894"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 évfolyamot követően 105 óra</w:t>
      </w:r>
    </w:p>
    <w:p w:rsidR="00F01894" w:rsidRPr="00685D47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685D47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F01894" w:rsidRPr="00685D47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685D47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 </w:t>
      </w:r>
      <w:r w:rsidR="003D7C82"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H/1. évfolyamot követő szakmai gyakorlat szakmai tartalma:</w:t>
      </w:r>
    </w:p>
    <w:p w:rsidR="00F01894" w:rsidRPr="00685D47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 szakmai tartalom részletes kifejtése</w:t>
      </w:r>
    </w:p>
    <w:p w:rsidR="00F01894" w:rsidRPr="00685D47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685D47" w:rsidRDefault="00F01894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85D4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Zöldség-, gyümölcsfeldolgozás gyakorlat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Hőkezeléssel tartósított darabos készítmények gyártása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Paradicsomos készítmények gyártása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 xml:space="preserve">Hagyományos és aszeptikus technológiával hőkezelt zöldségpürék és levek </w:t>
      </w:r>
      <w:r w:rsidR="00112FF6" w:rsidRPr="00685D47">
        <w:rPr>
          <w:rFonts w:ascii="Times New Roman" w:hAnsi="Times New Roman"/>
          <w:sz w:val="24"/>
          <w:szCs w:val="24"/>
        </w:rPr>
        <w:t>előállítása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Zöldségszárítmányok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Vegyi úton tartósított darabos zöldségkészítmények, zöldségpürék és krémek</w:t>
      </w:r>
    </w:p>
    <w:p w:rsidR="00FD5B23" w:rsidRPr="00685D47" w:rsidRDefault="00112FF6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Savanyúságok előállítása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Gyümölcsbefőttek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 félkész termékek (velők, pulpok gyártása)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Gyümölcslékészítmények (szűrt gyümölcslégyártás)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Gyümölcsszörpök alapanyagainak gyártása, szörpkészítés műveletei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Lekvárfélék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Gyümölcsszárítmányok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Cukrozott gyümölcsök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alapanyagok előkészítése, cukrozás, kandírozás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Mintavételezés, alapanyagok minősítése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Mérési feladatok a termelő munkában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Beltartalmi értékek meghatározása (szárazanyag-tartalom, pH, sótartalom, cukortartalom)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685D47">
        <w:rPr>
          <w:rFonts w:ascii="Times New Roman" w:hAnsi="Times New Roman"/>
          <w:sz w:val="24"/>
          <w:szCs w:val="24"/>
        </w:rPr>
        <w:t>Az alapanyagok vizsgálata, minősítése, gyártásközi fizikai, kémiai, érzékszervi vizsgálatok végzése, a késztermékek ellenőrzése és minősítése</w:t>
      </w:r>
    </w:p>
    <w:p w:rsidR="00FD5B23" w:rsidRPr="00685D47" w:rsidRDefault="00FD5B23" w:rsidP="00FD5B2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FD5B23" w:rsidRPr="00757511" w:rsidRDefault="00FD5B23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757511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sectPr w:rsidR="00F01894" w:rsidRPr="00757511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7E" w:rsidRDefault="0070297E">
      <w:r>
        <w:separator/>
      </w:r>
    </w:p>
    <w:p w:rsidR="0070297E" w:rsidRDefault="0070297E"/>
    <w:p w:rsidR="0070297E" w:rsidRDefault="0070297E" w:rsidP="00B10E84"/>
    <w:p w:rsidR="0070297E" w:rsidRDefault="0070297E"/>
    <w:p w:rsidR="0070297E" w:rsidRDefault="0070297E"/>
  </w:endnote>
  <w:endnote w:type="continuationSeparator" w:id="0">
    <w:p w:rsidR="0070297E" w:rsidRDefault="0070297E">
      <w:r>
        <w:continuationSeparator/>
      </w:r>
    </w:p>
    <w:p w:rsidR="0070297E" w:rsidRDefault="0070297E"/>
    <w:p w:rsidR="0070297E" w:rsidRDefault="0070297E" w:rsidP="00B10E84"/>
    <w:p w:rsidR="0070297E" w:rsidRDefault="0070297E"/>
    <w:p w:rsidR="0070297E" w:rsidRDefault="007029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1D4" w:rsidRPr="00FF707E" w:rsidRDefault="00A701D4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7E" w:rsidRDefault="0070297E">
      <w:r>
        <w:separator/>
      </w:r>
    </w:p>
    <w:p w:rsidR="0070297E" w:rsidRDefault="0070297E"/>
    <w:p w:rsidR="0070297E" w:rsidRDefault="0070297E" w:rsidP="00B10E84"/>
    <w:p w:rsidR="0070297E" w:rsidRDefault="0070297E"/>
    <w:p w:rsidR="0070297E" w:rsidRDefault="0070297E"/>
  </w:footnote>
  <w:footnote w:type="continuationSeparator" w:id="0">
    <w:p w:rsidR="0070297E" w:rsidRDefault="0070297E">
      <w:r>
        <w:continuationSeparator/>
      </w:r>
    </w:p>
    <w:p w:rsidR="0070297E" w:rsidRDefault="0070297E"/>
    <w:p w:rsidR="0070297E" w:rsidRDefault="0070297E" w:rsidP="00B10E84"/>
    <w:p w:rsidR="0070297E" w:rsidRDefault="0070297E"/>
    <w:p w:rsidR="0070297E" w:rsidRDefault="0070297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1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80E0423"/>
    <w:multiLevelType w:val="hybridMultilevel"/>
    <w:tmpl w:val="EB42C344"/>
    <w:lvl w:ilvl="0" w:tplc="60C291E8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AAA7325"/>
    <w:multiLevelType w:val="hybridMultilevel"/>
    <w:tmpl w:val="31FCFA9E"/>
    <w:lvl w:ilvl="0" w:tplc="92BE2746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Zoltán">
    <w15:presenceInfo w15:providerId="AD" w15:userId="S-1-5-21-98541848-2840657942-3304817471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73B4"/>
    <w:rsid w:val="00010A32"/>
    <w:rsid w:val="00010E5A"/>
    <w:rsid w:val="000117D8"/>
    <w:rsid w:val="00011B8A"/>
    <w:rsid w:val="00012A0F"/>
    <w:rsid w:val="00013280"/>
    <w:rsid w:val="00013779"/>
    <w:rsid w:val="00014B0B"/>
    <w:rsid w:val="00023B2C"/>
    <w:rsid w:val="00023D20"/>
    <w:rsid w:val="00025947"/>
    <w:rsid w:val="00025ECB"/>
    <w:rsid w:val="00031136"/>
    <w:rsid w:val="0003198B"/>
    <w:rsid w:val="00031A72"/>
    <w:rsid w:val="0003210F"/>
    <w:rsid w:val="00034127"/>
    <w:rsid w:val="000368CD"/>
    <w:rsid w:val="00037E3F"/>
    <w:rsid w:val="00044157"/>
    <w:rsid w:val="00050100"/>
    <w:rsid w:val="000520DF"/>
    <w:rsid w:val="00052425"/>
    <w:rsid w:val="00052C8D"/>
    <w:rsid w:val="00054F22"/>
    <w:rsid w:val="00056CA7"/>
    <w:rsid w:val="0006013C"/>
    <w:rsid w:val="000702E0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4CB9"/>
    <w:rsid w:val="00097A30"/>
    <w:rsid w:val="000A084E"/>
    <w:rsid w:val="000A3C2F"/>
    <w:rsid w:val="000A4808"/>
    <w:rsid w:val="000A4BAF"/>
    <w:rsid w:val="000A52C7"/>
    <w:rsid w:val="000A6E0F"/>
    <w:rsid w:val="000B1D17"/>
    <w:rsid w:val="000B4151"/>
    <w:rsid w:val="000B494C"/>
    <w:rsid w:val="000B553B"/>
    <w:rsid w:val="000B718A"/>
    <w:rsid w:val="000B7A54"/>
    <w:rsid w:val="000C352D"/>
    <w:rsid w:val="000C3EBD"/>
    <w:rsid w:val="000C400C"/>
    <w:rsid w:val="000C4605"/>
    <w:rsid w:val="000C4D1E"/>
    <w:rsid w:val="000C62BF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0F7506"/>
    <w:rsid w:val="00100236"/>
    <w:rsid w:val="00107B3E"/>
    <w:rsid w:val="00111FDC"/>
    <w:rsid w:val="001122EC"/>
    <w:rsid w:val="00112FF6"/>
    <w:rsid w:val="0012204D"/>
    <w:rsid w:val="00122A7A"/>
    <w:rsid w:val="001230D4"/>
    <w:rsid w:val="00124A11"/>
    <w:rsid w:val="00124AA0"/>
    <w:rsid w:val="001261E7"/>
    <w:rsid w:val="00126EBC"/>
    <w:rsid w:val="001279CD"/>
    <w:rsid w:val="00127CF4"/>
    <w:rsid w:val="00130D88"/>
    <w:rsid w:val="001314A4"/>
    <w:rsid w:val="00131507"/>
    <w:rsid w:val="00132C5B"/>
    <w:rsid w:val="00132EB5"/>
    <w:rsid w:val="00133C33"/>
    <w:rsid w:val="001377A4"/>
    <w:rsid w:val="00143D16"/>
    <w:rsid w:val="001440DD"/>
    <w:rsid w:val="00145C56"/>
    <w:rsid w:val="00145DD9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BBD"/>
    <w:rsid w:val="001B6576"/>
    <w:rsid w:val="001B7C50"/>
    <w:rsid w:val="001C0D89"/>
    <w:rsid w:val="001C6D34"/>
    <w:rsid w:val="001C6EE9"/>
    <w:rsid w:val="001C7087"/>
    <w:rsid w:val="001D05CD"/>
    <w:rsid w:val="001D467C"/>
    <w:rsid w:val="001D574D"/>
    <w:rsid w:val="001D6F89"/>
    <w:rsid w:val="001D7649"/>
    <w:rsid w:val="001E6D13"/>
    <w:rsid w:val="001F07C0"/>
    <w:rsid w:val="001F0FC6"/>
    <w:rsid w:val="001F2023"/>
    <w:rsid w:val="001F6C1B"/>
    <w:rsid w:val="00202489"/>
    <w:rsid w:val="00206908"/>
    <w:rsid w:val="00210537"/>
    <w:rsid w:val="002112C3"/>
    <w:rsid w:val="002117A6"/>
    <w:rsid w:val="00211B6A"/>
    <w:rsid w:val="00212FB6"/>
    <w:rsid w:val="0021392B"/>
    <w:rsid w:val="00215320"/>
    <w:rsid w:val="002161B7"/>
    <w:rsid w:val="00221422"/>
    <w:rsid w:val="002223C7"/>
    <w:rsid w:val="00222D2D"/>
    <w:rsid w:val="00224E33"/>
    <w:rsid w:val="00230B72"/>
    <w:rsid w:val="00234CCE"/>
    <w:rsid w:val="00244A7A"/>
    <w:rsid w:val="002464FF"/>
    <w:rsid w:val="00253E1F"/>
    <w:rsid w:val="00256B07"/>
    <w:rsid w:val="00257491"/>
    <w:rsid w:val="00261E08"/>
    <w:rsid w:val="002623E1"/>
    <w:rsid w:val="00264ED9"/>
    <w:rsid w:val="0026514F"/>
    <w:rsid w:val="002652D8"/>
    <w:rsid w:val="0026648C"/>
    <w:rsid w:val="002717CE"/>
    <w:rsid w:val="0027671B"/>
    <w:rsid w:val="00276F6F"/>
    <w:rsid w:val="002812BB"/>
    <w:rsid w:val="002851B1"/>
    <w:rsid w:val="002869A0"/>
    <w:rsid w:val="00290D53"/>
    <w:rsid w:val="00296217"/>
    <w:rsid w:val="002A3B08"/>
    <w:rsid w:val="002A47CD"/>
    <w:rsid w:val="002A5D91"/>
    <w:rsid w:val="002B0235"/>
    <w:rsid w:val="002B1539"/>
    <w:rsid w:val="002B4AF6"/>
    <w:rsid w:val="002B7FED"/>
    <w:rsid w:val="002C0147"/>
    <w:rsid w:val="002C2818"/>
    <w:rsid w:val="002C2EAE"/>
    <w:rsid w:val="002C45CE"/>
    <w:rsid w:val="002C79CC"/>
    <w:rsid w:val="002D0EF7"/>
    <w:rsid w:val="002D0F18"/>
    <w:rsid w:val="002D2D27"/>
    <w:rsid w:val="002D2EB2"/>
    <w:rsid w:val="002E11FB"/>
    <w:rsid w:val="002E2141"/>
    <w:rsid w:val="002E2B3A"/>
    <w:rsid w:val="002E77BE"/>
    <w:rsid w:val="002F1433"/>
    <w:rsid w:val="002F7BD2"/>
    <w:rsid w:val="003016CD"/>
    <w:rsid w:val="00305641"/>
    <w:rsid w:val="00306926"/>
    <w:rsid w:val="00306E44"/>
    <w:rsid w:val="00307A72"/>
    <w:rsid w:val="00307C3B"/>
    <w:rsid w:val="003121D0"/>
    <w:rsid w:val="00315369"/>
    <w:rsid w:val="00315E26"/>
    <w:rsid w:val="00316DA3"/>
    <w:rsid w:val="00317E5D"/>
    <w:rsid w:val="00323BBE"/>
    <w:rsid w:val="00324201"/>
    <w:rsid w:val="00330FB2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1933"/>
    <w:rsid w:val="0035385D"/>
    <w:rsid w:val="003561C4"/>
    <w:rsid w:val="00371889"/>
    <w:rsid w:val="0037545A"/>
    <w:rsid w:val="003765C6"/>
    <w:rsid w:val="0038061B"/>
    <w:rsid w:val="00381548"/>
    <w:rsid w:val="00382EF3"/>
    <w:rsid w:val="003837F4"/>
    <w:rsid w:val="00384474"/>
    <w:rsid w:val="00385008"/>
    <w:rsid w:val="003902CC"/>
    <w:rsid w:val="003910A8"/>
    <w:rsid w:val="00391AEA"/>
    <w:rsid w:val="00392F4D"/>
    <w:rsid w:val="00394B91"/>
    <w:rsid w:val="00396FCC"/>
    <w:rsid w:val="003A1AAF"/>
    <w:rsid w:val="003A7FA1"/>
    <w:rsid w:val="003B6C61"/>
    <w:rsid w:val="003B6D62"/>
    <w:rsid w:val="003C057D"/>
    <w:rsid w:val="003D2BAC"/>
    <w:rsid w:val="003D6A32"/>
    <w:rsid w:val="003D7C82"/>
    <w:rsid w:val="003E2AB6"/>
    <w:rsid w:val="003E65C4"/>
    <w:rsid w:val="003F288D"/>
    <w:rsid w:val="003F2DE0"/>
    <w:rsid w:val="003F6683"/>
    <w:rsid w:val="00403558"/>
    <w:rsid w:val="00403843"/>
    <w:rsid w:val="0040401B"/>
    <w:rsid w:val="004068FF"/>
    <w:rsid w:val="004078A4"/>
    <w:rsid w:val="00407C88"/>
    <w:rsid w:val="00410E0E"/>
    <w:rsid w:val="00416CE8"/>
    <w:rsid w:val="00422993"/>
    <w:rsid w:val="004271CE"/>
    <w:rsid w:val="00432C1E"/>
    <w:rsid w:val="004332A8"/>
    <w:rsid w:val="0044226C"/>
    <w:rsid w:val="004441B9"/>
    <w:rsid w:val="004453A2"/>
    <w:rsid w:val="0044786C"/>
    <w:rsid w:val="00447AFD"/>
    <w:rsid w:val="004542C8"/>
    <w:rsid w:val="00455B56"/>
    <w:rsid w:val="004574D3"/>
    <w:rsid w:val="004578BF"/>
    <w:rsid w:val="00460216"/>
    <w:rsid w:val="00461DC2"/>
    <w:rsid w:val="00461FF0"/>
    <w:rsid w:val="00464533"/>
    <w:rsid w:val="004645FD"/>
    <w:rsid w:val="00470D9A"/>
    <w:rsid w:val="00472FA1"/>
    <w:rsid w:val="00475426"/>
    <w:rsid w:val="004754C7"/>
    <w:rsid w:val="00475551"/>
    <w:rsid w:val="004770F7"/>
    <w:rsid w:val="004871D2"/>
    <w:rsid w:val="00487FD0"/>
    <w:rsid w:val="00491F7A"/>
    <w:rsid w:val="00494057"/>
    <w:rsid w:val="00495ABE"/>
    <w:rsid w:val="00497544"/>
    <w:rsid w:val="004A0A78"/>
    <w:rsid w:val="004A4FED"/>
    <w:rsid w:val="004B0AC3"/>
    <w:rsid w:val="004B12F3"/>
    <w:rsid w:val="004B1D68"/>
    <w:rsid w:val="004B26CE"/>
    <w:rsid w:val="004B5A05"/>
    <w:rsid w:val="004C0822"/>
    <w:rsid w:val="004C1A9A"/>
    <w:rsid w:val="004C4661"/>
    <w:rsid w:val="004C5364"/>
    <w:rsid w:val="004C5C03"/>
    <w:rsid w:val="004D1A86"/>
    <w:rsid w:val="004D46D4"/>
    <w:rsid w:val="004D698B"/>
    <w:rsid w:val="004D7A50"/>
    <w:rsid w:val="004E13D7"/>
    <w:rsid w:val="004E371A"/>
    <w:rsid w:val="004F0859"/>
    <w:rsid w:val="004F1DFE"/>
    <w:rsid w:val="004F3748"/>
    <w:rsid w:val="004F4C5A"/>
    <w:rsid w:val="004F5E80"/>
    <w:rsid w:val="004F6609"/>
    <w:rsid w:val="004F6686"/>
    <w:rsid w:val="004F6B5B"/>
    <w:rsid w:val="004F76B1"/>
    <w:rsid w:val="005050CF"/>
    <w:rsid w:val="00507DD2"/>
    <w:rsid w:val="00512045"/>
    <w:rsid w:val="00512495"/>
    <w:rsid w:val="00512FA5"/>
    <w:rsid w:val="0051336D"/>
    <w:rsid w:val="00515402"/>
    <w:rsid w:val="00515876"/>
    <w:rsid w:val="005171D1"/>
    <w:rsid w:val="0052467E"/>
    <w:rsid w:val="0052677D"/>
    <w:rsid w:val="00537ABF"/>
    <w:rsid w:val="00540665"/>
    <w:rsid w:val="005464A6"/>
    <w:rsid w:val="005500F8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81FE2"/>
    <w:rsid w:val="005841A2"/>
    <w:rsid w:val="0058673B"/>
    <w:rsid w:val="00586A61"/>
    <w:rsid w:val="00592A07"/>
    <w:rsid w:val="0059606A"/>
    <w:rsid w:val="00596122"/>
    <w:rsid w:val="005A025C"/>
    <w:rsid w:val="005A4E8C"/>
    <w:rsid w:val="005A5400"/>
    <w:rsid w:val="005C1BC1"/>
    <w:rsid w:val="005C3557"/>
    <w:rsid w:val="005C64A9"/>
    <w:rsid w:val="005C7ECE"/>
    <w:rsid w:val="005D2FB3"/>
    <w:rsid w:val="005D317E"/>
    <w:rsid w:val="005D40C5"/>
    <w:rsid w:val="005D4730"/>
    <w:rsid w:val="005D51CC"/>
    <w:rsid w:val="005D74E8"/>
    <w:rsid w:val="005D74FF"/>
    <w:rsid w:val="005E2282"/>
    <w:rsid w:val="005E22B3"/>
    <w:rsid w:val="005E26F1"/>
    <w:rsid w:val="005E47EA"/>
    <w:rsid w:val="005E66DD"/>
    <w:rsid w:val="005F1890"/>
    <w:rsid w:val="005F3630"/>
    <w:rsid w:val="005F53F7"/>
    <w:rsid w:val="005F707E"/>
    <w:rsid w:val="0060085F"/>
    <w:rsid w:val="00603768"/>
    <w:rsid w:val="0060380A"/>
    <w:rsid w:val="00606697"/>
    <w:rsid w:val="006119B2"/>
    <w:rsid w:val="00613313"/>
    <w:rsid w:val="00614342"/>
    <w:rsid w:val="00614687"/>
    <w:rsid w:val="00620549"/>
    <w:rsid w:val="00623CCC"/>
    <w:rsid w:val="006247DF"/>
    <w:rsid w:val="00624C0E"/>
    <w:rsid w:val="00625731"/>
    <w:rsid w:val="00630A1C"/>
    <w:rsid w:val="00631E5D"/>
    <w:rsid w:val="00631F26"/>
    <w:rsid w:val="00636981"/>
    <w:rsid w:val="006422BC"/>
    <w:rsid w:val="00642385"/>
    <w:rsid w:val="0064462E"/>
    <w:rsid w:val="006501AA"/>
    <w:rsid w:val="00652BC5"/>
    <w:rsid w:val="00653D1D"/>
    <w:rsid w:val="00655889"/>
    <w:rsid w:val="00660DCF"/>
    <w:rsid w:val="00661443"/>
    <w:rsid w:val="00661A67"/>
    <w:rsid w:val="0066560A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ACF"/>
    <w:rsid w:val="00685D47"/>
    <w:rsid w:val="006864BF"/>
    <w:rsid w:val="00687466"/>
    <w:rsid w:val="00687495"/>
    <w:rsid w:val="00687988"/>
    <w:rsid w:val="006948E0"/>
    <w:rsid w:val="00695508"/>
    <w:rsid w:val="006962A4"/>
    <w:rsid w:val="0069764B"/>
    <w:rsid w:val="006A6D5B"/>
    <w:rsid w:val="006B0708"/>
    <w:rsid w:val="006B1ED1"/>
    <w:rsid w:val="006B4318"/>
    <w:rsid w:val="006B47E2"/>
    <w:rsid w:val="006B54B3"/>
    <w:rsid w:val="006B6C64"/>
    <w:rsid w:val="006C23E0"/>
    <w:rsid w:val="006C2759"/>
    <w:rsid w:val="006C2E67"/>
    <w:rsid w:val="006C33E7"/>
    <w:rsid w:val="006C4238"/>
    <w:rsid w:val="006C505F"/>
    <w:rsid w:val="006C526B"/>
    <w:rsid w:val="006C53A0"/>
    <w:rsid w:val="006C6368"/>
    <w:rsid w:val="006C6579"/>
    <w:rsid w:val="006D0C76"/>
    <w:rsid w:val="006D1A33"/>
    <w:rsid w:val="006D22DD"/>
    <w:rsid w:val="006D4AE8"/>
    <w:rsid w:val="006D6B16"/>
    <w:rsid w:val="006D6E91"/>
    <w:rsid w:val="006E2150"/>
    <w:rsid w:val="006E2D91"/>
    <w:rsid w:val="006F0556"/>
    <w:rsid w:val="006F0858"/>
    <w:rsid w:val="006F2DEC"/>
    <w:rsid w:val="006F4F34"/>
    <w:rsid w:val="00700391"/>
    <w:rsid w:val="00701B1E"/>
    <w:rsid w:val="0070297E"/>
    <w:rsid w:val="00707565"/>
    <w:rsid w:val="00710473"/>
    <w:rsid w:val="00711A93"/>
    <w:rsid w:val="007127AB"/>
    <w:rsid w:val="00712B2F"/>
    <w:rsid w:val="00713BD3"/>
    <w:rsid w:val="00716C45"/>
    <w:rsid w:val="00716D14"/>
    <w:rsid w:val="00717E8F"/>
    <w:rsid w:val="007203DD"/>
    <w:rsid w:val="00722661"/>
    <w:rsid w:val="007231DB"/>
    <w:rsid w:val="00723B4E"/>
    <w:rsid w:val="00724633"/>
    <w:rsid w:val="00724EF4"/>
    <w:rsid w:val="00725DE6"/>
    <w:rsid w:val="00726D74"/>
    <w:rsid w:val="0073082F"/>
    <w:rsid w:val="0073434A"/>
    <w:rsid w:val="00735A65"/>
    <w:rsid w:val="00740112"/>
    <w:rsid w:val="007422D7"/>
    <w:rsid w:val="00744609"/>
    <w:rsid w:val="00744793"/>
    <w:rsid w:val="007451FD"/>
    <w:rsid w:val="0074524C"/>
    <w:rsid w:val="00752990"/>
    <w:rsid w:val="0075566B"/>
    <w:rsid w:val="007570C6"/>
    <w:rsid w:val="00757511"/>
    <w:rsid w:val="00760D1B"/>
    <w:rsid w:val="007626AB"/>
    <w:rsid w:val="00762DF7"/>
    <w:rsid w:val="00766A2C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95430"/>
    <w:rsid w:val="00796E22"/>
    <w:rsid w:val="007A1119"/>
    <w:rsid w:val="007A1199"/>
    <w:rsid w:val="007A2392"/>
    <w:rsid w:val="007A286E"/>
    <w:rsid w:val="007A377B"/>
    <w:rsid w:val="007A7EA0"/>
    <w:rsid w:val="007B131B"/>
    <w:rsid w:val="007B1844"/>
    <w:rsid w:val="007B4D47"/>
    <w:rsid w:val="007B781F"/>
    <w:rsid w:val="007C40BE"/>
    <w:rsid w:val="007C6D8A"/>
    <w:rsid w:val="007C734C"/>
    <w:rsid w:val="007C762D"/>
    <w:rsid w:val="007D12BE"/>
    <w:rsid w:val="007D5F16"/>
    <w:rsid w:val="007E144A"/>
    <w:rsid w:val="007E2CD1"/>
    <w:rsid w:val="007E3DF8"/>
    <w:rsid w:val="007E48A0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3361"/>
    <w:rsid w:val="00804DB9"/>
    <w:rsid w:val="00805313"/>
    <w:rsid w:val="00806A57"/>
    <w:rsid w:val="00807DFA"/>
    <w:rsid w:val="0081154B"/>
    <w:rsid w:val="00817D48"/>
    <w:rsid w:val="00820404"/>
    <w:rsid w:val="00822D18"/>
    <w:rsid w:val="0082309D"/>
    <w:rsid w:val="00824216"/>
    <w:rsid w:val="0082439C"/>
    <w:rsid w:val="00830A3E"/>
    <w:rsid w:val="0083120B"/>
    <w:rsid w:val="00831B40"/>
    <w:rsid w:val="008334EE"/>
    <w:rsid w:val="00833500"/>
    <w:rsid w:val="00836C26"/>
    <w:rsid w:val="008370C4"/>
    <w:rsid w:val="00841724"/>
    <w:rsid w:val="00842610"/>
    <w:rsid w:val="00844273"/>
    <w:rsid w:val="00844A2F"/>
    <w:rsid w:val="008450A4"/>
    <w:rsid w:val="008457DF"/>
    <w:rsid w:val="008458C7"/>
    <w:rsid w:val="00847237"/>
    <w:rsid w:val="00851AFB"/>
    <w:rsid w:val="00852EF6"/>
    <w:rsid w:val="00854490"/>
    <w:rsid w:val="008568B7"/>
    <w:rsid w:val="00860204"/>
    <w:rsid w:val="008633C2"/>
    <w:rsid w:val="00863E55"/>
    <w:rsid w:val="0086434A"/>
    <w:rsid w:val="00864BEE"/>
    <w:rsid w:val="00866969"/>
    <w:rsid w:val="008674D3"/>
    <w:rsid w:val="00867A22"/>
    <w:rsid w:val="008716A1"/>
    <w:rsid w:val="00875DC6"/>
    <w:rsid w:val="00876704"/>
    <w:rsid w:val="0088585E"/>
    <w:rsid w:val="008910F9"/>
    <w:rsid w:val="008946B8"/>
    <w:rsid w:val="008958FA"/>
    <w:rsid w:val="00895FA7"/>
    <w:rsid w:val="008A3FAC"/>
    <w:rsid w:val="008A4A5B"/>
    <w:rsid w:val="008A7A7B"/>
    <w:rsid w:val="008B00C8"/>
    <w:rsid w:val="008B2433"/>
    <w:rsid w:val="008B261C"/>
    <w:rsid w:val="008B400E"/>
    <w:rsid w:val="008B473C"/>
    <w:rsid w:val="008B47DA"/>
    <w:rsid w:val="008B6A1A"/>
    <w:rsid w:val="008B6E1E"/>
    <w:rsid w:val="008B76F7"/>
    <w:rsid w:val="008B7D14"/>
    <w:rsid w:val="008C1242"/>
    <w:rsid w:val="008D2C61"/>
    <w:rsid w:val="008D3181"/>
    <w:rsid w:val="008D3895"/>
    <w:rsid w:val="008D4BE8"/>
    <w:rsid w:val="008D4D5D"/>
    <w:rsid w:val="008D647C"/>
    <w:rsid w:val="008E0A7D"/>
    <w:rsid w:val="008E0A80"/>
    <w:rsid w:val="008E3D14"/>
    <w:rsid w:val="008F0B6E"/>
    <w:rsid w:val="008F0FC5"/>
    <w:rsid w:val="008F2B7A"/>
    <w:rsid w:val="008F2EAC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1715"/>
    <w:rsid w:val="00914E14"/>
    <w:rsid w:val="00915378"/>
    <w:rsid w:val="00915FAA"/>
    <w:rsid w:val="00920F10"/>
    <w:rsid w:val="00921A3F"/>
    <w:rsid w:val="00933878"/>
    <w:rsid w:val="009401E5"/>
    <w:rsid w:val="00942846"/>
    <w:rsid w:val="0095115E"/>
    <w:rsid w:val="00954199"/>
    <w:rsid w:val="0095549B"/>
    <w:rsid w:val="0096108E"/>
    <w:rsid w:val="00966750"/>
    <w:rsid w:val="00966B3B"/>
    <w:rsid w:val="0097057A"/>
    <w:rsid w:val="0098022C"/>
    <w:rsid w:val="0098048C"/>
    <w:rsid w:val="00982A1F"/>
    <w:rsid w:val="00986381"/>
    <w:rsid w:val="009868DB"/>
    <w:rsid w:val="00991166"/>
    <w:rsid w:val="00994041"/>
    <w:rsid w:val="00997A30"/>
    <w:rsid w:val="009A23BF"/>
    <w:rsid w:val="009A2C93"/>
    <w:rsid w:val="009A3C97"/>
    <w:rsid w:val="009A4F68"/>
    <w:rsid w:val="009A4FA1"/>
    <w:rsid w:val="009A5767"/>
    <w:rsid w:val="009A581D"/>
    <w:rsid w:val="009A74DA"/>
    <w:rsid w:val="009B4EFA"/>
    <w:rsid w:val="009C0445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4EE8"/>
    <w:rsid w:val="009D6E8B"/>
    <w:rsid w:val="009E398C"/>
    <w:rsid w:val="009E6F89"/>
    <w:rsid w:val="009F0192"/>
    <w:rsid w:val="009F09A7"/>
    <w:rsid w:val="009F0A1A"/>
    <w:rsid w:val="009F2A1A"/>
    <w:rsid w:val="009F3A34"/>
    <w:rsid w:val="00A05995"/>
    <w:rsid w:val="00A0729A"/>
    <w:rsid w:val="00A11CCD"/>
    <w:rsid w:val="00A11D14"/>
    <w:rsid w:val="00A11E12"/>
    <w:rsid w:val="00A1446E"/>
    <w:rsid w:val="00A16E31"/>
    <w:rsid w:val="00A17423"/>
    <w:rsid w:val="00A17CD2"/>
    <w:rsid w:val="00A22030"/>
    <w:rsid w:val="00A24342"/>
    <w:rsid w:val="00A253A1"/>
    <w:rsid w:val="00A31DBF"/>
    <w:rsid w:val="00A3611E"/>
    <w:rsid w:val="00A436B0"/>
    <w:rsid w:val="00A453D1"/>
    <w:rsid w:val="00A45D04"/>
    <w:rsid w:val="00A47AFA"/>
    <w:rsid w:val="00A509B3"/>
    <w:rsid w:val="00A55664"/>
    <w:rsid w:val="00A55A36"/>
    <w:rsid w:val="00A57800"/>
    <w:rsid w:val="00A60170"/>
    <w:rsid w:val="00A63108"/>
    <w:rsid w:val="00A6784E"/>
    <w:rsid w:val="00A67D57"/>
    <w:rsid w:val="00A70189"/>
    <w:rsid w:val="00A701D4"/>
    <w:rsid w:val="00A71C4A"/>
    <w:rsid w:val="00A72886"/>
    <w:rsid w:val="00A7418E"/>
    <w:rsid w:val="00A765B4"/>
    <w:rsid w:val="00A77E8B"/>
    <w:rsid w:val="00A80BCD"/>
    <w:rsid w:val="00A8105D"/>
    <w:rsid w:val="00A848DF"/>
    <w:rsid w:val="00A90E42"/>
    <w:rsid w:val="00A9587B"/>
    <w:rsid w:val="00A96998"/>
    <w:rsid w:val="00AA0B88"/>
    <w:rsid w:val="00AA602C"/>
    <w:rsid w:val="00AA6330"/>
    <w:rsid w:val="00AA7D7B"/>
    <w:rsid w:val="00AB1C4A"/>
    <w:rsid w:val="00AB353C"/>
    <w:rsid w:val="00AB3C7D"/>
    <w:rsid w:val="00AB6A47"/>
    <w:rsid w:val="00AC33A5"/>
    <w:rsid w:val="00AC423D"/>
    <w:rsid w:val="00AC56AA"/>
    <w:rsid w:val="00AC7854"/>
    <w:rsid w:val="00AC7D1C"/>
    <w:rsid w:val="00AC7F06"/>
    <w:rsid w:val="00AD015B"/>
    <w:rsid w:val="00AD0B64"/>
    <w:rsid w:val="00AD1BBB"/>
    <w:rsid w:val="00AD2691"/>
    <w:rsid w:val="00AD2B77"/>
    <w:rsid w:val="00AD3C15"/>
    <w:rsid w:val="00AD7714"/>
    <w:rsid w:val="00AE0B8B"/>
    <w:rsid w:val="00AE19CA"/>
    <w:rsid w:val="00AE3B90"/>
    <w:rsid w:val="00AE498C"/>
    <w:rsid w:val="00AE5F8C"/>
    <w:rsid w:val="00AE63BF"/>
    <w:rsid w:val="00AF0064"/>
    <w:rsid w:val="00AF576B"/>
    <w:rsid w:val="00AF608B"/>
    <w:rsid w:val="00AF72AB"/>
    <w:rsid w:val="00AF75D9"/>
    <w:rsid w:val="00B00C0A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757"/>
    <w:rsid w:val="00B17A42"/>
    <w:rsid w:val="00B210A1"/>
    <w:rsid w:val="00B210D9"/>
    <w:rsid w:val="00B26FF0"/>
    <w:rsid w:val="00B37322"/>
    <w:rsid w:val="00B4418B"/>
    <w:rsid w:val="00B453BE"/>
    <w:rsid w:val="00B458C5"/>
    <w:rsid w:val="00B52640"/>
    <w:rsid w:val="00B52760"/>
    <w:rsid w:val="00B531D3"/>
    <w:rsid w:val="00B541FB"/>
    <w:rsid w:val="00B61B4D"/>
    <w:rsid w:val="00B62214"/>
    <w:rsid w:val="00B6425E"/>
    <w:rsid w:val="00B64D83"/>
    <w:rsid w:val="00B668A3"/>
    <w:rsid w:val="00B728F6"/>
    <w:rsid w:val="00B72A75"/>
    <w:rsid w:val="00B7523C"/>
    <w:rsid w:val="00B755C1"/>
    <w:rsid w:val="00B75C18"/>
    <w:rsid w:val="00B80E99"/>
    <w:rsid w:val="00B80F12"/>
    <w:rsid w:val="00B81F22"/>
    <w:rsid w:val="00B87D30"/>
    <w:rsid w:val="00B92CAB"/>
    <w:rsid w:val="00B96613"/>
    <w:rsid w:val="00BA0489"/>
    <w:rsid w:val="00BB311C"/>
    <w:rsid w:val="00BB59F6"/>
    <w:rsid w:val="00BB6688"/>
    <w:rsid w:val="00BC031B"/>
    <w:rsid w:val="00BC1849"/>
    <w:rsid w:val="00BD1AF1"/>
    <w:rsid w:val="00BD38AE"/>
    <w:rsid w:val="00BD60A3"/>
    <w:rsid w:val="00BE0337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32E7"/>
    <w:rsid w:val="00BF41CA"/>
    <w:rsid w:val="00BF7633"/>
    <w:rsid w:val="00BF7779"/>
    <w:rsid w:val="00C00A8F"/>
    <w:rsid w:val="00C022A5"/>
    <w:rsid w:val="00C035EE"/>
    <w:rsid w:val="00C04E0D"/>
    <w:rsid w:val="00C05BCA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12BF"/>
    <w:rsid w:val="00C32E0B"/>
    <w:rsid w:val="00C34A5F"/>
    <w:rsid w:val="00C363B2"/>
    <w:rsid w:val="00C40E7B"/>
    <w:rsid w:val="00C4300A"/>
    <w:rsid w:val="00C436DC"/>
    <w:rsid w:val="00C44CE9"/>
    <w:rsid w:val="00C45335"/>
    <w:rsid w:val="00C46546"/>
    <w:rsid w:val="00C500E7"/>
    <w:rsid w:val="00C53966"/>
    <w:rsid w:val="00C562F2"/>
    <w:rsid w:val="00C571D6"/>
    <w:rsid w:val="00C6562B"/>
    <w:rsid w:val="00C66BF9"/>
    <w:rsid w:val="00C6701E"/>
    <w:rsid w:val="00C76A87"/>
    <w:rsid w:val="00C77841"/>
    <w:rsid w:val="00C80327"/>
    <w:rsid w:val="00C80D2A"/>
    <w:rsid w:val="00C83329"/>
    <w:rsid w:val="00C85CDF"/>
    <w:rsid w:val="00C87A80"/>
    <w:rsid w:val="00C91FBB"/>
    <w:rsid w:val="00C925B9"/>
    <w:rsid w:val="00C93199"/>
    <w:rsid w:val="00C93651"/>
    <w:rsid w:val="00C956EA"/>
    <w:rsid w:val="00CA1A80"/>
    <w:rsid w:val="00CA4650"/>
    <w:rsid w:val="00CA6C76"/>
    <w:rsid w:val="00CB5B8C"/>
    <w:rsid w:val="00CC14C4"/>
    <w:rsid w:val="00CC1BCB"/>
    <w:rsid w:val="00CC42A4"/>
    <w:rsid w:val="00CC63B4"/>
    <w:rsid w:val="00CC6CF3"/>
    <w:rsid w:val="00CC7447"/>
    <w:rsid w:val="00CD11CA"/>
    <w:rsid w:val="00CD1DEC"/>
    <w:rsid w:val="00CD369D"/>
    <w:rsid w:val="00CD4046"/>
    <w:rsid w:val="00CD4958"/>
    <w:rsid w:val="00CD4BC7"/>
    <w:rsid w:val="00CD4BE9"/>
    <w:rsid w:val="00CD5683"/>
    <w:rsid w:val="00CE09E2"/>
    <w:rsid w:val="00CE2C18"/>
    <w:rsid w:val="00CF0B9B"/>
    <w:rsid w:val="00CF1440"/>
    <w:rsid w:val="00CF32BA"/>
    <w:rsid w:val="00CF5DF8"/>
    <w:rsid w:val="00D01981"/>
    <w:rsid w:val="00D02274"/>
    <w:rsid w:val="00D03E8C"/>
    <w:rsid w:val="00D040CD"/>
    <w:rsid w:val="00D04F47"/>
    <w:rsid w:val="00D05171"/>
    <w:rsid w:val="00D10799"/>
    <w:rsid w:val="00D122E6"/>
    <w:rsid w:val="00D138F2"/>
    <w:rsid w:val="00D13A25"/>
    <w:rsid w:val="00D16C5E"/>
    <w:rsid w:val="00D2168C"/>
    <w:rsid w:val="00D22036"/>
    <w:rsid w:val="00D30617"/>
    <w:rsid w:val="00D32654"/>
    <w:rsid w:val="00D37062"/>
    <w:rsid w:val="00D46380"/>
    <w:rsid w:val="00D47263"/>
    <w:rsid w:val="00D56585"/>
    <w:rsid w:val="00D56EBF"/>
    <w:rsid w:val="00D56EEA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60AC"/>
    <w:rsid w:val="00DA1677"/>
    <w:rsid w:val="00DA2512"/>
    <w:rsid w:val="00DA4732"/>
    <w:rsid w:val="00DA50DC"/>
    <w:rsid w:val="00DA6D50"/>
    <w:rsid w:val="00DB030A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2CE5"/>
    <w:rsid w:val="00DD3E25"/>
    <w:rsid w:val="00DD4ED5"/>
    <w:rsid w:val="00DD5438"/>
    <w:rsid w:val="00DD67E8"/>
    <w:rsid w:val="00DD70E4"/>
    <w:rsid w:val="00DD7293"/>
    <w:rsid w:val="00DE0F02"/>
    <w:rsid w:val="00DE0FBA"/>
    <w:rsid w:val="00DE2D5B"/>
    <w:rsid w:val="00DE34B5"/>
    <w:rsid w:val="00DE3699"/>
    <w:rsid w:val="00DE7832"/>
    <w:rsid w:val="00DF2A75"/>
    <w:rsid w:val="00DF34DD"/>
    <w:rsid w:val="00DF67F7"/>
    <w:rsid w:val="00DF72BA"/>
    <w:rsid w:val="00DF74B3"/>
    <w:rsid w:val="00E037BA"/>
    <w:rsid w:val="00E051CB"/>
    <w:rsid w:val="00E05420"/>
    <w:rsid w:val="00E10D4C"/>
    <w:rsid w:val="00E11653"/>
    <w:rsid w:val="00E1196B"/>
    <w:rsid w:val="00E13F47"/>
    <w:rsid w:val="00E2032E"/>
    <w:rsid w:val="00E239E4"/>
    <w:rsid w:val="00E255FD"/>
    <w:rsid w:val="00E30BE7"/>
    <w:rsid w:val="00E349D8"/>
    <w:rsid w:val="00E354F3"/>
    <w:rsid w:val="00E37E14"/>
    <w:rsid w:val="00E419E5"/>
    <w:rsid w:val="00E41AFF"/>
    <w:rsid w:val="00E421F1"/>
    <w:rsid w:val="00E4508C"/>
    <w:rsid w:val="00E45D87"/>
    <w:rsid w:val="00E46E2D"/>
    <w:rsid w:val="00E57BAC"/>
    <w:rsid w:val="00E60D2D"/>
    <w:rsid w:val="00E60DD2"/>
    <w:rsid w:val="00E61A1B"/>
    <w:rsid w:val="00E620D6"/>
    <w:rsid w:val="00E6375A"/>
    <w:rsid w:val="00E679D4"/>
    <w:rsid w:val="00E67D40"/>
    <w:rsid w:val="00E67F91"/>
    <w:rsid w:val="00E71302"/>
    <w:rsid w:val="00E71CE4"/>
    <w:rsid w:val="00E736CE"/>
    <w:rsid w:val="00E73F15"/>
    <w:rsid w:val="00E74EB1"/>
    <w:rsid w:val="00E82184"/>
    <w:rsid w:val="00E85F8F"/>
    <w:rsid w:val="00E86C7F"/>
    <w:rsid w:val="00E86CC0"/>
    <w:rsid w:val="00E92AAD"/>
    <w:rsid w:val="00E95328"/>
    <w:rsid w:val="00E9787E"/>
    <w:rsid w:val="00E97B63"/>
    <w:rsid w:val="00EA11B6"/>
    <w:rsid w:val="00EA1EB1"/>
    <w:rsid w:val="00EA46C8"/>
    <w:rsid w:val="00EA4B10"/>
    <w:rsid w:val="00EA596C"/>
    <w:rsid w:val="00EA5E4F"/>
    <w:rsid w:val="00EA79A7"/>
    <w:rsid w:val="00EA7C7D"/>
    <w:rsid w:val="00EB3DE4"/>
    <w:rsid w:val="00EB4119"/>
    <w:rsid w:val="00EC1C57"/>
    <w:rsid w:val="00EC590D"/>
    <w:rsid w:val="00EC687A"/>
    <w:rsid w:val="00EC7DB8"/>
    <w:rsid w:val="00ED18D1"/>
    <w:rsid w:val="00ED1E2F"/>
    <w:rsid w:val="00ED396E"/>
    <w:rsid w:val="00EE36C0"/>
    <w:rsid w:val="00EE3E84"/>
    <w:rsid w:val="00EE7745"/>
    <w:rsid w:val="00EF7A62"/>
    <w:rsid w:val="00F0107D"/>
    <w:rsid w:val="00F01825"/>
    <w:rsid w:val="00F01894"/>
    <w:rsid w:val="00F03EE6"/>
    <w:rsid w:val="00F04835"/>
    <w:rsid w:val="00F0697A"/>
    <w:rsid w:val="00F12F28"/>
    <w:rsid w:val="00F15BC7"/>
    <w:rsid w:val="00F15E9F"/>
    <w:rsid w:val="00F173D6"/>
    <w:rsid w:val="00F205B4"/>
    <w:rsid w:val="00F2070A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65"/>
    <w:rsid w:val="00F323D2"/>
    <w:rsid w:val="00F34158"/>
    <w:rsid w:val="00F348CA"/>
    <w:rsid w:val="00F35C78"/>
    <w:rsid w:val="00F44AD4"/>
    <w:rsid w:val="00F47ADF"/>
    <w:rsid w:val="00F53239"/>
    <w:rsid w:val="00F54544"/>
    <w:rsid w:val="00F55447"/>
    <w:rsid w:val="00F55D44"/>
    <w:rsid w:val="00F62A59"/>
    <w:rsid w:val="00F65C11"/>
    <w:rsid w:val="00F65F82"/>
    <w:rsid w:val="00F66358"/>
    <w:rsid w:val="00F66381"/>
    <w:rsid w:val="00F66A15"/>
    <w:rsid w:val="00F66B1C"/>
    <w:rsid w:val="00F671A4"/>
    <w:rsid w:val="00F702DF"/>
    <w:rsid w:val="00F7090C"/>
    <w:rsid w:val="00F7154E"/>
    <w:rsid w:val="00F71CC6"/>
    <w:rsid w:val="00F741F1"/>
    <w:rsid w:val="00F748CE"/>
    <w:rsid w:val="00F8181D"/>
    <w:rsid w:val="00F81945"/>
    <w:rsid w:val="00F82137"/>
    <w:rsid w:val="00F834A9"/>
    <w:rsid w:val="00F84783"/>
    <w:rsid w:val="00F86A41"/>
    <w:rsid w:val="00F909C0"/>
    <w:rsid w:val="00F917B0"/>
    <w:rsid w:val="00F9493F"/>
    <w:rsid w:val="00F95B53"/>
    <w:rsid w:val="00FA1827"/>
    <w:rsid w:val="00FA1D21"/>
    <w:rsid w:val="00FA4CCF"/>
    <w:rsid w:val="00FA52B9"/>
    <w:rsid w:val="00FA7A53"/>
    <w:rsid w:val="00FB00E1"/>
    <w:rsid w:val="00FB1C15"/>
    <w:rsid w:val="00FB34AC"/>
    <w:rsid w:val="00FB5BF4"/>
    <w:rsid w:val="00FC2240"/>
    <w:rsid w:val="00FC705B"/>
    <w:rsid w:val="00FD1EFB"/>
    <w:rsid w:val="00FD203C"/>
    <w:rsid w:val="00FD37A4"/>
    <w:rsid w:val="00FD44DE"/>
    <w:rsid w:val="00FD5689"/>
    <w:rsid w:val="00FD5B23"/>
    <w:rsid w:val="00FD5B25"/>
    <w:rsid w:val="00FD5EAC"/>
    <w:rsid w:val="00FE0212"/>
    <w:rsid w:val="00FE2FB5"/>
    <w:rsid w:val="00FE3400"/>
    <w:rsid w:val="00FE428D"/>
    <w:rsid w:val="00FE5532"/>
    <w:rsid w:val="00FE572A"/>
    <w:rsid w:val="00FE70D7"/>
    <w:rsid w:val="00FF3207"/>
    <w:rsid w:val="00FF5E64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4645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4645FD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645FD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4645FD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sid w:val="004645FD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645FD"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sid w:val="004645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sid w:val="004645FD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4645FD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4645FD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sid w:val="004645FD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645FD"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5205</Words>
  <Characters>35917</Characters>
  <Application>Microsoft Office Word</Application>
  <DocSecurity>4</DocSecurity>
  <Lines>299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41040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kardevan.kinga@NAK.hu</dc:creator>
  <cp:lastModifiedBy>Szántai Erzsébet</cp:lastModifiedBy>
  <cp:revision>2</cp:revision>
  <cp:lastPrinted>2016-06-21T23:54:00Z</cp:lastPrinted>
  <dcterms:created xsi:type="dcterms:W3CDTF">2016-10-20T07:02:00Z</dcterms:created>
  <dcterms:modified xsi:type="dcterms:W3CDTF">2016-10-20T07:02:00Z</dcterms:modified>
</cp:coreProperties>
</file>